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18B59" w14:textId="745732B5" w:rsidR="00263687" w:rsidRPr="00A002D0" w:rsidRDefault="00F22E0F" w:rsidP="001E0D6D">
      <w:pPr>
        <w:pStyle w:val="1"/>
        <w:spacing w:line="360" w:lineRule="auto"/>
        <w:rPr>
          <w:rFonts w:ascii="Times New Roman" w:eastAsia="黑体" w:hAnsi="Times New Roman" w:cs="Times New Roman"/>
          <w:sz w:val="32"/>
          <w:szCs w:val="32"/>
        </w:rPr>
      </w:pPr>
      <w:bookmarkStart w:id="0" w:name="_Toc211461929"/>
      <w:r w:rsidRPr="00850FBF">
        <w:rPr>
          <w:rFonts w:ascii="Times New Roman" w:eastAsia="黑体" w:hAnsi="Times New Roman" w:cs="Times New Roman"/>
          <w:sz w:val="32"/>
          <w:szCs w:val="32"/>
        </w:rPr>
        <w:t>Additional</w:t>
      </w:r>
      <w:r>
        <w:rPr>
          <w:rFonts w:ascii="Times New Roman" w:eastAsia="黑体" w:hAnsi="Times New Roman" w:cs="Times New Roman"/>
          <w:sz w:val="32"/>
          <w:szCs w:val="32"/>
        </w:rPr>
        <w:t xml:space="preserve"> </w:t>
      </w:r>
      <w:r w:rsidR="00083284">
        <w:rPr>
          <w:rFonts w:ascii="Times New Roman" w:eastAsia="黑体" w:hAnsi="Times New Roman" w:cs="Times New Roman"/>
          <w:sz w:val="32"/>
          <w:szCs w:val="32"/>
        </w:rPr>
        <w:t>File</w:t>
      </w:r>
      <w:r w:rsidR="00083284" w:rsidRPr="00A002D0">
        <w:rPr>
          <w:rFonts w:ascii="Times New Roman" w:eastAsia="黑体" w:hAnsi="Times New Roman" w:cs="Times New Roman"/>
          <w:sz w:val="32"/>
          <w:szCs w:val="32"/>
        </w:rPr>
        <w:t xml:space="preserve"> 2 Supplement </w:t>
      </w:r>
      <w:r w:rsidR="00083284">
        <w:rPr>
          <w:rFonts w:ascii="Times New Roman" w:eastAsia="黑体" w:hAnsi="Times New Roman" w:cs="Times New Roman" w:hint="eastAsia"/>
          <w:sz w:val="32"/>
          <w:szCs w:val="32"/>
        </w:rPr>
        <w:t>t</w:t>
      </w:r>
      <w:r w:rsidR="00083284" w:rsidRPr="00A002D0">
        <w:rPr>
          <w:rFonts w:ascii="Times New Roman" w:eastAsia="黑体" w:hAnsi="Times New Roman" w:cs="Times New Roman"/>
          <w:sz w:val="32"/>
          <w:szCs w:val="32"/>
        </w:rPr>
        <w:t>o Results</w:t>
      </w:r>
      <w:bookmarkEnd w:id="0"/>
    </w:p>
    <w:p w14:paraId="6B9BDE39" w14:textId="5FA154EE" w:rsidR="00263687" w:rsidRPr="00A002D0" w:rsidRDefault="006B286A" w:rsidP="001E0D6D">
      <w:pPr>
        <w:pStyle w:val="2"/>
        <w:spacing w:line="360" w:lineRule="auto"/>
        <w:rPr>
          <w:rFonts w:ascii="Times New Roman" w:eastAsia="黑体" w:hAnsi="Times New Roman" w:cs="Times New Roman"/>
          <w:sz w:val="28"/>
          <w:szCs w:val="28"/>
        </w:rPr>
      </w:pPr>
      <w:bookmarkStart w:id="1" w:name="_Toc211461930"/>
      <w:r>
        <w:rPr>
          <w:rFonts w:ascii="Times New Roman" w:eastAsia="黑体" w:hAnsi="Times New Roman" w:cs="Times New Roman" w:hint="eastAsia"/>
          <w:sz w:val="28"/>
          <w:szCs w:val="28"/>
        </w:rPr>
        <w:t>Table S1</w:t>
      </w:r>
      <w:r w:rsidRPr="00A002D0">
        <w:rPr>
          <w:rFonts w:ascii="Times New Roman" w:eastAsia="黑体" w:hAnsi="Times New Roman" w:cs="Times New Roman"/>
          <w:sz w:val="28"/>
          <w:szCs w:val="28"/>
        </w:rPr>
        <w:t xml:space="preserve"> Bassline characteristics of included studies</w:t>
      </w:r>
      <w:bookmarkEnd w:id="1"/>
    </w:p>
    <w:p w14:paraId="43D7CCF8" w14:textId="48239D33" w:rsidR="00C7116B" w:rsidRPr="00A002D0" w:rsidRDefault="00C7116B" w:rsidP="001E0D6D">
      <w:pPr>
        <w:pStyle w:val="3"/>
        <w:spacing w:line="360" w:lineRule="auto"/>
        <w:rPr>
          <w:rFonts w:ascii="Times New Roman" w:eastAsia="黑体" w:hAnsi="Times New Roman" w:cs="Times New Roman"/>
          <w:sz w:val="24"/>
          <w:szCs w:val="24"/>
        </w:rPr>
      </w:pPr>
      <w:bookmarkStart w:id="2" w:name="_Toc211461931"/>
      <w:r w:rsidRPr="00A002D0">
        <w:rPr>
          <w:rFonts w:ascii="Times New Roman" w:eastAsia="黑体" w:hAnsi="Times New Roman" w:cs="Times New Roman"/>
          <w:sz w:val="24"/>
          <w:szCs w:val="24"/>
        </w:rPr>
        <w:t>Study settings</w:t>
      </w:r>
      <w:bookmarkEnd w:id="2"/>
    </w:p>
    <w:tbl>
      <w:tblPr>
        <w:tblW w:w="23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701"/>
        <w:gridCol w:w="1701"/>
        <w:gridCol w:w="1701"/>
        <w:gridCol w:w="5669"/>
        <w:gridCol w:w="1701"/>
        <w:gridCol w:w="1701"/>
        <w:gridCol w:w="1701"/>
        <w:gridCol w:w="5669"/>
      </w:tblGrid>
      <w:tr w:rsidR="0027157A" w:rsidRPr="00A002D0" w14:paraId="09F3B44F" w14:textId="77777777" w:rsidTr="0083404F">
        <w:trPr>
          <w:trHeight w:val="340"/>
        </w:trPr>
        <w:tc>
          <w:tcPr>
            <w:tcW w:w="2268" w:type="dxa"/>
            <w:noWrap/>
            <w:vAlign w:val="center"/>
            <w:hideMark/>
          </w:tcPr>
          <w:p w14:paraId="250EFD79" w14:textId="0449C351" w:rsidR="0027157A" w:rsidRPr="00A002D0" w:rsidRDefault="0027157A" w:rsidP="0027157A">
            <w:pPr>
              <w:spacing w:line="360" w:lineRule="auto"/>
              <w:rPr>
                <w:rFonts w:eastAsia="黑体"/>
                <w:b/>
                <w:bCs/>
                <w:color w:val="000000"/>
              </w:rPr>
            </w:pPr>
            <w:r w:rsidRPr="00A002D0">
              <w:rPr>
                <w:b/>
                <w:bCs/>
                <w:color w:val="000000"/>
              </w:rPr>
              <w:t>Study, year</w:t>
            </w:r>
          </w:p>
        </w:tc>
        <w:tc>
          <w:tcPr>
            <w:tcW w:w="1701" w:type="dxa"/>
            <w:noWrap/>
            <w:vAlign w:val="center"/>
            <w:hideMark/>
          </w:tcPr>
          <w:p w14:paraId="4B1EDF8D" w14:textId="71E033D7" w:rsidR="0027157A" w:rsidRPr="00A002D0" w:rsidRDefault="0027157A" w:rsidP="0027157A">
            <w:pPr>
              <w:spacing w:line="360" w:lineRule="auto"/>
              <w:rPr>
                <w:rFonts w:eastAsia="黑体"/>
                <w:b/>
                <w:bCs/>
                <w:color w:val="000000"/>
              </w:rPr>
            </w:pPr>
            <w:r w:rsidRPr="00A002D0">
              <w:rPr>
                <w:b/>
                <w:bCs/>
                <w:color w:val="000000"/>
              </w:rPr>
              <w:t>Country</w:t>
            </w:r>
          </w:p>
        </w:tc>
        <w:tc>
          <w:tcPr>
            <w:tcW w:w="1701" w:type="dxa"/>
            <w:noWrap/>
            <w:vAlign w:val="center"/>
            <w:hideMark/>
          </w:tcPr>
          <w:p w14:paraId="7A7300D5" w14:textId="28B0D779" w:rsidR="0027157A" w:rsidRPr="00A002D0" w:rsidRDefault="0027157A" w:rsidP="0027157A">
            <w:pPr>
              <w:spacing w:line="360" w:lineRule="auto"/>
              <w:rPr>
                <w:rFonts w:eastAsia="黑体"/>
                <w:b/>
                <w:bCs/>
                <w:color w:val="000000"/>
              </w:rPr>
            </w:pPr>
            <w:r w:rsidRPr="00A002D0">
              <w:rPr>
                <w:b/>
                <w:bCs/>
                <w:color w:val="000000"/>
              </w:rPr>
              <w:t>Study design</w:t>
            </w:r>
          </w:p>
        </w:tc>
        <w:tc>
          <w:tcPr>
            <w:tcW w:w="1701" w:type="dxa"/>
            <w:noWrap/>
            <w:vAlign w:val="center"/>
            <w:hideMark/>
          </w:tcPr>
          <w:p w14:paraId="28F3D8B3" w14:textId="7711DAFF" w:rsidR="0027157A" w:rsidRPr="00A002D0" w:rsidRDefault="0027157A" w:rsidP="0027157A">
            <w:pPr>
              <w:spacing w:line="360" w:lineRule="auto"/>
              <w:rPr>
                <w:rFonts w:eastAsia="黑体"/>
                <w:b/>
                <w:bCs/>
                <w:color w:val="000000"/>
              </w:rPr>
            </w:pPr>
            <w:r w:rsidRPr="00A002D0">
              <w:rPr>
                <w:b/>
                <w:bCs/>
                <w:color w:val="000000"/>
              </w:rPr>
              <w:t>Duration of intervention</w:t>
            </w:r>
          </w:p>
        </w:tc>
        <w:tc>
          <w:tcPr>
            <w:tcW w:w="5669" w:type="dxa"/>
            <w:noWrap/>
            <w:vAlign w:val="center"/>
            <w:hideMark/>
          </w:tcPr>
          <w:p w14:paraId="2DCD2578" w14:textId="6762F60B" w:rsidR="0027157A" w:rsidRPr="00A002D0" w:rsidRDefault="0027157A" w:rsidP="0027157A">
            <w:pPr>
              <w:spacing w:line="360" w:lineRule="auto"/>
              <w:rPr>
                <w:rFonts w:eastAsia="黑体"/>
                <w:b/>
                <w:bCs/>
                <w:color w:val="000000"/>
              </w:rPr>
            </w:pPr>
            <w:r w:rsidRPr="00A002D0">
              <w:rPr>
                <w:b/>
                <w:bCs/>
                <w:color w:val="000000"/>
              </w:rPr>
              <w:t>Description of participants</w:t>
            </w:r>
          </w:p>
        </w:tc>
        <w:tc>
          <w:tcPr>
            <w:tcW w:w="1701" w:type="dxa"/>
            <w:vAlign w:val="center"/>
          </w:tcPr>
          <w:p w14:paraId="14203856" w14:textId="4026E273" w:rsidR="0027157A" w:rsidRPr="00A002D0" w:rsidRDefault="0027157A" w:rsidP="0027157A">
            <w:pPr>
              <w:spacing w:line="360" w:lineRule="auto"/>
              <w:rPr>
                <w:rFonts w:eastAsia="黑体"/>
                <w:b/>
                <w:bCs/>
                <w:color w:val="000000"/>
              </w:rPr>
            </w:pPr>
            <w:r w:rsidRPr="00A002D0">
              <w:rPr>
                <w:b/>
                <w:bCs/>
                <w:color w:val="000000"/>
              </w:rPr>
              <w:t>Sample size of IG (n)</w:t>
            </w:r>
          </w:p>
        </w:tc>
        <w:tc>
          <w:tcPr>
            <w:tcW w:w="1701" w:type="dxa"/>
            <w:vAlign w:val="center"/>
          </w:tcPr>
          <w:p w14:paraId="31B72EDF" w14:textId="1B38CD1A" w:rsidR="0027157A" w:rsidRPr="00A002D0" w:rsidRDefault="0027157A" w:rsidP="0027157A">
            <w:pPr>
              <w:spacing w:line="360" w:lineRule="auto"/>
              <w:rPr>
                <w:rFonts w:eastAsia="黑体"/>
                <w:b/>
                <w:bCs/>
                <w:color w:val="000000"/>
              </w:rPr>
            </w:pPr>
            <w:r w:rsidRPr="00A002D0">
              <w:rPr>
                <w:b/>
                <w:bCs/>
                <w:color w:val="000000"/>
              </w:rPr>
              <w:t>Sample size of CG (n)</w:t>
            </w:r>
          </w:p>
        </w:tc>
        <w:tc>
          <w:tcPr>
            <w:tcW w:w="1701" w:type="dxa"/>
            <w:vAlign w:val="center"/>
          </w:tcPr>
          <w:p w14:paraId="66BC3F88" w14:textId="0AEA1C59" w:rsidR="0027157A" w:rsidRPr="00A002D0" w:rsidRDefault="0027157A" w:rsidP="0027157A">
            <w:pPr>
              <w:spacing w:line="360" w:lineRule="auto"/>
              <w:rPr>
                <w:rFonts w:eastAsia="黑体"/>
                <w:b/>
                <w:bCs/>
                <w:color w:val="000000"/>
              </w:rPr>
            </w:pPr>
            <w:r w:rsidRPr="00A002D0">
              <w:rPr>
                <w:b/>
                <w:bCs/>
                <w:color w:val="000000"/>
              </w:rPr>
              <w:t>Completion rate (%)</w:t>
            </w:r>
          </w:p>
        </w:tc>
        <w:tc>
          <w:tcPr>
            <w:tcW w:w="5669" w:type="dxa"/>
            <w:vAlign w:val="center"/>
          </w:tcPr>
          <w:p w14:paraId="32232949" w14:textId="0D35DF17" w:rsidR="0027157A" w:rsidRPr="00A002D0" w:rsidRDefault="0027157A" w:rsidP="0027157A">
            <w:pPr>
              <w:spacing w:line="360" w:lineRule="auto"/>
              <w:rPr>
                <w:rFonts w:eastAsia="黑体"/>
                <w:b/>
                <w:bCs/>
                <w:color w:val="000000"/>
              </w:rPr>
            </w:pPr>
            <w:r w:rsidRPr="00A002D0">
              <w:rPr>
                <w:rFonts w:eastAsia="黑体"/>
                <w:b/>
                <w:bCs/>
                <w:color w:val="000000"/>
              </w:rPr>
              <w:t>Outcomes</w:t>
            </w:r>
          </w:p>
        </w:tc>
      </w:tr>
      <w:tr w:rsidR="002B3753" w:rsidRPr="00A002D0" w14:paraId="221588E1" w14:textId="77777777" w:rsidTr="0083404F">
        <w:trPr>
          <w:trHeight w:val="340"/>
        </w:trPr>
        <w:tc>
          <w:tcPr>
            <w:tcW w:w="2268" w:type="dxa"/>
            <w:noWrap/>
            <w:vAlign w:val="center"/>
            <w:hideMark/>
          </w:tcPr>
          <w:p w14:paraId="6558E58E" w14:textId="1FA95E65" w:rsidR="002B3753" w:rsidRPr="00A002D0" w:rsidRDefault="002B3753" w:rsidP="00510BBD">
            <w:pPr>
              <w:spacing w:line="360" w:lineRule="auto"/>
              <w:rPr>
                <w:rFonts w:eastAsia="黑体"/>
                <w:color w:val="000000"/>
              </w:rPr>
            </w:pPr>
            <w:r w:rsidRPr="00A002D0">
              <w:rPr>
                <w:color w:val="000000"/>
              </w:rPr>
              <w:t>Allaert, 2013</w:t>
            </w:r>
          </w:p>
        </w:tc>
        <w:tc>
          <w:tcPr>
            <w:tcW w:w="1701" w:type="dxa"/>
            <w:noWrap/>
            <w:vAlign w:val="center"/>
            <w:hideMark/>
          </w:tcPr>
          <w:p w14:paraId="1E6B74E5" w14:textId="2314B897" w:rsidR="002B3753" w:rsidRPr="00A002D0" w:rsidRDefault="002B3753" w:rsidP="00510BBD">
            <w:pPr>
              <w:spacing w:line="360" w:lineRule="auto"/>
              <w:rPr>
                <w:rFonts w:eastAsia="黑体"/>
                <w:color w:val="000000"/>
              </w:rPr>
            </w:pPr>
            <w:r w:rsidRPr="00A002D0">
              <w:rPr>
                <w:color w:val="000000"/>
              </w:rPr>
              <w:t>France</w:t>
            </w:r>
          </w:p>
        </w:tc>
        <w:tc>
          <w:tcPr>
            <w:tcW w:w="1701" w:type="dxa"/>
            <w:noWrap/>
            <w:vAlign w:val="center"/>
            <w:hideMark/>
          </w:tcPr>
          <w:p w14:paraId="1B7035C8" w14:textId="57AB4636" w:rsidR="002B3753" w:rsidRPr="00A002D0" w:rsidRDefault="002B3753" w:rsidP="00510BBD">
            <w:pPr>
              <w:spacing w:line="360" w:lineRule="auto"/>
              <w:rPr>
                <w:rFonts w:eastAsia="黑体"/>
                <w:color w:val="000000"/>
              </w:rPr>
            </w:pPr>
            <w:r w:rsidRPr="00A002D0">
              <w:rPr>
                <w:color w:val="000000"/>
              </w:rPr>
              <w:t>Crossover</w:t>
            </w:r>
          </w:p>
        </w:tc>
        <w:tc>
          <w:tcPr>
            <w:tcW w:w="1701" w:type="dxa"/>
            <w:noWrap/>
            <w:vAlign w:val="center"/>
            <w:hideMark/>
          </w:tcPr>
          <w:p w14:paraId="3ACC0329" w14:textId="0E886A1D" w:rsidR="002B3753" w:rsidRPr="00A002D0" w:rsidRDefault="002B3753" w:rsidP="00510BBD">
            <w:pPr>
              <w:spacing w:line="360" w:lineRule="auto"/>
              <w:rPr>
                <w:rFonts w:eastAsia="黑体"/>
                <w:color w:val="000000"/>
              </w:rPr>
            </w:pPr>
            <w:r w:rsidRPr="00A002D0">
              <w:rPr>
                <w:color w:val="000000"/>
              </w:rPr>
              <w:t>8 weeks</w:t>
            </w:r>
          </w:p>
        </w:tc>
        <w:tc>
          <w:tcPr>
            <w:tcW w:w="5669" w:type="dxa"/>
            <w:noWrap/>
            <w:vAlign w:val="center"/>
            <w:hideMark/>
          </w:tcPr>
          <w:p w14:paraId="3FA21D00" w14:textId="2BD72C9C" w:rsidR="002B3753" w:rsidRPr="00A002D0" w:rsidRDefault="002B3753" w:rsidP="00510BBD">
            <w:pPr>
              <w:spacing w:line="360" w:lineRule="auto"/>
              <w:rPr>
                <w:rFonts w:eastAsia="黑体"/>
                <w:color w:val="000000"/>
              </w:rPr>
            </w:pPr>
            <w:r w:rsidRPr="00A002D0">
              <w:rPr>
                <w:color w:val="000000"/>
              </w:rPr>
              <w:t>Patients with stage 1 hypertension (SBP 140-159 mmHg or DBP 90-99 mmHg)</w:t>
            </w:r>
          </w:p>
        </w:tc>
        <w:tc>
          <w:tcPr>
            <w:tcW w:w="1701" w:type="dxa"/>
            <w:vAlign w:val="center"/>
          </w:tcPr>
          <w:p w14:paraId="24E4CCF5" w14:textId="78D72F51" w:rsidR="002B3753" w:rsidRPr="00A002D0" w:rsidRDefault="002B3753" w:rsidP="00510BBD">
            <w:pPr>
              <w:spacing w:line="360" w:lineRule="auto"/>
              <w:rPr>
                <w:rFonts w:eastAsia="华文中宋"/>
                <w:color w:val="000000"/>
              </w:rPr>
            </w:pPr>
            <w:r w:rsidRPr="00A002D0">
              <w:rPr>
                <w:color w:val="000000"/>
              </w:rPr>
              <w:t>22</w:t>
            </w:r>
          </w:p>
        </w:tc>
        <w:tc>
          <w:tcPr>
            <w:tcW w:w="1701" w:type="dxa"/>
            <w:vAlign w:val="center"/>
          </w:tcPr>
          <w:p w14:paraId="640017EC" w14:textId="723F1DAD" w:rsidR="002B3753" w:rsidRPr="00A002D0" w:rsidRDefault="002B3753" w:rsidP="00510BBD">
            <w:pPr>
              <w:spacing w:line="360" w:lineRule="auto"/>
              <w:rPr>
                <w:rFonts w:eastAsia="华文中宋"/>
                <w:color w:val="000000"/>
              </w:rPr>
            </w:pPr>
            <w:r w:rsidRPr="00A002D0">
              <w:rPr>
                <w:color w:val="000000"/>
              </w:rPr>
              <w:t>19</w:t>
            </w:r>
          </w:p>
        </w:tc>
        <w:tc>
          <w:tcPr>
            <w:tcW w:w="1701" w:type="dxa"/>
            <w:vAlign w:val="center"/>
          </w:tcPr>
          <w:p w14:paraId="09DE4067" w14:textId="7A625B39" w:rsidR="002B3753" w:rsidRPr="00A002D0" w:rsidRDefault="002B3753" w:rsidP="00510BBD">
            <w:pPr>
              <w:spacing w:line="360" w:lineRule="auto"/>
              <w:rPr>
                <w:rFonts w:eastAsia="华文中宋"/>
                <w:color w:val="000000"/>
              </w:rPr>
            </w:pPr>
            <w:r w:rsidRPr="00A002D0">
              <w:rPr>
                <w:color w:val="000000"/>
              </w:rPr>
              <w:t>95.00</w:t>
            </w:r>
          </w:p>
        </w:tc>
        <w:tc>
          <w:tcPr>
            <w:tcW w:w="5669" w:type="dxa"/>
            <w:vAlign w:val="center"/>
          </w:tcPr>
          <w:p w14:paraId="493F726D" w14:textId="62A25D32" w:rsidR="002B3753" w:rsidRPr="00A002D0" w:rsidRDefault="002B3753" w:rsidP="00510BBD">
            <w:pPr>
              <w:spacing w:line="360" w:lineRule="auto"/>
              <w:rPr>
                <w:rFonts w:eastAsia="黑体"/>
                <w:color w:val="000000"/>
              </w:rPr>
            </w:pPr>
            <w:r w:rsidRPr="00A002D0">
              <w:rPr>
                <w:rFonts w:eastAsia="华文中宋"/>
                <w:color w:val="000000"/>
              </w:rPr>
              <w:t>DBP</w:t>
            </w:r>
            <w:r w:rsidRPr="00A002D0">
              <w:rPr>
                <w:rFonts w:eastAsia="华文中宋"/>
                <w:color w:val="000000"/>
              </w:rPr>
              <w:br/>
              <w:t>SBP</w:t>
            </w:r>
            <w:r w:rsidRPr="00A002D0">
              <w:rPr>
                <w:rFonts w:eastAsia="华文中宋"/>
                <w:color w:val="000000"/>
              </w:rPr>
              <w:br/>
              <w:t>Any AE related to intervention</w:t>
            </w:r>
            <w:r w:rsidRPr="00A002D0">
              <w:rPr>
                <w:rFonts w:eastAsia="华文中宋"/>
                <w:color w:val="000000"/>
              </w:rPr>
              <w:br/>
              <w:t>Withdrawals due to any AE</w:t>
            </w:r>
            <w:r w:rsidRPr="00A002D0">
              <w:rPr>
                <w:rFonts w:eastAsia="华文中宋"/>
                <w:color w:val="000000"/>
              </w:rPr>
              <w:br/>
              <w:t>Withdrawals due to any reason</w:t>
            </w:r>
          </w:p>
        </w:tc>
      </w:tr>
      <w:tr w:rsidR="002B3753" w:rsidRPr="00A002D0" w14:paraId="69F80805" w14:textId="77777777" w:rsidTr="0083404F">
        <w:trPr>
          <w:trHeight w:val="340"/>
        </w:trPr>
        <w:tc>
          <w:tcPr>
            <w:tcW w:w="2268" w:type="dxa"/>
            <w:noWrap/>
            <w:vAlign w:val="center"/>
            <w:hideMark/>
          </w:tcPr>
          <w:p w14:paraId="2F30EBF1" w14:textId="3C88A12B" w:rsidR="002B3753" w:rsidRPr="00A002D0" w:rsidRDefault="002B3753" w:rsidP="00510BBD">
            <w:pPr>
              <w:spacing w:line="360" w:lineRule="auto"/>
              <w:rPr>
                <w:rFonts w:eastAsia="黑体"/>
                <w:color w:val="000000"/>
              </w:rPr>
            </w:pPr>
            <w:r w:rsidRPr="00A002D0">
              <w:rPr>
                <w:rFonts w:eastAsia="华文中宋"/>
                <w:color w:val="000000"/>
              </w:rPr>
              <w:t>Allaert, 2017</w:t>
            </w:r>
          </w:p>
        </w:tc>
        <w:tc>
          <w:tcPr>
            <w:tcW w:w="1701" w:type="dxa"/>
            <w:noWrap/>
            <w:vAlign w:val="center"/>
            <w:hideMark/>
          </w:tcPr>
          <w:p w14:paraId="02D84BFB" w14:textId="54FB764E" w:rsidR="002B3753" w:rsidRPr="00A002D0" w:rsidRDefault="002B3753" w:rsidP="00510BBD">
            <w:pPr>
              <w:spacing w:line="360" w:lineRule="auto"/>
              <w:rPr>
                <w:rFonts w:eastAsia="黑体"/>
                <w:color w:val="000000"/>
              </w:rPr>
            </w:pPr>
            <w:r w:rsidRPr="00A002D0">
              <w:rPr>
                <w:rFonts w:eastAsia="华文中宋"/>
                <w:color w:val="000000"/>
              </w:rPr>
              <w:t>France</w:t>
            </w:r>
          </w:p>
        </w:tc>
        <w:tc>
          <w:tcPr>
            <w:tcW w:w="1701" w:type="dxa"/>
            <w:noWrap/>
            <w:vAlign w:val="center"/>
            <w:hideMark/>
          </w:tcPr>
          <w:p w14:paraId="3EE77DFA" w14:textId="001E8280" w:rsidR="002B3753" w:rsidRPr="00A002D0" w:rsidRDefault="002B3753" w:rsidP="00510BBD">
            <w:pPr>
              <w:spacing w:line="360" w:lineRule="auto"/>
              <w:rPr>
                <w:rFonts w:eastAsia="黑体"/>
                <w:color w:val="000000"/>
              </w:rPr>
            </w:pPr>
            <w:r w:rsidRPr="00A002D0">
              <w:rPr>
                <w:rFonts w:eastAsia="华文中宋"/>
                <w:color w:val="000000"/>
              </w:rPr>
              <w:t>Parallel</w:t>
            </w:r>
          </w:p>
        </w:tc>
        <w:tc>
          <w:tcPr>
            <w:tcW w:w="1701" w:type="dxa"/>
            <w:noWrap/>
            <w:vAlign w:val="center"/>
            <w:hideMark/>
          </w:tcPr>
          <w:p w14:paraId="51D8B697" w14:textId="4B520C0E" w:rsidR="002B3753" w:rsidRPr="00A002D0" w:rsidRDefault="002B3753" w:rsidP="00510BBD">
            <w:pPr>
              <w:spacing w:line="360" w:lineRule="auto"/>
              <w:rPr>
                <w:rFonts w:eastAsia="黑体"/>
                <w:color w:val="000000"/>
              </w:rPr>
            </w:pPr>
            <w:r w:rsidRPr="00A002D0">
              <w:rPr>
                <w:rFonts w:eastAsia="华文中宋"/>
                <w:color w:val="000000"/>
              </w:rPr>
              <w:t>8 weeks</w:t>
            </w:r>
          </w:p>
        </w:tc>
        <w:tc>
          <w:tcPr>
            <w:tcW w:w="5669" w:type="dxa"/>
            <w:noWrap/>
            <w:vAlign w:val="center"/>
            <w:hideMark/>
          </w:tcPr>
          <w:p w14:paraId="01E19660" w14:textId="545E2E69" w:rsidR="002B3753" w:rsidRPr="00A002D0" w:rsidRDefault="002B3753" w:rsidP="00510BBD">
            <w:pPr>
              <w:spacing w:line="360" w:lineRule="auto"/>
              <w:rPr>
                <w:rFonts w:eastAsia="黑体"/>
                <w:color w:val="000000"/>
              </w:rPr>
            </w:pPr>
            <w:r w:rsidRPr="00A002D0">
              <w:rPr>
                <w:rFonts w:eastAsia="华文中宋"/>
                <w:color w:val="000000"/>
              </w:rPr>
              <w:t>Patients with pre-hypertension (SBP 130-139 mmHg with or without DBP 80-89 mmHg)</w:t>
            </w:r>
          </w:p>
        </w:tc>
        <w:tc>
          <w:tcPr>
            <w:tcW w:w="1701" w:type="dxa"/>
            <w:vAlign w:val="center"/>
          </w:tcPr>
          <w:p w14:paraId="3DE92C39" w14:textId="3C276323" w:rsidR="002B3753" w:rsidRPr="00A002D0" w:rsidRDefault="002B3753" w:rsidP="00510BBD">
            <w:pPr>
              <w:spacing w:line="360" w:lineRule="auto"/>
              <w:rPr>
                <w:rFonts w:eastAsia="华文中宋"/>
                <w:color w:val="000000"/>
              </w:rPr>
            </w:pPr>
            <w:r w:rsidRPr="00A002D0">
              <w:rPr>
                <w:rFonts w:eastAsia="华文中宋"/>
                <w:color w:val="000000"/>
              </w:rPr>
              <w:t>22</w:t>
            </w:r>
          </w:p>
        </w:tc>
        <w:tc>
          <w:tcPr>
            <w:tcW w:w="1701" w:type="dxa"/>
            <w:vAlign w:val="center"/>
          </w:tcPr>
          <w:p w14:paraId="2601CDEE" w14:textId="4E130C42" w:rsidR="002B3753" w:rsidRPr="00A002D0" w:rsidRDefault="002B3753" w:rsidP="00510BBD">
            <w:pPr>
              <w:spacing w:line="360" w:lineRule="auto"/>
              <w:rPr>
                <w:rFonts w:eastAsia="华文中宋"/>
                <w:color w:val="000000"/>
              </w:rPr>
            </w:pPr>
            <w:r w:rsidRPr="00A002D0">
              <w:rPr>
                <w:rFonts w:eastAsia="华文中宋"/>
                <w:color w:val="000000"/>
              </w:rPr>
              <w:t>19</w:t>
            </w:r>
          </w:p>
        </w:tc>
        <w:tc>
          <w:tcPr>
            <w:tcW w:w="1701" w:type="dxa"/>
            <w:vAlign w:val="center"/>
          </w:tcPr>
          <w:p w14:paraId="1FD52720" w14:textId="4BCA11F3" w:rsidR="002B3753" w:rsidRPr="00A002D0" w:rsidRDefault="002B3753" w:rsidP="00510BBD">
            <w:pPr>
              <w:spacing w:line="360" w:lineRule="auto"/>
              <w:rPr>
                <w:rFonts w:eastAsia="华文中宋"/>
                <w:color w:val="000000"/>
              </w:rPr>
            </w:pPr>
            <w:r w:rsidRPr="00A002D0">
              <w:rPr>
                <w:rFonts w:eastAsia="华文中宋"/>
                <w:color w:val="000000"/>
              </w:rPr>
              <w:t>100.00</w:t>
            </w:r>
          </w:p>
        </w:tc>
        <w:tc>
          <w:tcPr>
            <w:tcW w:w="5669" w:type="dxa"/>
            <w:vAlign w:val="center"/>
          </w:tcPr>
          <w:p w14:paraId="46529A58" w14:textId="3706ED94" w:rsidR="002B3753" w:rsidRPr="00A002D0" w:rsidRDefault="002B3753" w:rsidP="00510BBD">
            <w:pPr>
              <w:spacing w:line="360" w:lineRule="auto"/>
              <w:rPr>
                <w:rFonts w:eastAsia="黑体"/>
                <w:color w:val="000000"/>
              </w:rPr>
            </w:pPr>
            <w:r w:rsidRPr="00A002D0">
              <w:rPr>
                <w:rFonts w:eastAsia="华文中宋"/>
                <w:color w:val="000000"/>
              </w:rPr>
              <w:t>DBP</w:t>
            </w:r>
            <w:r w:rsidRPr="00A002D0">
              <w:rPr>
                <w:rFonts w:eastAsia="华文中宋"/>
                <w:color w:val="000000"/>
              </w:rPr>
              <w:br/>
              <w:t>SBP</w:t>
            </w:r>
            <w:r w:rsidRPr="00A002D0">
              <w:rPr>
                <w:rFonts w:eastAsia="华文中宋"/>
                <w:color w:val="000000"/>
              </w:rPr>
              <w:br/>
              <w:t>Serum potassium</w:t>
            </w:r>
            <w:r w:rsidRPr="00A002D0">
              <w:rPr>
                <w:rFonts w:eastAsia="华文中宋"/>
                <w:color w:val="000000"/>
              </w:rPr>
              <w:br/>
              <w:t>Serum sodium</w:t>
            </w:r>
            <w:r w:rsidRPr="00A002D0">
              <w:rPr>
                <w:rFonts w:eastAsia="华文中宋"/>
                <w:color w:val="000000"/>
              </w:rPr>
              <w:br/>
              <w:t>Urinary potassium</w:t>
            </w:r>
            <w:r w:rsidRPr="00A002D0">
              <w:rPr>
                <w:rFonts w:eastAsia="华文中宋"/>
                <w:color w:val="000000"/>
              </w:rPr>
              <w:br/>
              <w:t>Urinary sodium</w:t>
            </w:r>
            <w:r w:rsidRPr="00A002D0">
              <w:rPr>
                <w:rFonts w:eastAsia="华文中宋"/>
                <w:color w:val="000000"/>
              </w:rPr>
              <w:br/>
              <w:t>Any AE related to intervention</w:t>
            </w:r>
            <w:r w:rsidRPr="00A002D0">
              <w:rPr>
                <w:rFonts w:eastAsia="华文中宋"/>
                <w:color w:val="000000"/>
              </w:rPr>
              <w:br/>
              <w:t>Non-fatal cardiovascular events</w:t>
            </w:r>
            <w:r w:rsidRPr="00A002D0">
              <w:rPr>
                <w:rFonts w:eastAsia="华文中宋"/>
                <w:color w:val="000000"/>
              </w:rPr>
              <w:br/>
              <w:t>Acceptance</w:t>
            </w:r>
            <w:r w:rsidRPr="00A002D0">
              <w:rPr>
                <w:rFonts w:eastAsia="华文中宋"/>
                <w:color w:val="000000"/>
              </w:rPr>
              <w:br/>
              <w:t>Withdrawals due to any AE</w:t>
            </w:r>
            <w:r w:rsidRPr="00A002D0">
              <w:rPr>
                <w:rFonts w:eastAsia="华文中宋"/>
                <w:color w:val="000000"/>
              </w:rPr>
              <w:br/>
              <w:t>Withdrawals due to any reason</w:t>
            </w:r>
          </w:p>
        </w:tc>
      </w:tr>
      <w:tr w:rsidR="002B3753" w:rsidRPr="00A002D0" w14:paraId="0BFB17A5" w14:textId="77777777" w:rsidTr="0083404F">
        <w:trPr>
          <w:trHeight w:val="340"/>
        </w:trPr>
        <w:tc>
          <w:tcPr>
            <w:tcW w:w="2268" w:type="dxa"/>
            <w:noWrap/>
            <w:vAlign w:val="center"/>
            <w:hideMark/>
          </w:tcPr>
          <w:p w14:paraId="6B58A7CB" w14:textId="299FB074" w:rsidR="002B3753" w:rsidRPr="00A002D0" w:rsidRDefault="002B3753" w:rsidP="00510BBD">
            <w:pPr>
              <w:spacing w:line="360" w:lineRule="auto"/>
              <w:rPr>
                <w:rFonts w:eastAsia="黑体"/>
                <w:color w:val="000000"/>
              </w:rPr>
            </w:pPr>
            <w:r w:rsidRPr="00A002D0">
              <w:rPr>
                <w:rFonts w:eastAsia="华文中宋"/>
                <w:color w:val="000000"/>
              </w:rPr>
              <w:t>Arzilli, 1986</w:t>
            </w:r>
          </w:p>
        </w:tc>
        <w:tc>
          <w:tcPr>
            <w:tcW w:w="1701" w:type="dxa"/>
            <w:noWrap/>
            <w:vAlign w:val="center"/>
            <w:hideMark/>
          </w:tcPr>
          <w:p w14:paraId="4329F9E0" w14:textId="535E2395" w:rsidR="002B3753" w:rsidRPr="00A002D0" w:rsidRDefault="002B3753" w:rsidP="00510BBD">
            <w:pPr>
              <w:spacing w:line="360" w:lineRule="auto"/>
              <w:rPr>
                <w:rFonts w:eastAsia="黑体"/>
                <w:color w:val="000000"/>
              </w:rPr>
            </w:pPr>
            <w:r w:rsidRPr="00A002D0">
              <w:rPr>
                <w:rFonts w:eastAsia="华文中宋"/>
                <w:color w:val="000000"/>
              </w:rPr>
              <w:t>Italy</w:t>
            </w:r>
          </w:p>
        </w:tc>
        <w:tc>
          <w:tcPr>
            <w:tcW w:w="1701" w:type="dxa"/>
            <w:noWrap/>
            <w:vAlign w:val="center"/>
            <w:hideMark/>
          </w:tcPr>
          <w:p w14:paraId="3C63EC34" w14:textId="419B8D70" w:rsidR="002B3753" w:rsidRPr="00A002D0" w:rsidRDefault="002B3753" w:rsidP="00510BBD">
            <w:pPr>
              <w:spacing w:line="360" w:lineRule="auto"/>
              <w:rPr>
                <w:rFonts w:eastAsia="黑体"/>
                <w:color w:val="000000"/>
              </w:rPr>
            </w:pPr>
            <w:r w:rsidRPr="00A002D0">
              <w:rPr>
                <w:rFonts w:eastAsia="华文中宋"/>
                <w:color w:val="000000"/>
              </w:rPr>
              <w:t>Parallel</w:t>
            </w:r>
          </w:p>
        </w:tc>
        <w:tc>
          <w:tcPr>
            <w:tcW w:w="1701" w:type="dxa"/>
            <w:noWrap/>
            <w:vAlign w:val="center"/>
            <w:hideMark/>
          </w:tcPr>
          <w:p w14:paraId="60695AF5" w14:textId="687C1817" w:rsidR="002B3753" w:rsidRPr="00A002D0" w:rsidRDefault="002B3753" w:rsidP="00510BBD">
            <w:pPr>
              <w:spacing w:line="360" w:lineRule="auto"/>
              <w:rPr>
                <w:rFonts w:eastAsia="黑体"/>
                <w:color w:val="000000"/>
              </w:rPr>
            </w:pPr>
            <w:r w:rsidRPr="00A002D0">
              <w:rPr>
                <w:rFonts w:eastAsia="华文中宋"/>
                <w:color w:val="000000"/>
              </w:rPr>
              <w:t>8 days</w:t>
            </w:r>
          </w:p>
        </w:tc>
        <w:tc>
          <w:tcPr>
            <w:tcW w:w="5669" w:type="dxa"/>
            <w:noWrap/>
            <w:vAlign w:val="center"/>
            <w:hideMark/>
          </w:tcPr>
          <w:p w14:paraId="44D36190" w14:textId="7011C2E9" w:rsidR="002B3753" w:rsidRPr="00A002D0" w:rsidRDefault="002B3753" w:rsidP="00510BBD">
            <w:pPr>
              <w:spacing w:line="360" w:lineRule="auto"/>
              <w:rPr>
                <w:rFonts w:eastAsia="黑体"/>
                <w:color w:val="000000"/>
              </w:rPr>
            </w:pPr>
            <w:r w:rsidRPr="00A002D0">
              <w:rPr>
                <w:rFonts w:eastAsia="华文中宋"/>
                <w:color w:val="000000"/>
              </w:rPr>
              <w:t>Patients with mild hypertension (supine DBP &gt;95 mmHg after 5 days of hospitalization)</w:t>
            </w:r>
          </w:p>
        </w:tc>
        <w:tc>
          <w:tcPr>
            <w:tcW w:w="1701" w:type="dxa"/>
            <w:vAlign w:val="center"/>
          </w:tcPr>
          <w:p w14:paraId="12F3D91A" w14:textId="746F673E" w:rsidR="002B3753" w:rsidRPr="00A002D0" w:rsidRDefault="002B3753" w:rsidP="00510BBD">
            <w:pPr>
              <w:spacing w:line="360" w:lineRule="auto"/>
              <w:rPr>
                <w:rFonts w:eastAsia="华文中宋"/>
                <w:color w:val="000000"/>
              </w:rPr>
            </w:pPr>
            <w:r w:rsidRPr="00A002D0">
              <w:rPr>
                <w:rFonts w:eastAsia="华文中宋"/>
                <w:color w:val="000000"/>
              </w:rPr>
              <w:t>5</w:t>
            </w:r>
          </w:p>
        </w:tc>
        <w:tc>
          <w:tcPr>
            <w:tcW w:w="1701" w:type="dxa"/>
            <w:vAlign w:val="center"/>
          </w:tcPr>
          <w:p w14:paraId="2E821538" w14:textId="70D8A670" w:rsidR="002B3753" w:rsidRPr="00A002D0" w:rsidRDefault="002B3753" w:rsidP="00510BBD">
            <w:pPr>
              <w:spacing w:line="360" w:lineRule="auto"/>
              <w:rPr>
                <w:rFonts w:eastAsia="华文中宋"/>
                <w:color w:val="000000"/>
              </w:rPr>
            </w:pPr>
            <w:r w:rsidRPr="00A002D0">
              <w:rPr>
                <w:rFonts w:eastAsia="华文中宋"/>
                <w:color w:val="000000"/>
              </w:rPr>
              <w:t>5</w:t>
            </w:r>
          </w:p>
        </w:tc>
        <w:tc>
          <w:tcPr>
            <w:tcW w:w="1701" w:type="dxa"/>
            <w:vAlign w:val="center"/>
          </w:tcPr>
          <w:p w14:paraId="06FB7B59" w14:textId="42760CB3" w:rsidR="002B3753" w:rsidRPr="00A002D0" w:rsidRDefault="002B3753" w:rsidP="00510BBD">
            <w:pPr>
              <w:spacing w:line="360" w:lineRule="auto"/>
              <w:rPr>
                <w:rFonts w:eastAsia="华文中宋"/>
                <w:color w:val="000000"/>
              </w:rPr>
            </w:pPr>
            <w:r w:rsidRPr="00A002D0">
              <w:rPr>
                <w:rFonts w:eastAsia="华文中宋"/>
                <w:color w:val="000000"/>
              </w:rPr>
              <w:t>100.00</w:t>
            </w:r>
          </w:p>
        </w:tc>
        <w:tc>
          <w:tcPr>
            <w:tcW w:w="5669" w:type="dxa"/>
            <w:vAlign w:val="center"/>
          </w:tcPr>
          <w:p w14:paraId="7C52B51D" w14:textId="39803845" w:rsidR="002B3753" w:rsidRPr="00A002D0" w:rsidRDefault="002B3753" w:rsidP="00510BBD">
            <w:pPr>
              <w:spacing w:line="360" w:lineRule="auto"/>
              <w:rPr>
                <w:rFonts w:eastAsia="黑体"/>
                <w:color w:val="000000"/>
              </w:rPr>
            </w:pPr>
            <w:r w:rsidRPr="00A002D0">
              <w:rPr>
                <w:rFonts w:eastAsia="华文中宋"/>
                <w:color w:val="000000"/>
              </w:rPr>
              <w:t>DBP</w:t>
            </w:r>
            <w:r w:rsidRPr="00A002D0">
              <w:rPr>
                <w:rFonts w:eastAsia="华文中宋"/>
                <w:color w:val="000000"/>
              </w:rPr>
              <w:br/>
              <w:t>SBP</w:t>
            </w:r>
            <w:r w:rsidRPr="00A002D0">
              <w:rPr>
                <w:rFonts w:eastAsia="华文中宋"/>
                <w:color w:val="000000"/>
              </w:rPr>
              <w:br/>
              <w:t>Withdrawals due to any AE</w:t>
            </w:r>
          </w:p>
        </w:tc>
      </w:tr>
      <w:tr w:rsidR="002B3753" w:rsidRPr="00A002D0" w14:paraId="3EA4C37F" w14:textId="77777777" w:rsidTr="0083404F">
        <w:trPr>
          <w:trHeight w:val="340"/>
        </w:trPr>
        <w:tc>
          <w:tcPr>
            <w:tcW w:w="2268" w:type="dxa"/>
            <w:noWrap/>
            <w:vAlign w:val="center"/>
            <w:hideMark/>
          </w:tcPr>
          <w:p w14:paraId="3AC6BD07" w14:textId="262978A2" w:rsidR="002B3753" w:rsidRPr="00A002D0" w:rsidRDefault="002B3753" w:rsidP="00510BBD">
            <w:pPr>
              <w:spacing w:line="360" w:lineRule="auto"/>
              <w:rPr>
                <w:rFonts w:eastAsia="黑体"/>
                <w:color w:val="000000"/>
              </w:rPr>
            </w:pPr>
            <w:r w:rsidRPr="00A002D0">
              <w:rPr>
                <w:rFonts w:eastAsia="华文中宋"/>
                <w:color w:val="000000"/>
              </w:rPr>
              <w:t>Baek, 2015</w:t>
            </w:r>
          </w:p>
        </w:tc>
        <w:tc>
          <w:tcPr>
            <w:tcW w:w="1701" w:type="dxa"/>
            <w:noWrap/>
            <w:vAlign w:val="center"/>
            <w:hideMark/>
          </w:tcPr>
          <w:p w14:paraId="754E9633" w14:textId="124CA0DC" w:rsidR="002B3753" w:rsidRPr="00A002D0" w:rsidRDefault="002B3753" w:rsidP="00510BBD">
            <w:pPr>
              <w:spacing w:line="360" w:lineRule="auto"/>
              <w:rPr>
                <w:rFonts w:eastAsia="黑体"/>
                <w:color w:val="000000"/>
              </w:rPr>
            </w:pPr>
            <w:r w:rsidRPr="00A002D0">
              <w:rPr>
                <w:rFonts w:eastAsia="华文中宋"/>
                <w:color w:val="000000"/>
              </w:rPr>
              <w:t>Korea</w:t>
            </w:r>
          </w:p>
        </w:tc>
        <w:tc>
          <w:tcPr>
            <w:tcW w:w="1701" w:type="dxa"/>
            <w:noWrap/>
            <w:vAlign w:val="center"/>
            <w:hideMark/>
          </w:tcPr>
          <w:p w14:paraId="62E50881" w14:textId="15C8B26A" w:rsidR="002B3753" w:rsidRPr="00A002D0" w:rsidRDefault="002B3753" w:rsidP="00510BBD">
            <w:pPr>
              <w:spacing w:line="360" w:lineRule="auto"/>
              <w:rPr>
                <w:rFonts w:eastAsia="黑体"/>
                <w:color w:val="000000"/>
              </w:rPr>
            </w:pPr>
            <w:r w:rsidRPr="00A002D0">
              <w:rPr>
                <w:rFonts w:eastAsia="华文中宋"/>
                <w:color w:val="000000"/>
              </w:rPr>
              <w:t>Parallel</w:t>
            </w:r>
          </w:p>
        </w:tc>
        <w:tc>
          <w:tcPr>
            <w:tcW w:w="1701" w:type="dxa"/>
            <w:noWrap/>
            <w:vAlign w:val="center"/>
            <w:hideMark/>
          </w:tcPr>
          <w:p w14:paraId="07841EF3" w14:textId="4899223C" w:rsidR="002B3753" w:rsidRPr="00A002D0" w:rsidRDefault="002B3753" w:rsidP="00510BBD">
            <w:pPr>
              <w:spacing w:line="360" w:lineRule="auto"/>
              <w:rPr>
                <w:rFonts w:eastAsia="黑体"/>
                <w:color w:val="000000"/>
              </w:rPr>
            </w:pPr>
            <w:r w:rsidRPr="00A002D0">
              <w:rPr>
                <w:rFonts w:eastAsia="华文中宋"/>
                <w:color w:val="000000"/>
              </w:rPr>
              <w:t>8 weeks</w:t>
            </w:r>
          </w:p>
        </w:tc>
        <w:tc>
          <w:tcPr>
            <w:tcW w:w="5669" w:type="dxa"/>
            <w:noWrap/>
            <w:vAlign w:val="center"/>
            <w:hideMark/>
          </w:tcPr>
          <w:p w14:paraId="72A3FAD5" w14:textId="1AC19DFF" w:rsidR="002B3753" w:rsidRPr="00A002D0" w:rsidRDefault="002B3753" w:rsidP="00510BBD">
            <w:pPr>
              <w:spacing w:line="360" w:lineRule="auto"/>
              <w:rPr>
                <w:rFonts w:eastAsia="黑体"/>
                <w:color w:val="000000"/>
              </w:rPr>
            </w:pPr>
            <w:r w:rsidRPr="00A002D0">
              <w:rPr>
                <w:rFonts w:eastAsia="华文中宋"/>
                <w:color w:val="000000"/>
              </w:rPr>
              <w:t>Patients with hypertension (SBP ≥140 mmHg, DBP ≥90 mmHg, or used anti-hypertensive medication)</w:t>
            </w:r>
          </w:p>
        </w:tc>
        <w:tc>
          <w:tcPr>
            <w:tcW w:w="1701" w:type="dxa"/>
            <w:vAlign w:val="center"/>
          </w:tcPr>
          <w:p w14:paraId="0B9276BE" w14:textId="10D6F42A" w:rsidR="002B3753" w:rsidRPr="00A002D0" w:rsidRDefault="002B3753" w:rsidP="00510BBD">
            <w:pPr>
              <w:spacing w:line="360" w:lineRule="auto"/>
              <w:rPr>
                <w:rFonts w:eastAsia="华文中宋"/>
                <w:color w:val="000000"/>
              </w:rPr>
            </w:pPr>
            <w:r w:rsidRPr="00A002D0">
              <w:rPr>
                <w:rFonts w:eastAsia="华文中宋"/>
                <w:color w:val="000000"/>
              </w:rPr>
              <w:t>18</w:t>
            </w:r>
          </w:p>
        </w:tc>
        <w:tc>
          <w:tcPr>
            <w:tcW w:w="1701" w:type="dxa"/>
            <w:vAlign w:val="center"/>
          </w:tcPr>
          <w:p w14:paraId="66C09054" w14:textId="2161AF66" w:rsidR="002B3753" w:rsidRPr="00A002D0" w:rsidRDefault="002B3753" w:rsidP="00510BBD">
            <w:pPr>
              <w:spacing w:line="360" w:lineRule="auto"/>
              <w:rPr>
                <w:rFonts w:eastAsia="华文中宋"/>
                <w:color w:val="000000"/>
              </w:rPr>
            </w:pPr>
            <w:r w:rsidRPr="00A002D0">
              <w:rPr>
                <w:rFonts w:eastAsia="华文中宋"/>
                <w:color w:val="000000"/>
              </w:rPr>
              <w:t>20</w:t>
            </w:r>
          </w:p>
        </w:tc>
        <w:tc>
          <w:tcPr>
            <w:tcW w:w="1701" w:type="dxa"/>
            <w:vAlign w:val="center"/>
          </w:tcPr>
          <w:p w14:paraId="1D933470" w14:textId="3B92A21D" w:rsidR="002B3753" w:rsidRPr="00A002D0" w:rsidRDefault="002B3753" w:rsidP="00510BBD">
            <w:pPr>
              <w:spacing w:line="360" w:lineRule="auto"/>
              <w:rPr>
                <w:rFonts w:eastAsia="华文中宋"/>
                <w:color w:val="000000"/>
              </w:rPr>
            </w:pPr>
            <w:r w:rsidRPr="00A002D0">
              <w:rPr>
                <w:rFonts w:eastAsia="华文中宋"/>
                <w:color w:val="000000"/>
              </w:rPr>
              <w:t>88.37</w:t>
            </w:r>
          </w:p>
        </w:tc>
        <w:tc>
          <w:tcPr>
            <w:tcW w:w="5669" w:type="dxa"/>
            <w:vAlign w:val="center"/>
          </w:tcPr>
          <w:p w14:paraId="17DAC42D" w14:textId="1CC06FF1" w:rsidR="002B3753" w:rsidRPr="00A002D0" w:rsidRDefault="002B3753" w:rsidP="00510BBD">
            <w:pPr>
              <w:spacing w:line="360" w:lineRule="auto"/>
              <w:rPr>
                <w:rFonts w:eastAsia="黑体"/>
                <w:color w:val="000000"/>
              </w:rPr>
            </w:pPr>
            <w:r w:rsidRPr="00A002D0">
              <w:rPr>
                <w:rFonts w:eastAsia="华文中宋"/>
                <w:color w:val="000000"/>
              </w:rPr>
              <w:t>DBP</w:t>
            </w:r>
            <w:r w:rsidRPr="00A002D0">
              <w:rPr>
                <w:rFonts w:eastAsia="华文中宋"/>
                <w:color w:val="000000"/>
              </w:rPr>
              <w:br/>
              <w:t>SBP</w:t>
            </w:r>
            <w:r w:rsidRPr="00A002D0">
              <w:rPr>
                <w:rFonts w:eastAsia="华文中宋"/>
                <w:color w:val="000000"/>
              </w:rPr>
              <w:br/>
              <w:t>Serum potassium</w:t>
            </w:r>
            <w:r w:rsidRPr="00A002D0">
              <w:rPr>
                <w:rFonts w:eastAsia="华文中宋"/>
                <w:color w:val="000000"/>
              </w:rPr>
              <w:br/>
              <w:t>Serum sodium</w:t>
            </w:r>
            <w:r w:rsidRPr="00A002D0">
              <w:rPr>
                <w:rFonts w:eastAsia="华文中宋"/>
                <w:color w:val="000000"/>
              </w:rPr>
              <w:br/>
            </w:r>
            <w:r w:rsidRPr="00A002D0">
              <w:rPr>
                <w:rFonts w:eastAsia="华文中宋"/>
                <w:color w:val="000000"/>
              </w:rPr>
              <w:lastRenderedPageBreak/>
              <w:t>Urinary potassium</w:t>
            </w:r>
            <w:r w:rsidRPr="00A002D0">
              <w:rPr>
                <w:rFonts w:eastAsia="华文中宋"/>
                <w:color w:val="000000"/>
              </w:rPr>
              <w:br/>
              <w:t>Urinary sodium</w:t>
            </w:r>
            <w:r w:rsidRPr="00A002D0">
              <w:rPr>
                <w:rFonts w:eastAsia="华文中宋"/>
                <w:color w:val="000000"/>
              </w:rPr>
              <w:br/>
              <w:t>Withdrawals due to any reason</w:t>
            </w:r>
          </w:p>
        </w:tc>
      </w:tr>
      <w:tr w:rsidR="002B3753" w:rsidRPr="00A002D0" w14:paraId="1D5D6244" w14:textId="77777777" w:rsidTr="0083404F">
        <w:trPr>
          <w:trHeight w:val="340"/>
        </w:trPr>
        <w:tc>
          <w:tcPr>
            <w:tcW w:w="2268" w:type="dxa"/>
            <w:noWrap/>
            <w:vAlign w:val="center"/>
            <w:hideMark/>
          </w:tcPr>
          <w:p w14:paraId="51ECAE1C" w14:textId="628D3B8A" w:rsidR="002B3753" w:rsidRPr="00A002D0" w:rsidRDefault="002B3753" w:rsidP="00510BBD">
            <w:pPr>
              <w:spacing w:line="360" w:lineRule="auto"/>
              <w:rPr>
                <w:rFonts w:eastAsia="黑体"/>
                <w:color w:val="000000"/>
              </w:rPr>
            </w:pPr>
            <w:r w:rsidRPr="00A002D0">
              <w:rPr>
                <w:rFonts w:eastAsia="华文中宋"/>
                <w:color w:val="000000"/>
              </w:rPr>
              <w:lastRenderedPageBreak/>
              <w:t>Barros, 2014</w:t>
            </w:r>
          </w:p>
        </w:tc>
        <w:tc>
          <w:tcPr>
            <w:tcW w:w="1701" w:type="dxa"/>
            <w:noWrap/>
            <w:vAlign w:val="center"/>
            <w:hideMark/>
          </w:tcPr>
          <w:p w14:paraId="7FE0533E" w14:textId="1B8BD83E" w:rsidR="002B3753" w:rsidRPr="00A002D0" w:rsidRDefault="002B3753" w:rsidP="00510BBD">
            <w:pPr>
              <w:spacing w:line="360" w:lineRule="auto"/>
              <w:rPr>
                <w:rFonts w:eastAsia="黑体"/>
                <w:color w:val="000000"/>
              </w:rPr>
            </w:pPr>
            <w:r w:rsidRPr="00A002D0">
              <w:rPr>
                <w:rFonts w:eastAsia="华文中宋"/>
                <w:color w:val="000000"/>
              </w:rPr>
              <w:t>Brazil</w:t>
            </w:r>
          </w:p>
        </w:tc>
        <w:tc>
          <w:tcPr>
            <w:tcW w:w="1701" w:type="dxa"/>
            <w:noWrap/>
            <w:vAlign w:val="center"/>
            <w:hideMark/>
          </w:tcPr>
          <w:p w14:paraId="5BE66104" w14:textId="3F83B2D5" w:rsidR="002B3753" w:rsidRPr="00A002D0" w:rsidRDefault="002B3753" w:rsidP="00510BBD">
            <w:pPr>
              <w:spacing w:line="360" w:lineRule="auto"/>
              <w:rPr>
                <w:rFonts w:eastAsia="黑体"/>
                <w:color w:val="000000"/>
              </w:rPr>
            </w:pPr>
            <w:r w:rsidRPr="00A002D0">
              <w:rPr>
                <w:rFonts w:eastAsia="华文中宋"/>
                <w:color w:val="000000"/>
              </w:rPr>
              <w:t>Parallel</w:t>
            </w:r>
          </w:p>
        </w:tc>
        <w:tc>
          <w:tcPr>
            <w:tcW w:w="1701" w:type="dxa"/>
            <w:noWrap/>
            <w:vAlign w:val="center"/>
            <w:hideMark/>
          </w:tcPr>
          <w:p w14:paraId="3024BB15" w14:textId="069866D2" w:rsidR="002B3753" w:rsidRPr="00A002D0" w:rsidRDefault="002B3753" w:rsidP="00510BBD">
            <w:pPr>
              <w:spacing w:line="360" w:lineRule="auto"/>
              <w:rPr>
                <w:rFonts w:eastAsia="黑体"/>
                <w:color w:val="000000"/>
              </w:rPr>
            </w:pPr>
            <w:r w:rsidRPr="00A002D0">
              <w:rPr>
                <w:rFonts w:eastAsia="华文中宋"/>
                <w:color w:val="000000"/>
              </w:rPr>
              <w:t>4 weeks</w:t>
            </w:r>
          </w:p>
        </w:tc>
        <w:tc>
          <w:tcPr>
            <w:tcW w:w="5669" w:type="dxa"/>
            <w:noWrap/>
            <w:vAlign w:val="center"/>
            <w:hideMark/>
          </w:tcPr>
          <w:p w14:paraId="0C29EC4C" w14:textId="547C7B24" w:rsidR="002B3753" w:rsidRPr="00A002D0" w:rsidRDefault="002B3753" w:rsidP="00510BBD">
            <w:pPr>
              <w:spacing w:line="360" w:lineRule="auto"/>
              <w:rPr>
                <w:rFonts w:eastAsia="黑体"/>
                <w:color w:val="000000"/>
              </w:rPr>
            </w:pPr>
            <w:r w:rsidRPr="00A002D0">
              <w:rPr>
                <w:rFonts w:eastAsia="华文中宋"/>
                <w:color w:val="000000"/>
              </w:rPr>
              <w:t>Patients with uncontrolled hypertension (SBP ≥140 mmHg or DBP ≥90 mmHg)</w:t>
            </w:r>
          </w:p>
        </w:tc>
        <w:tc>
          <w:tcPr>
            <w:tcW w:w="1701" w:type="dxa"/>
            <w:vAlign w:val="center"/>
          </w:tcPr>
          <w:p w14:paraId="771B5976" w14:textId="468CF0B0" w:rsidR="002B3753" w:rsidRPr="00A002D0" w:rsidRDefault="002B3753" w:rsidP="00510BBD">
            <w:pPr>
              <w:spacing w:line="360" w:lineRule="auto"/>
              <w:rPr>
                <w:rFonts w:eastAsia="华文中宋"/>
                <w:color w:val="000000"/>
              </w:rPr>
            </w:pPr>
            <w:r w:rsidRPr="00A002D0">
              <w:rPr>
                <w:rFonts w:eastAsia="华文中宋"/>
                <w:color w:val="000000"/>
              </w:rPr>
              <w:t>19</w:t>
            </w:r>
          </w:p>
        </w:tc>
        <w:tc>
          <w:tcPr>
            <w:tcW w:w="1701" w:type="dxa"/>
            <w:vAlign w:val="center"/>
          </w:tcPr>
          <w:p w14:paraId="3A24B0F5" w14:textId="27FA7D42" w:rsidR="002B3753" w:rsidRPr="00A002D0" w:rsidRDefault="002B3753" w:rsidP="00510BBD">
            <w:pPr>
              <w:spacing w:line="360" w:lineRule="auto"/>
              <w:rPr>
                <w:rFonts w:eastAsia="华文中宋"/>
                <w:color w:val="000000"/>
              </w:rPr>
            </w:pPr>
            <w:r w:rsidRPr="00A002D0">
              <w:rPr>
                <w:rFonts w:eastAsia="华文中宋"/>
                <w:color w:val="000000"/>
              </w:rPr>
              <w:t>16</w:t>
            </w:r>
          </w:p>
        </w:tc>
        <w:tc>
          <w:tcPr>
            <w:tcW w:w="1701" w:type="dxa"/>
            <w:vAlign w:val="center"/>
          </w:tcPr>
          <w:p w14:paraId="50EBC739" w14:textId="4FA42757" w:rsidR="002B3753" w:rsidRPr="00A002D0" w:rsidRDefault="002B3753" w:rsidP="00510BBD">
            <w:pPr>
              <w:spacing w:line="360" w:lineRule="auto"/>
              <w:rPr>
                <w:rFonts w:eastAsia="华文中宋"/>
                <w:color w:val="000000"/>
              </w:rPr>
            </w:pPr>
            <w:r w:rsidRPr="00A002D0">
              <w:rPr>
                <w:rFonts w:eastAsia="华文中宋"/>
                <w:color w:val="000000"/>
              </w:rPr>
              <w:t>92.11</w:t>
            </w:r>
          </w:p>
        </w:tc>
        <w:tc>
          <w:tcPr>
            <w:tcW w:w="5669" w:type="dxa"/>
            <w:vAlign w:val="center"/>
          </w:tcPr>
          <w:p w14:paraId="3F5AE704" w14:textId="36400425" w:rsidR="002B3753" w:rsidRPr="00A002D0" w:rsidRDefault="002B3753" w:rsidP="00510BBD">
            <w:pPr>
              <w:spacing w:line="360" w:lineRule="auto"/>
              <w:rPr>
                <w:rFonts w:eastAsia="黑体"/>
                <w:color w:val="000000"/>
              </w:rPr>
            </w:pPr>
            <w:r w:rsidRPr="00A002D0">
              <w:rPr>
                <w:rFonts w:eastAsia="华文中宋"/>
                <w:color w:val="000000"/>
              </w:rPr>
              <w:t>DBP</w:t>
            </w:r>
            <w:r w:rsidRPr="00A002D0">
              <w:rPr>
                <w:rFonts w:eastAsia="华文中宋"/>
                <w:color w:val="000000"/>
              </w:rPr>
              <w:br/>
              <w:t>SBP</w:t>
            </w:r>
            <w:r w:rsidRPr="00A002D0">
              <w:rPr>
                <w:rFonts w:eastAsia="华文中宋"/>
                <w:color w:val="000000"/>
              </w:rPr>
              <w:br/>
              <w:t>Urinary potassium</w:t>
            </w:r>
            <w:r w:rsidRPr="00A002D0">
              <w:rPr>
                <w:rFonts w:eastAsia="华文中宋"/>
                <w:color w:val="000000"/>
              </w:rPr>
              <w:br/>
              <w:t>Urinary sodium</w:t>
            </w:r>
            <w:r w:rsidRPr="00A002D0">
              <w:rPr>
                <w:rFonts w:eastAsia="华文中宋"/>
                <w:color w:val="000000"/>
              </w:rPr>
              <w:br/>
              <w:t>Any AE related to intervention</w:t>
            </w:r>
            <w:r w:rsidRPr="00A002D0">
              <w:rPr>
                <w:rFonts w:eastAsia="华文中宋"/>
                <w:color w:val="000000"/>
              </w:rPr>
              <w:br/>
              <w:t>Withdrawals due to any reason</w:t>
            </w:r>
          </w:p>
        </w:tc>
      </w:tr>
      <w:tr w:rsidR="000C3A1C" w:rsidRPr="00A002D0" w14:paraId="48BD3726" w14:textId="77777777" w:rsidTr="0083404F">
        <w:trPr>
          <w:trHeight w:val="340"/>
        </w:trPr>
        <w:tc>
          <w:tcPr>
            <w:tcW w:w="2268" w:type="dxa"/>
            <w:noWrap/>
            <w:vAlign w:val="center"/>
            <w:hideMark/>
          </w:tcPr>
          <w:p w14:paraId="228F8E11" w14:textId="1D3B3935" w:rsidR="000C3A1C" w:rsidRPr="00A002D0" w:rsidRDefault="000C3A1C" w:rsidP="00510BBD">
            <w:pPr>
              <w:spacing w:line="360" w:lineRule="auto"/>
              <w:rPr>
                <w:rFonts w:eastAsia="黑体"/>
                <w:color w:val="000000"/>
              </w:rPr>
            </w:pPr>
            <w:r w:rsidRPr="00A002D0">
              <w:rPr>
                <w:color w:val="000000"/>
              </w:rPr>
              <w:t>Bernabe-Ortiz, 2020</w:t>
            </w:r>
          </w:p>
        </w:tc>
        <w:tc>
          <w:tcPr>
            <w:tcW w:w="1701" w:type="dxa"/>
            <w:noWrap/>
            <w:vAlign w:val="center"/>
            <w:hideMark/>
          </w:tcPr>
          <w:p w14:paraId="7849E0F6" w14:textId="39FBF9E9" w:rsidR="000C3A1C" w:rsidRPr="00A002D0" w:rsidRDefault="000C3A1C" w:rsidP="00510BBD">
            <w:pPr>
              <w:spacing w:line="360" w:lineRule="auto"/>
              <w:rPr>
                <w:rFonts w:eastAsia="黑体"/>
                <w:color w:val="000000"/>
              </w:rPr>
            </w:pPr>
            <w:r w:rsidRPr="00A002D0">
              <w:rPr>
                <w:color w:val="000000"/>
              </w:rPr>
              <w:t>Peru</w:t>
            </w:r>
          </w:p>
        </w:tc>
        <w:tc>
          <w:tcPr>
            <w:tcW w:w="1701" w:type="dxa"/>
            <w:noWrap/>
            <w:vAlign w:val="center"/>
            <w:hideMark/>
          </w:tcPr>
          <w:p w14:paraId="454845D0" w14:textId="668AE3BC" w:rsidR="000C3A1C" w:rsidRPr="00A002D0" w:rsidRDefault="000C3A1C" w:rsidP="00510BBD">
            <w:pPr>
              <w:spacing w:line="360" w:lineRule="auto"/>
              <w:rPr>
                <w:rFonts w:eastAsia="黑体"/>
                <w:color w:val="000000"/>
              </w:rPr>
            </w:pPr>
            <w:r w:rsidRPr="00A002D0">
              <w:rPr>
                <w:color w:val="000000"/>
              </w:rPr>
              <w:t>Stepped-wedge cluster</w:t>
            </w:r>
          </w:p>
        </w:tc>
        <w:tc>
          <w:tcPr>
            <w:tcW w:w="1701" w:type="dxa"/>
            <w:noWrap/>
            <w:vAlign w:val="center"/>
            <w:hideMark/>
          </w:tcPr>
          <w:p w14:paraId="00AB0D90" w14:textId="7D3ACE72" w:rsidR="000C3A1C" w:rsidRPr="00A002D0" w:rsidRDefault="000C3A1C" w:rsidP="00510BBD">
            <w:pPr>
              <w:spacing w:line="360" w:lineRule="auto"/>
              <w:rPr>
                <w:rFonts w:eastAsia="黑体"/>
                <w:color w:val="000000"/>
              </w:rPr>
            </w:pPr>
            <w:r w:rsidRPr="00A002D0">
              <w:rPr>
                <w:color w:val="000000"/>
              </w:rPr>
              <w:t>15 months</w:t>
            </w:r>
          </w:p>
        </w:tc>
        <w:tc>
          <w:tcPr>
            <w:tcW w:w="5669" w:type="dxa"/>
            <w:noWrap/>
            <w:vAlign w:val="center"/>
            <w:hideMark/>
          </w:tcPr>
          <w:p w14:paraId="3D340E5A" w14:textId="5D4F08AD" w:rsidR="000C3A1C" w:rsidRPr="00A002D0" w:rsidRDefault="000C3A1C" w:rsidP="00510BBD">
            <w:pPr>
              <w:spacing w:line="360" w:lineRule="auto"/>
              <w:rPr>
                <w:rFonts w:eastAsia="黑体"/>
                <w:color w:val="000000"/>
              </w:rPr>
            </w:pPr>
            <w:r w:rsidRPr="00A002D0">
              <w:rPr>
                <w:color w:val="000000"/>
              </w:rPr>
              <w:t>General individuals</w:t>
            </w:r>
          </w:p>
        </w:tc>
        <w:tc>
          <w:tcPr>
            <w:tcW w:w="3402" w:type="dxa"/>
            <w:gridSpan w:val="2"/>
            <w:vAlign w:val="center"/>
          </w:tcPr>
          <w:p w14:paraId="2AA515AA" w14:textId="7C179742" w:rsidR="000C3A1C" w:rsidRPr="00A002D0" w:rsidRDefault="000C3A1C" w:rsidP="00510BBD">
            <w:pPr>
              <w:spacing w:line="360" w:lineRule="auto"/>
              <w:rPr>
                <w:rFonts w:eastAsia="华文中宋"/>
                <w:color w:val="000000"/>
              </w:rPr>
            </w:pPr>
            <w:r w:rsidRPr="00A002D0">
              <w:rPr>
                <w:color w:val="000000"/>
              </w:rPr>
              <w:t>2376</w:t>
            </w:r>
          </w:p>
        </w:tc>
        <w:tc>
          <w:tcPr>
            <w:tcW w:w="1701" w:type="dxa"/>
            <w:vAlign w:val="center"/>
          </w:tcPr>
          <w:p w14:paraId="64E1F8EF" w14:textId="4F87B13C" w:rsidR="000C3A1C" w:rsidRPr="00A002D0" w:rsidRDefault="000C3A1C" w:rsidP="00510BBD">
            <w:pPr>
              <w:spacing w:line="360" w:lineRule="auto"/>
              <w:rPr>
                <w:rFonts w:eastAsia="华文中宋"/>
                <w:color w:val="000000"/>
              </w:rPr>
            </w:pPr>
            <w:r w:rsidRPr="00A002D0">
              <w:rPr>
                <w:color w:val="000000"/>
              </w:rPr>
              <w:t>91.20</w:t>
            </w:r>
          </w:p>
        </w:tc>
        <w:tc>
          <w:tcPr>
            <w:tcW w:w="5669" w:type="dxa"/>
            <w:vAlign w:val="center"/>
          </w:tcPr>
          <w:p w14:paraId="11175FA7" w14:textId="08093925" w:rsidR="000C3A1C" w:rsidRPr="00A002D0" w:rsidRDefault="000C3A1C" w:rsidP="00510BBD">
            <w:pPr>
              <w:spacing w:line="360" w:lineRule="auto"/>
              <w:rPr>
                <w:rFonts w:eastAsia="黑体"/>
                <w:color w:val="000000"/>
              </w:rPr>
            </w:pPr>
            <w:r w:rsidRPr="00A002D0">
              <w:rPr>
                <w:rFonts w:eastAsia="华文中宋"/>
                <w:color w:val="000000"/>
              </w:rPr>
              <w:t>DBP</w:t>
            </w:r>
            <w:r w:rsidRPr="00A002D0">
              <w:rPr>
                <w:rFonts w:eastAsia="华文中宋"/>
                <w:color w:val="000000"/>
              </w:rPr>
              <w:br/>
              <w:t>SBP</w:t>
            </w:r>
            <w:r w:rsidRPr="00A002D0">
              <w:rPr>
                <w:rFonts w:eastAsia="华文中宋"/>
                <w:color w:val="000000"/>
              </w:rPr>
              <w:br/>
              <w:t>Urinary potassium</w:t>
            </w:r>
            <w:r w:rsidRPr="00A002D0">
              <w:rPr>
                <w:rFonts w:eastAsia="华文中宋"/>
                <w:color w:val="000000"/>
              </w:rPr>
              <w:br/>
              <w:t>Urinary sodium</w:t>
            </w:r>
            <w:r w:rsidRPr="00A002D0">
              <w:rPr>
                <w:rFonts w:eastAsia="华文中宋"/>
                <w:color w:val="000000"/>
              </w:rPr>
              <w:br/>
              <w:t>Any AE related to intervention</w:t>
            </w:r>
            <w:r w:rsidRPr="00A002D0">
              <w:rPr>
                <w:rFonts w:eastAsia="华文中宋"/>
                <w:color w:val="000000"/>
              </w:rPr>
              <w:br/>
              <w:t>Non-fatal cardiovascular events</w:t>
            </w:r>
          </w:p>
        </w:tc>
      </w:tr>
      <w:tr w:rsidR="002B3753" w:rsidRPr="00A002D0" w14:paraId="41EE9298" w14:textId="77777777" w:rsidTr="0083404F">
        <w:trPr>
          <w:trHeight w:val="340"/>
        </w:trPr>
        <w:tc>
          <w:tcPr>
            <w:tcW w:w="2268" w:type="dxa"/>
            <w:noWrap/>
            <w:vAlign w:val="center"/>
            <w:hideMark/>
          </w:tcPr>
          <w:p w14:paraId="1DF99076" w14:textId="6088581D" w:rsidR="002B3753" w:rsidRPr="00A002D0" w:rsidRDefault="002B3753" w:rsidP="00510BBD">
            <w:pPr>
              <w:spacing w:line="360" w:lineRule="auto"/>
              <w:rPr>
                <w:rFonts w:eastAsia="黑体"/>
                <w:color w:val="000000"/>
              </w:rPr>
            </w:pPr>
            <w:r w:rsidRPr="00A002D0">
              <w:rPr>
                <w:rFonts w:eastAsia="华文中宋"/>
                <w:color w:val="000000"/>
              </w:rPr>
              <w:t>Chang, 2006</w:t>
            </w:r>
          </w:p>
        </w:tc>
        <w:tc>
          <w:tcPr>
            <w:tcW w:w="1701" w:type="dxa"/>
            <w:noWrap/>
            <w:vAlign w:val="center"/>
            <w:hideMark/>
          </w:tcPr>
          <w:p w14:paraId="0A27C8AD" w14:textId="1E1E24C2" w:rsidR="002B3753" w:rsidRPr="00A002D0" w:rsidRDefault="002B3753" w:rsidP="00510BBD">
            <w:pPr>
              <w:spacing w:line="360" w:lineRule="auto"/>
              <w:rPr>
                <w:rFonts w:eastAsia="黑体"/>
                <w:color w:val="000000"/>
              </w:rPr>
            </w:pPr>
            <w:r w:rsidRPr="00A002D0">
              <w:rPr>
                <w:rFonts w:eastAsia="华文中宋"/>
                <w:color w:val="000000"/>
              </w:rPr>
              <w:t>Taiwan, China</w:t>
            </w:r>
          </w:p>
        </w:tc>
        <w:tc>
          <w:tcPr>
            <w:tcW w:w="1701" w:type="dxa"/>
            <w:noWrap/>
            <w:vAlign w:val="center"/>
            <w:hideMark/>
          </w:tcPr>
          <w:p w14:paraId="334A451A" w14:textId="727AAD8A" w:rsidR="002B3753" w:rsidRPr="00A002D0" w:rsidRDefault="002B3753" w:rsidP="00510BBD">
            <w:pPr>
              <w:spacing w:line="360" w:lineRule="auto"/>
              <w:rPr>
                <w:rFonts w:eastAsia="黑体"/>
                <w:color w:val="000000"/>
              </w:rPr>
            </w:pPr>
            <w:r w:rsidRPr="00A002D0">
              <w:rPr>
                <w:rFonts w:eastAsia="华文中宋"/>
                <w:color w:val="000000"/>
              </w:rPr>
              <w:t>Cluster</w:t>
            </w:r>
          </w:p>
        </w:tc>
        <w:tc>
          <w:tcPr>
            <w:tcW w:w="1701" w:type="dxa"/>
            <w:noWrap/>
            <w:vAlign w:val="center"/>
            <w:hideMark/>
          </w:tcPr>
          <w:p w14:paraId="4349CF63" w14:textId="79214EDB" w:rsidR="002B3753" w:rsidRPr="00A002D0" w:rsidRDefault="002B3753" w:rsidP="00510BBD">
            <w:pPr>
              <w:spacing w:line="360" w:lineRule="auto"/>
              <w:rPr>
                <w:rFonts w:eastAsia="黑体"/>
                <w:color w:val="000000"/>
              </w:rPr>
            </w:pPr>
            <w:r w:rsidRPr="00A002D0">
              <w:rPr>
                <w:rFonts w:eastAsia="华文中宋"/>
                <w:color w:val="000000"/>
              </w:rPr>
              <w:t>2.6 years</w:t>
            </w:r>
          </w:p>
        </w:tc>
        <w:tc>
          <w:tcPr>
            <w:tcW w:w="5669" w:type="dxa"/>
            <w:noWrap/>
            <w:vAlign w:val="center"/>
            <w:hideMark/>
          </w:tcPr>
          <w:p w14:paraId="01A5D3BF" w14:textId="2B7756AD" w:rsidR="002B3753" w:rsidRPr="00A002D0" w:rsidRDefault="002B3753" w:rsidP="00510BBD">
            <w:pPr>
              <w:spacing w:line="360" w:lineRule="auto"/>
              <w:rPr>
                <w:rFonts w:eastAsia="黑体"/>
                <w:color w:val="000000"/>
              </w:rPr>
            </w:pPr>
            <w:r w:rsidRPr="00A002D0">
              <w:rPr>
                <w:rFonts w:eastAsia="华文中宋"/>
                <w:color w:val="000000"/>
              </w:rPr>
              <w:t>General individuals</w:t>
            </w:r>
          </w:p>
        </w:tc>
        <w:tc>
          <w:tcPr>
            <w:tcW w:w="1701" w:type="dxa"/>
            <w:vAlign w:val="center"/>
          </w:tcPr>
          <w:p w14:paraId="1350A7A3" w14:textId="1C4502F7" w:rsidR="002B3753" w:rsidRPr="00A002D0" w:rsidRDefault="002B3753" w:rsidP="00510BBD">
            <w:pPr>
              <w:spacing w:line="360" w:lineRule="auto"/>
              <w:rPr>
                <w:rFonts w:eastAsia="华文中宋"/>
                <w:color w:val="000000"/>
              </w:rPr>
            </w:pPr>
            <w:r w:rsidRPr="00A002D0">
              <w:rPr>
                <w:rFonts w:eastAsia="华文中宋"/>
                <w:color w:val="000000"/>
              </w:rPr>
              <w:t>768</w:t>
            </w:r>
          </w:p>
        </w:tc>
        <w:tc>
          <w:tcPr>
            <w:tcW w:w="1701" w:type="dxa"/>
            <w:vAlign w:val="center"/>
          </w:tcPr>
          <w:p w14:paraId="4760440B" w14:textId="1E8F8896" w:rsidR="002B3753" w:rsidRPr="00A002D0" w:rsidRDefault="002B3753" w:rsidP="00510BBD">
            <w:pPr>
              <w:spacing w:line="360" w:lineRule="auto"/>
              <w:rPr>
                <w:rFonts w:eastAsia="华文中宋"/>
                <w:color w:val="000000"/>
              </w:rPr>
            </w:pPr>
            <w:r w:rsidRPr="00A002D0">
              <w:rPr>
                <w:rFonts w:eastAsia="华文中宋"/>
                <w:color w:val="000000"/>
              </w:rPr>
              <w:t>1213</w:t>
            </w:r>
          </w:p>
        </w:tc>
        <w:tc>
          <w:tcPr>
            <w:tcW w:w="1701" w:type="dxa"/>
            <w:vAlign w:val="center"/>
          </w:tcPr>
          <w:p w14:paraId="1CE85C47" w14:textId="0377A795" w:rsidR="002B3753" w:rsidRPr="00A002D0" w:rsidRDefault="002B3753" w:rsidP="00510BBD">
            <w:pPr>
              <w:spacing w:line="360" w:lineRule="auto"/>
              <w:rPr>
                <w:rFonts w:eastAsia="华文中宋"/>
                <w:color w:val="000000"/>
              </w:rPr>
            </w:pPr>
            <w:r w:rsidRPr="00A002D0">
              <w:rPr>
                <w:rFonts w:eastAsia="华文中宋"/>
                <w:color w:val="000000"/>
              </w:rPr>
              <w:t>89.70</w:t>
            </w:r>
          </w:p>
        </w:tc>
        <w:tc>
          <w:tcPr>
            <w:tcW w:w="5669" w:type="dxa"/>
            <w:vAlign w:val="center"/>
          </w:tcPr>
          <w:p w14:paraId="51B90480" w14:textId="40D094C7" w:rsidR="002B3753" w:rsidRPr="00A002D0" w:rsidRDefault="002B3753" w:rsidP="00510BBD">
            <w:pPr>
              <w:spacing w:line="360" w:lineRule="auto"/>
              <w:rPr>
                <w:rFonts w:eastAsia="黑体"/>
                <w:color w:val="000000"/>
              </w:rPr>
            </w:pPr>
            <w:r w:rsidRPr="00A002D0">
              <w:rPr>
                <w:rFonts w:eastAsia="华文中宋"/>
                <w:color w:val="000000"/>
              </w:rPr>
              <w:t>All-cause mortality</w:t>
            </w:r>
            <w:r w:rsidRPr="00A002D0">
              <w:rPr>
                <w:rFonts w:eastAsia="华文中宋"/>
                <w:color w:val="000000"/>
              </w:rPr>
              <w:br/>
              <w:t>Cardiovascular mortality</w:t>
            </w:r>
          </w:p>
        </w:tc>
      </w:tr>
      <w:tr w:rsidR="002B3753" w:rsidRPr="00A002D0" w14:paraId="20996694" w14:textId="77777777" w:rsidTr="0083404F">
        <w:trPr>
          <w:trHeight w:val="340"/>
        </w:trPr>
        <w:tc>
          <w:tcPr>
            <w:tcW w:w="2268" w:type="dxa"/>
            <w:noWrap/>
            <w:vAlign w:val="center"/>
            <w:hideMark/>
          </w:tcPr>
          <w:p w14:paraId="787AAC54" w14:textId="4F1C98E6" w:rsidR="002B3753" w:rsidRPr="00A002D0" w:rsidRDefault="002B3753" w:rsidP="00510BBD">
            <w:pPr>
              <w:spacing w:line="360" w:lineRule="auto"/>
              <w:rPr>
                <w:rFonts w:eastAsia="黑体"/>
                <w:color w:val="000000"/>
              </w:rPr>
            </w:pPr>
            <w:r w:rsidRPr="00A002D0">
              <w:rPr>
                <w:rFonts w:eastAsia="华文中宋"/>
                <w:color w:val="000000"/>
              </w:rPr>
              <w:t>Che, 2022</w:t>
            </w:r>
          </w:p>
        </w:tc>
        <w:tc>
          <w:tcPr>
            <w:tcW w:w="1701" w:type="dxa"/>
            <w:noWrap/>
            <w:vAlign w:val="center"/>
            <w:hideMark/>
          </w:tcPr>
          <w:p w14:paraId="15320DED" w14:textId="22F239E2" w:rsidR="002B3753" w:rsidRPr="00A002D0" w:rsidRDefault="002B3753" w:rsidP="00510BBD">
            <w:pPr>
              <w:spacing w:line="360" w:lineRule="auto"/>
              <w:rPr>
                <w:rFonts w:eastAsia="黑体"/>
                <w:color w:val="000000"/>
              </w:rPr>
            </w:pPr>
            <w:r w:rsidRPr="00A002D0">
              <w:rPr>
                <w:rFonts w:eastAsia="华文中宋"/>
                <w:color w:val="000000"/>
              </w:rPr>
              <w:t>China</w:t>
            </w:r>
          </w:p>
        </w:tc>
        <w:tc>
          <w:tcPr>
            <w:tcW w:w="1701" w:type="dxa"/>
            <w:noWrap/>
            <w:vAlign w:val="center"/>
            <w:hideMark/>
          </w:tcPr>
          <w:p w14:paraId="3C4CF6DE" w14:textId="323E91C3" w:rsidR="002B3753" w:rsidRPr="00A002D0" w:rsidRDefault="002B3753" w:rsidP="00510BBD">
            <w:pPr>
              <w:spacing w:line="360" w:lineRule="auto"/>
              <w:rPr>
                <w:rFonts w:eastAsia="黑体"/>
                <w:color w:val="000000"/>
              </w:rPr>
            </w:pPr>
            <w:r w:rsidRPr="00A002D0">
              <w:rPr>
                <w:rFonts w:eastAsia="华文中宋"/>
                <w:color w:val="000000"/>
              </w:rPr>
              <w:t>Parallel</w:t>
            </w:r>
          </w:p>
        </w:tc>
        <w:tc>
          <w:tcPr>
            <w:tcW w:w="1701" w:type="dxa"/>
            <w:noWrap/>
            <w:vAlign w:val="center"/>
            <w:hideMark/>
          </w:tcPr>
          <w:p w14:paraId="6FA77E35" w14:textId="0B4847E3" w:rsidR="002B3753" w:rsidRPr="00A002D0" w:rsidRDefault="002B3753" w:rsidP="00510BBD">
            <w:pPr>
              <w:spacing w:line="360" w:lineRule="auto"/>
              <w:rPr>
                <w:rFonts w:eastAsia="黑体"/>
                <w:color w:val="000000"/>
              </w:rPr>
            </w:pPr>
            <w:r w:rsidRPr="00A002D0">
              <w:rPr>
                <w:rFonts w:eastAsia="华文中宋"/>
                <w:color w:val="000000"/>
              </w:rPr>
              <w:t>12 months</w:t>
            </w:r>
          </w:p>
        </w:tc>
        <w:tc>
          <w:tcPr>
            <w:tcW w:w="5669" w:type="dxa"/>
            <w:noWrap/>
            <w:vAlign w:val="center"/>
            <w:hideMark/>
          </w:tcPr>
          <w:p w14:paraId="07A1B61C" w14:textId="1B6CEA00" w:rsidR="002B3753" w:rsidRPr="00A002D0" w:rsidRDefault="002B3753" w:rsidP="00510BBD">
            <w:pPr>
              <w:spacing w:line="360" w:lineRule="auto"/>
              <w:rPr>
                <w:rFonts w:eastAsia="黑体"/>
                <w:color w:val="000000"/>
              </w:rPr>
            </w:pPr>
            <w:r w:rsidRPr="00A002D0">
              <w:rPr>
                <w:rFonts w:eastAsia="华文中宋"/>
                <w:color w:val="000000"/>
              </w:rPr>
              <w:t>Patients with primary hypertension (SBP ≥140 mmHg, DBP ≥90 mmHg, or used anti-hypertensive medication)</w:t>
            </w:r>
          </w:p>
        </w:tc>
        <w:tc>
          <w:tcPr>
            <w:tcW w:w="1701" w:type="dxa"/>
            <w:vAlign w:val="center"/>
          </w:tcPr>
          <w:p w14:paraId="42638635" w14:textId="3C59CDC1" w:rsidR="002B3753" w:rsidRPr="00A002D0" w:rsidRDefault="002B3753" w:rsidP="00510BBD">
            <w:pPr>
              <w:spacing w:line="360" w:lineRule="auto"/>
              <w:rPr>
                <w:rFonts w:eastAsia="华文中宋"/>
                <w:color w:val="000000"/>
              </w:rPr>
            </w:pPr>
            <w:r w:rsidRPr="00A002D0">
              <w:rPr>
                <w:rFonts w:eastAsia="华文中宋"/>
                <w:color w:val="000000"/>
              </w:rPr>
              <w:t>162</w:t>
            </w:r>
          </w:p>
        </w:tc>
        <w:tc>
          <w:tcPr>
            <w:tcW w:w="1701" w:type="dxa"/>
            <w:vAlign w:val="center"/>
          </w:tcPr>
          <w:p w14:paraId="3E72C0A4" w14:textId="5C373117" w:rsidR="002B3753" w:rsidRPr="00A002D0" w:rsidRDefault="002B3753" w:rsidP="00510BBD">
            <w:pPr>
              <w:spacing w:line="360" w:lineRule="auto"/>
              <w:rPr>
                <w:rFonts w:eastAsia="华文中宋"/>
                <w:color w:val="000000"/>
              </w:rPr>
            </w:pPr>
            <w:r w:rsidRPr="00A002D0">
              <w:rPr>
                <w:rFonts w:eastAsia="华文中宋"/>
                <w:color w:val="000000"/>
              </w:rPr>
              <w:t>160</w:t>
            </w:r>
          </w:p>
        </w:tc>
        <w:tc>
          <w:tcPr>
            <w:tcW w:w="1701" w:type="dxa"/>
            <w:vAlign w:val="center"/>
          </w:tcPr>
          <w:p w14:paraId="27F697AC" w14:textId="4C63203D" w:rsidR="002B3753" w:rsidRPr="00A002D0" w:rsidRDefault="002B3753" w:rsidP="00510BBD">
            <w:pPr>
              <w:spacing w:line="360" w:lineRule="auto"/>
              <w:rPr>
                <w:rFonts w:eastAsia="华文中宋"/>
                <w:color w:val="000000"/>
              </w:rPr>
            </w:pPr>
            <w:r w:rsidRPr="00A002D0">
              <w:rPr>
                <w:rFonts w:eastAsia="华文中宋"/>
                <w:color w:val="000000"/>
              </w:rPr>
              <w:t>91.48</w:t>
            </w:r>
          </w:p>
        </w:tc>
        <w:tc>
          <w:tcPr>
            <w:tcW w:w="5669" w:type="dxa"/>
            <w:vAlign w:val="center"/>
          </w:tcPr>
          <w:p w14:paraId="61D41794" w14:textId="1858F689" w:rsidR="002B3753" w:rsidRPr="00A002D0" w:rsidRDefault="002B3753" w:rsidP="00510BBD">
            <w:pPr>
              <w:spacing w:line="360" w:lineRule="auto"/>
              <w:rPr>
                <w:rFonts w:eastAsia="黑体"/>
                <w:color w:val="000000"/>
              </w:rPr>
            </w:pPr>
            <w:r w:rsidRPr="00A002D0">
              <w:rPr>
                <w:rFonts w:eastAsia="华文中宋"/>
                <w:color w:val="000000"/>
              </w:rPr>
              <w:t>DBP</w:t>
            </w:r>
            <w:r w:rsidRPr="00A002D0">
              <w:rPr>
                <w:rFonts w:eastAsia="华文中宋"/>
                <w:color w:val="000000"/>
              </w:rPr>
              <w:br/>
              <w:t>SBP</w:t>
            </w:r>
            <w:r w:rsidRPr="00A002D0">
              <w:rPr>
                <w:rFonts w:eastAsia="华文中宋"/>
                <w:color w:val="000000"/>
              </w:rPr>
              <w:br/>
              <w:t>Serum potassium</w:t>
            </w:r>
            <w:r w:rsidRPr="00A002D0">
              <w:rPr>
                <w:rFonts w:eastAsia="华文中宋"/>
                <w:color w:val="000000"/>
              </w:rPr>
              <w:br/>
              <w:t>Serum sodium</w:t>
            </w:r>
            <w:r w:rsidRPr="00A002D0">
              <w:rPr>
                <w:rFonts w:eastAsia="华文中宋"/>
                <w:color w:val="000000"/>
              </w:rPr>
              <w:br/>
              <w:t>Urinary potassium</w:t>
            </w:r>
            <w:r w:rsidRPr="00A002D0">
              <w:rPr>
                <w:rFonts w:eastAsia="华文中宋"/>
                <w:color w:val="000000"/>
              </w:rPr>
              <w:br/>
              <w:t>Urinary sodium</w:t>
            </w:r>
            <w:r w:rsidRPr="00A002D0">
              <w:rPr>
                <w:rFonts w:eastAsia="华文中宋"/>
                <w:color w:val="000000"/>
              </w:rPr>
              <w:br/>
              <w:t>Withdrawals due to any reason</w:t>
            </w:r>
          </w:p>
        </w:tc>
      </w:tr>
      <w:tr w:rsidR="000C3A1C" w:rsidRPr="00A002D0" w14:paraId="0347AC21" w14:textId="77777777" w:rsidTr="0083404F">
        <w:trPr>
          <w:trHeight w:val="340"/>
        </w:trPr>
        <w:tc>
          <w:tcPr>
            <w:tcW w:w="2268" w:type="dxa"/>
            <w:noWrap/>
            <w:vAlign w:val="center"/>
          </w:tcPr>
          <w:p w14:paraId="6293C759" w14:textId="3D6620DB" w:rsidR="000C3A1C" w:rsidRPr="00A002D0" w:rsidRDefault="000C3A1C" w:rsidP="00510BBD">
            <w:pPr>
              <w:spacing w:line="360" w:lineRule="auto"/>
              <w:rPr>
                <w:rFonts w:eastAsia="黑体"/>
                <w:color w:val="000000"/>
              </w:rPr>
            </w:pPr>
            <w:r w:rsidRPr="00A002D0">
              <w:rPr>
                <w:rFonts w:eastAsia="华文中宋"/>
                <w:color w:val="000000"/>
              </w:rPr>
              <w:t>Crouch, 2024</w:t>
            </w:r>
          </w:p>
        </w:tc>
        <w:tc>
          <w:tcPr>
            <w:tcW w:w="1701" w:type="dxa"/>
            <w:noWrap/>
            <w:vAlign w:val="center"/>
          </w:tcPr>
          <w:p w14:paraId="5A538C7A" w14:textId="3AAE1334" w:rsidR="000C3A1C" w:rsidRPr="00A002D0" w:rsidRDefault="000C3A1C" w:rsidP="00510BBD">
            <w:pPr>
              <w:spacing w:line="360" w:lineRule="auto"/>
              <w:rPr>
                <w:rFonts w:eastAsia="黑体"/>
                <w:color w:val="000000"/>
              </w:rPr>
            </w:pPr>
            <w:r w:rsidRPr="00A002D0">
              <w:rPr>
                <w:rFonts w:eastAsia="华文中宋"/>
                <w:color w:val="000000"/>
              </w:rPr>
              <w:t>South Africa</w:t>
            </w:r>
          </w:p>
        </w:tc>
        <w:tc>
          <w:tcPr>
            <w:tcW w:w="1701" w:type="dxa"/>
            <w:noWrap/>
            <w:vAlign w:val="center"/>
          </w:tcPr>
          <w:p w14:paraId="52411AC8" w14:textId="4691ACA6" w:rsidR="000C3A1C" w:rsidRPr="00A002D0" w:rsidRDefault="000C3A1C" w:rsidP="00510BBD">
            <w:pPr>
              <w:spacing w:line="360" w:lineRule="auto"/>
              <w:rPr>
                <w:rFonts w:eastAsia="黑体"/>
                <w:color w:val="000000"/>
              </w:rPr>
            </w:pPr>
            <w:r w:rsidRPr="00A002D0">
              <w:rPr>
                <w:rFonts w:eastAsia="华文中宋"/>
                <w:color w:val="000000"/>
              </w:rPr>
              <w:t>Crossover</w:t>
            </w:r>
          </w:p>
        </w:tc>
        <w:tc>
          <w:tcPr>
            <w:tcW w:w="1701" w:type="dxa"/>
            <w:noWrap/>
            <w:vAlign w:val="center"/>
          </w:tcPr>
          <w:p w14:paraId="26AD4B2A" w14:textId="581E2DDD" w:rsidR="000C3A1C" w:rsidRPr="00A002D0" w:rsidRDefault="000C3A1C" w:rsidP="00510BBD">
            <w:pPr>
              <w:spacing w:line="360" w:lineRule="auto"/>
              <w:rPr>
                <w:rFonts w:eastAsia="黑体"/>
                <w:color w:val="000000"/>
              </w:rPr>
            </w:pPr>
            <w:r w:rsidRPr="00A002D0">
              <w:rPr>
                <w:rFonts w:eastAsia="华文中宋"/>
                <w:color w:val="000000"/>
              </w:rPr>
              <w:t>NR</w:t>
            </w:r>
          </w:p>
        </w:tc>
        <w:tc>
          <w:tcPr>
            <w:tcW w:w="5669" w:type="dxa"/>
            <w:noWrap/>
            <w:vAlign w:val="center"/>
          </w:tcPr>
          <w:p w14:paraId="6129624C" w14:textId="5ABDC4EC" w:rsidR="000C3A1C" w:rsidRPr="00A002D0" w:rsidRDefault="000C3A1C" w:rsidP="00510BBD">
            <w:pPr>
              <w:spacing w:line="360" w:lineRule="auto"/>
              <w:rPr>
                <w:rFonts w:eastAsia="黑体"/>
                <w:color w:val="000000"/>
              </w:rPr>
            </w:pPr>
            <w:r w:rsidRPr="00A002D0">
              <w:rPr>
                <w:rFonts w:eastAsia="华文中宋"/>
                <w:color w:val="000000"/>
              </w:rPr>
              <w:t>General individuals</w:t>
            </w:r>
          </w:p>
        </w:tc>
        <w:tc>
          <w:tcPr>
            <w:tcW w:w="3402" w:type="dxa"/>
            <w:gridSpan w:val="2"/>
            <w:vAlign w:val="center"/>
          </w:tcPr>
          <w:p w14:paraId="78049652" w14:textId="4DFA5DE4" w:rsidR="000C3A1C" w:rsidRPr="00A002D0" w:rsidRDefault="000C3A1C" w:rsidP="00510BBD">
            <w:pPr>
              <w:spacing w:line="360" w:lineRule="auto"/>
              <w:rPr>
                <w:rFonts w:eastAsia="华文中宋"/>
                <w:color w:val="000000"/>
              </w:rPr>
            </w:pPr>
            <w:r w:rsidRPr="00A002D0">
              <w:rPr>
                <w:rFonts w:eastAsia="华文中宋"/>
                <w:color w:val="000000"/>
              </w:rPr>
              <w:t>56</w:t>
            </w:r>
          </w:p>
        </w:tc>
        <w:tc>
          <w:tcPr>
            <w:tcW w:w="1701" w:type="dxa"/>
            <w:vAlign w:val="center"/>
          </w:tcPr>
          <w:p w14:paraId="1C7E1963" w14:textId="38305BD3" w:rsidR="000C3A1C" w:rsidRPr="00A002D0" w:rsidRDefault="000C3A1C" w:rsidP="00510BBD">
            <w:pPr>
              <w:spacing w:line="360" w:lineRule="auto"/>
              <w:rPr>
                <w:rFonts w:eastAsia="华文中宋"/>
                <w:color w:val="000000"/>
              </w:rPr>
            </w:pPr>
            <w:r w:rsidRPr="00A002D0">
              <w:rPr>
                <w:rFonts w:eastAsia="华文中宋"/>
                <w:color w:val="000000"/>
              </w:rPr>
              <w:t>100.00</w:t>
            </w:r>
          </w:p>
        </w:tc>
        <w:tc>
          <w:tcPr>
            <w:tcW w:w="5669" w:type="dxa"/>
            <w:vAlign w:val="center"/>
          </w:tcPr>
          <w:p w14:paraId="0BACE7DC" w14:textId="4361DD93" w:rsidR="000C3A1C" w:rsidRPr="00A002D0" w:rsidRDefault="000C3A1C" w:rsidP="00510BBD">
            <w:pPr>
              <w:spacing w:line="360" w:lineRule="auto"/>
              <w:rPr>
                <w:rFonts w:eastAsia="华文中宋"/>
                <w:color w:val="000000"/>
              </w:rPr>
            </w:pPr>
            <w:r w:rsidRPr="00A002D0">
              <w:rPr>
                <w:rFonts w:eastAsia="华文中宋"/>
                <w:color w:val="000000"/>
              </w:rPr>
              <w:t>Acceptance</w:t>
            </w:r>
          </w:p>
        </w:tc>
      </w:tr>
      <w:tr w:rsidR="002B3753" w:rsidRPr="00A002D0" w14:paraId="06B4C5EB" w14:textId="77777777" w:rsidTr="0083404F">
        <w:trPr>
          <w:trHeight w:val="340"/>
        </w:trPr>
        <w:tc>
          <w:tcPr>
            <w:tcW w:w="2268" w:type="dxa"/>
            <w:noWrap/>
            <w:vAlign w:val="center"/>
            <w:hideMark/>
          </w:tcPr>
          <w:p w14:paraId="3800FF21" w14:textId="4AD61797" w:rsidR="002B3753" w:rsidRPr="00A002D0" w:rsidRDefault="002B3753" w:rsidP="00510BBD">
            <w:pPr>
              <w:spacing w:line="360" w:lineRule="auto"/>
              <w:rPr>
                <w:rFonts w:eastAsia="黑体"/>
                <w:color w:val="000000"/>
              </w:rPr>
            </w:pPr>
            <w:r w:rsidRPr="00A002D0">
              <w:rPr>
                <w:rFonts w:eastAsia="华文中宋"/>
                <w:color w:val="000000"/>
              </w:rPr>
              <w:t>CSSS, 2007</w:t>
            </w:r>
          </w:p>
        </w:tc>
        <w:tc>
          <w:tcPr>
            <w:tcW w:w="1701" w:type="dxa"/>
            <w:noWrap/>
            <w:vAlign w:val="center"/>
            <w:hideMark/>
          </w:tcPr>
          <w:p w14:paraId="194853C8" w14:textId="36EBEBCF" w:rsidR="002B3753" w:rsidRPr="00A002D0" w:rsidRDefault="002B3753" w:rsidP="00510BBD">
            <w:pPr>
              <w:spacing w:line="360" w:lineRule="auto"/>
              <w:rPr>
                <w:rFonts w:eastAsia="黑体"/>
                <w:color w:val="000000"/>
              </w:rPr>
            </w:pPr>
            <w:r w:rsidRPr="00A002D0">
              <w:rPr>
                <w:rFonts w:eastAsia="华文中宋"/>
                <w:color w:val="000000"/>
              </w:rPr>
              <w:t>China</w:t>
            </w:r>
          </w:p>
        </w:tc>
        <w:tc>
          <w:tcPr>
            <w:tcW w:w="1701" w:type="dxa"/>
            <w:noWrap/>
            <w:vAlign w:val="center"/>
            <w:hideMark/>
          </w:tcPr>
          <w:p w14:paraId="06C2DB61" w14:textId="1C7CC6B2" w:rsidR="002B3753" w:rsidRPr="00A002D0" w:rsidRDefault="002B3753" w:rsidP="00510BBD">
            <w:pPr>
              <w:spacing w:line="360" w:lineRule="auto"/>
              <w:rPr>
                <w:rFonts w:eastAsia="黑体"/>
                <w:color w:val="000000"/>
              </w:rPr>
            </w:pPr>
            <w:r w:rsidRPr="00A002D0">
              <w:rPr>
                <w:rFonts w:eastAsia="华文中宋"/>
                <w:color w:val="000000"/>
              </w:rPr>
              <w:t>Parallel</w:t>
            </w:r>
          </w:p>
        </w:tc>
        <w:tc>
          <w:tcPr>
            <w:tcW w:w="1701" w:type="dxa"/>
            <w:noWrap/>
            <w:vAlign w:val="center"/>
            <w:hideMark/>
          </w:tcPr>
          <w:p w14:paraId="7C66C2CB" w14:textId="0B34F9AB" w:rsidR="002B3753" w:rsidRPr="00A002D0" w:rsidRDefault="002B3753" w:rsidP="00510BBD">
            <w:pPr>
              <w:spacing w:line="360" w:lineRule="auto"/>
              <w:rPr>
                <w:rFonts w:eastAsia="黑体"/>
                <w:color w:val="000000"/>
              </w:rPr>
            </w:pPr>
            <w:r w:rsidRPr="00A002D0">
              <w:rPr>
                <w:rFonts w:eastAsia="华文中宋"/>
                <w:color w:val="000000"/>
              </w:rPr>
              <w:t>12 months</w:t>
            </w:r>
          </w:p>
        </w:tc>
        <w:tc>
          <w:tcPr>
            <w:tcW w:w="5669" w:type="dxa"/>
            <w:noWrap/>
            <w:vAlign w:val="center"/>
            <w:hideMark/>
          </w:tcPr>
          <w:p w14:paraId="0D4BEC8C" w14:textId="5B048244" w:rsidR="002B3753" w:rsidRPr="00A002D0" w:rsidRDefault="002B3753" w:rsidP="00510BBD">
            <w:pPr>
              <w:spacing w:line="360" w:lineRule="auto"/>
              <w:rPr>
                <w:rFonts w:eastAsia="黑体"/>
                <w:color w:val="000000"/>
              </w:rPr>
            </w:pPr>
            <w:r w:rsidRPr="00A002D0">
              <w:rPr>
                <w:rFonts w:eastAsia="华文中宋"/>
                <w:color w:val="000000"/>
              </w:rPr>
              <w:t>Individuals at risk of vascular disease (SBP ≥160 mmHg, or age ≥55 years)</w:t>
            </w:r>
          </w:p>
        </w:tc>
        <w:tc>
          <w:tcPr>
            <w:tcW w:w="1701" w:type="dxa"/>
            <w:vAlign w:val="center"/>
          </w:tcPr>
          <w:p w14:paraId="2DF2BBC1" w14:textId="57064EBB" w:rsidR="002B3753" w:rsidRPr="00A002D0" w:rsidRDefault="002B3753" w:rsidP="00510BBD">
            <w:pPr>
              <w:spacing w:line="360" w:lineRule="auto"/>
              <w:rPr>
                <w:rFonts w:eastAsia="华文中宋"/>
                <w:color w:val="000000"/>
              </w:rPr>
            </w:pPr>
            <w:r w:rsidRPr="00A002D0">
              <w:rPr>
                <w:rFonts w:eastAsia="华文中宋"/>
                <w:color w:val="000000"/>
              </w:rPr>
              <w:t>306</w:t>
            </w:r>
          </w:p>
        </w:tc>
        <w:tc>
          <w:tcPr>
            <w:tcW w:w="1701" w:type="dxa"/>
            <w:vAlign w:val="center"/>
          </w:tcPr>
          <w:p w14:paraId="7D44B613" w14:textId="28074895" w:rsidR="002B3753" w:rsidRPr="00A002D0" w:rsidRDefault="002B3753" w:rsidP="00510BBD">
            <w:pPr>
              <w:spacing w:line="360" w:lineRule="auto"/>
              <w:rPr>
                <w:rFonts w:eastAsia="华文中宋"/>
                <w:color w:val="000000"/>
              </w:rPr>
            </w:pPr>
            <w:r w:rsidRPr="00A002D0">
              <w:rPr>
                <w:rFonts w:eastAsia="华文中宋"/>
                <w:color w:val="000000"/>
              </w:rPr>
              <w:t>302</w:t>
            </w:r>
          </w:p>
        </w:tc>
        <w:tc>
          <w:tcPr>
            <w:tcW w:w="1701" w:type="dxa"/>
            <w:vAlign w:val="center"/>
          </w:tcPr>
          <w:p w14:paraId="09B6734B" w14:textId="3A783E24" w:rsidR="002B3753" w:rsidRPr="00A002D0" w:rsidRDefault="002B3753" w:rsidP="00510BBD">
            <w:pPr>
              <w:spacing w:line="360" w:lineRule="auto"/>
              <w:rPr>
                <w:rFonts w:eastAsia="华文中宋"/>
                <w:color w:val="000000"/>
              </w:rPr>
            </w:pPr>
            <w:r w:rsidRPr="00A002D0">
              <w:rPr>
                <w:rFonts w:eastAsia="华文中宋"/>
                <w:color w:val="000000"/>
              </w:rPr>
              <w:t>96.22</w:t>
            </w:r>
          </w:p>
        </w:tc>
        <w:tc>
          <w:tcPr>
            <w:tcW w:w="5669" w:type="dxa"/>
            <w:vAlign w:val="center"/>
          </w:tcPr>
          <w:p w14:paraId="34BE61A5" w14:textId="48AC0130" w:rsidR="002B3753" w:rsidRPr="00A002D0" w:rsidRDefault="002B3753" w:rsidP="00510BBD">
            <w:pPr>
              <w:spacing w:line="360" w:lineRule="auto"/>
              <w:rPr>
                <w:rFonts w:eastAsia="黑体"/>
                <w:color w:val="000000"/>
              </w:rPr>
            </w:pPr>
            <w:r w:rsidRPr="00A002D0">
              <w:rPr>
                <w:rFonts w:eastAsia="华文中宋"/>
                <w:color w:val="000000"/>
              </w:rPr>
              <w:t>DBP</w:t>
            </w:r>
            <w:r w:rsidRPr="00A002D0">
              <w:rPr>
                <w:rFonts w:eastAsia="华文中宋"/>
                <w:color w:val="000000"/>
              </w:rPr>
              <w:br/>
              <w:t>SBP</w:t>
            </w:r>
            <w:r w:rsidRPr="00A002D0">
              <w:rPr>
                <w:rFonts w:eastAsia="华文中宋"/>
                <w:color w:val="000000"/>
              </w:rPr>
              <w:br/>
              <w:t>Urinary potassium</w:t>
            </w:r>
            <w:r w:rsidRPr="00A002D0">
              <w:rPr>
                <w:rFonts w:eastAsia="华文中宋"/>
                <w:color w:val="000000"/>
              </w:rPr>
              <w:br/>
              <w:t>Urinary sodium</w:t>
            </w:r>
            <w:r w:rsidRPr="00A002D0">
              <w:rPr>
                <w:rFonts w:eastAsia="华文中宋"/>
                <w:color w:val="000000"/>
              </w:rPr>
              <w:br/>
              <w:t>Any AE related to intervention</w:t>
            </w:r>
            <w:r w:rsidRPr="00A002D0">
              <w:rPr>
                <w:rFonts w:eastAsia="华文中宋"/>
                <w:color w:val="000000"/>
              </w:rPr>
              <w:br/>
            </w:r>
            <w:r w:rsidRPr="00A002D0">
              <w:rPr>
                <w:rFonts w:eastAsia="华文中宋"/>
                <w:color w:val="000000"/>
              </w:rPr>
              <w:lastRenderedPageBreak/>
              <w:t>Non-fatal cardiovascular events</w:t>
            </w:r>
            <w:r w:rsidRPr="00A002D0">
              <w:rPr>
                <w:rFonts w:eastAsia="华文中宋"/>
                <w:color w:val="000000"/>
              </w:rPr>
              <w:br/>
              <w:t>All-cause mortality</w:t>
            </w:r>
            <w:r w:rsidRPr="00A002D0">
              <w:rPr>
                <w:rFonts w:eastAsia="华文中宋"/>
                <w:color w:val="000000"/>
              </w:rPr>
              <w:br/>
              <w:t>Withdrawals due to any reason</w:t>
            </w:r>
          </w:p>
        </w:tc>
      </w:tr>
      <w:tr w:rsidR="002B3753" w:rsidRPr="00A002D0" w14:paraId="1B5213F7" w14:textId="77777777" w:rsidTr="0083404F">
        <w:trPr>
          <w:trHeight w:val="340"/>
        </w:trPr>
        <w:tc>
          <w:tcPr>
            <w:tcW w:w="2268" w:type="dxa"/>
            <w:noWrap/>
            <w:vAlign w:val="center"/>
            <w:hideMark/>
          </w:tcPr>
          <w:p w14:paraId="60198D14" w14:textId="16589B5D" w:rsidR="002B3753" w:rsidRPr="00A002D0" w:rsidRDefault="002B3753" w:rsidP="00510BBD">
            <w:pPr>
              <w:spacing w:line="360" w:lineRule="auto"/>
              <w:rPr>
                <w:rFonts w:eastAsia="黑体"/>
                <w:color w:val="000000"/>
              </w:rPr>
            </w:pPr>
            <w:r w:rsidRPr="00A002D0">
              <w:rPr>
                <w:rFonts w:eastAsia="华文中宋"/>
                <w:color w:val="000000"/>
              </w:rPr>
              <w:lastRenderedPageBreak/>
              <w:t>Geleijnse, 1994</w:t>
            </w:r>
          </w:p>
        </w:tc>
        <w:tc>
          <w:tcPr>
            <w:tcW w:w="1701" w:type="dxa"/>
            <w:noWrap/>
            <w:vAlign w:val="center"/>
            <w:hideMark/>
          </w:tcPr>
          <w:p w14:paraId="4F4627C2" w14:textId="065DBED4" w:rsidR="002B3753" w:rsidRPr="00A002D0" w:rsidRDefault="002B3753" w:rsidP="00510BBD">
            <w:pPr>
              <w:spacing w:line="360" w:lineRule="auto"/>
              <w:rPr>
                <w:rFonts w:eastAsia="黑体"/>
                <w:color w:val="000000"/>
              </w:rPr>
            </w:pPr>
            <w:r w:rsidRPr="00A002D0">
              <w:rPr>
                <w:rFonts w:eastAsia="华文中宋"/>
                <w:color w:val="000000"/>
              </w:rPr>
              <w:t>Netherlands</w:t>
            </w:r>
          </w:p>
        </w:tc>
        <w:tc>
          <w:tcPr>
            <w:tcW w:w="1701" w:type="dxa"/>
            <w:noWrap/>
            <w:vAlign w:val="center"/>
            <w:hideMark/>
          </w:tcPr>
          <w:p w14:paraId="5170221B" w14:textId="0D7E3C5A" w:rsidR="002B3753" w:rsidRPr="00A002D0" w:rsidRDefault="002B3753" w:rsidP="00510BBD">
            <w:pPr>
              <w:spacing w:line="360" w:lineRule="auto"/>
              <w:rPr>
                <w:rFonts w:eastAsia="黑体"/>
                <w:color w:val="000000"/>
              </w:rPr>
            </w:pPr>
            <w:r w:rsidRPr="00A002D0">
              <w:rPr>
                <w:rFonts w:eastAsia="华文中宋"/>
                <w:color w:val="000000"/>
              </w:rPr>
              <w:t>Parallel</w:t>
            </w:r>
          </w:p>
        </w:tc>
        <w:tc>
          <w:tcPr>
            <w:tcW w:w="1701" w:type="dxa"/>
            <w:noWrap/>
            <w:vAlign w:val="center"/>
            <w:hideMark/>
          </w:tcPr>
          <w:p w14:paraId="55D93D79" w14:textId="6414A1AF" w:rsidR="002B3753" w:rsidRPr="00A002D0" w:rsidRDefault="002B3753" w:rsidP="00510BBD">
            <w:pPr>
              <w:spacing w:line="360" w:lineRule="auto"/>
              <w:rPr>
                <w:rFonts w:eastAsia="黑体"/>
                <w:color w:val="000000"/>
              </w:rPr>
            </w:pPr>
            <w:r w:rsidRPr="00A002D0">
              <w:rPr>
                <w:rFonts w:eastAsia="华文中宋"/>
                <w:color w:val="000000"/>
              </w:rPr>
              <w:t>24 weeks</w:t>
            </w:r>
          </w:p>
        </w:tc>
        <w:tc>
          <w:tcPr>
            <w:tcW w:w="5669" w:type="dxa"/>
            <w:noWrap/>
            <w:vAlign w:val="center"/>
            <w:hideMark/>
          </w:tcPr>
          <w:p w14:paraId="0A1838BB" w14:textId="3310659A" w:rsidR="002B3753" w:rsidRPr="00A002D0" w:rsidRDefault="002B3753" w:rsidP="00510BBD">
            <w:pPr>
              <w:spacing w:line="360" w:lineRule="auto"/>
              <w:rPr>
                <w:rFonts w:eastAsia="黑体"/>
                <w:color w:val="000000"/>
              </w:rPr>
            </w:pPr>
            <w:r w:rsidRPr="00A002D0">
              <w:rPr>
                <w:rFonts w:eastAsia="华文中宋"/>
                <w:color w:val="000000"/>
              </w:rPr>
              <w:t>Patients with hypertension (SBP 140-200 mmHg or DBP 85-110 mmHg)</w:t>
            </w:r>
          </w:p>
        </w:tc>
        <w:tc>
          <w:tcPr>
            <w:tcW w:w="1701" w:type="dxa"/>
            <w:vAlign w:val="center"/>
          </w:tcPr>
          <w:p w14:paraId="2AABCDB2" w14:textId="1716A54E" w:rsidR="002B3753" w:rsidRPr="00A002D0" w:rsidRDefault="002B3753" w:rsidP="00510BBD">
            <w:pPr>
              <w:spacing w:line="360" w:lineRule="auto"/>
              <w:rPr>
                <w:rFonts w:eastAsia="华文中宋"/>
                <w:color w:val="000000"/>
              </w:rPr>
            </w:pPr>
            <w:r w:rsidRPr="00A002D0">
              <w:rPr>
                <w:rFonts w:eastAsia="华文中宋"/>
                <w:color w:val="000000"/>
              </w:rPr>
              <w:t>49</w:t>
            </w:r>
          </w:p>
        </w:tc>
        <w:tc>
          <w:tcPr>
            <w:tcW w:w="1701" w:type="dxa"/>
            <w:vAlign w:val="center"/>
          </w:tcPr>
          <w:p w14:paraId="52D1F277" w14:textId="5AD06B70" w:rsidR="002B3753" w:rsidRPr="00A002D0" w:rsidRDefault="002B3753" w:rsidP="00510BBD">
            <w:pPr>
              <w:spacing w:line="360" w:lineRule="auto"/>
              <w:rPr>
                <w:rFonts w:eastAsia="华文中宋"/>
                <w:color w:val="000000"/>
              </w:rPr>
            </w:pPr>
            <w:r w:rsidRPr="00A002D0">
              <w:rPr>
                <w:rFonts w:eastAsia="华文中宋"/>
                <w:color w:val="000000"/>
              </w:rPr>
              <w:t>51</w:t>
            </w:r>
          </w:p>
        </w:tc>
        <w:tc>
          <w:tcPr>
            <w:tcW w:w="1701" w:type="dxa"/>
            <w:vAlign w:val="center"/>
          </w:tcPr>
          <w:p w14:paraId="14EFACE8" w14:textId="08B69A2E" w:rsidR="002B3753" w:rsidRPr="00A002D0" w:rsidRDefault="002B3753" w:rsidP="00510BBD">
            <w:pPr>
              <w:spacing w:line="360" w:lineRule="auto"/>
              <w:rPr>
                <w:rFonts w:eastAsia="华文中宋"/>
                <w:color w:val="000000"/>
              </w:rPr>
            </w:pPr>
            <w:r w:rsidRPr="00A002D0">
              <w:rPr>
                <w:rFonts w:eastAsia="华文中宋"/>
                <w:color w:val="000000"/>
              </w:rPr>
              <w:t>97.00</w:t>
            </w:r>
          </w:p>
        </w:tc>
        <w:tc>
          <w:tcPr>
            <w:tcW w:w="5669" w:type="dxa"/>
            <w:vAlign w:val="center"/>
          </w:tcPr>
          <w:p w14:paraId="5E451561" w14:textId="338BCACB" w:rsidR="002B3753" w:rsidRPr="00A002D0" w:rsidRDefault="002B3753" w:rsidP="00510BBD">
            <w:pPr>
              <w:spacing w:line="360" w:lineRule="auto"/>
              <w:rPr>
                <w:rFonts w:eastAsia="黑体"/>
                <w:color w:val="000000"/>
              </w:rPr>
            </w:pPr>
            <w:r w:rsidRPr="00A002D0">
              <w:rPr>
                <w:rFonts w:eastAsia="华文中宋"/>
                <w:color w:val="000000"/>
              </w:rPr>
              <w:t>DBP</w:t>
            </w:r>
            <w:r w:rsidRPr="00A002D0">
              <w:rPr>
                <w:rFonts w:eastAsia="华文中宋"/>
                <w:color w:val="000000"/>
              </w:rPr>
              <w:br/>
              <w:t>SBP</w:t>
            </w:r>
            <w:r w:rsidRPr="00A002D0">
              <w:rPr>
                <w:rFonts w:eastAsia="华文中宋"/>
                <w:color w:val="000000"/>
              </w:rPr>
              <w:br/>
              <w:t>Serum potassium</w:t>
            </w:r>
            <w:r w:rsidRPr="00A002D0">
              <w:rPr>
                <w:rFonts w:eastAsia="华文中宋"/>
                <w:color w:val="000000"/>
              </w:rPr>
              <w:br/>
              <w:t>Serum sodium</w:t>
            </w:r>
            <w:r w:rsidRPr="00A002D0">
              <w:rPr>
                <w:rFonts w:eastAsia="华文中宋"/>
                <w:color w:val="000000"/>
              </w:rPr>
              <w:br/>
              <w:t>Urinary potassium</w:t>
            </w:r>
            <w:r w:rsidRPr="00A002D0">
              <w:rPr>
                <w:rFonts w:eastAsia="华文中宋"/>
                <w:color w:val="000000"/>
              </w:rPr>
              <w:br/>
              <w:t>Urinary sodium</w:t>
            </w:r>
            <w:r w:rsidRPr="00A002D0">
              <w:rPr>
                <w:rFonts w:eastAsia="华文中宋"/>
                <w:color w:val="000000"/>
              </w:rPr>
              <w:br/>
              <w:t>Withdrawals due to any reason</w:t>
            </w:r>
          </w:p>
        </w:tc>
      </w:tr>
      <w:tr w:rsidR="002B3753" w:rsidRPr="00A002D0" w14:paraId="3C2E4CA3" w14:textId="77777777" w:rsidTr="0083404F">
        <w:trPr>
          <w:trHeight w:val="340"/>
        </w:trPr>
        <w:tc>
          <w:tcPr>
            <w:tcW w:w="2268" w:type="dxa"/>
            <w:noWrap/>
            <w:vAlign w:val="center"/>
            <w:hideMark/>
          </w:tcPr>
          <w:p w14:paraId="36D4A985" w14:textId="69F800E5" w:rsidR="002B3753" w:rsidRPr="00A002D0" w:rsidRDefault="002B3753" w:rsidP="00510BBD">
            <w:pPr>
              <w:spacing w:line="360" w:lineRule="auto"/>
              <w:rPr>
                <w:rFonts w:eastAsia="黑体"/>
                <w:color w:val="000000"/>
              </w:rPr>
            </w:pPr>
            <w:r w:rsidRPr="00A002D0">
              <w:rPr>
                <w:rFonts w:eastAsia="华文中宋"/>
                <w:color w:val="000000"/>
              </w:rPr>
              <w:t>Gilleran, 1996</w:t>
            </w:r>
          </w:p>
        </w:tc>
        <w:tc>
          <w:tcPr>
            <w:tcW w:w="1701" w:type="dxa"/>
            <w:noWrap/>
            <w:vAlign w:val="center"/>
            <w:hideMark/>
          </w:tcPr>
          <w:p w14:paraId="17783566" w14:textId="4C862750" w:rsidR="002B3753" w:rsidRPr="00A002D0" w:rsidRDefault="002B3753" w:rsidP="00510BBD">
            <w:pPr>
              <w:spacing w:line="360" w:lineRule="auto"/>
              <w:rPr>
                <w:rFonts w:eastAsia="黑体"/>
                <w:color w:val="000000"/>
              </w:rPr>
            </w:pPr>
            <w:r w:rsidRPr="00A002D0">
              <w:rPr>
                <w:rFonts w:eastAsia="华文中宋"/>
                <w:color w:val="000000"/>
              </w:rPr>
              <w:t>UK</w:t>
            </w:r>
          </w:p>
        </w:tc>
        <w:tc>
          <w:tcPr>
            <w:tcW w:w="1701" w:type="dxa"/>
            <w:noWrap/>
            <w:vAlign w:val="center"/>
            <w:hideMark/>
          </w:tcPr>
          <w:p w14:paraId="79A55AF9" w14:textId="5BB1513F" w:rsidR="002B3753" w:rsidRPr="00A002D0" w:rsidRDefault="002B3753" w:rsidP="00510BBD">
            <w:pPr>
              <w:spacing w:line="360" w:lineRule="auto"/>
              <w:rPr>
                <w:rFonts w:eastAsia="黑体"/>
                <w:color w:val="000000"/>
              </w:rPr>
            </w:pPr>
            <w:r w:rsidRPr="00A002D0">
              <w:rPr>
                <w:rFonts w:eastAsia="华文中宋"/>
                <w:color w:val="000000"/>
              </w:rPr>
              <w:t>Parallel</w:t>
            </w:r>
          </w:p>
        </w:tc>
        <w:tc>
          <w:tcPr>
            <w:tcW w:w="1701" w:type="dxa"/>
            <w:noWrap/>
            <w:vAlign w:val="center"/>
            <w:hideMark/>
          </w:tcPr>
          <w:p w14:paraId="57A00940" w14:textId="166E75D1" w:rsidR="002B3753" w:rsidRPr="00A002D0" w:rsidRDefault="002B3753" w:rsidP="00510BBD">
            <w:pPr>
              <w:spacing w:line="360" w:lineRule="auto"/>
              <w:rPr>
                <w:rFonts w:eastAsia="黑体"/>
                <w:color w:val="000000"/>
              </w:rPr>
            </w:pPr>
            <w:r w:rsidRPr="00A002D0">
              <w:rPr>
                <w:rFonts w:eastAsia="华文中宋"/>
                <w:color w:val="000000"/>
              </w:rPr>
              <w:t>9 months</w:t>
            </w:r>
          </w:p>
        </w:tc>
        <w:tc>
          <w:tcPr>
            <w:tcW w:w="5669" w:type="dxa"/>
            <w:noWrap/>
            <w:vAlign w:val="center"/>
            <w:hideMark/>
          </w:tcPr>
          <w:p w14:paraId="318FD3C3" w14:textId="7696F33A" w:rsidR="002B3753" w:rsidRPr="00A002D0" w:rsidRDefault="002B3753" w:rsidP="00510BBD">
            <w:pPr>
              <w:spacing w:line="360" w:lineRule="auto"/>
              <w:rPr>
                <w:rFonts w:eastAsia="黑体"/>
                <w:color w:val="000000"/>
              </w:rPr>
            </w:pPr>
            <w:r w:rsidRPr="00A002D0">
              <w:rPr>
                <w:rFonts w:eastAsia="华文中宋"/>
                <w:color w:val="000000"/>
              </w:rPr>
              <w:t>Patients with hypertension (SBP &gt;160 mmHg, DBP &gt;95 mmHg, or used anti-hypertensive medication) and type 2 diabetes</w:t>
            </w:r>
          </w:p>
        </w:tc>
        <w:tc>
          <w:tcPr>
            <w:tcW w:w="1701" w:type="dxa"/>
            <w:vAlign w:val="center"/>
          </w:tcPr>
          <w:p w14:paraId="18FBC78E" w14:textId="17FDE23F" w:rsidR="002B3753" w:rsidRPr="00A002D0" w:rsidRDefault="002B3753" w:rsidP="00510BBD">
            <w:pPr>
              <w:spacing w:line="360" w:lineRule="auto"/>
              <w:rPr>
                <w:rFonts w:eastAsia="华文中宋"/>
                <w:color w:val="000000"/>
              </w:rPr>
            </w:pPr>
            <w:r w:rsidRPr="00A002D0">
              <w:rPr>
                <w:rFonts w:eastAsia="华文中宋"/>
                <w:color w:val="000000"/>
              </w:rPr>
              <w:t>20</w:t>
            </w:r>
          </w:p>
        </w:tc>
        <w:tc>
          <w:tcPr>
            <w:tcW w:w="1701" w:type="dxa"/>
            <w:vAlign w:val="center"/>
          </w:tcPr>
          <w:p w14:paraId="201A3E64" w14:textId="01DD4D34" w:rsidR="002B3753" w:rsidRPr="00A002D0" w:rsidRDefault="002B3753" w:rsidP="00510BBD">
            <w:pPr>
              <w:spacing w:line="360" w:lineRule="auto"/>
              <w:rPr>
                <w:rFonts w:eastAsia="华文中宋"/>
                <w:color w:val="000000"/>
              </w:rPr>
            </w:pPr>
            <w:r w:rsidRPr="00A002D0">
              <w:rPr>
                <w:rFonts w:eastAsia="华文中宋"/>
                <w:color w:val="000000"/>
              </w:rPr>
              <w:t>20</w:t>
            </w:r>
          </w:p>
        </w:tc>
        <w:tc>
          <w:tcPr>
            <w:tcW w:w="1701" w:type="dxa"/>
            <w:vAlign w:val="center"/>
          </w:tcPr>
          <w:p w14:paraId="48C5355B" w14:textId="21E76DDA" w:rsidR="002B3753" w:rsidRPr="00A002D0" w:rsidRDefault="002B3753" w:rsidP="00510BBD">
            <w:pPr>
              <w:spacing w:line="360" w:lineRule="auto"/>
              <w:rPr>
                <w:rFonts w:eastAsia="华文中宋"/>
                <w:color w:val="000000"/>
              </w:rPr>
            </w:pPr>
            <w:r w:rsidRPr="00A002D0">
              <w:rPr>
                <w:rFonts w:eastAsia="华文中宋"/>
                <w:color w:val="000000"/>
              </w:rPr>
              <w:t>47.50</w:t>
            </w:r>
          </w:p>
        </w:tc>
        <w:tc>
          <w:tcPr>
            <w:tcW w:w="5669" w:type="dxa"/>
            <w:vAlign w:val="center"/>
          </w:tcPr>
          <w:p w14:paraId="75BBAED0" w14:textId="0C94EFEE" w:rsidR="002B3753" w:rsidRPr="00A002D0" w:rsidRDefault="002B3753" w:rsidP="00510BBD">
            <w:pPr>
              <w:spacing w:line="360" w:lineRule="auto"/>
              <w:rPr>
                <w:rFonts w:eastAsia="黑体"/>
                <w:color w:val="000000"/>
              </w:rPr>
            </w:pPr>
            <w:r w:rsidRPr="00A002D0">
              <w:rPr>
                <w:rFonts w:eastAsia="华文中宋"/>
                <w:color w:val="000000"/>
              </w:rPr>
              <w:t>DBP</w:t>
            </w:r>
            <w:r w:rsidRPr="00A002D0">
              <w:rPr>
                <w:rFonts w:eastAsia="华文中宋"/>
                <w:color w:val="000000"/>
              </w:rPr>
              <w:br/>
              <w:t>SBP</w:t>
            </w:r>
            <w:r w:rsidRPr="00A002D0">
              <w:rPr>
                <w:rFonts w:eastAsia="华文中宋"/>
                <w:color w:val="000000"/>
              </w:rPr>
              <w:br/>
              <w:t>Urinary potassium</w:t>
            </w:r>
            <w:r w:rsidRPr="00A002D0">
              <w:rPr>
                <w:rFonts w:eastAsia="华文中宋"/>
                <w:color w:val="000000"/>
              </w:rPr>
              <w:br/>
              <w:t>Urinary sodium</w:t>
            </w:r>
            <w:r w:rsidRPr="00A002D0">
              <w:rPr>
                <w:rFonts w:eastAsia="华文中宋"/>
                <w:color w:val="000000"/>
              </w:rPr>
              <w:br/>
              <w:t>Non-fatal cardiovascular events</w:t>
            </w:r>
            <w:r w:rsidRPr="00A002D0">
              <w:rPr>
                <w:rFonts w:eastAsia="华文中宋"/>
                <w:color w:val="000000"/>
              </w:rPr>
              <w:br/>
              <w:t>Withdrawals due to any reason</w:t>
            </w:r>
          </w:p>
        </w:tc>
      </w:tr>
      <w:tr w:rsidR="002B3753" w:rsidRPr="00A002D0" w14:paraId="2BB9F253" w14:textId="77777777" w:rsidTr="0083404F">
        <w:trPr>
          <w:trHeight w:val="340"/>
        </w:trPr>
        <w:tc>
          <w:tcPr>
            <w:tcW w:w="2268" w:type="dxa"/>
            <w:noWrap/>
            <w:vAlign w:val="center"/>
            <w:hideMark/>
          </w:tcPr>
          <w:p w14:paraId="573ED26B" w14:textId="07E53A92" w:rsidR="002B3753" w:rsidRPr="00A002D0" w:rsidRDefault="002B3753" w:rsidP="00510BBD">
            <w:pPr>
              <w:spacing w:line="360" w:lineRule="auto"/>
              <w:rPr>
                <w:rFonts w:eastAsia="黑体"/>
                <w:color w:val="000000"/>
              </w:rPr>
            </w:pPr>
            <w:r w:rsidRPr="00A002D0">
              <w:rPr>
                <w:rFonts w:eastAsia="华文中宋"/>
                <w:color w:val="000000"/>
              </w:rPr>
              <w:t>Hu, 2018</w:t>
            </w:r>
          </w:p>
        </w:tc>
        <w:tc>
          <w:tcPr>
            <w:tcW w:w="1701" w:type="dxa"/>
            <w:noWrap/>
            <w:vAlign w:val="center"/>
            <w:hideMark/>
          </w:tcPr>
          <w:p w14:paraId="201B3E78" w14:textId="4EB9B903" w:rsidR="002B3753" w:rsidRPr="00A002D0" w:rsidRDefault="002B3753" w:rsidP="00510BBD">
            <w:pPr>
              <w:spacing w:line="360" w:lineRule="auto"/>
              <w:rPr>
                <w:rFonts w:eastAsia="黑体"/>
                <w:color w:val="000000"/>
              </w:rPr>
            </w:pPr>
            <w:r w:rsidRPr="00A002D0">
              <w:rPr>
                <w:rFonts w:eastAsia="华文中宋"/>
                <w:color w:val="000000"/>
              </w:rPr>
              <w:t>China</w:t>
            </w:r>
          </w:p>
        </w:tc>
        <w:tc>
          <w:tcPr>
            <w:tcW w:w="1701" w:type="dxa"/>
            <w:noWrap/>
            <w:vAlign w:val="center"/>
            <w:hideMark/>
          </w:tcPr>
          <w:p w14:paraId="50385523" w14:textId="5BD710F4" w:rsidR="002B3753" w:rsidRPr="00A002D0" w:rsidRDefault="002B3753" w:rsidP="00510BBD">
            <w:pPr>
              <w:spacing w:line="360" w:lineRule="auto"/>
              <w:rPr>
                <w:rFonts w:eastAsia="黑体"/>
                <w:color w:val="000000"/>
              </w:rPr>
            </w:pPr>
            <w:r w:rsidRPr="00A002D0">
              <w:rPr>
                <w:rFonts w:eastAsia="华文中宋"/>
                <w:color w:val="000000"/>
              </w:rPr>
              <w:t>Cluster</w:t>
            </w:r>
          </w:p>
        </w:tc>
        <w:tc>
          <w:tcPr>
            <w:tcW w:w="1701" w:type="dxa"/>
            <w:noWrap/>
            <w:vAlign w:val="center"/>
            <w:hideMark/>
          </w:tcPr>
          <w:p w14:paraId="1C270DDD" w14:textId="23B11B69" w:rsidR="002B3753" w:rsidRPr="00A002D0" w:rsidRDefault="002B3753" w:rsidP="00510BBD">
            <w:pPr>
              <w:spacing w:line="360" w:lineRule="auto"/>
              <w:rPr>
                <w:rFonts w:eastAsia="黑体"/>
                <w:color w:val="000000"/>
              </w:rPr>
            </w:pPr>
            <w:r w:rsidRPr="00A002D0">
              <w:rPr>
                <w:rFonts w:eastAsia="华文中宋"/>
                <w:color w:val="000000"/>
              </w:rPr>
              <w:t>12 months</w:t>
            </w:r>
          </w:p>
        </w:tc>
        <w:tc>
          <w:tcPr>
            <w:tcW w:w="5669" w:type="dxa"/>
            <w:noWrap/>
            <w:vAlign w:val="center"/>
            <w:hideMark/>
          </w:tcPr>
          <w:p w14:paraId="214B8B36" w14:textId="1BDB89D0" w:rsidR="002B3753" w:rsidRPr="00A002D0" w:rsidRDefault="002B3753" w:rsidP="00510BBD">
            <w:pPr>
              <w:spacing w:line="360" w:lineRule="auto"/>
              <w:rPr>
                <w:rFonts w:eastAsia="黑体"/>
                <w:color w:val="000000"/>
              </w:rPr>
            </w:pPr>
            <w:r w:rsidRPr="00A002D0">
              <w:rPr>
                <w:rFonts w:eastAsia="华文中宋"/>
                <w:color w:val="000000"/>
              </w:rPr>
              <w:t>Patients with mild to moderate hypertension (SBP ≥140 mmHg or DBP ≥90 mmHg), and their adult family members</w:t>
            </w:r>
          </w:p>
        </w:tc>
        <w:tc>
          <w:tcPr>
            <w:tcW w:w="1701" w:type="dxa"/>
            <w:vAlign w:val="center"/>
          </w:tcPr>
          <w:p w14:paraId="5F6C1320" w14:textId="5042A649" w:rsidR="002B3753" w:rsidRPr="00A002D0" w:rsidRDefault="002B3753" w:rsidP="00510BBD">
            <w:pPr>
              <w:spacing w:line="360" w:lineRule="auto"/>
              <w:rPr>
                <w:rFonts w:eastAsia="华文中宋"/>
                <w:color w:val="000000"/>
              </w:rPr>
            </w:pPr>
            <w:r w:rsidRPr="00A002D0">
              <w:rPr>
                <w:rFonts w:eastAsia="华文中宋"/>
                <w:color w:val="000000"/>
              </w:rPr>
              <w:t>301</w:t>
            </w:r>
          </w:p>
        </w:tc>
        <w:tc>
          <w:tcPr>
            <w:tcW w:w="1701" w:type="dxa"/>
            <w:vAlign w:val="center"/>
          </w:tcPr>
          <w:p w14:paraId="6CFB1D28" w14:textId="27F2216D" w:rsidR="002B3753" w:rsidRPr="00A002D0" w:rsidRDefault="002B3753" w:rsidP="00510BBD">
            <w:pPr>
              <w:spacing w:line="360" w:lineRule="auto"/>
              <w:rPr>
                <w:rFonts w:eastAsia="华文中宋"/>
                <w:color w:val="000000"/>
              </w:rPr>
            </w:pPr>
            <w:r w:rsidRPr="00A002D0">
              <w:rPr>
                <w:rFonts w:eastAsia="华文中宋"/>
                <w:color w:val="000000"/>
              </w:rPr>
              <w:t>299</w:t>
            </w:r>
          </w:p>
        </w:tc>
        <w:tc>
          <w:tcPr>
            <w:tcW w:w="1701" w:type="dxa"/>
            <w:vAlign w:val="center"/>
          </w:tcPr>
          <w:p w14:paraId="7D137567" w14:textId="0EF92373" w:rsidR="002B3753" w:rsidRPr="00A002D0" w:rsidRDefault="002B3753" w:rsidP="00510BBD">
            <w:pPr>
              <w:spacing w:line="360" w:lineRule="auto"/>
              <w:rPr>
                <w:rFonts w:eastAsia="华文中宋"/>
                <w:color w:val="000000"/>
              </w:rPr>
            </w:pPr>
            <w:r w:rsidRPr="00A002D0">
              <w:rPr>
                <w:rFonts w:eastAsia="华文中宋"/>
                <w:color w:val="000000"/>
              </w:rPr>
              <w:t>98.83</w:t>
            </w:r>
          </w:p>
        </w:tc>
        <w:tc>
          <w:tcPr>
            <w:tcW w:w="5669" w:type="dxa"/>
            <w:vAlign w:val="center"/>
          </w:tcPr>
          <w:p w14:paraId="6A286BBC" w14:textId="28A92C41" w:rsidR="002B3753" w:rsidRPr="00A002D0" w:rsidRDefault="002B3753" w:rsidP="00510BBD">
            <w:pPr>
              <w:spacing w:line="360" w:lineRule="auto"/>
              <w:rPr>
                <w:rFonts w:eastAsia="黑体"/>
                <w:color w:val="000000"/>
              </w:rPr>
            </w:pPr>
            <w:r w:rsidRPr="00A002D0">
              <w:rPr>
                <w:rFonts w:eastAsia="华文中宋"/>
                <w:color w:val="000000"/>
              </w:rPr>
              <w:t>DBP</w:t>
            </w:r>
            <w:r w:rsidRPr="00A002D0">
              <w:rPr>
                <w:rFonts w:eastAsia="华文中宋"/>
                <w:color w:val="000000"/>
              </w:rPr>
              <w:br/>
              <w:t>SBP</w:t>
            </w:r>
            <w:r w:rsidRPr="00A002D0">
              <w:rPr>
                <w:rFonts w:eastAsia="华文中宋"/>
                <w:color w:val="000000"/>
              </w:rPr>
              <w:br/>
              <w:t>Urinary potassium</w:t>
            </w:r>
            <w:r w:rsidRPr="00A002D0">
              <w:rPr>
                <w:rFonts w:eastAsia="华文中宋"/>
                <w:color w:val="000000"/>
              </w:rPr>
              <w:br/>
              <w:t>Urinary sodium</w:t>
            </w:r>
            <w:r w:rsidRPr="00A002D0">
              <w:rPr>
                <w:rFonts w:eastAsia="华文中宋"/>
                <w:color w:val="000000"/>
              </w:rPr>
              <w:br/>
              <w:t>Any AE related to intervention</w:t>
            </w:r>
            <w:r w:rsidRPr="00A002D0">
              <w:rPr>
                <w:rFonts w:eastAsia="华文中宋"/>
                <w:color w:val="000000"/>
              </w:rPr>
              <w:br/>
              <w:t>Acceptance</w:t>
            </w:r>
            <w:r w:rsidRPr="00A002D0">
              <w:rPr>
                <w:rFonts w:eastAsia="华文中宋"/>
                <w:color w:val="000000"/>
              </w:rPr>
              <w:br/>
              <w:t>Withdrawals due to any AE</w:t>
            </w:r>
            <w:r w:rsidRPr="00A002D0">
              <w:rPr>
                <w:rFonts w:eastAsia="华文中宋"/>
                <w:color w:val="000000"/>
              </w:rPr>
              <w:br/>
              <w:t>Withdrawals due to any reason</w:t>
            </w:r>
          </w:p>
        </w:tc>
      </w:tr>
      <w:tr w:rsidR="002B3753" w:rsidRPr="00A002D0" w14:paraId="152CA8BF" w14:textId="77777777" w:rsidTr="0083404F">
        <w:trPr>
          <w:trHeight w:val="340"/>
        </w:trPr>
        <w:tc>
          <w:tcPr>
            <w:tcW w:w="2268" w:type="dxa"/>
            <w:noWrap/>
            <w:vAlign w:val="center"/>
            <w:hideMark/>
          </w:tcPr>
          <w:p w14:paraId="17922AA1" w14:textId="33D57DEF" w:rsidR="002B3753" w:rsidRPr="00A002D0" w:rsidRDefault="002B3753" w:rsidP="00510BBD">
            <w:pPr>
              <w:spacing w:line="360" w:lineRule="auto"/>
              <w:rPr>
                <w:rFonts w:eastAsia="黑体"/>
                <w:color w:val="000000"/>
              </w:rPr>
            </w:pPr>
            <w:r w:rsidRPr="00A002D0">
              <w:rPr>
                <w:rFonts w:eastAsia="华文中宋"/>
                <w:color w:val="000000"/>
              </w:rPr>
              <w:t>Kawasaki, 1998</w:t>
            </w:r>
          </w:p>
        </w:tc>
        <w:tc>
          <w:tcPr>
            <w:tcW w:w="1701" w:type="dxa"/>
            <w:noWrap/>
            <w:vAlign w:val="center"/>
            <w:hideMark/>
          </w:tcPr>
          <w:p w14:paraId="5D7A191C" w14:textId="453DB1DB" w:rsidR="002B3753" w:rsidRPr="00A002D0" w:rsidRDefault="002B3753" w:rsidP="00510BBD">
            <w:pPr>
              <w:spacing w:line="360" w:lineRule="auto"/>
              <w:rPr>
                <w:rFonts w:eastAsia="黑体"/>
                <w:color w:val="000000"/>
              </w:rPr>
            </w:pPr>
            <w:r w:rsidRPr="00A002D0">
              <w:rPr>
                <w:rFonts w:eastAsia="华文中宋"/>
                <w:color w:val="000000"/>
              </w:rPr>
              <w:t>Japan</w:t>
            </w:r>
          </w:p>
        </w:tc>
        <w:tc>
          <w:tcPr>
            <w:tcW w:w="1701" w:type="dxa"/>
            <w:noWrap/>
            <w:vAlign w:val="center"/>
            <w:hideMark/>
          </w:tcPr>
          <w:p w14:paraId="302230F9" w14:textId="3AB94CA6" w:rsidR="002B3753" w:rsidRPr="00A002D0" w:rsidRDefault="002B3753" w:rsidP="00510BBD">
            <w:pPr>
              <w:spacing w:line="360" w:lineRule="auto"/>
              <w:rPr>
                <w:rFonts w:eastAsia="黑体"/>
                <w:color w:val="000000"/>
              </w:rPr>
            </w:pPr>
            <w:r w:rsidRPr="00A002D0">
              <w:rPr>
                <w:rFonts w:eastAsia="华文中宋"/>
                <w:color w:val="000000"/>
              </w:rPr>
              <w:t>Parallel</w:t>
            </w:r>
          </w:p>
        </w:tc>
        <w:tc>
          <w:tcPr>
            <w:tcW w:w="1701" w:type="dxa"/>
            <w:noWrap/>
            <w:vAlign w:val="center"/>
            <w:hideMark/>
          </w:tcPr>
          <w:p w14:paraId="2ABD8638" w14:textId="2DA55EFF" w:rsidR="002B3753" w:rsidRPr="00A002D0" w:rsidRDefault="002B3753" w:rsidP="00510BBD">
            <w:pPr>
              <w:spacing w:line="360" w:lineRule="auto"/>
              <w:rPr>
                <w:rFonts w:eastAsia="黑体"/>
                <w:color w:val="000000"/>
              </w:rPr>
            </w:pPr>
            <w:r w:rsidRPr="00A002D0">
              <w:rPr>
                <w:rFonts w:eastAsia="华文中宋"/>
                <w:color w:val="000000"/>
              </w:rPr>
              <w:t>5 weeks</w:t>
            </w:r>
          </w:p>
        </w:tc>
        <w:tc>
          <w:tcPr>
            <w:tcW w:w="5669" w:type="dxa"/>
            <w:noWrap/>
            <w:vAlign w:val="center"/>
            <w:hideMark/>
          </w:tcPr>
          <w:p w14:paraId="43D2C9F1" w14:textId="1BBF6C3E" w:rsidR="002B3753" w:rsidRPr="00A002D0" w:rsidRDefault="002B3753" w:rsidP="00510BBD">
            <w:pPr>
              <w:spacing w:line="360" w:lineRule="auto"/>
              <w:rPr>
                <w:rFonts w:eastAsia="黑体"/>
                <w:color w:val="000000"/>
              </w:rPr>
            </w:pPr>
            <w:r w:rsidRPr="00A002D0">
              <w:rPr>
                <w:rFonts w:eastAsia="华文中宋"/>
                <w:color w:val="000000"/>
              </w:rPr>
              <w:t>Participants with normal BP (SBP &lt;140 mmHg and DBP &lt;90 mmHg) and patients with hypertension (SBP &gt;140 mmHg or DBP &gt;90 mmHg)</w:t>
            </w:r>
          </w:p>
        </w:tc>
        <w:tc>
          <w:tcPr>
            <w:tcW w:w="1701" w:type="dxa"/>
            <w:vAlign w:val="center"/>
          </w:tcPr>
          <w:p w14:paraId="00FB83D9" w14:textId="19A848D6" w:rsidR="002B3753" w:rsidRPr="00A002D0" w:rsidRDefault="002B3753" w:rsidP="00510BBD">
            <w:pPr>
              <w:spacing w:line="360" w:lineRule="auto"/>
              <w:rPr>
                <w:rFonts w:eastAsia="华文中宋"/>
                <w:color w:val="000000"/>
              </w:rPr>
            </w:pPr>
            <w:r w:rsidRPr="00A002D0">
              <w:rPr>
                <w:rFonts w:eastAsia="华文中宋"/>
                <w:color w:val="000000"/>
              </w:rPr>
              <w:t>21</w:t>
            </w:r>
          </w:p>
        </w:tc>
        <w:tc>
          <w:tcPr>
            <w:tcW w:w="1701" w:type="dxa"/>
            <w:vAlign w:val="center"/>
          </w:tcPr>
          <w:p w14:paraId="6F42C312" w14:textId="67FF0A10" w:rsidR="002B3753" w:rsidRPr="00A002D0" w:rsidRDefault="002B3753" w:rsidP="00510BBD">
            <w:pPr>
              <w:spacing w:line="360" w:lineRule="auto"/>
              <w:rPr>
                <w:rFonts w:eastAsia="华文中宋"/>
                <w:color w:val="000000"/>
              </w:rPr>
            </w:pPr>
            <w:r w:rsidRPr="00A002D0">
              <w:rPr>
                <w:rFonts w:eastAsia="华文中宋"/>
                <w:color w:val="000000"/>
              </w:rPr>
              <w:t>20</w:t>
            </w:r>
          </w:p>
        </w:tc>
        <w:tc>
          <w:tcPr>
            <w:tcW w:w="1701" w:type="dxa"/>
            <w:vAlign w:val="center"/>
          </w:tcPr>
          <w:p w14:paraId="327B4B32" w14:textId="3E31FD3A" w:rsidR="002B3753" w:rsidRPr="00A002D0" w:rsidRDefault="002B3753" w:rsidP="00510BBD">
            <w:pPr>
              <w:spacing w:line="360" w:lineRule="auto"/>
              <w:rPr>
                <w:rFonts w:eastAsia="华文中宋"/>
                <w:color w:val="000000"/>
              </w:rPr>
            </w:pPr>
            <w:r w:rsidRPr="00A002D0">
              <w:rPr>
                <w:rFonts w:eastAsia="华文中宋"/>
                <w:color w:val="000000"/>
              </w:rPr>
              <w:t>100.00</w:t>
            </w:r>
          </w:p>
        </w:tc>
        <w:tc>
          <w:tcPr>
            <w:tcW w:w="5669" w:type="dxa"/>
            <w:vAlign w:val="center"/>
          </w:tcPr>
          <w:p w14:paraId="0899F3DA" w14:textId="60D6FB80" w:rsidR="002B3753" w:rsidRPr="00A002D0" w:rsidRDefault="002B3753" w:rsidP="00510BBD">
            <w:pPr>
              <w:spacing w:line="360" w:lineRule="auto"/>
              <w:rPr>
                <w:rFonts w:eastAsia="黑体"/>
                <w:color w:val="000000"/>
              </w:rPr>
            </w:pPr>
            <w:r w:rsidRPr="00A002D0">
              <w:rPr>
                <w:rFonts w:eastAsia="华文中宋"/>
                <w:color w:val="000000"/>
              </w:rPr>
              <w:t>DBP</w:t>
            </w:r>
            <w:r w:rsidRPr="00A002D0">
              <w:rPr>
                <w:rFonts w:eastAsia="华文中宋"/>
                <w:color w:val="000000"/>
              </w:rPr>
              <w:br/>
              <w:t>SBP</w:t>
            </w:r>
            <w:r w:rsidRPr="00A002D0">
              <w:rPr>
                <w:rFonts w:eastAsia="华文中宋"/>
                <w:color w:val="000000"/>
              </w:rPr>
              <w:br/>
              <w:t>Serum potassium</w:t>
            </w:r>
            <w:r w:rsidRPr="00A002D0">
              <w:rPr>
                <w:rFonts w:eastAsia="华文中宋"/>
                <w:color w:val="000000"/>
              </w:rPr>
              <w:br/>
              <w:t>Serum sodium</w:t>
            </w:r>
            <w:r w:rsidRPr="00A002D0">
              <w:rPr>
                <w:rFonts w:eastAsia="华文中宋"/>
                <w:color w:val="000000"/>
              </w:rPr>
              <w:br/>
              <w:t>Urinary potassium</w:t>
            </w:r>
            <w:r w:rsidRPr="00A002D0">
              <w:rPr>
                <w:rFonts w:eastAsia="华文中宋"/>
                <w:color w:val="000000"/>
              </w:rPr>
              <w:br/>
            </w:r>
            <w:r w:rsidRPr="00A002D0">
              <w:rPr>
                <w:rFonts w:eastAsia="华文中宋"/>
                <w:color w:val="000000"/>
              </w:rPr>
              <w:lastRenderedPageBreak/>
              <w:t>Urinary sodium</w:t>
            </w:r>
            <w:r w:rsidRPr="00A002D0">
              <w:rPr>
                <w:rFonts w:eastAsia="华文中宋"/>
                <w:color w:val="000000"/>
              </w:rPr>
              <w:br/>
              <w:t>Withdrawals due to any reason</w:t>
            </w:r>
          </w:p>
        </w:tc>
      </w:tr>
      <w:tr w:rsidR="002B3753" w:rsidRPr="00A002D0" w14:paraId="527E391A" w14:textId="77777777" w:rsidTr="0083404F">
        <w:trPr>
          <w:trHeight w:val="340"/>
        </w:trPr>
        <w:tc>
          <w:tcPr>
            <w:tcW w:w="2268" w:type="dxa"/>
            <w:noWrap/>
            <w:vAlign w:val="center"/>
            <w:hideMark/>
          </w:tcPr>
          <w:p w14:paraId="6D5263DA" w14:textId="22683BC3" w:rsidR="002B3753" w:rsidRPr="00A002D0" w:rsidRDefault="002B3753" w:rsidP="00510BBD">
            <w:pPr>
              <w:spacing w:line="360" w:lineRule="auto"/>
              <w:rPr>
                <w:rFonts w:eastAsia="黑体"/>
                <w:color w:val="000000"/>
              </w:rPr>
            </w:pPr>
            <w:r w:rsidRPr="00A002D0">
              <w:rPr>
                <w:rFonts w:eastAsia="华文中宋"/>
                <w:color w:val="000000"/>
              </w:rPr>
              <w:lastRenderedPageBreak/>
              <w:t>Li, 2009</w:t>
            </w:r>
          </w:p>
        </w:tc>
        <w:tc>
          <w:tcPr>
            <w:tcW w:w="1701" w:type="dxa"/>
            <w:noWrap/>
            <w:vAlign w:val="center"/>
            <w:hideMark/>
          </w:tcPr>
          <w:p w14:paraId="0CCD9271" w14:textId="306D50D4" w:rsidR="002B3753" w:rsidRPr="00A002D0" w:rsidRDefault="002B3753" w:rsidP="00510BBD">
            <w:pPr>
              <w:spacing w:line="360" w:lineRule="auto"/>
              <w:rPr>
                <w:rFonts w:eastAsia="黑体"/>
                <w:color w:val="000000"/>
              </w:rPr>
            </w:pPr>
            <w:r w:rsidRPr="00A002D0">
              <w:rPr>
                <w:rFonts w:eastAsia="华文中宋"/>
                <w:color w:val="000000"/>
              </w:rPr>
              <w:t>China</w:t>
            </w:r>
          </w:p>
        </w:tc>
        <w:tc>
          <w:tcPr>
            <w:tcW w:w="1701" w:type="dxa"/>
            <w:noWrap/>
            <w:vAlign w:val="center"/>
            <w:hideMark/>
          </w:tcPr>
          <w:p w14:paraId="4577B06C" w14:textId="03A0FA66" w:rsidR="002B3753" w:rsidRPr="00A002D0" w:rsidRDefault="002B3753" w:rsidP="00510BBD">
            <w:pPr>
              <w:spacing w:line="360" w:lineRule="auto"/>
              <w:rPr>
                <w:rFonts w:eastAsia="黑体"/>
                <w:color w:val="000000"/>
              </w:rPr>
            </w:pPr>
            <w:r w:rsidRPr="00A002D0">
              <w:rPr>
                <w:rFonts w:eastAsia="华文中宋"/>
                <w:color w:val="000000"/>
              </w:rPr>
              <w:t>Parallel</w:t>
            </w:r>
          </w:p>
        </w:tc>
        <w:tc>
          <w:tcPr>
            <w:tcW w:w="1701" w:type="dxa"/>
            <w:noWrap/>
            <w:vAlign w:val="center"/>
            <w:hideMark/>
          </w:tcPr>
          <w:p w14:paraId="1BB801FE" w14:textId="536ACBEC" w:rsidR="002B3753" w:rsidRPr="00A002D0" w:rsidRDefault="002B3753" w:rsidP="00510BBD">
            <w:pPr>
              <w:spacing w:line="360" w:lineRule="auto"/>
              <w:rPr>
                <w:rFonts w:eastAsia="黑体"/>
                <w:color w:val="000000"/>
              </w:rPr>
            </w:pPr>
            <w:r w:rsidRPr="00A002D0">
              <w:rPr>
                <w:rFonts w:eastAsia="华文中宋"/>
                <w:color w:val="000000"/>
              </w:rPr>
              <w:t>12 months</w:t>
            </w:r>
          </w:p>
        </w:tc>
        <w:tc>
          <w:tcPr>
            <w:tcW w:w="5669" w:type="dxa"/>
            <w:noWrap/>
            <w:vAlign w:val="center"/>
            <w:hideMark/>
          </w:tcPr>
          <w:p w14:paraId="7D31302E" w14:textId="718E9FCB" w:rsidR="002B3753" w:rsidRPr="00A002D0" w:rsidRDefault="002B3753" w:rsidP="00510BBD">
            <w:pPr>
              <w:spacing w:line="360" w:lineRule="auto"/>
              <w:rPr>
                <w:rFonts w:eastAsia="黑体"/>
                <w:color w:val="000000"/>
              </w:rPr>
            </w:pPr>
            <w:r w:rsidRPr="00A002D0">
              <w:rPr>
                <w:rFonts w:eastAsia="华文中宋"/>
                <w:color w:val="000000"/>
              </w:rPr>
              <w:t>Individuals at risk of CVD</w:t>
            </w:r>
          </w:p>
        </w:tc>
        <w:tc>
          <w:tcPr>
            <w:tcW w:w="1701" w:type="dxa"/>
            <w:vAlign w:val="center"/>
          </w:tcPr>
          <w:p w14:paraId="72AE80FB" w14:textId="0795219D" w:rsidR="002B3753" w:rsidRPr="00A002D0" w:rsidRDefault="002B3753" w:rsidP="00510BBD">
            <w:pPr>
              <w:spacing w:line="360" w:lineRule="auto"/>
              <w:rPr>
                <w:rFonts w:eastAsia="华文中宋"/>
                <w:color w:val="000000"/>
              </w:rPr>
            </w:pPr>
            <w:r w:rsidRPr="00A002D0">
              <w:rPr>
                <w:rFonts w:eastAsia="华文中宋"/>
                <w:color w:val="000000"/>
              </w:rPr>
              <w:t>306</w:t>
            </w:r>
          </w:p>
        </w:tc>
        <w:tc>
          <w:tcPr>
            <w:tcW w:w="1701" w:type="dxa"/>
            <w:vAlign w:val="center"/>
          </w:tcPr>
          <w:p w14:paraId="5FE62E2E" w14:textId="7F37490A" w:rsidR="002B3753" w:rsidRPr="00A002D0" w:rsidRDefault="002B3753" w:rsidP="00510BBD">
            <w:pPr>
              <w:spacing w:line="360" w:lineRule="auto"/>
              <w:rPr>
                <w:rFonts w:eastAsia="华文中宋"/>
                <w:color w:val="000000"/>
              </w:rPr>
            </w:pPr>
            <w:r w:rsidRPr="00A002D0">
              <w:rPr>
                <w:rFonts w:eastAsia="华文中宋"/>
                <w:color w:val="000000"/>
              </w:rPr>
              <w:t>302</w:t>
            </w:r>
          </w:p>
        </w:tc>
        <w:tc>
          <w:tcPr>
            <w:tcW w:w="1701" w:type="dxa"/>
            <w:vAlign w:val="center"/>
          </w:tcPr>
          <w:p w14:paraId="050F6E83" w14:textId="06FA1001" w:rsidR="002B3753" w:rsidRPr="00A002D0" w:rsidRDefault="002B3753" w:rsidP="00510BBD">
            <w:pPr>
              <w:spacing w:line="360" w:lineRule="auto"/>
              <w:rPr>
                <w:rFonts w:eastAsia="华文中宋"/>
                <w:color w:val="000000"/>
              </w:rPr>
            </w:pPr>
            <w:r w:rsidRPr="00A002D0">
              <w:rPr>
                <w:rFonts w:eastAsia="华文中宋"/>
                <w:color w:val="000000"/>
              </w:rPr>
              <w:t>94.08</w:t>
            </w:r>
          </w:p>
        </w:tc>
        <w:tc>
          <w:tcPr>
            <w:tcW w:w="5669" w:type="dxa"/>
            <w:vAlign w:val="center"/>
          </w:tcPr>
          <w:p w14:paraId="63125CC7" w14:textId="30854E09" w:rsidR="002B3753" w:rsidRPr="00A002D0" w:rsidRDefault="002B3753" w:rsidP="00510BBD">
            <w:pPr>
              <w:spacing w:line="360" w:lineRule="auto"/>
              <w:rPr>
                <w:rFonts w:eastAsia="黑体"/>
                <w:color w:val="000000"/>
              </w:rPr>
            </w:pPr>
            <w:r w:rsidRPr="00A002D0">
              <w:rPr>
                <w:rFonts w:eastAsia="华文中宋"/>
                <w:color w:val="000000"/>
              </w:rPr>
              <w:t>Acceptance</w:t>
            </w:r>
          </w:p>
        </w:tc>
      </w:tr>
      <w:tr w:rsidR="002B3753" w:rsidRPr="00A002D0" w14:paraId="0DABDC5D" w14:textId="77777777" w:rsidTr="0083404F">
        <w:trPr>
          <w:trHeight w:val="340"/>
        </w:trPr>
        <w:tc>
          <w:tcPr>
            <w:tcW w:w="2268" w:type="dxa"/>
            <w:noWrap/>
            <w:vAlign w:val="center"/>
            <w:hideMark/>
          </w:tcPr>
          <w:p w14:paraId="4F61691F" w14:textId="5E59F89B" w:rsidR="002B3753" w:rsidRPr="00A002D0" w:rsidRDefault="002B3753" w:rsidP="00510BBD">
            <w:pPr>
              <w:spacing w:line="360" w:lineRule="auto"/>
              <w:rPr>
                <w:rFonts w:eastAsia="黑体"/>
                <w:color w:val="000000"/>
              </w:rPr>
            </w:pPr>
            <w:r w:rsidRPr="00A002D0">
              <w:rPr>
                <w:rFonts w:eastAsia="华文中宋"/>
                <w:color w:val="000000"/>
              </w:rPr>
              <w:t>Li, 2014</w:t>
            </w:r>
          </w:p>
        </w:tc>
        <w:tc>
          <w:tcPr>
            <w:tcW w:w="1701" w:type="dxa"/>
            <w:noWrap/>
            <w:vAlign w:val="center"/>
            <w:hideMark/>
          </w:tcPr>
          <w:p w14:paraId="670A9975" w14:textId="5BC1B563" w:rsidR="002B3753" w:rsidRPr="00A002D0" w:rsidRDefault="002B3753" w:rsidP="00510BBD">
            <w:pPr>
              <w:spacing w:line="360" w:lineRule="auto"/>
              <w:rPr>
                <w:rFonts w:eastAsia="黑体"/>
                <w:color w:val="000000"/>
              </w:rPr>
            </w:pPr>
            <w:r w:rsidRPr="00A002D0">
              <w:rPr>
                <w:rFonts w:eastAsia="华文中宋"/>
                <w:color w:val="000000"/>
              </w:rPr>
              <w:t>China</w:t>
            </w:r>
          </w:p>
        </w:tc>
        <w:tc>
          <w:tcPr>
            <w:tcW w:w="1701" w:type="dxa"/>
            <w:noWrap/>
            <w:vAlign w:val="center"/>
            <w:hideMark/>
          </w:tcPr>
          <w:p w14:paraId="1CAE1D7C" w14:textId="2C6D3829" w:rsidR="002B3753" w:rsidRPr="00A002D0" w:rsidRDefault="002B3753" w:rsidP="00510BBD">
            <w:pPr>
              <w:spacing w:line="360" w:lineRule="auto"/>
              <w:rPr>
                <w:rFonts w:eastAsia="黑体"/>
                <w:color w:val="000000"/>
              </w:rPr>
            </w:pPr>
            <w:r w:rsidRPr="00A002D0">
              <w:rPr>
                <w:rFonts w:eastAsia="华文中宋"/>
                <w:color w:val="000000"/>
              </w:rPr>
              <w:t>Cluster</w:t>
            </w:r>
          </w:p>
        </w:tc>
        <w:tc>
          <w:tcPr>
            <w:tcW w:w="1701" w:type="dxa"/>
            <w:noWrap/>
            <w:vAlign w:val="center"/>
            <w:hideMark/>
          </w:tcPr>
          <w:p w14:paraId="5EADDAD0" w14:textId="0BD41EE4" w:rsidR="002B3753" w:rsidRPr="00A002D0" w:rsidRDefault="002B3753" w:rsidP="00510BBD">
            <w:pPr>
              <w:spacing w:line="360" w:lineRule="auto"/>
              <w:rPr>
                <w:rFonts w:eastAsia="黑体"/>
                <w:color w:val="000000"/>
              </w:rPr>
            </w:pPr>
            <w:r w:rsidRPr="00A002D0">
              <w:rPr>
                <w:rFonts w:eastAsia="华文中宋"/>
                <w:color w:val="000000"/>
              </w:rPr>
              <w:t>2 months</w:t>
            </w:r>
          </w:p>
        </w:tc>
        <w:tc>
          <w:tcPr>
            <w:tcW w:w="5669" w:type="dxa"/>
            <w:noWrap/>
            <w:vAlign w:val="center"/>
            <w:hideMark/>
          </w:tcPr>
          <w:p w14:paraId="4EB04351" w14:textId="35B93687" w:rsidR="002B3753" w:rsidRPr="00A002D0" w:rsidRDefault="002B3753" w:rsidP="00510BBD">
            <w:pPr>
              <w:spacing w:line="360" w:lineRule="auto"/>
              <w:rPr>
                <w:rFonts w:eastAsia="黑体"/>
                <w:color w:val="000000"/>
              </w:rPr>
            </w:pPr>
            <w:r w:rsidRPr="00A002D0">
              <w:rPr>
                <w:rFonts w:eastAsia="华文中宋"/>
                <w:color w:val="000000"/>
              </w:rPr>
              <w:t>General individuals</w:t>
            </w:r>
          </w:p>
        </w:tc>
        <w:tc>
          <w:tcPr>
            <w:tcW w:w="1701" w:type="dxa"/>
            <w:vAlign w:val="center"/>
          </w:tcPr>
          <w:p w14:paraId="555BC5D8" w14:textId="1D6D9C8E" w:rsidR="002B3753" w:rsidRPr="00A002D0" w:rsidRDefault="002B3753" w:rsidP="00510BBD">
            <w:pPr>
              <w:spacing w:line="360" w:lineRule="auto"/>
              <w:rPr>
                <w:rFonts w:eastAsia="华文中宋"/>
                <w:color w:val="000000"/>
              </w:rPr>
            </w:pPr>
            <w:r w:rsidRPr="00A002D0">
              <w:rPr>
                <w:rFonts w:eastAsia="华文中宋"/>
                <w:color w:val="000000"/>
              </w:rPr>
              <w:t>253</w:t>
            </w:r>
          </w:p>
        </w:tc>
        <w:tc>
          <w:tcPr>
            <w:tcW w:w="1701" w:type="dxa"/>
            <w:vAlign w:val="center"/>
          </w:tcPr>
          <w:p w14:paraId="4DD5240D" w14:textId="111BC051" w:rsidR="002B3753" w:rsidRPr="00A002D0" w:rsidRDefault="002B3753" w:rsidP="00510BBD">
            <w:pPr>
              <w:spacing w:line="360" w:lineRule="auto"/>
              <w:rPr>
                <w:rFonts w:eastAsia="华文中宋"/>
                <w:color w:val="000000"/>
              </w:rPr>
            </w:pPr>
            <w:r w:rsidRPr="00A002D0">
              <w:rPr>
                <w:rFonts w:eastAsia="华文中宋"/>
                <w:color w:val="000000"/>
              </w:rPr>
              <w:t>263</w:t>
            </w:r>
          </w:p>
        </w:tc>
        <w:tc>
          <w:tcPr>
            <w:tcW w:w="1701" w:type="dxa"/>
            <w:vAlign w:val="center"/>
          </w:tcPr>
          <w:p w14:paraId="22A2DA91" w14:textId="70AD96E6" w:rsidR="002B3753" w:rsidRPr="00A002D0" w:rsidRDefault="002B3753" w:rsidP="00510BBD">
            <w:pPr>
              <w:spacing w:line="360" w:lineRule="auto"/>
              <w:rPr>
                <w:rFonts w:eastAsia="华文中宋"/>
                <w:color w:val="000000"/>
              </w:rPr>
            </w:pPr>
            <w:r w:rsidRPr="00A002D0">
              <w:rPr>
                <w:rFonts w:eastAsia="华文中宋"/>
                <w:color w:val="000000"/>
              </w:rPr>
              <w:t>97.73</w:t>
            </w:r>
          </w:p>
        </w:tc>
        <w:tc>
          <w:tcPr>
            <w:tcW w:w="5669" w:type="dxa"/>
            <w:vAlign w:val="center"/>
          </w:tcPr>
          <w:p w14:paraId="5B134787" w14:textId="51D9912A" w:rsidR="002B3753" w:rsidRPr="00A002D0" w:rsidRDefault="002B3753" w:rsidP="00510BBD">
            <w:pPr>
              <w:spacing w:line="360" w:lineRule="auto"/>
              <w:rPr>
                <w:rFonts w:eastAsia="黑体"/>
                <w:color w:val="000000"/>
              </w:rPr>
            </w:pPr>
            <w:r w:rsidRPr="00A002D0">
              <w:rPr>
                <w:rFonts w:eastAsia="华文中宋"/>
                <w:color w:val="000000"/>
              </w:rPr>
              <w:t>DBP</w:t>
            </w:r>
            <w:r w:rsidRPr="00A002D0">
              <w:rPr>
                <w:rFonts w:eastAsia="华文中宋"/>
                <w:color w:val="000000"/>
              </w:rPr>
              <w:br/>
              <w:t>SBP</w:t>
            </w:r>
            <w:r w:rsidRPr="00A002D0">
              <w:rPr>
                <w:rFonts w:eastAsia="华文中宋"/>
                <w:color w:val="000000"/>
              </w:rPr>
              <w:br/>
              <w:t>Any AE related to intervention</w:t>
            </w:r>
            <w:r w:rsidRPr="00A002D0">
              <w:rPr>
                <w:rFonts w:eastAsia="华文中宋"/>
                <w:color w:val="000000"/>
              </w:rPr>
              <w:br/>
              <w:t>Withdrawals due to any AE</w:t>
            </w:r>
          </w:p>
        </w:tc>
      </w:tr>
      <w:tr w:rsidR="002B3753" w:rsidRPr="00A002D0" w14:paraId="5E3F898F" w14:textId="77777777" w:rsidTr="0083404F">
        <w:trPr>
          <w:trHeight w:val="340"/>
        </w:trPr>
        <w:tc>
          <w:tcPr>
            <w:tcW w:w="2268" w:type="dxa"/>
            <w:noWrap/>
            <w:vAlign w:val="center"/>
            <w:hideMark/>
          </w:tcPr>
          <w:p w14:paraId="153198DB" w14:textId="0FE19340" w:rsidR="002B3753" w:rsidRPr="00A002D0" w:rsidRDefault="002B3753" w:rsidP="00510BBD">
            <w:pPr>
              <w:spacing w:line="360" w:lineRule="auto"/>
              <w:rPr>
                <w:rFonts w:eastAsia="黑体"/>
                <w:color w:val="000000"/>
              </w:rPr>
            </w:pPr>
            <w:r w:rsidRPr="00A002D0">
              <w:rPr>
                <w:color w:val="000000"/>
              </w:rPr>
              <w:t>Li, 2016</w:t>
            </w:r>
          </w:p>
        </w:tc>
        <w:tc>
          <w:tcPr>
            <w:tcW w:w="1701" w:type="dxa"/>
            <w:noWrap/>
            <w:vAlign w:val="center"/>
            <w:hideMark/>
          </w:tcPr>
          <w:p w14:paraId="2AC1BE76" w14:textId="6E237249" w:rsidR="002B3753" w:rsidRPr="00A002D0" w:rsidRDefault="002B3753" w:rsidP="00510BBD">
            <w:pPr>
              <w:spacing w:line="360" w:lineRule="auto"/>
              <w:rPr>
                <w:rFonts w:eastAsia="黑体"/>
                <w:color w:val="000000"/>
              </w:rPr>
            </w:pPr>
            <w:r w:rsidRPr="00A002D0">
              <w:rPr>
                <w:color w:val="000000"/>
              </w:rPr>
              <w:t>China</w:t>
            </w:r>
          </w:p>
        </w:tc>
        <w:tc>
          <w:tcPr>
            <w:tcW w:w="1701" w:type="dxa"/>
            <w:noWrap/>
            <w:vAlign w:val="center"/>
            <w:hideMark/>
          </w:tcPr>
          <w:p w14:paraId="65B4717B" w14:textId="316574CE" w:rsidR="002B3753" w:rsidRPr="00A002D0" w:rsidRDefault="002B3753" w:rsidP="00510BBD">
            <w:pPr>
              <w:spacing w:line="360" w:lineRule="auto"/>
              <w:rPr>
                <w:rFonts w:eastAsia="黑体"/>
                <w:color w:val="000000"/>
              </w:rPr>
            </w:pPr>
            <w:r w:rsidRPr="00A002D0">
              <w:rPr>
                <w:color w:val="000000"/>
              </w:rPr>
              <w:t>Cluster</w:t>
            </w:r>
          </w:p>
        </w:tc>
        <w:tc>
          <w:tcPr>
            <w:tcW w:w="1701" w:type="dxa"/>
            <w:noWrap/>
            <w:vAlign w:val="center"/>
            <w:hideMark/>
          </w:tcPr>
          <w:p w14:paraId="567279DD" w14:textId="31D893B4" w:rsidR="002B3753" w:rsidRPr="00A002D0" w:rsidRDefault="002B3753" w:rsidP="00510BBD">
            <w:pPr>
              <w:spacing w:line="360" w:lineRule="auto"/>
              <w:rPr>
                <w:rFonts w:eastAsia="黑体"/>
                <w:color w:val="000000"/>
              </w:rPr>
            </w:pPr>
            <w:r w:rsidRPr="00A002D0">
              <w:rPr>
                <w:color w:val="000000"/>
              </w:rPr>
              <w:t>18 months</w:t>
            </w:r>
          </w:p>
        </w:tc>
        <w:tc>
          <w:tcPr>
            <w:tcW w:w="5669" w:type="dxa"/>
            <w:noWrap/>
            <w:vAlign w:val="center"/>
            <w:hideMark/>
          </w:tcPr>
          <w:p w14:paraId="00B9E8A2" w14:textId="143B7496" w:rsidR="002B3753" w:rsidRPr="00A002D0" w:rsidRDefault="002B3753" w:rsidP="00510BBD">
            <w:pPr>
              <w:spacing w:line="360" w:lineRule="auto"/>
              <w:rPr>
                <w:rFonts w:eastAsia="黑体"/>
                <w:color w:val="000000"/>
              </w:rPr>
            </w:pPr>
            <w:r w:rsidRPr="00A002D0">
              <w:rPr>
                <w:color w:val="000000"/>
              </w:rPr>
              <w:t>General individuals</w:t>
            </w:r>
          </w:p>
        </w:tc>
        <w:tc>
          <w:tcPr>
            <w:tcW w:w="1701" w:type="dxa"/>
            <w:vAlign w:val="center"/>
          </w:tcPr>
          <w:p w14:paraId="042009D5" w14:textId="47F457BD" w:rsidR="002B3753" w:rsidRPr="00A002D0" w:rsidRDefault="002B3753" w:rsidP="00510BBD">
            <w:pPr>
              <w:spacing w:line="360" w:lineRule="auto"/>
              <w:rPr>
                <w:rFonts w:eastAsia="华文中宋"/>
                <w:color w:val="000000"/>
              </w:rPr>
            </w:pPr>
            <w:r w:rsidRPr="00A002D0">
              <w:rPr>
                <w:color w:val="000000"/>
              </w:rPr>
              <w:t>1294</w:t>
            </w:r>
          </w:p>
        </w:tc>
        <w:tc>
          <w:tcPr>
            <w:tcW w:w="1701" w:type="dxa"/>
            <w:vAlign w:val="center"/>
          </w:tcPr>
          <w:p w14:paraId="2A20A75B" w14:textId="03D6BED0" w:rsidR="002B3753" w:rsidRPr="00A002D0" w:rsidRDefault="002B3753" w:rsidP="00510BBD">
            <w:pPr>
              <w:spacing w:line="360" w:lineRule="auto"/>
              <w:rPr>
                <w:rFonts w:eastAsia="华文中宋"/>
                <w:color w:val="000000"/>
              </w:rPr>
            </w:pPr>
            <w:r w:rsidRPr="00A002D0">
              <w:rPr>
                <w:color w:val="000000"/>
              </w:rPr>
              <w:t>1272</w:t>
            </w:r>
          </w:p>
        </w:tc>
        <w:tc>
          <w:tcPr>
            <w:tcW w:w="1701" w:type="dxa"/>
            <w:vAlign w:val="center"/>
          </w:tcPr>
          <w:p w14:paraId="7E68F4CD" w14:textId="6062DA2C" w:rsidR="002B3753" w:rsidRPr="00A002D0" w:rsidRDefault="002B3753" w:rsidP="00510BBD">
            <w:pPr>
              <w:spacing w:line="360" w:lineRule="auto"/>
              <w:rPr>
                <w:rFonts w:eastAsia="华文中宋"/>
                <w:color w:val="000000"/>
              </w:rPr>
            </w:pPr>
            <w:r w:rsidRPr="00A002D0">
              <w:rPr>
                <w:color w:val="000000"/>
              </w:rPr>
              <w:t>99.17</w:t>
            </w:r>
          </w:p>
        </w:tc>
        <w:tc>
          <w:tcPr>
            <w:tcW w:w="5669" w:type="dxa"/>
            <w:vAlign w:val="center"/>
          </w:tcPr>
          <w:p w14:paraId="771E3E0E" w14:textId="02C94501" w:rsidR="002B3753" w:rsidRPr="00A002D0" w:rsidRDefault="002B3753" w:rsidP="00510BBD">
            <w:pPr>
              <w:spacing w:line="360" w:lineRule="auto"/>
              <w:rPr>
                <w:rFonts w:eastAsia="黑体"/>
                <w:color w:val="000000"/>
              </w:rPr>
            </w:pPr>
            <w:r w:rsidRPr="00A002D0">
              <w:rPr>
                <w:rFonts w:eastAsia="华文中宋"/>
                <w:color w:val="000000"/>
              </w:rPr>
              <w:t>DBP</w:t>
            </w:r>
            <w:r w:rsidRPr="00A002D0">
              <w:rPr>
                <w:rFonts w:eastAsia="华文中宋"/>
                <w:color w:val="000000"/>
              </w:rPr>
              <w:br/>
              <w:t>SBP</w:t>
            </w:r>
            <w:r w:rsidRPr="00A002D0">
              <w:rPr>
                <w:rFonts w:eastAsia="华文中宋"/>
                <w:color w:val="000000"/>
              </w:rPr>
              <w:br/>
              <w:t>Urinary potassium</w:t>
            </w:r>
            <w:r w:rsidRPr="00A002D0">
              <w:rPr>
                <w:rFonts w:eastAsia="华文中宋"/>
                <w:color w:val="000000"/>
              </w:rPr>
              <w:br/>
              <w:t>Urinary sodium</w:t>
            </w:r>
            <w:r w:rsidRPr="00A002D0">
              <w:rPr>
                <w:rFonts w:eastAsia="华文中宋"/>
                <w:color w:val="000000"/>
              </w:rPr>
              <w:br/>
              <w:t>Withdrawals due to any reason</w:t>
            </w:r>
          </w:p>
        </w:tc>
      </w:tr>
      <w:tr w:rsidR="000C3A1C" w:rsidRPr="00A002D0" w14:paraId="341E88B8" w14:textId="77777777" w:rsidTr="0083404F">
        <w:trPr>
          <w:trHeight w:val="340"/>
        </w:trPr>
        <w:tc>
          <w:tcPr>
            <w:tcW w:w="2268" w:type="dxa"/>
            <w:noWrap/>
            <w:vAlign w:val="center"/>
            <w:hideMark/>
          </w:tcPr>
          <w:p w14:paraId="468D1CAC" w14:textId="2526C995" w:rsidR="000C3A1C" w:rsidRPr="00A002D0" w:rsidRDefault="000C3A1C" w:rsidP="00510BBD">
            <w:pPr>
              <w:spacing w:line="360" w:lineRule="auto"/>
              <w:rPr>
                <w:rFonts w:eastAsia="黑体"/>
                <w:color w:val="000000"/>
              </w:rPr>
            </w:pPr>
            <w:r w:rsidRPr="00A002D0">
              <w:rPr>
                <w:rFonts w:eastAsia="华文中宋"/>
                <w:color w:val="000000"/>
              </w:rPr>
              <w:t>Maleki, 2016</w:t>
            </w:r>
          </w:p>
        </w:tc>
        <w:tc>
          <w:tcPr>
            <w:tcW w:w="1701" w:type="dxa"/>
            <w:noWrap/>
            <w:vAlign w:val="center"/>
            <w:hideMark/>
          </w:tcPr>
          <w:p w14:paraId="2E91D7A4" w14:textId="705E555B" w:rsidR="000C3A1C" w:rsidRPr="00A002D0" w:rsidRDefault="000C3A1C" w:rsidP="00510BBD">
            <w:pPr>
              <w:spacing w:line="360" w:lineRule="auto"/>
              <w:rPr>
                <w:rFonts w:eastAsia="黑体"/>
                <w:color w:val="000000"/>
              </w:rPr>
            </w:pPr>
            <w:r w:rsidRPr="00A002D0">
              <w:rPr>
                <w:rFonts w:eastAsia="华文中宋"/>
                <w:color w:val="000000"/>
              </w:rPr>
              <w:t>Iran</w:t>
            </w:r>
          </w:p>
        </w:tc>
        <w:tc>
          <w:tcPr>
            <w:tcW w:w="1701" w:type="dxa"/>
            <w:noWrap/>
            <w:vAlign w:val="center"/>
            <w:hideMark/>
          </w:tcPr>
          <w:p w14:paraId="2C0A6A4C" w14:textId="2F04AFE7" w:rsidR="000C3A1C" w:rsidRPr="00A002D0" w:rsidRDefault="000C3A1C" w:rsidP="00510BBD">
            <w:pPr>
              <w:spacing w:line="360" w:lineRule="auto"/>
              <w:rPr>
                <w:rFonts w:eastAsia="黑体"/>
                <w:color w:val="000000"/>
              </w:rPr>
            </w:pPr>
            <w:r w:rsidRPr="00A002D0">
              <w:rPr>
                <w:rFonts w:eastAsia="华文中宋"/>
                <w:color w:val="000000"/>
              </w:rPr>
              <w:t>Crossover</w:t>
            </w:r>
          </w:p>
        </w:tc>
        <w:tc>
          <w:tcPr>
            <w:tcW w:w="1701" w:type="dxa"/>
            <w:noWrap/>
            <w:vAlign w:val="center"/>
            <w:hideMark/>
          </w:tcPr>
          <w:p w14:paraId="269CB689" w14:textId="75A260C9" w:rsidR="000C3A1C" w:rsidRPr="00A002D0" w:rsidRDefault="000C3A1C" w:rsidP="00510BBD">
            <w:pPr>
              <w:spacing w:line="360" w:lineRule="auto"/>
              <w:rPr>
                <w:rFonts w:eastAsia="黑体"/>
                <w:color w:val="000000"/>
              </w:rPr>
            </w:pPr>
            <w:r w:rsidRPr="00A002D0">
              <w:rPr>
                <w:rFonts w:eastAsia="华文中宋"/>
                <w:color w:val="000000"/>
              </w:rPr>
              <w:t>NR</w:t>
            </w:r>
          </w:p>
        </w:tc>
        <w:tc>
          <w:tcPr>
            <w:tcW w:w="5669" w:type="dxa"/>
            <w:noWrap/>
            <w:vAlign w:val="center"/>
            <w:hideMark/>
          </w:tcPr>
          <w:p w14:paraId="65135FD6" w14:textId="3E6377B2" w:rsidR="000C3A1C" w:rsidRPr="00A002D0" w:rsidRDefault="000C3A1C" w:rsidP="00510BBD">
            <w:pPr>
              <w:spacing w:line="360" w:lineRule="auto"/>
              <w:rPr>
                <w:rFonts w:eastAsia="黑体"/>
                <w:color w:val="000000"/>
              </w:rPr>
            </w:pPr>
            <w:r w:rsidRPr="00A002D0">
              <w:rPr>
                <w:rFonts w:eastAsia="华文中宋"/>
                <w:color w:val="000000"/>
              </w:rPr>
              <w:t>General individuals</w:t>
            </w:r>
          </w:p>
        </w:tc>
        <w:tc>
          <w:tcPr>
            <w:tcW w:w="3402" w:type="dxa"/>
            <w:gridSpan w:val="2"/>
            <w:vAlign w:val="center"/>
          </w:tcPr>
          <w:p w14:paraId="593B1EC2" w14:textId="0ED87B14" w:rsidR="000C3A1C" w:rsidRPr="00A002D0" w:rsidRDefault="000C3A1C" w:rsidP="00510BBD">
            <w:pPr>
              <w:spacing w:line="360" w:lineRule="auto"/>
              <w:rPr>
                <w:rFonts w:eastAsia="华文中宋"/>
                <w:color w:val="000000"/>
              </w:rPr>
            </w:pPr>
            <w:r w:rsidRPr="00A002D0">
              <w:rPr>
                <w:rFonts w:eastAsia="华文中宋"/>
                <w:color w:val="000000"/>
              </w:rPr>
              <w:t>100</w:t>
            </w:r>
          </w:p>
        </w:tc>
        <w:tc>
          <w:tcPr>
            <w:tcW w:w="1701" w:type="dxa"/>
            <w:vAlign w:val="center"/>
          </w:tcPr>
          <w:p w14:paraId="28D969BD" w14:textId="08C0D5A5" w:rsidR="000C3A1C" w:rsidRPr="00A002D0" w:rsidRDefault="000C3A1C" w:rsidP="00510BBD">
            <w:pPr>
              <w:spacing w:line="360" w:lineRule="auto"/>
              <w:rPr>
                <w:rFonts w:eastAsia="华文中宋"/>
                <w:color w:val="000000"/>
              </w:rPr>
            </w:pPr>
            <w:r w:rsidRPr="00A002D0">
              <w:rPr>
                <w:rFonts w:eastAsia="华文中宋"/>
                <w:color w:val="000000"/>
              </w:rPr>
              <w:t>100.00</w:t>
            </w:r>
          </w:p>
        </w:tc>
        <w:tc>
          <w:tcPr>
            <w:tcW w:w="5669" w:type="dxa"/>
            <w:vAlign w:val="center"/>
          </w:tcPr>
          <w:p w14:paraId="33508C2E" w14:textId="22FEED11" w:rsidR="000C3A1C" w:rsidRPr="00A002D0" w:rsidRDefault="000C3A1C" w:rsidP="00510BBD">
            <w:pPr>
              <w:spacing w:line="360" w:lineRule="auto"/>
              <w:rPr>
                <w:rFonts w:eastAsia="黑体"/>
                <w:color w:val="000000"/>
              </w:rPr>
            </w:pPr>
            <w:r w:rsidRPr="00A002D0">
              <w:rPr>
                <w:rFonts w:eastAsia="华文中宋"/>
                <w:color w:val="000000"/>
              </w:rPr>
              <w:t>Acceptance</w:t>
            </w:r>
            <w:r w:rsidRPr="00A002D0">
              <w:rPr>
                <w:rFonts w:eastAsia="华文中宋"/>
                <w:color w:val="000000"/>
              </w:rPr>
              <w:br/>
              <w:t>Withdrawals due to any AE</w:t>
            </w:r>
          </w:p>
        </w:tc>
      </w:tr>
      <w:tr w:rsidR="002B3753" w:rsidRPr="00A002D0" w14:paraId="25119A47" w14:textId="77777777" w:rsidTr="0083404F">
        <w:trPr>
          <w:trHeight w:val="340"/>
        </w:trPr>
        <w:tc>
          <w:tcPr>
            <w:tcW w:w="2268" w:type="dxa"/>
            <w:noWrap/>
            <w:vAlign w:val="center"/>
            <w:hideMark/>
          </w:tcPr>
          <w:p w14:paraId="126FC3AD" w14:textId="2DB3EEBC" w:rsidR="002B3753" w:rsidRPr="00A002D0" w:rsidRDefault="002B3753" w:rsidP="00510BBD">
            <w:pPr>
              <w:spacing w:line="360" w:lineRule="auto"/>
              <w:rPr>
                <w:rFonts w:eastAsia="黑体"/>
                <w:color w:val="000000"/>
              </w:rPr>
            </w:pPr>
            <w:r w:rsidRPr="00A002D0">
              <w:rPr>
                <w:rFonts w:eastAsia="华文中宋"/>
                <w:color w:val="000000"/>
              </w:rPr>
              <w:t>Mickelsen, 1977</w:t>
            </w:r>
          </w:p>
        </w:tc>
        <w:tc>
          <w:tcPr>
            <w:tcW w:w="1701" w:type="dxa"/>
            <w:noWrap/>
            <w:vAlign w:val="center"/>
            <w:hideMark/>
          </w:tcPr>
          <w:p w14:paraId="64B28C9A" w14:textId="57E23E87" w:rsidR="002B3753" w:rsidRPr="00A002D0" w:rsidRDefault="002B3753" w:rsidP="00510BBD">
            <w:pPr>
              <w:spacing w:line="360" w:lineRule="auto"/>
              <w:rPr>
                <w:rFonts w:eastAsia="黑体"/>
                <w:color w:val="000000"/>
              </w:rPr>
            </w:pPr>
            <w:r w:rsidRPr="00A002D0">
              <w:rPr>
                <w:rFonts w:eastAsia="华文中宋"/>
                <w:color w:val="000000"/>
              </w:rPr>
              <w:t>USA</w:t>
            </w:r>
          </w:p>
        </w:tc>
        <w:tc>
          <w:tcPr>
            <w:tcW w:w="1701" w:type="dxa"/>
            <w:noWrap/>
            <w:vAlign w:val="center"/>
            <w:hideMark/>
          </w:tcPr>
          <w:p w14:paraId="30C8D819" w14:textId="2B934AC1" w:rsidR="002B3753" w:rsidRPr="00A002D0" w:rsidRDefault="002B3753" w:rsidP="00510BBD">
            <w:pPr>
              <w:spacing w:line="360" w:lineRule="auto"/>
              <w:rPr>
                <w:rFonts w:eastAsia="黑体"/>
                <w:color w:val="000000"/>
              </w:rPr>
            </w:pPr>
            <w:r w:rsidRPr="00A002D0">
              <w:rPr>
                <w:rFonts w:eastAsia="华文中宋"/>
                <w:color w:val="000000"/>
              </w:rPr>
              <w:t>Parallel</w:t>
            </w:r>
          </w:p>
        </w:tc>
        <w:tc>
          <w:tcPr>
            <w:tcW w:w="1701" w:type="dxa"/>
            <w:noWrap/>
            <w:vAlign w:val="center"/>
            <w:hideMark/>
          </w:tcPr>
          <w:p w14:paraId="2416FCFE" w14:textId="561F961B" w:rsidR="002B3753" w:rsidRPr="00A002D0" w:rsidRDefault="002B3753" w:rsidP="00510BBD">
            <w:pPr>
              <w:spacing w:line="360" w:lineRule="auto"/>
              <w:rPr>
                <w:rFonts w:eastAsia="黑体"/>
                <w:color w:val="000000"/>
              </w:rPr>
            </w:pPr>
            <w:r w:rsidRPr="00A002D0">
              <w:rPr>
                <w:rFonts w:eastAsia="华文中宋"/>
                <w:color w:val="000000"/>
              </w:rPr>
              <w:t>1 months</w:t>
            </w:r>
          </w:p>
        </w:tc>
        <w:tc>
          <w:tcPr>
            <w:tcW w:w="5669" w:type="dxa"/>
            <w:noWrap/>
            <w:vAlign w:val="center"/>
            <w:hideMark/>
          </w:tcPr>
          <w:p w14:paraId="20F461CF" w14:textId="4E80D594" w:rsidR="002B3753" w:rsidRPr="00A002D0" w:rsidRDefault="002B3753" w:rsidP="00510BBD">
            <w:pPr>
              <w:spacing w:line="360" w:lineRule="auto"/>
              <w:rPr>
                <w:rFonts w:eastAsia="黑体"/>
                <w:color w:val="000000"/>
              </w:rPr>
            </w:pPr>
            <w:r w:rsidRPr="00A002D0">
              <w:rPr>
                <w:rFonts w:eastAsia="华文中宋"/>
                <w:color w:val="000000"/>
              </w:rPr>
              <w:t>Men with normal BP</w:t>
            </w:r>
          </w:p>
        </w:tc>
        <w:tc>
          <w:tcPr>
            <w:tcW w:w="1701" w:type="dxa"/>
            <w:vAlign w:val="center"/>
          </w:tcPr>
          <w:p w14:paraId="204A92C3" w14:textId="3F8E63CF" w:rsidR="002B3753" w:rsidRPr="00A002D0" w:rsidRDefault="002B3753" w:rsidP="00510BBD">
            <w:pPr>
              <w:spacing w:line="360" w:lineRule="auto"/>
              <w:rPr>
                <w:rFonts w:eastAsia="华文中宋"/>
                <w:color w:val="000000"/>
              </w:rPr>
            </w:pPr>
            <w:r w:rsidRPr="00A002D0">
              <w:rPr>
                <w:rFonts w:eastAsia="华文中宋"/>
                <w:color w:val="000000"/>
              </w:rPr>
              <w:t>10</w:t>
            </w:r>
          </w:p>
        </w:tc>
        <w:tc>
          <w:tcPr>
            <w:tcW w:w="1701" w:type="dxa"/>
            <w:vAlign w:val="center"/>
          </w:tcPr>
          <w:p w14:paraId="5375CA30" w14:textId="5497DC42" w:rsidR="002B3753" w:rsidRPr="00A002D0" w:rsidRDefault="002B3753" w:rsidP="00510BBD">
            <w:pPr>
              <w:spacing w:line="360" w:lineRule="auto"/>
              <w:rPr>
                <w:rFonts w:eastAsia="华文中宋"/>
                <w:color w:val="000000"/>
              </w:rPr>
            </w:pPr>
            <w:r w:rsidRPr="00A002D0">
              <w:rPr>
                <w:rFonts w:eastAsia="华文中宋"/>
                <w:color w:val="000000"/>
              </w:rPr>
              <w:t>10</w:t>
            </w:r>
          </w:p>
        </w:tc>
        <w:tc>
          <w:tcPr>
            <w:tcW w:w="1701" w:type="dxa"/>
            <w:vAlign w:val="center"/>
          </w:tcPr>
          <w:p w14:paraId="6410B02B" w14:textId="60E9A492" w:rsidR="002B3753" w:rsidRPr="00A002D0" w:rsidRDefault="002B3753" w:rsidP="00510BBD">
            <w:pPr>
              <w:spacing w:line="360" w:lineRule="auto"/>
              <w:rPr>
                <w:rFonts w:eastAsia="华文中宋"/>
                <w:color w:val="000000"/>
              </w:rPr>
            </w:pPr>
            <w:r w:rsidRPr="00A002D0">
              <w:rPr>
                <w:rFonts w:eastAsia="华文中宋"/>
                <w:color w:val="000000"/>
              </w:rPr>
              <w:t>76.92</w:t>
            </w:r>
          </w:p>
        </w:tc>
        <w:tc>
          <w:tcPr>
            <w:tcW w:w="5669" w:type="dxa"/>
            <w:vAlign w:val="center"/>
          </w:tcPr>
          <w:p w14:paraId="5A590B41" w14:textId="454ADD18" w:rsidR="002B3753" w:rsidRPr="00A002D0" w:rsidRDefault="002B3753" w:rsidP="00510BBD">
            <w:pPr>
              <w:spacing w:line="360" w:lineRule="auto"/>
              <w:rPr>
                <w:rFonts w:eastAsia="黑体"/>
                <w:color w:val="000000"/>
              </w:rPr>
            </w:pPr>
            <w:r w:rsidRPr="00A002D0">
              <w:rPr>
                <w:rFonts w:eastAsia="华文中宋"/>
                <w:color w:val="000000"/>
              </w:rPr>
              <w:t>DBP</w:t>
            </w:r>
            <w:r w:rsidRPr="00A002D0">
              <w:rPr>
                <w:rFonts w:eastAsia="华文中宋"/>
                <w:color w:val="000000"/>
              </w:rPr>
              <w:br/>
              <w:t>SBP</w:t>
            </w:r>
            <w:r w:rsidRPr="00A002D0">
              <w:rPr>
                <w:rFonts w:eastAsia="华文中宋"/>
                <w:color w:val="000000"/>
              </w:rPr>
              <w:br/>
              <w:t>Serum potassium</w:t>
            </w:r>
            <w:r w:rsidRPr="00A002D0">
              <w:rPr>
                <w:rFonts w:eastAsia="华文中宋"/>
                <w:color w:val="000000"/>
              </w:rPr>
              <w:br/>
              <w:t>Serum sodium</w:t>
            </w:r>
            <w:r w:rsidRPr="00A002D0">
              <w:rPr>
                <w:rFonts w:eastAsia="华文中宋"/>
                <w:color w:val="000000"/>
              </w:rPr>
              <w:br/>
              <w:t>Urinary potassium</w:t>
            </w:r>
            <w:r w:rsidRPr="00A002D0">
              <w:rPr>
                <w:rFonts w:eastAsia="华文中宋"/>
                <w:color w:val="000000"/>
              </w:rPr>
              <w:br/>
              <w:t>Urinary sodium</w:t>
            </w:r>
            <w:r w:rsidRPr="00A002D0">
              <w:rPr>
                <w:rFonts w:eastAsia="华文中宋"/>
                <w:color w:val="000000"/>
              </w:rPr>
              <w:br/>
              <w:t>Withdrawals due to any reason</w:t>
            </w:r>
          </w:p>
        </w:tc>
      </w:tr>
      <w:tr w:rsidR="002B3753" w:rsidRPr="00A002D0" w14:paraId="13EEC401" w14:textId="77777777" w:rsidTr="0083404F">
        <w:trPr>
          <w:trHeight w:val="340"/>
        </w:trPr>
        <w:tc>
          <w:tcPr>
            <w:tcW w:w="2268" w:type="dxa"/>
            <w:noWrap/>
            <w:vAlign w:val="center"/>
            <w:hideMark/>
          </w:tcPr>
          <w:p w14:paraId="2F584B38" w14:textId="10583AA1" w:rsidR="002B3753" w:rsidRPr="00A002D0" w:rsidRDefault="002B3753" w:rsidP="00510BBD">
            <w:pPr>
              <w:spacing w:line="360" w:lineRule="auto"/>
              <w:rPr>
                <w:rFonts w:eastAsia="黑体"/>
                <w:color w:val="000000"/>
              </w:rPr>
            </w:pPr>
            <w:r w:rsidRPr="00A002D0">
              <w:rPr>
                <w:color w:val="000000"/>
              </w:rPr>
              <w:t>Mu, 2003</w:t>
            </w:r>
          </w:p>
        </w:tc>
        <w:tc>
          <w:tcPr>
            <w:tcW w:w="1701" w:type="dxa"/>
            <w:noWrap/>
            <w:vAlign w:val="center"/>
            <w:hideMark/>
          </w:tcPr>
          <w:p w14:paraId="694A6A60" w14:textId="2D13055F" w:rsidR="002B3753" w:rsidRPr="00A002D0" w:rsidRDefault="002B3753" w:rsidP="00510BBD">
            <w:pPr>
              <w:spacing w:line="360" w:lineRule="auto"/>
              <w:rPr>
                <w:rFonts w:eastAsia="黑体"/>
                <w:color w:val="000000"/>
              </w:rPr>
            </w:pPr>
            <w:r w:rsidRPr="00A002D0">
              <w:rPr>
                <w:color w:val="000000"/>
              </w:rPr>
              <w:t>China</w:t>
            </w:r>
          </w:p>
        </w:tc>
        <w:tc>
          <w:tcPr>
            <w:tcW w:w="1701" w:type="dxa"/>
            <w:noWrap/>
            <w:vAlign w:val="center"/>
            <w:hideMark/>
          </w:tcPr>
          <w:p w14:paraId="66DFC634" w14:textId="1DD3330D" w:rsidR="002B3753" w:rsidRPr="00A002D0" w:rsidRDefault="002B3753" w:rsidP="00510BBD">
            <w:pPr>
              <w:spacing w:line="360" w:lineRule="auto"/>
              <w:rPr>
                <w:rFonts w:eastAsia="黑体"/>
                <w:color w:val="000000"/>
              </w:rPr>
            </w:pPr>
            <w:r w:rsidRPr="00A002D0">
              <w:rPr>
                <w:color w:val="000000"/>
              </w:rPr>
              <w:t>Parallel</w:t>
            </w:r>
          </w:p>
        </w:tc>
        <w:tc>
          <w:tcPr>
            <w:tcW w:w="1701" w:type="dxa"/>
            <w:noWrap/>
            <w:vAlign w:val="center"/>
            <w:hideMark/>
          </w:tcPr>
          <w:p w14:paraId="31C3B739" w14:textId="7FEF55EC" w:rsidR="002B3753" w:rsidRPr="00A002D0" w:rsidRDefault="002B3753" w:rsidP="00510BBD">
            <w:pPr>
              <w:spacing w:line="360" w:lineRule="auto"/>
              <w:rPr>
                <w:rFonts w:eastAsia="黑体"/>
                <w:color w:val="000000"/>
              </w:rPr>
            </w:pPr>
            <w:r w:rsidRPr="00A002D0">
              <w:rPr>
                <w:color w:val="000000"/>
              </w:rPr>
              <w:t>2 years</w:t>
            </w:r>
          </w:p>
        </w:tc>
        <w:tc>
          <w:tcPr>
            <w:tcW w:w="5669" w:type="dxa"/>
            <w:noWrap/>
            <w:vAlign w:val="center"/>
            <w:hideMark/>
          </w:tcPr>
          <w:p w14:paraId="3C58C2A0" w14:textId="36C8AB21" w:rsidR="002B3753" w:rsidRPr="00A002D0" w:rsidRDefault="002B3753" w:rsidP="00510BBD">
            <w:pPr>
              <w:spacing w:line="360" w:lineRule="auto"/>
              <w:rPr>
                <w:rFonts w:eastAsia="黑体"/>
                <w:color w:val="000000"/>
              </w:rPr>
            </w:pPr>
            <w:r w:rsidRPr="00A002D0">
              <w:rPr>
                <w:color w:val="000000"/>
              </w:rPr>
              <w:t>Young adults with high BP (SBP ≥90th percentile by age and sex)</w:t>
            </w:r>
          </w:p>
        </w:tc>
        <w:tc>
          <w:tcPr>
            <w:tcW w:w="1701" w:type="dxa"/>
            <w:vAlign w:val="center"/>
          </w:tcPr>
          <w:p w14:paraId="19E4DE9D" w14:textId="4B59DB04" w:rsidR="002B3753" w:rsidRPr="00A002D0" w:rsidRDefault="002B3753" w:rsidP="00510BBD">
            <w:pPr>
              <w:spacing w:line="360" w:lineRule="auto"/>
              <w:rPr>
                <w:rFonts w:eastAsia="华文中宋"/>
                <w:color w:val="000000"/>
              </w:rPr>
            </w:pPr>
            <w:r w:rsidRPr="00A002D0">
              <w:rPr>
                <w:color w:val="000000"/>
              </w:rPr>
              <w:t>110</w:t>
            </w:r>
          </w:p>
        </w:tc>
        <w:tc>
          <w:tcPr>
            <w:tcW w:w="1701" w:type="dxa"/>
            <w:vAlign w:val="center"/>
          </w:tcPr>
          <w:p w14:paraId="661CFDAC" w14:textId="513413F9" w:rsidR="002B3753" w:rsidRPr="00A002D0" w:rsidRDefault="002B3753" w:rsidP="00510BBD">
            <w:pPr>
              <w:spacing w:line="360" w:lineRule="auto"/>
              <w:rPr>
                <w:rFonts w:eastAsia="华文中宋"/>
                <w:color w:val="000000"/>
              </w:rPr>
            </w:pPr>
            <w:r w:rsidRPr="00A002D0">
              <w:rPr>
                <w:color w:val="000000"/>
              </w:rPr>
              <w:t>110</w:t>
            </w:r>
          </w:p>
        </w:tc>
        <w:tc>
          <w:tcPr>
            <w:tcW w:w="1701" w:type="dxa"/>
            <w:vAlign w:val="center"/>
          </w:tcPr>
          <w:p w14:paraId="3F56F73B" w14:textId="55EF2A65" w:rsidR="002B3753" w:rsidRPr="00A002D0" w:rsidRDefault="002B3753" w:rsidP="00510BBD">
            <w:pPr>
              <w:spacing w:line="360" w:lineRule="auto"/>
              <w:rPr>
                <w:rFonts w:eastAsia="华文中宋"/>
                <w:color w:val="000000"/>
              </w:rPr>
            </w:pPr>
            <w:r w:rsidRPr="00A002D0">
              <w:rPr>
                <w:color w:val="000000"/>
              </w:rPr>
              <w:t>84.09</w:t>
            </w:r>
          </w:p>
        </w:tc>
        <w:tc>
          <w:tcPr>
            <w:tcW w:w="5669" w:type="dxa"/>
            <w:vAlign w:val="center"/>
          </w:tcPr>
          <w:p w14:paraId="342F4174" w14:textId="3295FEA6" w:rsidR="002B3753" w:rsidRPr="00A002D0" w:rsidRDefault="002B3753" w:rsidP="00510BBD">
            <w:pPr>
              <w:spacing w:line="360" w:lineRule="auto"/>
              <w:rPr>
                <w:rFonts w:eastAsia="黑体"/>
                <w:color w:val="000000"/>
              </w:rPr>
            </w:pPr>
            <w:r w:rsidRPr="00A002D0">
              <w:rPr>
                <w:rFonts w:eastAsia="华文中宋"/>
                <w:color w:val="000000"/>
              </w:rPr>
              <w:t>DBP</w:t>
            </w:r>
            <w:r w:rsidRPr="00A002D0">
              <w:rPr>
                <w:rFonts w:eastAsia="华文中宋"/>
                <w:color w:val="000000"/>
              </w:rPr>
              <w:br/>
              <w:t>SBP</w:t>
            </w:r>
            <w:r w:rsidRPr="00A002D0">
              <w:rPr>
                <w:rFonts w:eastAsia="华文中宋"/>
                <w:color w:val="000000"/>
              </w:rPr>
              <w:br/>
              <w:t>Urinary potassium</w:t>
            </w:r>
            <w:r w:rsidRPr="00A002D0">
              <w:rPr>
                <w:rFonts w:eastAsia="华文中宋"/>
                <w:color w:val="000000"/>
              </w:rPr>
              <w:br/>
              <w:t>Urinary sodium</w:t>
            </w:r>
          </w:p>
        </w:tc>
      </w:tr>
      <w:tr w:rsidR="002B3753" w:rsidRPr="00A002D0" w14:paraId="48D84C87" w14:textId="77777777" w:rsidTr="0083404F">
        <w:trPr>
          <w:trHeight w:val="340"/>
        </w:trPr>
        <w:tc>
          <w:tcPr>
            <w:tcW w:w="2268" w:type="dxa"/>
            <w:noWrap/>
            <w:vAlign w:val="center"/>
            <w:hideMark/>
          </w:tcPr>
          <w:p w14:paraId="49E20B11" w14:textId="0026CEEC" w:rsidR="002B3753" w:rsidRPr="00A002D0" w:rsidRDefault="002B3753" w:rsidP="00510BBD">
            <w:pPr>
              <w:spacing w:line="360" w:lineRule="auto"/>
              <w:rPr>
                <w:rFonts w:eastAsia="黑体"/>
                <w:color w:val="000000"/>
              </w:rPr>
            </w:pPr>
            <w:r w:rsidRPr="00A002D0">
              <w:rPr>
                <w:rFonts w:eastAsia="华文中宋"/>
                <w:color w:val="000000"/>
              </w:rPr>
              <w:t>Mu, 2009</w:t>
            </w:r>
          </w:p>
        </w:tc>
        <w:tc>
          <w:tcPr>
            <w:tcW w:w="1701" w:type="dxa"/>
            <w:noWrap/>
            <w:vAlign w:val="center"/>
            <w:hideMark/>
          </w:tcPr>
          <w:p w14:paraId="7FCF678F" w14:textId="1470D65D" w:rsidR="002B3753" w:rsidRPr="00A002D0" w:rsidRDefault="002B3753" w:rsidP="00510BBD">
            <w:pPr>
              <w:spacing w:line="360" w:lineRule="auto"/>
              <w:rPr>
                <w:rFonts w:eastAsia="黑体"/>
                <w:color w:val="000000"/>
              </w:rPr>
            </w:pPr>
            <w:r w:rsidRPr="00A002D0">
              <w:rPr>
                <w:rFonts w:eastAsia="华文中宋"/>
                <w:color w:val="000000"/>
              </w:rPr>
              <w:t>China</w:t>
            </w:r>
          </w:p>
        </w:tc>
        <w:tc>
          <w:tcPr>
            <w:tcW w:w="1701" w:type="dxa"/>
            <w:noWrap/>
            <w:vAlign w:val="center"/>
            <w:hideMark/>
          </w:tcPr>
          <w:p w14:paraId="52C4D7BA" w14:textId="6D04D394" w:rsidR="002B3753" w:rsidRPr="00A002D0" w:rsidRDefault="002B3753" w:rsidP="00510BBD">
            <w:pPr>
              <w:spacing w:line="360" w:lineRule="auto"/>
              <w:rPr>
                <w:rFonts w:eastAsia="黑体"/>
                <w:color w:val="000000"/>
              </w:rPr>
            </w:pPr>
            <w:r w:rsidRPr="00A002D0">
              <w:rPr>
                <w:rFonts w:eastAsia="华文中宋"/>
                <w:color w:val="000000"/>
              </w:rPr>
              <w:t>Cluster</w:t>
            </w:r>
          </w:p>
        </w:tc>
        <w:tc>
          <w:tcPr>
            <w:tcW w:w="1701" w:type="dxa"/>
            <w:noWrap/>
            <w:vAlign w:val="center"/>
            <w:hideMark/>
          </w:tcPr>
          <w:p w14:paraId="6494E14C" w14:textId="4235A280" w:rsidR="002B3753" w:rsidRPr="00A002D0" w:rsidRDefault="002B3753" w:rsidP="00510BBD">
            <w:pPr>
              <w:spacing w:line="360" w:lineRule="auto"/>
              <w:rPr>
                <w:rFonts w:eastAsia="黑体"/>
                <w:color w:val="000000"/>
              </w:rPr>
            </w:pPr>
            <w:r w:rsidRPr="00A002D0">
              <w:rPr>
                <w:rFonts w:eastAsia="华文中宋"/>
                <w:color w:val="000000"/>
              </w:rPr>
              <w:t>2 years</w:t>
            </w:r>
          </w:p>
        </w:tc>
        <w:tc>
          <w:tcPr>
            <w:tcW w:w="5669" w:type="dxa"/>
            <w:noWrap/>
            <w:vAlign w:val="center"/>
            <w:hideMark/>
          </w:tcPr>
          <w:p w14:paraId="3E93FB93" w14:textId="296977DE" w:rsidR="002B3753" w:rsidRPr="00A002D0" w:rsidRDefault="002B3753" w:rsidP="00510BBD">
            <w:pPr>
              <w:spacing w:line="360" w:lineRule="auto"/>
              <w:rPr>
                <w:rFonts w:eastAsia="黑体"/>
                <w:color w:val="000000"/>
              </w:rPr>
            </w:pPr>
            <w:r w:rsidRPr="00A002D0">
              <w:rPr>
                <w:rFonts w:eastAsia="华文中宋"/>
                <w:color w:val="000000"/>
              </w:rPr>
              <w:t>Family members of the adolescents</w:t>
            </w:r>
          </w:p>
        </w:tc>
        <w:tc>
          <w:tcPr>
            <w:tcW w:w="1701" w:type="dxa"/>
            <w:vAlign w:val="center"/>
          </w:tcPr>
          <w:p w14:paraId="34AAA872" w14:textId="4E28385E" w:rsidR="002B3753" w:rsidRPr="00A002D0" w:rsidRDefault="002B3753" w:rsidP="00510BBD">
            <w:pPr>
              <w:spacing w:line="360" w:lineRule="auto"/>
              <w:rPr>
                <w:rFonts w:eastAsia="华文中宋"/>
                <w:color w:val="000000"/>
              </w:rPr>
            </w:pPr>
            <w:r w:rsidRPr="00A002D0">
              <w:rPr>
                <w:rFonts w:eastAsia="华文中宋"/>
                <w:color w:val="000000"/>
              </w:rPr>
              <w:t>334</w:t>
            </w:r>
          </w:p>
        </w:tc>
        <w:tc>
          <w:tcPr>
            <w:tcW w:w="1701" w:type="dxa"/>
            <w:vAlign w:val="center"/>
          </w:tcPr>
          <w:p w14:paraId="589166E2" w14:textId="78075B3E" w:rsidR="002B3753" w:rsidRPr="00A002D0" w:rsidRDefault="002B3753" w:rsidP="00510BBD">
            <w:pPr>
              <w:spacing w:line="360" w:lineRule="auto"/>
              <w:rPr>
                <w:rFonts w:eastAsia="华文中宋"/>
                <w:color w:val="000000"/>
              </w:rPr>
            </w:pPr>
            <w:r w:rsidRPr="00A002D0">
              <w:rPr>
                <w:rFonts w:eastAsia="华文中宋"/>
                <w:color w:val="000000"/>
              </w:rPr>
              <w:t>254</w:t>
            </w:r>
          </w:p>
        </w:tc>
        <w:tc>
          <w:tcPr>
            <w:tcW w:w="1701" w:type="dxa"/>
            <w:vAlign w:val="center"/>
          </w:tcPr>
          <w:p w14:paraId="464A613E" w14:textId="4D444558" w:rsidR="002B3753" w:rsidRPr="00A002D0" w:rsidRDefault="002B3753" w:rsidP="00510BBD">
            <w:pPr>
              <w:spacing w:line="360" w:lineRule="auto"/>
              <w:rPr>
                <w:rFonts w:eastAsia="华文中宋"/>
                <w:color w:val="000000"/>
              </w:rPr>
            </w:pPr>
            <w:r w:rsidRPr="00A002D0">
              <w:rPr>
                <w:rFonts w:eastAsia="华文中宋"/>
                <w:color w:val="000000"/>
              </w:rPr>
              <w:t>86.80</w:t>
            </w:r>
          </w:p>
        </w:tc>
        <w:tc>
          <w:tcPr>
            <w:tcW w:w="5669" w:type="dxa"/>
            <w:vAlign w:val="center"/>
          </w:tcPr>
          <w:p w14:paraId="4E26FD82" w14:textId="1B73D8A1" w:rsidR="002B3753" w:rsidRPr="00A002D0" w:rsidRDefault="002B3753" w:rsidP="00510BBD">
            <w:pPr>
              <w:spacing w:line="360" w:lineRule="auto"/>
              <w:rPr>
                <w:rFonts w:eastAsia="黑体"/>
                <w:color w:val="000000"/>
              </w:rPr>
            </w:pPr>
            <w:r w:rsidRPr="00A002D0">
              <w:rPr>
                <w:rFonts w:eastAsia="华文中宋"/>
                <w:color w:val="000000"/>
              </w:rPr>
              <w:t>DBP</w:t>
            </w:r>
            <w:r w:rsidRPr="00A002D0">
              <w:rPr>
                <w:rFonts w:eastAsia="华文中宋"/>
                <w:color w:val="000000"/>
              </w:rPr>
              <w:br/>
              <w:t>SBP</w:t>
            </w:r>
            <w:r w:rsidRPr="00A002D0">
              <w:rPr>
                <w:rFonts w:eastAsia="华文中宋"/>
                <w:color w:val="000000"/>
              </w:rPr>
              <w:br/>
              <w:t>Urinary potassium</w:t>
            </w:r>
            <w:r w:rsidRPr="00A002D0">
              <w:rPr>
                <w:rFonts w:eastAsia="华文中宋"/>
                <w:color w:val="000000"/>
              </w:rPr>
              <w:br/>
              <w:t>Urinary sodium</w:t>
            </w:r>
          </w:p>
        </w:tc>
      </w:tr>
      <w:tr w:rsidR="002B3753" w:rsidRPr="00A002D0" w14:paraId="6A723229" w14:textId="77777777" w:rsidTr="0083404F">
        <w:trPr>
          <w:trHeight w:val="340"/>
        </w:trPr>
        <w:tc>
          <w:tcPr>
            <w:tcW w:w="2268" w:type="dxa"/>
            <w:noWrap/>
            <w:vAlign w:val="center"/>
            <w:hideMark/>
          </w:tcPr>
          <w:p w14:paraId="2CFCAAE4" w14:textId="5FB5AF86" w:rsidR="002B3753" w:rsidRPr="00A002D0" w:rsidRDefault="002B3753" w:rsidP="00510BBD">
            <w:pPr>
              <w:spacing w:line="360" w:lineRule="auto"/>
              <w:rPr>
                <w:rFonts w:eastAsia="黑体"/>
                <w:color w:val="000000"/>
              </w:rPr>
            </w:pPr>
            <w:r w:rsidRPr="00A002D0">
              <w:rPr>
                <w:rFonts w:eastAsia="华文中宋"/>
                <w:color w:val="000000"/>
              </w:rPr>
              <w:lastRenderedPageBreak/>
              <w:t>Neal, 2021</w:t>
            </w:r>
          </w:p>
        </w:tc>
        <w:tc>
          <w:tcPr>
            <w:tcW w:w="1701" w:type="dxa"/>
            <w:noWrap/>
            <w:vAlign w:val="center"/>
            <w:hideMark/>
          </w:tcPr>
          <w:p w14:paraId="7434AA1E" w14:textId="31E2E163" w:rsidR="002B3753" w:rsidRPr="00A002D0" w:rsidRDefault="002B3753" w:rsidP="00510BBD">
            <w:pPr>
              <w:spacing w:line="360" w:lineRule="auto"/>
              <w:rPr>
                <w:rFonts w:eastAsia="黑体"/>
                <w:color w:val="000000"/>
              </w:rPr>
            </w:pPr>
            <w:r w:rsidRPr="00A002D0">
              <w:rPr>
                <w:rFonts w:eastAsia="华文中宋"/>
                <w:color w:val="000000"/>
              </w:rPr>
              <w:t>China</w:t>
            </w:r>
          </w:p>
        </w:tc>
        <w:tc>
          <w:tcPr>
            <w:tcW w:w="1701" w:type="dxa"/>
            <w:noWrap/>
            <w:vAlign w:val="center"/>
            <w:hideMark/>
          </w:tcPr>
          <w:p w14:paraId="236F3111" w14:textId="1863044E" w:rsidR="002B3753" w:rsidRPr="00A002D0" w:rsidRDefault="002B3753" w:rsidP="00510BBD">
            <w:pPr>
              <w:spacing w:line="360" w:lineRule="auto"/>
              <w:rPr>
                <w:rFonts w:eastAsia="黑体"/>
                <w:color w:val="000000"/>
              </w:rPr>
            </w:pPr>
            <w:r w:rsidRPr="00A002D0">
              <w:rPr>
                <w:rFonts w:eastAsia="华文中宋"/>
                <w:color w:val="000000"/>
              </w:rPr>
              <w:t>Cluster</w:t>
            </w:r>
          </w:p>
        </w:tc>
        <w:tc>
          <w:tcPr>
            <w:tcW w:w="1701" w:type="dxa"/>
            <w:noWrap/>
            <w:vAlign w:val="center"/>
            <w:hideMark/>
          </w:tcPr>
          <w:p w14:paraId="7BBA2FDD" w14:textId="51C1A650" w:rsidR="002B3753" w:rsidRPr="00A002D0" w:rsidRDefault="002B3753" w:rsidP="00510BBD">
            <w:pPr>
              <w:spacing w:line="360" w:lineRule="auto"/>
              <w:rPr>
                <w:rFonts w:eastAsia="黑体"/>
                <w:color w:val="000000"/>
              </w:rPr>
            </w:pPr>
            <w:r w:rsidRPr="00A002D0">
              <w:rPr>
                <w:rFonts w:eastAsia="华文中宋"/>
                <w:color w:val="000000"/>
              </w:rPr>
              <w:t>4.74 years</w:t>
            </w:r>
          </w:p>
        </w:tc>
        <w:tc>
          <w:tcPr>
            <w:tcW w:w="5669" w:type="dxa"/>
            <w:noWrap/>
            <w:vAlign w:val="center"/>
            <w:hideMark/>
          </w:tcPr>
          <w:p w14:paraId="30CB378F" w14:textId="2894E0EF" w:rsidR="002B3753" w:rsidRPr="00A002D0" w:rsidRDefault="002B3753" w:rsidP="00510BBD">
            <w:pPr>
              <w:spacing w:line="360" w:lineRule="auto"/>
              <w:rPr>
                <w:rFonts w:eastAsia="黑体"/>
                <w:color w:val="000000"/>
              </w:rPr>
            </w:pPr>
            <w:r w:rsidRPr="00A002D0">
              <w:rPr>
                <w:rFonts w:eastAsia="华文中宋"/>
                <w:color w:val="000000"/>
              </w:rPr>
              <w:t>General individuals</w:t>
            </w:r>
          </w:p>
        </w:tc>
        <w:tc>
          <w:tcPr>
            <w:tcW w:w="1701" w:type="dxa"/>
            <w:vAlign w:val="center"/>
          </w:tcPr>
          <w:p w14:paraId="47E68A15" w14:textId="7285EBF1" w:rsidR="002B3753" w:rsidRPr="00A002D0" w:rsidRDefault="002B3753" w:rsidP="00510BBD">
            <w:pPr>
              <w:spacing w:line="360" w:lineRule="auto"/>
              <w:rPr>
                <w:rFonts w:eastAsia="华文中宋"/>
                <w:color w:val="000000"/>
              </w:rPr>
            </w:pPr>
            <w:r w:rsidRPr="00A002D0">
              <w:rPr>
                <w:rFonts w:eastAsia="华文中宋"/>
                <w:color w:val="000000"/>
              </w:rPr>
              <w:t>10504</w:t>
            </w:r>
          </w:p>
        </w:tc>
        <w:tc>
          <w:tcPr>
            <w:tcW w:w="1701" w:type="dxa"/>
            <w:vAlign w:val="center"/>
          </w:tcPr>
          <w:p w14:paraId="4CCA85B1" w14:textId="16B96275" w:rsidR="002B3753" w:rsidRPr="00A002D0" w:rsidRDefault="002B3753" w:rsidP="00510BBD">
            <w:pPr>
              <w:spacing w:line="360" w:lineRule="auto"/>
              <w:rPr>
                <w:rFonts w:eastAsia="华文中宋"/>
                <w:color w:val="000000"/>
              </w:rPr>
            </w:pPr>
            <w:r w:rsidRPr="00A002D0">
              <w:rPr>
                <w:rFonts w:eastAsia="华文中宋"/>
                <w:color w:val="000000"/>
              </w:rPr>
              <w:t>10491</w:t>
            </w:r>
          </w:p>
        </w:tc>
        <w:tc>
          <w:tcPr>
            <w:tcW w:w="1701" w:type="dxa"/>
            <w:vAlign w:val="center"/>
          </w:tcPr>
          <w:p w14:paraId="645BA125" w14:textId="6102D72D" w:rsidR="002B3753" w:rsidRPr="00A002D0" w:rsidRDefault="002B3753" w:rsidP="00510BBD">
            <w:pPr>
              <w:spacing w:line="360" w:lineRule="auto"/>
              <w:rPr>
                <w:rFonts w:eastAsia="华文中宋"/>
                <w:color w:val="000000"/>
              </w:rPr>
            </w:pPr>
            <w:r w:rsidRPr="00A002D0">
              <w:rPr>
                <w:rFonts w:eastAsia="华文中宋"/>
                <w:color w:val="000000"/>
              </w:rPr>
              <w:t>99.95</w:t>
            </w:r>
          </w:p>
        </w:tc>
        <w:tc>
          <w:tcPr>
            <w:tcW w:w="5669" w:type="dxa"/>
            <w:vAlign w:val="center"/>
          </w:tcPr>
          <w:p w14:paraId="7F1F2F9A" w14:textId="1A37A903" w:rsidR="002B3753" w:rsidRPr="00A002D0" w:rsidRDefault="002B3753" w:rsidP="00510BBD">
            <w:pPr>
              <w:spacing w:line="360" w:lineRule="auto"/>
              <w:rPr>
                <w:rFonts w:eastAsia="黑体"/>
                <w:color w:val="000000"/>
              </w:rPr>
            </w:pPr>
            <w:r w:rsidRPr="00A002D0">
              <w:rPr>
                <w:rFonts w:eastAsia="华文中宋"/>
                <w:color w:val="000000"/>
              </w:rPr>
              <w:t>DBP</w:t>
            </w:r>
            <w:r w:rsidRPr="00A002D0">
              <w:rPr>
                <w:rFonts w:eastAsia="华文中宋"/>
                <w:color w:val="000000"/>
              </w:rPr>
              <w:br/>
              <w:t>SBP</w:t>
            </w:r>
            <w:r w:rsidRPr="00A002D0">
              <w:rPr>
                <w:rFonts w:eastAsia="华文中宋"/>
                <w:color w:val="000000"/>
              </w:rPr>
              <w:br/>
              <w:t>Urinary potassium</w:t>
            </w:r>
            <w:r w:rsidRPr="00A002D0">
              <w:rPr>
                <w:rFonts w:eastAsia="华文中宋"/>
                <w:color w:val="000000"/>
              </w:rPr>
              <w:br/>
              <w:t>Urinary sodium</w:t>
            </w:r>
            <w:r w:rsidRPr="00A002D0">
              <w:rPr>
                <w:rFonts w:eastAsia="华文中宋"/>
                <w:color w:val="000000"/>
              </w:rPr>
              <w:br/>
              <w:t>Non-fatal cardiovascular events</w:t>
            </w:r>
            <w:r w:rsidRPr="00A002D0">
              <w:rPr>
                <w:rFonts w:eastAsia="华文中宋"/>
                <w:color w:val="000000"/>
              </w:rPr>
              <w:br/>
              <w:t>All-cause mortality</w:t>
            </w:r>
            <w:r w:rsidRPr="00A002D0">
              <w:rPr>
                <w:rFonts w:eastAsia="华文中宋"/>
                <w:color w:val="000000"/>
              </w:rPr>
              <w:br/>
              <w:t>Cardiovascular mortality</w:t>
            </w:r>
            <w:r w:rsidRPr="00A002D0">
              <w:rPr>
                <w:rFonts w:eastAsia="华文中宋"/>
                <w:color w:val="000000"/>
              </w:rPr>
              <w:br/>
              <w:t>Withdrawals due to any reason</w:t>
            </w:r>
          </w:p>
        </w:tc>
      </w:tr>
      <w:tr w:rsidR="002B3753" w:rsidRPr="00A002D0" w14:paraId="0BD839BC" w14:textId="77777777" w:rsidTr="0083404F">
        <w:trPr>
          <w:trHeight w:val="340"/>
        </w:trPr>
        <w:tc>
          <w:tcPr>
            <w:tcW w:w="2268" w:type="dxa"/>
            <w:noWrap/>
            <w:vAlign w:val="center"/>
            <w:hideMark/>
          </w:tcPr>
          <w:p w14:paraId="39FB3B9E" w14:textId="0AB47C34" w:rsidR="002B3753" w:rsidRPr="00A002D0" w:rsidRDefault="002B3753" w:rsidP="00510BBD">
            <w:pPr>
              <w:spacing w:line="360" w:lineRule="auto"/>
              <w:rPr>
                <w:rFonts w:eastAsia="黑体"/>
                <w:color w:val="000000"/>
              </w:rPr>
            </w:pPr>
            <w:r w:rsidRPr="00A002D0">
              <w:rPr>
                <w:rFonts w:eastAsia="华文中宋"/>
                <w:color w:val="000000"/>
              </w:rPr>
              <w:t>Omvik, 1995</w:t>
            </w:r>
          </w:p>
        </w:tc>
        <w:tc>
          <w:tcPr>
            <w:tcW w:w="1701" w:type="dxa"/>
            <w:noWrap/>
            <w:vAlign w:val="center"/>
            <w:hideMark/>
          </w:tcPr>
          <w:p w14:paraId="762AE560" w14:textId="26AA7386" w:rsidR="002B3753" w:rsidRPr="00A002D0" w:rsidRDefault="002B3753" w:rsidP="00510BBD">
            <w:pPr>
              <w:spacing w:line="360" w:lineRule="auto"/>
              <w:rPr>
                <w:rFonts w:eastAsia="黑体"/>
                <w:color w:val="000000"/>
              </w:rPr>
            </w:pPr>
            <w:r w:rsidRPr="00A002D0">
              <w:rPr>
                <w:rFonts w:eastAsia="华文中宋"/>
                <w:color w:val="000000"/>
              </w:rPr>
              <w:t>Norway</w:t>
            </w:r>
          </w:p>
        </w:tc>
        <w:tc>
          <w:tcPr>
            <w:tcW w:w="1701" w:type="dxa"/>
            <w:noWrap/>
            <w:vAlign w:val="center"/>
            <w:hideMark/>
          </w:tcPr>
          <w:p w14:paraId="66AE90EE" w14:textId="53A8E03A" w:rsidR="002B3753" w:rsidRPr="00A002D0" w:rsidRDefault="002B3753" w:rsidP="00510BBD">
            <w:pPr>
              <w:spacing w:line="360" w:lineRule="auto"/>
              <w:rPr>
                <w:rFonts w:eastAsia="黑体"/>
                <w:color w:val="000000"/>
              </w:rPr>
            </w:pPr>
            <w:r w:rsidRPr="00A002D0">
              <w:rPr>
                <w:rFonts w:eastAsia="华文中宋"/>
                <w:color w:val="000000"/>
              </w:rPr>
              <w:t>Parallel</w:t>
            </w:r>
          </w:p>
        </w:tc>
        <w:tc>
          <w:tcPr>
            <w:tcW w:w="1701" w:type="dxa"/>
            <w:noWrap/>
            <w:vAlign w:val="center"/>
            <w:hideMark/>
          </w:tcPr>
          <w:p w14:paraId="51FADA71" w14:textId="24735BEB" w:rsidR="002B3753" w:rsidRPr="00A002D0" w:rsidRDefault="002B3753" w:rsidP="00510BBD">
            <w:pPr>
              <w:spacing w:line="360" w:lineRule="auto"/>
              <w:rPr>
                <w:rFonts w:eastAsia="黑体"/>
                <w:color w:val="000000"/>
              </w:rPr>
            </w:pPr>
            <w:r w:rsidRPr="00A002D0">
              <w:rPr>
                <w:rFonts w:eastAsia="华文中宋"/>
                <w:color w:val="000000"/>
              </w:rPr>
              <w:t>6 months</w:t>
            </w:r>
          </w:p>
        </w:tc>
        <w:tc>
          <w:tcPr>
            <w:tcW w:w="5669" w:type="dxa"/>
            <w:noWrap/>
            <w:vAlign w:val="center"/>
            <w:hideMark/>
          </w:tcPr>
          <w:p w14:paraId="1F9B150B" w14:textId="48743016" w:rsidR="002B3753" w:rsidRPr="00A002D0" w:rsidRDefault="002B3753" w:rsidP="00510BBD">
            <w:pPr>
              <w:spacing w:line="360" w:lineRule="auto"/>
              <w:rPr>
                <w:rFonts w:eastAsia="黑体"/>
                <w:color w:val="000000"/>
              </w:rPr>
            </w:pPr>
            <w:r w:rsidRPr="00A002D0">
              <w:rPr>
                <w:rFonts w:eastAsia="华文中宋"/>
                <w:color w:val="000000"/>
              </w:rPr>
              <w:t>Patients with mild to moderate hypertension (SBP ≥140 mmHg or DBP ≥90 mmHg)</w:t>
            </w:r>
          </w:p>
        </w:tc>
        <w:tc>
          <w:tcPr>
            <w:tcW w:w="1701" w:type="dxa"/>
            <w:vAlign w:val="center"/>
          </w:tcPr>
          <w:p w14:paraId="6EA3960A" w14:textId="2C659E13" w:rsidR="002B3753" w:rsidRPr="00A002D0" w:rsidRDefault="002B3753" w:rsidP="00510BBD">
            <w:pPr>
              <w:spacing w:line="360" w:lineRule="auto"/>
              <w:rPr>
                <w:rFonts w:eastAsia="华文中宋"/>
                <w:color w:val="000000"/>
              </w:rPr>
            </w:pPr>
            <w:r w:rsidRPr="00A002D0">
              <w:rPr>
                <w:rFonts w:eastAsia="华文中宋"/>
                <w:color w:val="000000"/>
              </w:rPr>
              <w:t>20</w:t>
            </w:r>
          </w:p>
        </w:tc>
        <w:tc>
          <w:tcPr>
            <w:tcW w:w="1701" w:type="dxa"/>
            <w:vAlign w:val="center"/>
          </w:tcPr>
          <w:p w14:paraId="6D7D0ACB" w14:textId="516E0FD3" w:rsidR="002B3753" w:rsidRPr="00A002D0" w:rsidRDefault="002B3753" w:rsidP="00510BBD">
            <w:pPr>
              <w:spacing w:line="360" w:lineRule="auto"/>
              <w:rPr>
                <w:rFonts w:eastAsia="华文中宋"/>
                <w:color w:val="000000"/>
              </w:rPr>
            </w:pPr>
            <w:r w:rsidRPr="00A002D0">
              <w:rPr>
                <w:rFonts w:eastAsia="华文中宋"/>
                <w:color w:val="000000"/>
              </w:rPr>
              <w:t>20</w:t>
            </w:r>
          </w:p>
        </w:tc>
        <w:tc>
          <w:tcPr>
            <w:tcW w:w="1701" w:type="dxa"/>
            <w:vAlign w:val="center"/>
          </w:tcPr>
          <w:p w14:paraId="2BCAE159" w14:textId="0661F217" w:rsidR="002B3753" w:rsidRPr="00A002D0" w:rsidRDefault="002B3753" w:rsidP="00510BBD">
            <w:pPr>
              <w:spacing w:line="360" w:lineRule="auto"/>
              <w:rPr>
                <w:rFonts w:eastAsia="华文中宋"/>
                <w:color w:val="000000"/>
              </w:rPr>
            </w:pPr>
            <w:r w:rsidRPr="00A002D0">
              <w:rPr>
                <w:rFonts w:eastAsia="华文中宋"/>
                <w:color w:val="000000"/>
              </w:rPr>
              <w:t>97.50</w:t>
            </w:r>
          </w:p>
        </w:tc>
        <w:tc>
          <w:tcPr>
            <w:tcW w:w="5669" w:type="dxa"/>
            <w:vAlign w:val="center"/>
          </w:tcPr>
          <w:p w14:paraId="1B83015E" w14:textId="5B5D77D4" w:rsidR="002B3753" w:rsidRPr="00A002D0" w:rsidRDefault="002B3753" w:rsidP="00510BBD">
            <w:pPr>
              <w:spacing w:line="360" w:lineRule="auto"/>
              <w:rPr>
                <w:rFonts w:eastAsia="黑体"/>
                <w:color w:val="000000"/>
              </w:rPr>
            </w:pPr>
            <w:r w:rsidRPr="00A002D0">
              <w:rPr>
                <w:rFonts w:eastAsia="华文中宋"/>
                <w:color w:val="000000"/>
              </w:rPr>
              <w:t>DBP</w:t>
            </w:r>
            <w:r w:rsidRPr="00A002D0">
              <w:rPr>
                <w:rFonts w:eastAsia="华文中宋"/>
                <w:color w:val="000000"/>
              </w:rPr>
              <w:br/>
              <w:t>SBP</w:t>
            </w:r>
            <w:r w:rsidRPr="00A002D0">
              <w:rPr>
                <w:rFonts w:eastAsia="华文中宋"/>
                <w:color w:val="000000"/>
              </w:rPr>
              <w:br/>
              <w:t>Serum potassium</w:t>
            </w:r>
            <w:r w:rsidRPr="00A002D0">
              <w:rPr>
                <w:rFonts w:eastAsia="华文中宋"/>
                <w:color w:val="000000"/>
              </w:rPr>
              <w:br/>
              <w:t>Serum sodium</w:t>
            </w:r>
            <w:r w:rsidRPr="00A002D0">
              <w:rPr>
                <w:rFonts w:eastAsia="华文中宋"/>
                <w:color w:val="000000"/>
              </w:rPr>
              <w:br/>
              <w:t>Urinary potassium</w:t>
            </w:r>
            <w:r w:rsidRPr="00A002D0">
              <w:rPr>
                <w:rFonts w:eastAsia="华文中宋"/>
                <w:color w:val="000000"/>
              </w:rPr>
              <w:br/>
              <w:t>Urinary sodium</w:t>
            </w:r>
            <w:r w:rsidRPr="00A002D0">
              <w:rPr>
                <w:rFonts w:eastAsia="华文中宋"/>
                <w:color w:val="000000"/>
              </w:rPr>
              <w:br/>
              <w:t>Non-fatal cardiovascular events</w:t>
            </w:r>
            <w:r w:rsidRPr="00A002D0">
              <w:rPr>
                <w:rFonts w:eastAsia="华文中宋"/>
                <w:color w:val="000000"/>
              </w:rPr>
              <w:br/>
              <w:t>Withdrawals due to any reason</w:t>
            </w:r>
          </w:p>
        </w:tc>
      </w:tr>
      <w:tr w:rsidR="002B3753" w:rsidRPr="00A002D0" w14:paraId="37051E1E" w14:textId="77777777" w:rsidTr="0083404F">
        <w:trPr>
          <w:trHeight w:val="340"/>
        </w:trPr>
        <w:tc>
          <w:tcPr>
            <w:tcW w:w="2268" w:type="dxa"/>
            <w:noWrap/>
            <w:vAlign w:val="center"/>
            <w:hideMark/>
          </w:tcPr>
          <w:p w14:paraId="012B98D3" w14:textId="34C8DF2F" w:rsidR="002B3753" w:rsidRPr="00A002D0" w:rsidRDefault="002B3753" w:rsidP="00510BBD">
            <w:pPr>
              <w:spacing w:line="360" w:lineRule="auto"/>
              <w:rPr>
                <w:rFonts w:eastAsia="黑体"/>
                <w:color w:val="000000"/>
              </w:rPr>
            </w:pPr>
            <w:r w:rsidRPr="00A002D0">
              <w:rPr>
                <w:rFonts w:eastAsia="华文中宋"/>
                <w:color w:val="000000"/>
              </w:rPr>
              <w:t>Pan, 2017</w:t>
            </w:r>
          </w:p>
        </w:tc>
        <w:tc>
          <w:tcPr>
            <w:tcW w:w="1701" w:type="dxa"/>
            <w:noWrap/>
            <w:vAlign w:val="center"/>
            <w:hideMark/>
          </w:tcPr>
          <w:p w14:paraId="00927A9F" w14:textId="02122AE9" w:rsidR="002B3753" w:rsidRPr="00A002D0" w:rsidRDefault="002B3753" w:rsidP="00510BBD">
            <w:pPr>
              <w:spacing w:line="360" w:lineRule="auto"/>
              <w:rPr>
                <w:rFonts w:eastAsia="黑体"/>
                <w:color w:val="000000"/>
              </w:rPr>
            </w:pPr>
            <w:r w:rsidRPr="00A002D0">
              <w:rPr>
                <w:rFonts w:eastAsia="华文中宋"/>
                <w:color w:val="000000"/>
              </w:rPr>
              <w:t>Taiwan, China</w:t>
            </w:r>
          </w:p>
        </w:tc>
        <w:tc>
          <w:tcPr>
            <w:tcW w:w="1701" w:type="dxa"/>
            <w:noWrap/>
            <w:vAlign w:val="center"/>
            <w:hideMark/>
          </w:tcPr>
          <w:p w14:paraId="0E76E06F" w14:textId="6D9DC558" w:rsidR="002B3753" w:rsidRPr="00A002D0" w:rsidRDefault="002B3753" w:rsidP="00510BBD">
            <w:pPr>
              <w:spacing w:line="360" w:lineRule="auto"/>
              <w:rPr>
                <w:rFonts w:eastAsia="黑体"/>
                <w:color w:val="000000"/>
              </w:rPr>
            </w:pPr>
            <w:r w:rsidRPr="00A002D0">
              <w:rPr>
                <w:rFonts w:eastAsia="华文中宋"/>
                <w:color w:val="000000"/>
              </w:rPr>
              <w:t>Parallel</w:t>
            </w:r>
          </w:p>
        </w:tc>
        <w:tc>
          <w:tcPr>
            <w:tcW w:w="1701" w:type="dxa"/>
            <w:noWrap/>
            <w:vAlign w:val="center"/>
            <w:hideMark/>
          </w:tcPr>
          <w:p w14:paraId="018CC9EC" w14:textId="5CE7E814" w:rsidR="002B3753" w:rsidRPr="00A002D0" w:rsidRDefault="002B3753" w:rsidP="00510BBD">
            <w:pPr>
              <w:spacing w:line="360" w:lineRule="auto"/>
              <w:rPr>
                <w:rFonts w:eastAsia="黑体"/>
                <w:color w:val="000000"/>
              </w:rPr>
            </w:pPr>
            <w:r w:rsidRPr="00A002D0">
              <w:rPr>
                <w:rFonts w:eastAsia="华文中宋"/>
                <w:color w:val="000000"/>
              </w:rPr>
              <w:t>6 months</w:t>
            </w:r>
          </w:p>
        </w:tc>
        <w:tc>
          <w:tcPr>
            <w:tcW w:w="5669" w:type="dxa"/>
            <w:noWrap/>
            <w:vAlign w:val="center"/>
            <w:hideMark/>
          </w:tcPr>
          <w:p w14:paraId="112B016C" w14:textId="0B5FEF3C" w:rsidR="002B3753" w:rsidRPr="00A002D0" w:rsidRDefault="002B3753" w:rsidP="00510BBD">
            <w:pPr>
              <w:spacing w:line="360" w:lineRule="auto"/>
              <w:rPr>
                <w:rFonts w:eastAsia="黑体"/>
                <w:color w:val="000000"/>
              </w:rPr>
            </w:pPr>
            <w:r w:rsidRPr="00A002D0">
              <w:rPr>
                <w:rFonts w:eastAsia="华文中宋"/>
                <w:color w:val="000000"/>
              </w:rPr>
              <w:t>Patients after stroke</w:t>
            </w:r>
          </w:p>
        </w:tc>
        <w:tc>
          <w:tcPr>
            <w:tcW w:w="1701" w:type="dxa"/>
            <w:vAlign w:val="center"/>
          </w:tcPr>
          <w:p w14:paraId="6F38908A" w14:textId="7A69768F" w:rsidR="002B3753" w:rsidRPr="00A002D0" w:rsidRDefault="002B3753" w:rsidP="00510BBD">
            <w:pPr>
              <w:spacing w:line="360" w:lineRule="auto"/>
              <w:rPr>
                <w:rFonts w:eastAsia="华文中宋"/>
                <w:color w:val="000000"/>
              </w:rPr>
            </w:pPr>
            <w:r w:rsidRPr="00A002D0">
              <w:rPr>
                <w:rFonts w:eastAsia="华文中宋"/>
                <w:color w:val="000000"/>
              </w:rPr>
              <w:t>192</w:t>
            </w:r>
          </w:p>
        </w:tc>
        <w:tc>
          <w:tcPr>
            <w:tcW w:w="1701" w:type="dxa"/>
            <w:vAlign w:val="center"/>
          </w:tcPr>
          <w:p w14:paraId="6DA2B6C3" w14:textId="3AF63AC5" w:rsidR="002B3753" w:rsidRPr="00A002D0" w:rsidRDefault="002B3753" w:rsidP="00510BBD">
            <w:pPr>
              <w:spacing w:line="360" w:lineRule="auto"/>
              <w:rPr>
                <w:rFonts w:eastAsia="华文中宋"/>
                <w:color w:val="000000"/>
              </w:rPr>
            </w:pPr>
            <w:r w:rsidRPr="00A002D0">
              <w:rPr>
                <w:rFonts w:eastAsia="华文中宋"/>
                <w:color w:val="000000"/>
              </w:rPr>
              <w:t>99</w:t>
            </w:r>
          </w:p>
        </w:tc>
        <w:tc>
          <w:tcPr>
            <w:tcW w:w="1701" w:type="dxa"/>
            <w:vAlign w:val="center"/>
          </w:tcPr>
          <w:p w14:paraId="464B6864" w14:textId="133963EC" w:rsidR="002B3753" w:rsidRPr="00A002D0" w:rsidRDefault="002B3753" w:rsidP="00510BBD">
            <w:pPr>
              <w:spacing w:line="360" w:lineRule="auto"/>
              <w:rPr>
                <w:rFonts w:eastAsia="华文中宋"/>
                <w:color w:val="000000"/>
              </w:rPr>
            </w:pPr>
            <w:r w:rsidRPr="00A002D0">
              <w:rPr>
                <w:rFonts w:eastAsia="华文中宋"/>
                <w:color w:val="000000"/>
              </w:rPr>
              <w:t>67.70</w:t>
            </w:r>
          </w:p>
        </w:tc>
        <w:tc>
          <w:tcPr>
            <w:tcW w:w="5669" w:type="dxa"/>
            <w:vAlign w:val="center"/>
          </w:tcPr>
          <w:p w14:paraId="39E23B2E" w14:textId="48A6E927" w:rsidR="002B3753" w:rsidRPr="00A002D0" w:rsidRDefault="002B3753" w:rsidP="00510BBD">
            <w:pPr>
              <w:spacing w:line="360" w:lineRule="auto"/>
              <w:rPr>
                <w:rFonts w:eastAsia="黑体"/>
                <w:color w:val="000000"/>
              </w:rPr>
            </w:pPr>
            <w:r w:rsidRPr="00A002D0">
              <w:rPr>
                <w:rFonts w:eastAsia="华文中宋"/>
                <w:color w:val="000000"/>
              </w:rPr>
              <w:t>Any AE related to intervention</w:t>
            </w:r>
            <w:r w:rsidRPr="00A002D0">
              <w:rPr>
                <w:rFonts w:eastAsia="华文中宋"/>
                <w:color w:val="000000"/>
              </w:rPr>
              <w:br/>
              <w:t>Non-fatal cardiovascular events</w:t>
            </w:r>
            <w:r w:rsidRPr="00A002D0">
              <w:rPr>
                <w:rFonts w:eastAsia="华文中宋"/>
                <w:color w:val="000000"/>
              </w:rPr>
              <w:br/>
              <w:t>All-cause mortality</w:t>
            </w:r>
            <w:r w:rsidRPr="00A002D0">
              <w:rPr>
                <w:rFonts w:eastAsia="华文中宋"/>
                <w:color w:val="000000"/>
              </w:rPr>
              <w:br/>
              <w:t>Withdrawals due to any AE</w:t>
            </w:r>
            <w:r w:rsidRPr="00A002D0">
              <w:rPr>
                <w:rFonts w:eastAsia="华文中宋"/>
                <w:color w:val="000000"/>
              </w:rPr>
              <w:br/>
              <w:t>Withdrawals due to any reason</w:t>
            </w:r>
          </w:p>
        </w:tc>
      </w:tr>
      <w:tr w:rsidR="002B3753" w:rsidRPr="00A002D0" w14:paraId="59979093" w14:textId="77777777" w:rsidTr="0083404F">
        <w:trPr>
          <w:trHeight w:val="340"/>
        </w:trPr>
        <w:tc>
          <w:tcPr>
            <w:tcW w:w="2268" w:type="dxa"/>
            <w:noWrap/>
            <w:vAlign w:val="center"/>
            <w:hideMark/>
          </w:tcPr>
          <w:p w14:paraId="5A612689" w14:textId="71BDEB35" w:rsidR="002B3753" w:rsidRPr="00A002D0" w:rsidRDefault="002B3753" w:rsidP="00510BBD">
            <w:pPr>
              <w:spacing w:line="360" w:lineRule="auto"/>
              <w:rPr>
                <w:rFonts w:eastAsia="黑体"/>
                <w:color w:val="000000"/>
              </w:rPr>
            </w:pPr>
            <w:r w:rsidRPr="00A002D0">
              <w:rPr>
                <w:rFonts w:eastAsia="华文中宋"/>
                <w:color w:val="000000"/>
              </w:rPr>
              <w:t>Pereira, 2005</w:t>
            </w:r>
          </w:p>
        </w:tc>
        <w:tc>
          <w:tcPr>
            <w:tcW w:w="1701" w:type="dxa"/>
            <w:noWrap/>
            <w:vAlign w:val="center"/>
            <w:hideMark/>
          </w:tcPr>
          <w:p w14:paraId="5C10341A" w14:textId="66C34E2F" w:rsidR="002B3753" w:rsidRPr="00A002D0" w:rsidRDefault="002B3753" w:rsidP="00510BBD">
            <w:pPr>
              <w:spacing w:line="360" w:lineRule="auto"/>
              <w:rPr>
                <w:rFonts w:eastAsia="黑体"/>
                <w:color w:val="000000"/>
              </w:rPr>
            </w:pPr>
            <w:r w:rsidRPr="00A002D0">
              <w:rPr>
                <w:rFonts w:eastAsia="华文中宋"/>
                <w:color w:val="000000"/>
              </w:rPr>
              <w:t>Brazil</w:t>
            </w:r>
          </w:p>
        </w:tc>
        <w:tc>
          <w:tcPr>
            <w:tcW w:w="1701" w:type="dxa"/>
            <w:noWrap/>
            <w:vAlign w:val="center"/>
            <w:hideMark/>
          </w:tcPr>
          <w:p w14:paraId="74ABBD95" w14:textId="79047F99" w:rsidR="002B3753" w:rsidRPr="00A002D0" w:rsidRDefault="002B3753" w:rsidP="00510BBD">
            <w:pPr>
              <w:spacing w:line="360" w:lineRule="auto"/>
              <w:rPr>
                <w:rFonts w:eastAsia="黑体"/>
                <w:color w:val="000000"/>
              </w:rPr>
            </w:pPr>
            <w:r w:rsidRPr="00A002D0">
              <w:rPr>
                <w:rFonts w:eastAsia="华文中宋"/>
                <w:color w:val="000000"/>
              </w:rPr>
              <w:t>Parallel</w:t>
            </w:r>
          </w:p>
        </w:tc>
        <w:tc>
          <w:tcPr>
            <w:tcW w:w="1701" w:type="dxa"/>
            <w:noWrap/>
            <w:vAlign w:val="center"/>
            <w:hideMark/>
          </w:tcPr>
          <w:p w14:paraId="7B94EBCB" w14:textId="60B4232A" w:rsidR="002B3753" w:rsidRPr="00A002D0" w:rsidRDefault="002B3753" w:rsidP="00510BBD">
            <w:pPr>
              <w:spacing w:line="360" w:lineRule="auto"/>
              <w:rPr>
                <w:rFonts w:eastAsia="黑体"/>
                <w:color w:val="000000"/>
              </w:rPr>
            </w:pPr>
            <w:r w:rsidRPr="00A002D0">
              <w:rPr>
                <w:rFonts w:eastAsia="华文中宋"/>
                <w:color w:val="000000"/>
              </w:rPr>
              <w:t>12 weeks</w:t>
            </w:r>
          </w:p>
        </w:tc>
        <w:tc>
          <w:tcPr>
            <w:tcW w:w="5669" w:type="dxa"/>
            <w:noWrap/>
            <w:vAlign w:val="center"/>
            <w:hideMark/>
          </w:tcPr>
          <w:p w14:paraId="1B26D5E4" w14:textId="5510AB7B" w:rsidR="002B3753" w:rsidRPr="00A002D0" w:rsidRDefault="002B3753" w:rsidP="00510BBD">
            <w:pPr>
              <w:spacing w:line="360" w:lineRule="auto"/>
              <w:rPr>
                <w:rFonts w:eastAsia="黑体"/>
                <w:color w:val="000000"/>
              </w:rPr>
            </w:pPr>
            <w:r w:rsidRPr="00A002D0">
              <w:rPr>
                <w:rFonts w:eastAsia="华文中宋"/>
                <w:color w:val="000000"/>
              </w:rPr>
              <w:t>Obese patients with hypertension</w:t>
            </w:r>
          </w:p>
        </w:tc>
        <w:tc>
          <w:tcPr>
            <w:tcW w:w="1701" w:type="dxa"/>
            <w:vAlign w:val="center"/>
          </w:tcPr>
          <w:p w14:paraId="50DB5D48" w14:textId="7B8F69EB" w:rsidR="002B3753" w:rsidRPr="00A002D0" w:rsidRDefault="002B3753" w:rsidP="00510BBD">
            <w:pPr>
              <w:spacing w:line="360" w:lineRule="auto"/>
              <w:rPr>
                <w:rFonts w:eastAsia="华文中宋"/>
                <w:color w:val="000000"/>
              </w:rPr>
            </w:pPr>
            <w:r w:rsidRPr="00A002D0">
              <w:rPr>
                <w:rFonts w:eastAsia="华文中宋"/>
                <w:color w:val="000000"/>
              </w:rPr>
              <w:t>12</w:t>
            </w:r>
          </w:p>
        </w:tc>
        <w:tc>
          <w:tcPr>
            <w:tcW w:w="1701" w:type="dxa"/>
            <w:vAlign w:val="center"/>
          </w:tcPr>
          <w:p w14:paraId="3D7D8422" w14:textId="47DF4D37" w:rsidR="002B3753" w:rsidRPr="00A002D0" w:rsidRDefault="002B3753" w:rsidP="00510BBD">
            <w:pPr>
              <w:spacing w:line="360" w:lineRule="auto"/>
              <w:rPr>
                <w:rFonts w:eastAsia="华文中宋"/>
                <w:color w:val="000000"/>
              </w:rPr>
            </w:pPr>
            <w:r w:rsidRPr="00A002D0">
              <w:rPr>
                <w:rFonts w:eastAsia="华文中宋"/>
                <w:color w:val="000000"/>
              </w:rPr>
              <w:t>10</w:t>
            </w:r>
          </w:p>
        </w:tc>
        <w:tc>
          <w:tcPr>
            <w:tcW w:w="1701" w:type="dxa"/>
            <w:vAlign w:val="center"/>
          </w:tcPr>
          <w:p w14:paraId="66DB52F0" w14:textId="5CA1FF96" w:rsidR="002B3753" w:rsidRPr="00A002D0" w:rsidRDefault="002B3753" w:rsidP="00510BBD">
            <w:pPr>
              <w:spacing w:line="360" w:lineRule="auto"/>
              <w:rPr>
                <w:rFonts w:eastAsia="华文中宋"/>
                <w:color w:val="000000"/>
              </w:rPr>
            </w:pPr>
            <w:r w:rsidRPr="00A002D0">
              <w:rPr>
                <w:rFonts w:eastAsia="华文中宋"/>
                <w:color w:val="000000"/>
              </w:rPr>
              <w:t>78.57</w:t>
            </w:r>
          </w:p>
        </w:tc>
        <w:tc>
          <w:tcPr>
            <w:tcW w:w="5669" w:type="dxa"/>
            <w:vAlign w:val="center"/>
          </w:tcPr>
          <w:p w14:paraId="3BE84B25" w14:textId="5D6E2DAE" w:rsidR="002B3753" w:rsidRPr="00A002D0" w:rsidRDefault="002B3753" w:rsidP="00510BBD">
            <w:pPr>
              <w:spacing w:line="360" w:lineRule="auto"/>
              <w:rPr>
                <w:rFonts w:eastAsia="黑体"/>
                <w:color w:val="000000"/>
              </w:rPr>
            </w:pPr>
            <w:r w:rsidRPr="00A002D0">
              <w:rPr>
                <w:rFonts w:eastAsia="华文中宋"/>
                <w:color w:val="000000"/>
              </w:rPr>
              <w:t>DBP</w:t>
            </w:r>
            <w:r w:rsidRPr="00A002D0">
              <w:rPr>
                <w:rFonts w:eastAsia="华文中宋"/>
                <w:color w:val="000000"/>
              </w:rPr>
              <w:br/>
              <w:t>SBP</w:t>
            </w:r>
            <w:r w:rsidRPr="00A002D0">
              <w:rPr>
                <w:rFonts w:eastAsia="华文中宋"/>
                <w:color w:val="000000"/>
              </w:rPr>
              <w:br/>
              <w:t>Serum potassium</w:t>
            </w:r>
            <w:r w:rsidRPr="00A002D0">
              <w:rPr>
                <w:rFonts w:eastAsia="华文中宋"/>
                <w:color w:val="000000"/>
              </w:rPr>
              <w:br/>
              <w:t>Serum sodium</w:t>
            </w:r>
            <w:r w:rsidRPr="00A002D0">
              <w:rPr>
                <w:rFonts w:eastAsia="华文中宋"/>
                <w:color w:val="000000"/>
              </w:rPr>
              <w:br/>
              <w:t>Urinary potassium</w:t>
            </w:r>
            <w:r w:rsidRPr="00A002D0">
              <w:rPr>
                <w:rFonts w:eastAsia="华文中宋"/>
                <w:color w:val="000000"/>
              </w:rPr>
              <w:br/>
              <w:t>Urinary sodium</w:t>
            </w:r>
            <w:r w:rsidRPr="00A002D0">
              <w:rPr>
                <w:rFonts w:eastAsia="华文中宋"/>
                <w:color w:val="000000"/>
              </w:rPr>
              <w:br/>
              <w:t>Withdrawals due to any reason</w:t>
            </w:r>
          </w:p>
        </w:tc>
      </w:tr>
      <w:tr w:rsidR="002B3753" w:rsidRPr="00A002D0" w14:paraId="0DF8388A" w14:textId="77777777" w:rsidTr="0083404F">
        <w:trPr>
          <w:trHeight w:val="340"/>
        </w:trPr>
        <w:tc>
          <w:tcPr>
            <w:tcW w:w="2268" w:type="dxa"/>
            <w:noWrap/>
            <w:vAlign w:val="center"/>
            <w:hideMark/>
          </w:tcPr>
          <w:p w14:paraId="269231D8" w14:textId="4AE9A8E7" w:rsidR="002B3753" w:rsidRPr="00A002D0" w:rsidRDefault="002B3753" w:rsidP="00510BBD">
            <w:pPr>
              <w:spacing w:line="360" w:lineRule="auto"/>
              <w:rPr>
                <w:rFonts w:eastAsia="黑体"/>
                <w:color w:val="000000"/>
              </w:rPr>
            </w:pPr>
            <w:r w:rsidRPr="00A002D0">
              <w:rPr>
                <w:rFonts w:eastAsia="华文中宋"/>
                <w:color w:val="000000"/>
              </w:rPr>
              <w:t>Sarkkinen, 2011</w:t>
            </w:r>
          </w:p>
        </w:tc>
        <w:tc>
          <w:tcPr>
            <w:tcW w:w="1701" w:type="dxa"/>
            <w:noWrap/>
            <w:vAlign w:val="center"/>
            <w:hideMark/>
          </w:tcPr>
          <w:p w14:paraId="518EE829" w14:textId="34270946" w:rsidR="002B3753" w:rsidRPr="00A002D0" w:rsidRDefault="002B3753" w:rsidP="00510BBD">
            <w:pPr>
              <w:spacing w:line="360" w:lineRule="auto"/>
              <w:rPr>
                <w:rFonts w:eastAsia="黑体"/>
                <w:color w:val="000000"/>
              </w:rPr>
            </w:pPr>
            <w:r w:rsidRPr="00A002D0">
              <w:rPr>
                <w:rFonts w:eastAsia="华文中宋"/>
                <w:color w:val="000000"/>
              </w:rPr>
              <w:t>Finland</w:t>
            </w:r>
          </w:p>
        </w:tc>
        <w:tc>
          <w:tcPr>
            <w:tcW w:w="1701" w:type="dxa"/>
            <w:noWrap/>
            <w:vAlign w:val="center"/>
            <w:hideMark/>
          </w:tcPr>
          <w:p w14:paraId="726D4BAD" w14:textId="65C6B4BA" w:rsidR="002B3753" w:rsidRPr="00A002D0" w:rsidRDefault="002B3753" w:rsidP="00510BBD">
            <w:pPr>
              <w:spacing w:line="360" w:lineRule="auto"/>
              <w:rPr>
                <w:rFonts w:eastAsia="黑体"/>
                <w:color w:val="000000"/>
              </w:rPr>
            </w:pPr>
            <w:r w:rsidRPr="00A002D0">
              <w:rPr>
                <w:rFonts w:eastAsia="华文中宋"/>
                <w:color w:val="000000"/>
              </w:rPr>
              <w:t>Parallel</w:t>
            </w:r>
          </w:p>
        </w:tc>
        <w:tc>
          <w:tcPr>
            <w:tcW w:w="1701" w:type="dxa"/>
            <w:noWrap/>
            <w:vAlign w:val="center"/>
            <w:hideMark/>
          </w:tcPr>
          <w:p w14:paraId="65FD236E" w14:textId="70EE0125" w:rsidR="002B3753" w:rsidRPr="00A002D0" w:rsidRDefault="002B3753" w:rsidP="00510BBD">
            <w:pPr>
              <w:spacing w:line="360" w:lineRule="auto"/>
              <w:rPr>
                <w:rFonts w:eastAsia="黑体"/>
                <w:color w:val="000000"/>
              </w:rPr>
            </w:pPr>
            <w:r w:rsidRPr="00A002D0">
              <w:rPr>
                <w:rFonts w:eastAsia="华文中宋"/>
                <w:color w:val="000000"/>
              </w:rPr>
              <w:t>8 weeks</w:t>
            </w:r>
          </w:p>
        </w:tc>
        <w:tc>
          <w:tcPr>
            <w:tcW w:w="5669" w:type="dxa"/>
            <w:noWrap/>
            <w:vAlign w:val="center"/>
            <w:hideMark/>
          </w:tcPr>
          <w:p w14:paraId="3B452F45" w14:textId="4EB8DACC" w:rsidR="002B3753" w:rsidRPr="00A002D0" w:rsidRDefault="002B3753" w:rsidP="00510BBD">
            <w:pPr>
              <w:spacing w:line="360" w:lineRule="auto"/>
              <w:rPr>
                <w:rFonts w:eastAsia="黑体"/>
                <w:color w:val="000000"/>
              </w:rPr>
            </w:pPr>
            <w:r w:rsidRPr="00A002D0">
              <w:rPr>
                <w:rFonts w:eastAsia="华文中宋"/>
                <w:color w:val="000000"/>
              </w:rPr>
              <w:t>Patients with mild  hypertension (SBP 130-159 mmHg or DBP 85-99 mmHg)</w:t>
            </w:r>
          </w:p>
        </w:tc>
        <w:tc>
          <w:tcPr>
            <w:tcW w:w="1701" w:type="dxa"/>
            <w:vAlign w:val="center"/>
          </w:tcPr>
          <w:p w14:paraId="1A8730EA" w14:textId="24AEB2A1" w:rsidR="002B3753" w:rsidRPr="00A002D0" w:rsidRDefault="002B3753" w:rsidP="00510BBD">
            <w:pPr>
              <w:spacing w:line="360" w:lineRule="auto"/>
              <w:rPr>
                <w:rFonts w:eastAsia="华文中宋"/>
                <w:color w:val="000000"/>
              </w:rPr>
            </w:pPr>
            <w:r w:rsidRPr="00A002D0">
              <w:rPr>
                <w:rFonts w:eastAsia="华文中宋"/>
                <w:color w:val="000000"/>
              </w:rPr>
              <w:t>22</w:t>
            </w:r>
          </w:p>
        </w:tc>
        <w:tc>
          <w:tcPr>
            <w:tcW w:w="1701" w:type="dxa"/>
            <w:vAlign w:val="center"/>
          </w:tcPr>
          <w:p w14:paraId="34AE953B" w14:textId="5D07A141" w:rsidR="002B3753" w:rsidRPr="00A002D0" w:rsidRDefault="002B3753" w:rsidP="00510BBD">
            <w:pPr>
              <w:spacing w:line="360" w:lineRule="auto"/>
              <w:rPr>
                <w:rFonts w:eastAsia="华文中宋"/>
                <w:color w:val="000000"/>
              </w:rPr>
            </w:pPr>
            <w:r w:rsidRPr="00A002D0">
              <w:rPr>
                <w:rFonts w:eastAsia="华文中宋"/>
                <w:color w:val="000000"/>
              </w:rPr>
              <w:t>23</w:t>
            </w:r>
          </w:p>
        </w:tc>
        <w:tc>
          <w:tcPr>
            <w:tcW w:w="1701" w:type="dxa"/>
            <w:vAlign w:val="center"/>
          </w:tcPr>
          <w:p w14:paraId="46B86DC7" w14:textId="08C2217E" w:rsidR="002B3753" w:rsidRPr="00A002D0" w:rsidRDefault="002B3753" w:rsidP="00510BBD">
            <w:pPr>
              <w:spacing w:line="360" w:lineRule="auto"/>
              <w:rPr>
                <w:rFonts w:eastAsia="华文中宋"/>
                <w:color w:val="000000"/>
              </w:rPr>
            </w:pPr>
            <w:r w:rsidRPr="00A002D0">
              <w:rPr>
                <w:rFonts w:eastAsia="华文中宋"/>
                <w:color w:val="000000"/>
              </w:rPr>
              <w:t>90.00</w:t>
            </w:r>
          </w:p>
        </w:tc>
        <w:tc>
          <w:tcPr>
            <w:tcW w:w="5669" w:type="dxa"/>
            <w:vAlign w:val="center"/>
          </w:tcPr>
          <w:p w14:paraId="68332AA7" w14:textId="372CA4BB" w:rsidR="002B3753" w:rsidRPr="00A002D0" w:rsidRDefault="002B3753" w:rsidP="00510BBD">
            <w:pPr>
              <w:spacing w:line="360" w:lineRule="auto"/>
              <w:rPr>
                <w:rFonts w:eastAsia="黑体"/>
                <w:color w:val="000000"/>
              </w:rPr>
            </w:pPr>
            <w:r w:rsidRPr="00A002D0">
              <w:rPr>
                <w:rFonts w:eastAsia="华文中宋"/>
                <w:color w:val="000000"/>
              </w:rPr>
              <w:t>DBP</w:t>
            </w:r>
            <w:r w:rsidRPr="00A002D0">
              <w:rPr>
                <w:rFonts w:eastAsia="华文中宋"/>
                <w:color w:val="000000"/>
              </w:rPr>
              <w:br/>
              <w:t>SBP</w:t>
            </w:r>
            <w:r w:rsidRPr="00A002D0">
              <w:rPr>
                <w:rFonts w:eastAsia="华文中宋"/>
                <w:color w:val="000000"/>
              </w:rPr>
              <w:br/>
            </w:r>
            <w:r w:rsidRPr="00A002D0">
              <w:rPr>
                <w:rFonts w:eastAsia="华文中宋"/>
                <w:color w:val="000000"/>
              </w:rPr>
              <w:lastRenderedPageBreak/>
              <w:t>Urinary potassium</w:t>
            </w:r>
            <w:r w:rsidRPr="00A002D0">
              <w:rPr>
                <w:rFonts w:eastAsia="华文中宋"/>
                <w:color w:val="000000"/>
              </w:rPr>
              <w:br/>
              <w:t>Urinary sodium</w:t>
            </w:r>
            <w:r w:rsidRPr="00A002D0">
              <w:rPr>
                <w:rFonts w:eastAsia="华文中宋"/>
                <w:color w:val="000000"/>
              </w:rPr>
              <w:br/>
              <w:t>Non-fatal cardiovascular events</w:t>
            </w:r>
            <w:r w:rsidRPr="00A002D0">
              <w:rPr>
                <w:rFonts w:eastAsia="华文中宋"/>
                <w:color w:val="000000"/>
              </w:rPr>
              <w:br/>
              <w:t>Withdrawals due to any reason</w:t>
            </w:r>
          </w:p>
        </w:tc>
      </w:tr>
      <w:tr w:rsidR="002B3753" w:rsidRPr="00A002D0" w14:paraId="5F8A57DE" w14:textId="77777777" w:rsidTr="0083404F">
        <w:trPr>
          <w:trHeight w:val="340"/>
        </w:trPr>
        <w:tc>
          <w:tcPr>
            <w:tcW w:w="2268" w:type="dxa"/>
            <w:noWrap/>
            <w:vAlign w:val="center"/>
            <w:hideMark/>
          </w:tcPr>
          <w:p w14:paraId="069DC0E1" w14:textId="79B838ED" w:rsidR="002B3753" w:rsidRPr="00A002D0" w:rsidRDefault="002B3753" w:rsidP="00510BBD">
            <w:pPr>
              <w:spacing w:line="360" w:lineRule="auto"/>
              <w:rPr>
                <w:rFonts w:eastAsia="黑体"/>
                <w:color w:val="000000"/>
              </w:rPr>
            </w:pPr>
            <w:r w:rsidRPr="00A002D0">
              <w:rPr>
                <w:color w:val="000000"/>
              </w:rPr>
              <w:lastRenderedPageBreak/>
              <w:t>Suppa, 1988</w:t>
            </w:r>
          </w:p>
        </w:tc>
        <w:tc>
          <w:tcPr>
            <w:tcW w:w="1701" w:type="dxa"/>
            <w:noWrap/>
            <w:vAlign w:val="center"/>
            <w:hideMark/>
          </w:tcPr>
          <w:p w14:paraId="6CFD3ACC" w14:textId="06D40F9C" w:rsidR="002B3753" w:rsidRPr="00A002D0" w:rsidRDefault="002B3753" w:rsidP="00510BBD">
            <w:pPr>
              <w:spacing w:line="360" w:lineRule="auto"/>
              <w:rPr>
                <w:rFonts w:eastAsia="黑体"/>
                <w:color w:val="000000"/>
              </w:rPr>
            </w:pPr>
            <w:r w:rsidRPr="00A002D0">
              <w:rPr>
                <w:color w:val="000000"/>
              </w:rPr>
              <w:t>Italy</w:t>
            </w:r>
          </w:p>
        </w:tc>
        <w:tc>
          <w:tcPr>
            <w:tcW w:w="1701" w:type="dxa"/>
            <w:noWrap/>
            <w:vAlign w:val="center"/>
            <w:hideMark/>
          </w:tcPr>
          <w:p w14:paraId="49C593C1" w14:textId="6FC3E272" w:rsidR="002B3753" w:rsidRPr="00A002D0" w:rsidRDefault="002B3753" w:rsidP="00510BBD">
            <w:pPr>
              <w:spacing w:line="360" w:lineRule="auto"/>
              <w:rPr>
                <w:rFonts w:eastAsia="黑体"/>
                <w:color w:val="000000"/>
              </w:rPr>
            </w:pPr>
            <w:r w:rsidRPr="00A002D0">
              <w:rPr>
                <w:color w:val="000000"/>
              </w:rPr>
              <w:t>Parallel</w:t>
            </w:r>
          </w:p>
        </w:tc>
        <w:tc>
          <w:tcPr>
            <w:tcW w:w="1701" w:type="dxa"/>
            <w:noWrap/>
            <w:vAlign w:val="center"/>
            <w:hideMark/>
          </w:tcPr>
          <w:p w14:paraId="3BC21F77" w14:textId="68D3B233" w:rsidR="002B3753" w:rsidRPr="00A002D0" w:rsidRDefault="002B3753" w:rsidP="00510BBD">
            <w:pPr>
              <w:spacing w:line="360" w:lineRule="auto"/>
              <w:rPr>
                <w:rFonts w:eastAsia="黑体"/>
                <w:color w:val="000000"/>
              </w:rPr>
            </w:pPr>
            <w:r w:rsidRPr="00A002D0">
              <w:rPr>
                <w:color w:val="000000"/>
              </w:rPr>
              <w:t>4 weeks</w:t>
            </w:r>
          </w:p>
        </w:tc>
        <w:tc>
          <w:tcPr>
            <w:tcW w:w="5669" w:type="dxa"/>
            <w:noWrap/>
            <w:vAlign w:val="center"/>
            <w:hideMark/>
          </w:tcPr>
          <w:p w14:paraId="213DF598" w14:textId="636E497B" w:rsidR="002B3753" w:rsidRPr="00A002D0" w:rsidRDefault="002B3753" w:rsidP="00510BBD">
            <w:pPr>
              <w:spacing w:line="360" w:lineRule="auto"/>
              <w:rPr>
                <w:rFonts w:eastAsia="黑体"/>
                <w:color w:val="000000"/>
              </w:rPr>
            </w:pPr>
            <w:r w:rsidRPr="00A002D0">
              <w:rPr>
                <w:color w:val="000000"/>
              </w:rPr>
              <w:t>Patients with mild to moderate hypertension (supine DBP ≥95 mmHg)</w:t>
            </w:r>
          </w:p>
        </w:tc>
        <w:tc>
          <w:tcPr>
            <w:tcW w:w="1701" w:type="dxa"/>
            <w:vAlign w:val="center"/>
          </w:tcPr>
          <w:p w14:paraId="097949C9" w14:textId="1905E953" w:rsidR="002B3753" w:rsidRPr="00A002D0" w:rsidRDefault="002B3753" w:rsidP="00510BBD">
            <w:pPr>
              <w:spacing w:line="360" w:lineRule="auto"/>
              <w:rPr>
                <w:rFonts w:eastAsia="华文中宋"/>
                <w:color w:val="000000"/>
              </w:rPr>
            </w:pPr>
            <w:r w:rsidRPr="00A002D0">
              <w:rPr>
                <w:color w:val="000000"/>
              </w:rPr>
              <w:t>163</w:t>
            </w:r>
          </w:p>
        </w:tc>
        <w:tc>
          <w:tcPr>
            <w:tcW w:w="1701" w:type="dxa"/>
            <w:vAlign w:val="center"/>
          </w:tcPr>
          <w:p w14:paraId="286EB047" w14:textId="12D4CF60" w:rsidR="002B3753" w:rsidRPr="00A002D0" w:rsidRDefault="002B3753" w:rsidP="00510BBD">
            <w:pPr>
              <w:spacing w:line="360" w:lineRule="auto"/>
              <w:rPr>
                <w:rFonts w:eastAsia="华文中宋"/>
                <w:color w:val="000000"/>
              </w:rPr>
            </w:pPr>
            <w:r w:rsidRPr="00A002D0">
              <w:rPr>
                <w:color w:val="000000"/>
              </w:rPr>
              <w:t>159</w:t>
            </w:r>
          </w:p>
        </w:tc>
        <w:tc>
          <w:tcPr>
            <w:tcW w:w="1701" w:type="dxa"/>
            <w:vAlign w:val="center"/>
          </w:tcPr>
          <w:p w14:paraId="6CFC2FD3" w14:textId="09244E86" w:rsidR="002B3753" w:rsidRPr="00A002D0" w:rsidRDefault="002B3753" w:rsidP="00510BBD">
            <w:pPr>
              <w:spacing w:line="360" w:lineRule="auto"/>
              <w:rPr>
                <w:rFonts w:eastAsia="华文中宋"/>
                <w:color w:val="000000"/>
              </w:rPr>
            </w:pPr>
            <w:r w:rsidRPr="00A002D0">
              <w:rPr>
                <w:color w:val="000000"/>
              </w:rPr>
              <w:t>100.00</w:t>
            </w:r>
          </w:p>
        </w:tc>
        <w:tc>
          <w:tcPr>
            <w:tcW w:w="5669" w:type="dxa"/>
            <w:vAlign w:val="center"/>
          </w:tcPr>
          <w:p w14:paraId="61038822" w14:textId="7E931E3E" w:rsidR="002B3753" w:rsidRPr="00A002D0" w:rsidRDefault="002B3753" w:rsidP="00510BBD">
            <w:pPr>
              <w:spacing w:line="360" w:lineRule="auto"/>
              <w:rPr>
                <w:rFonts w:eastAsia="黑体"/>
                <w:color w:val="000000"/>
              </w:rPr>
            </w:pPr>
            <w:r w:rsidRPr="00A002D0">
              <w:rPr>
                <w:rFonts w:eastAsia="华文中宋"/>
                <w:color w:val="000000"/>
              </w:rPr>
              <w:t>DBP</w:t>
            </w:r>
            <w:r w:rsidRPr="00A002D0">
              <w:rPr>
                <w:rFonts w:eastAsia="华文中宋"/>
                <w:color w:val="000000"/>
              </w:rPr>
              <w:br/>
              <w:t>SBP</w:t>
            </w:r>
            <w:r w:rsidRPr="00A002D0">
              <w:rPr>
                <w:rFonts w:eastAsia="华文中宋"/>
                <w:color w:val="000000"/>
              </w:rPr>
              <w:br/>
              <w:t>Urinary potassium</w:t>
            </w:r>
            <w:r w:rsidRPr="00A002D0">
              <w:rPr>
                <w:rFonts w:eastAsia="华文中宋"/>
                <w:color w:val="000000"/>
              </w:rPr>
              <w:br/>
              <w:t>Urinary sodium</w:t>
            </w:r>
            <w:r w:rsidRPr="00A002D0">
              <w:rPr>
                <w:rFonts w:eastAsia="华文中宋"/>
                <w:color w:val="000000"/>
              </w:rPr>
              <w:br/>
              <w:t>Withdrawals due to any reason</w:t>
            </w:r>
          </w:p>
        </w:tc>
      </w:tr>
      <w:tr w:rsidR="002B3753" w:rsidRPr="00A002D0" w14:paraId="3CBBA1AE" w14:textId="77777777" w:rsidTr="0083404F">
        <w:trPr>
          <w:trHeight w:val="340"/>
        </w:trPr>
        <w:tc>
          <w:tcPr>
            <w:tcW w:w="2268" w:type="dxa"/>
            <w:noWrap/>
            <w:vAlign w:val="center"/>
            <w:hideMark/>
          </w:tcPr>
          <w:p w14:paraId="5959BF7B" w14:textId="029A20FF" w:rsidR="002B3753" w:rsidRPr="00A002D0" w:rsidRDefault="002B3753" w:rsidP="00510BBD">
            <w:pPr>
              <w:spacing w:line="360" w:lineRule="auto"/>
              <w:rPr>
                <w:rFonts w:eastAsia="黑体"/>
                <w:color w:val="000000"/>
              </w:rPr>
            </w:pPr>
            <w:r w:rsidRPr="00A002D0">
              <w:rPr>
                <w:rFonts w:eastAsia="华文中宋"/>
                <w:color w:val="000000"/>
              </w:rPr>
              <w:t>Yang, 2018</w:t>
            </w:r>
          </w:p>
        </w:tc>
        <w:tc>
          <w:tcPr>
            <w:tcW w:w="1701" w:type="dxa"/>
            <w:noWrap/>
            <w:vAlign w:val="center"/>
            <w:hideMark/>
          </w:tcPr>
          <w:p w14:paraId="6313B7BC" w14:textId="421173A3" w:rsidR="002B3753" w:rsidRPr="00A002D0" w:rsidRDefault="002B3753" w:rsidP="00510BBD">
            <w:pPr>
              <w:spacing w:line="360" w:lineRule="auto"/>
              <w:rPr>
                <w:rFonts w:eastAsia="黑体"/>
                <w:color w:val="000000"/>
              </w:rPr>
            </w:pPr>
            <w:r w:rsidRPr="00A002D0">
              <w:rPr>
                <w:rFonts w:eastAsia="华文中宋"/>
                <w:color w:val="000000"/>
              </w:rPr>
              <w:t>China</w:t>
            </w:r>
          </w:p>
        </w:tc>
        <w:tc>
          <w:tcPr>
            <w:tcW w:w="1701" w:type="dxa"/>
            <w:noWrap/>
            <w:vAlign w:val="center"/>
            <w:hideMark/>
          </w:tcPr>
          <w:p w14:paraId="067C9046" w14:textId="0FC0B51F" w:rsidR="002B3753" w:rsidRPr="00A002D0" w:rsidRDefault="002B3753" w:rsidP="00510BBD">
            <w:pPr>
              <w:spacing w:line="360" w:lineRule="auto"/>
              <w:rPr>
                <w:rFonts w:eastAsia="黑体"/>
                <w:color w:val="000000"/>
              </w:rPr>
            </w:pPr>
            <w:r w:rsidRPr="00A002D0">
              <w:rPr>
                <w:rFonts w:eastAsia="华文中宋"/>
                <w:color w:val="000000"/>
              </w:rPr>
              <w:t>Parallel</w:t>
            </w:r>
          </w:p>
        </w:tc>
        <w:tc>
          <w:tcPr>
            <w:tcW w:w="1701" w:type="dxa"/>
            <w:noWrap/>
            <w:vAlign w:val="center"/>
            <w:hideMark/>
          </w:tcPr>
          <w:p w14:paraId="73B79343" w14:textId="344CA420" w:rsidR="002B3753" w:rsidRPr="00A002D0" w:rsidRDefault="002B3753" w:rsidP="00510BBD">
            <w:pPr>
              <w:spacing w:line="360" w:lineRule="auto"/>
              <w:rPr>
                <w:rFonts w:eastAsia="黑体"/>
                <w:color w:val="000000"/>
              </w:rPr>
            </w:pPr>
            <w:r w:rsidRPr="00A002D0">
              <w:rPr>
                <w:rFonts w:eastAsia="华文中宋"/>
                <w:color w:val="000000"/>
              </w:rPr>
              <w:t>6 months</w:t>
            </w:r>
          </w:p>
        </w:tc>
        <w:tc>
          <w:tcPr>
            <w:tcW w:w="5669" w:type="dxa"/>
            <w:noWrap/>
            <w:vAlign w:val="center"/>
            <w:hideMark/>
          </w:tcPr>
          <w:p w14:paraId="64995644" w14:textId="0CA8C58C" w:rsidR="002B3753" w:rsidRPr="00A002D0" w:rsidRDefault="002B3753" w:rsidP="00510BBD">
            <w:pPr>
              <w:spacing w:line="360" w:lineRule="auto"/>
              <w:rPr>
                <w:rFonts w:eastAsia="黑体"/>
                <w:color w:val="000000"/>
              </w:rPr>
            </w:pPr>
            <w:r w:rsidRPr="00A002D0">
              <w:rPr>
                <w:rFonts w:eastAsia="华文中宋"/>
                <w:color w:val="000000"/>
              </w:rPr>
              <w:t>Patients with mild to moderate hypertension (SBP ≥140 mmHg, DBP ≥90 mmHg, or used anti-hypertensive medication)</w:t>
            </w:r>
          </w:p>
        </w:tc>
        <w:tc>
          <w:tcPr>
            <w:tcW w:w="1701" w:type="dxa"/>
            <w:vAlign w:val="center"/>
          </w:tcPr>
          <w:p w14:paraId="7DD9816D" w14:textId="41AF5584" w:rsidR="002B3753" w:rsidRPr="00A002D0" w:rsidRDefault="002B3753" w:rsidP="00510BBD">
            <w:pPr>
              <w:spacing w:line="360" w:lineRule="auto"/>
              <w:rPr>
                <w:rFonts w:eastAsia="华文中宋"/>
                <w:color w:val="000000"/>
              </w:rPr>
            </w:pPr>
            <w:r w:rsidRPr="00A002D0">
              <w:rPr>
                <w:rFonts w:eastAsia="华文中宋"/>
                <w:color w:val="000000"/>
              </w:rPr>
              <w:t>62</w:t>
            </w:r>
          </w:p>
        </w:tc>
        <w:tc>
          <w:tcPr>
            <w:tcW w:w="1701" w:type="dxa"/>
            <w:vAlign w:val="center"/>
          </w:tcPr>
          <w:p w14:paraId="2CEABCB0" w14:textId="7E7071A1" w:rsidR="002B3753" w:rsidRPr="00A002D0" w:rsidRDefault="002B3753" w:rsidP="00510BBD">
            <w:pPr>
              <w:spacing w:line="360" w:lineRule="auto"/>
              <w:rPr>
                <w:rFonts w:eastAsia="华文中宋"/>
                <w:color w:val="000000"/>
              </w:rPr>
            </w:pPr>
            <w:r w:rsidRPr="00A002D0">
              <w:rPr>
                <w:rFonts w:eastAsia="华文中宋"/>
                <w:color w:val="000000"/>
              </w:rPr>
              <w:t>64</w:t>
            </w:r>
          </w:p>
        </w:tc>
        <w:tc>
          <w:tcPr>
            <w:tcW w:w="1701" w:type="dxa"/>
            <w:vAlign w:val="center"/>
          </w:tcPr>
          <w:p w14:paraId="181B8E38" w14:textId="3AC43509" w:rsidR="002B3753" w:rsidRPr="00A002D0" w:rsidRDefault="002B3753" w:rsidP="00510BBD">
            <w:pPr>
              <w:spacing w:line="360" w:lineRule="auto"/>
              <w:rPr>
                <w:rFonts w:eastAsia="华文中宋"/>
                <w:color w:val="000000"/>
              </w:rPr>
            </w:pPr>
            <w:r w:rsidRPr="00A002D0">
              <w:rPr>
                <w:rFonts w:eastAsia="华文中宋"/>
                <w:color w:val="000000"/>
              </w:rPr>
              <w:t>100.00</w:t>
            </w:r>
          </w:p>
        </w:tc>
        <w:tc>
          <w:tcPr>
            <w:tcW w:w="5669" w:type="dxa"/>
            <w:vAlign w:val="center"/>
          </w:tcPr>
          <w:p w14:paraId="698F6251" w14:textId="252F0690" w:rsidR="002B3753" w:rsidRPr="00A002D0" w:rsidRDefault="002B3753" w:rsidP="00510BBD">
            <w:pPr>
              <w:spacing w:line="360" w:lineRule="auto"/>
              <w:rPr>
                <w:rFonts w:eastAsia="黑体"/>
                <w:color w:val="000000"/>
              </w:rPr>
            </w:pPr>
            <w:r w:rsidRPr="00A002D0">
              <w:rPr>
                <w:rFonts w:eastAsia="华文中宋"/>
                <w:color w:val="000000"/>
              </w:rPr>
              <w:t>DBP</w:t>
            </w:r>
            <w:r w:rsidRPr="00A002D0">
              <w:rPr>
                <w:rFonts w:eastAsia="华文中宋"/>
                <w:color w:val="000000"/>
              </w:rPr>
              <w:br/>
              <w:t>SBP</w:t>
            </w:r>
            <w:r w:rsidRPr="00A002D0">
              <w:rPr>
                <w:rFonts w:eastAsia="华文中宋"/>
                <w:color w:val="000000"/>
              </w:rPr>
              <w:br/>
              <w:t>Urinary potassium</w:t>
            </w:r>
            <w:r w:rsidRPr="00A002D0">
              <w:rPr>
                <w:rFonts w:eastAsia="华文中宋"/>
                <w:color w:val="000000"/>
              </w:rPr>
              <w:br/>
              <w:t>Urinary sodium</w:t>
            </w:r>
            <w:r w:rsidRPr="00A002D0">
              <w:rPr>
                <w:rFonts w:eastAsia="华文中宋"/>
                <w:color w:val="000000"/>
              </w:rPr>
              <w:br/>
              <w:t>Withdrawals due to any AE</w:t>
            </w:r>
            <w:r w:rsidRPr="00A002D0">
              <w:rPr>
                <w:rFonts w:eastAsia="华文中宋"/>
                <w:color w:val="000000"/>
              </w:rPr>
              <w:br/>
              <w:t>Withdrawals due to any reason</w:t>
            </w:r>
          </w:p>
        </w:tc>
      </w:tr>
      <w:tr w:rsidR="002B3753" w:rsidRPr="00A002D0" w14:paraId="0084764D" w14:textId="77777777" w:rsidTr="0083404F">
        <w:trPr>
          <w:trHeight w:val="340"/>
        </w:trPr>
        <w:tc>
          <w:tcPr>
            <w:tcW w:w="2268" w:type="dxa"/>
            <w:noWrap/>
            <w:vAlign w:val="center"/>
            <w:hideMark/>
          </w:tcPr>
          <w:p w14:paraId="05366B67" w14:textId="129E8301" w:rsidR="002B3753" w:rsidRPr="00A002D0" w:rsidRDefault="002B3753" w:rsidP="00510BBD">
            <w:pPr>
              <w:spacing w:line="360" w:lineRule="auto"/>
              <w:rPr>
                <w:rFonts w:eastAsia="黑体"/>
                <w:color w:val="000000"/>
              </w:rPr>
            </w:pPr>
            <w:r w:rsidRPr="00A002D0">
              <w:rPr>
                <w:rFonts w:eastAsia="华文中宋"/>
                <w:color w:val="000000"/>
              </w:rPr>
              <w:t>Yu, 2021</w:t>
            </w:r>
          </w:p>
        </w:tc>
        <w:tc>
          <w:tcPr>
            <w:tcW w:w="1701" w:type="dxa"/>
            <w:noWrap/>
            <w:vAlign w:val="center"/>
            <w:hideMark/>
          </w:tcPr>
          <w:p w14:paraId="13C30412" w14:textId="3C5E9591" w:rsidR="002B3753" w:rsidRPr="00A002D0" w:rsidRDefault="002B3753" w:rsidP="00510BBD">
            <w:pPr>
              <w:spacing w:line="360" w:lineRule="auto"/>
              <w:rPr>
                <w:rFonts w:eastAsia="黑体"/>
                <w:color w:val="000000"/>
              </w:rPr>
            </w:pPr>
            <w:r w:rsidRPr="00A002D0">
              <w:rPr>
                <w:rFonts w:eastAsia="华文中宋"/>
                <w:color w:val="000000"/>
              </w:rPr>
              <w:t>India</w:t>
            </w:r>
          </w:p>
        </w:tc>
        <w:tc>
          <w:tcPr>
            <w:tcW w:w="1701" w:type="dxa"/>
            <w:noWrap/>
            <w:vAlign w:val="center"/>
            <w:hideMark/>
          </w:tcPr>
          <w:p w14:paraId="3B7FDC1D" w14:textId="7D682092" w:rsidR="002B3753" w:rsidRPr="00A002D0" w:rsidRDefault="002B3753" w:rsidP="00510BBD">
            <w:pPr>
              <w:spacing w:line="360" w:lineRule="auto"/>
              <w:rPr>
                <w:rFonts w:eastAsia="黑体"/>
                <w:color w:val="000000"/>
              </w:rPr>
            </w:pPr>
            <w:r w:rsidRPr="00A002D0">
              <w:rPr>
                <w:rFonts w:eastAsia="华文中宋"/>
                <w:color w:val="000000"/>
              </w:rPr>
              <w:t>Parallel</w:t>
            </w:r>
          </w:p>
        </w:tc>
        <w:tc>
          <w:tcPr>
            <w:tcW w:w="1701" w:type="dxa"/>
            <w:noWrap/>
            <w:vAlign w:val="center"/>
            <w:hideMark/>
          </w:tcPr>
          <w:p w14:paraId="332C1981" w14:textId="5A217DED" w:rsidR="002B3753" w:rsidRPr="00A002D0" w:rsidRDefault="002B3753" w:rsidP="00510BBD">
            <w:pPr>
              <w:spacing w:line="360" w:lineRule="auto"/>
              <w:rPr>
                <w:rFonts w:eastAsia="黑体"/>
                <w:color w:val="000000"/>
              </w:rPr>
            </w:pPr>
            <w:r w:rsidRPr="00A002D0">
              <w:rPr>
                <w:rFonts w:eastAsia="华文中宋"/>
                <w:color w:val="000000"/>
              </w:rPr>
              <w:t>3 months</w:t>
            </w:r>
          </w:p>
        </w:tc>
        <w:tc>
          <w:tcPr>
            <w:tcW w:w="5669" w:type="dxa"/>
            <w:noWrap/>
            <w:vAlign w:val="center"/>
            <w:hideMark/>
          </w:tcPr>
          <w:p w14:paraId="3DDB42F4" w14:textId="6A5B5466" w:rsidR="002B3753" w:rsidRPr="00A002D0" w:rsidRDefault="002B3753" w:rsidP="00510BBD">
            <w:pPr>
              <w:spacing w:line="360" w:lineRule="auto"/>
              <w:rPr>
                <w:rFonts w:eastAsia="黑体"/>
                <w:color w:val="000000"/>
              </w:rPr>
            </w:pPr>
            <w:r w:rsidRPr="00A002D0">
              <w:rPr>
                <w:rFonts w:eastAsia="华文中宋"/>
                <w:color w:val="000000"/>
              </w:rPr>
              <w:t>Patients with hypertension diagnosed by a health professional</w:t>
            </w:r>
          </w:p>
        </w:tc>
        <w:tc>
          <w:tcPr>
            <w:tcW w:w="1701" w:type="dxa"/>
            <w:vAlign w:val="center"/>
          </w:tcPr>
          <w:p w14:paraId="66F6F785" w14:textId="4CC1CB3C" w:rsidR="002B3753" w:rsidRPr="00A002D0" w:rsidRDefault="002B3753" w:rsidP="00510BBD">
            <w:pPr>
              <w:spacing w:line="360" w:lineRule="auto"/>
              <w:rPr>
                <w:rFonts w:eastAsia="华文中宋"/>
                <w:color w:val="000000"/>
              </w:rPr>
            </w:pPr>
            <w:r w:rsidRPr="00A002D0">
              <w:rPr>
                <w:rFonts w:eastAsia="华文中宋"/>
                <w:color w:val="000000"/>
              </w:rPr>
              <w:t>252</w:t>
            </w:r>
          </w:p>
        </w:tc>
        <w:tc>
          <w:tcPr>
            <w:tcW w:w="1701" w:type="dxa"/>
            <w:vAlign w:val="center"/>
          </w:tcPr>
          <w:p w14:paraId="5E274DFF" w14:textId="419E9224" w:rsidR="002B3753" w:rsidRPr="00A002D0" w:rsidRDefault="002B3753" w:rsidP="00510BBD">
            <w:pPr>
              <w:spacing w:line="360" w:lineRule="auto"/>
              <w:rPr>
                <w:rFonts w:eastAsia="华文中宋"/>
                <w:color w:val="000000"/>
              </w:rPr>
            </w:pPr>
            <w:r w:rsidRPr="00A002D0">
              <w:rPr>
                <w:rFonts w:eastAsia="华文中宋"/>
                <w:color w:val="000000"/>
              </w:rPr>
              <w:t>250</w:t>
            </w:r>
          </w:p>
        </w:tc>
        <w:tc>
          <w:tcPr>
            <w:tcW w:w="1701" w:type="dxa"/>
            <w:vAlign w:val="center"/>
          </w:tcPr>
          <w:p w14:paraId="5A38E0C6" w14:textId="7B5944A5" w:rsidR="002B3753" w:rsidRPr="00A002D0" w:rsidRDefault="002B3753" w:rsidP="00510BBD">
            <w:pPr>
              <w:spacing w:line="360" w:lineRule="auto"/>
              <w:rPr>
                <w:rFonts w:eastAsia="华文中宋"/>
                <w:color w:val="000000"/>
              </w:rPr>
            </w:pPr>
            <w:r w:rsidRPr="00A002D0">
              <w:rPr>
                <w:rFonts w:eastAsia="华文中宋"/>
                <w:color w:val="000000"/>
              </w:rPr>
              <w:t>94.82</w:t>
            </w:r>
          </w:p>
        </w:tc>
        <w:tc>
          <w:tcPr>
            <w:tcW w:w="5669" w:type="dxa"/>
            <w:vAlign w:val="center"/>
          </w:tcPr>
          <w:p w14:paraId="1FA4635C" w14:textId="03687ABA" w:rsidR="002B3753" w:rsidRPr="00A002D0" w:rsidRDefault="002B3753" w:rsidP="00510BBD">
            <w:pPr>
              <w:spacing w:line="360" w:lineRule="auto"/>
              <w:rPr>
                <w:rFonts w:eastAsia="黑体"/>
                <w:color w:val="000000"/>
              </w:rPr>
            </w:pPr>
            <w:r w:rsidRPr="00A002D0">
              <w:rPr>
                <w:rFonts w:eastAsia="华文中宋"/>
                <w:color w:val="000000"/>
              </w:rPr>
              <w:t>DBP</w:t>
            </w:r>
            <w:r w:rsidRPr="00A002D0">
              <w:rPr>
                <w:rFonts w:eastAsia="华文中宋"/>
                <w:color w:val="000000"/>
              </w:rPr>
              <w:br/>
              <w:t>SBP</w:t>
            </w:r>
            <w:r w:rsidRPr="00A002D0">
              <w:rPr>
                <w:rFonts w:eastAsia="华文中宋"/>
                <w:color w:val="000000"/>
              </w:rPr>
              <w:br/>
              <w:t>Urinary potassium</w:t>
            </w:r>
            <w:r w:rsidRPr="00A002D0">
              <w:rPr>
                <w:rFonts w:eastAsia="华文中宋"/>
                <w:color w:val="000000"/>
              </w:rPr>
              <w:br/>
              <w:t>Urinary sodium</w:t>
            </w:r>
            <w:r w:rsidRPr="00A002D0">
              <w:rPr>
                <w:rFonts w:eastAsia="华文中宋"/>
                <w:color w:val="000000"/>
              </w:rPr>
              <w:br/>
              <w:t>Any AE related to intervention</w:t>
            </w:r>
            <w:r w:rsidRPr="00A002D0">
              <w:rPr>
                <w:rFonts w:eastAsia="华文中宋"/>
                <w:color w:val="000000"/>
              </w:rPr>
              <w:br/>
              <w:t>Acceptance</w:t>
            </w:r>
            <w:r w:rsidRPr="00A002D0">
              <w:rPr>
                <w:rFonts w:eastAsia="华文中宋"/>
                <w:color w:val="000000"/>
              </w:rPr>
              <w:br/>
              <w:t>Withdrawals due to any AE</w:t>
            </w:r>
            <w:r w:rsidRPr="00A002D0">
              <w:rPr>
                <w:rFonts w:eastAsia="华文中宋"/>
                <w:color w:val="000000"/>
              </w:rPr>
              <w:br/>
              <w:t>Withdrawals due to any reason</w:t>
            </w:r>
          </w:p>
        </w:tc>
      </w:tr>
      <w:tr w:rsidR="002B3753" w:rsidRPr="00A002D0" w14:paraId="72E9AD01" w14:textId="77777777" w:rsidTr="0083404F">
        <w:trPr>
          <w:trHeight w:val="340"/>
        </w:trPr>
        <w:tc>
          <w:tcPr>
            <w:tcW w:w="2268" w:type="dxa"/>
            <w:noWrap/>
            <w:vAlign w:val="center"/>
            <w:hideMark/>
          </w:tcPr>
          <w:p w14:paraId="74BB0C16" w14:textId="0A6BB8B2" w:rsidR="002B3753" w:rsidRPr="00A002D0" w:rsidRDefault="002B3753" w:rsidP="00510BBD">
            <w:pPr>
              <w:spacing w:line="360" w:lineRule="auto"/>
              <w:rPr>
                <w:rFonts w:eastAsia="黑体"/>
                <w:color w:val="000000"/>
              </w:rPr>
            </w:pPr>
            <w:r w:rsidRPr="00A002D0">
              <w:rPr>
                <w:rFonts w:eastAsia="华文中宋"/>
                <w:color w:val="000000"/>
              </w:rPr>
              <w:t>Yuan, 2023</w:t>
            </w:r>
          </w:p>
        </w:tc>
        <w:tc>
          <w:tcPr>
            <w:tcW w:w="1701" w:type="dxa"/>
            <w:noWrap/>
            <w:vAlign w:val="center"/>
            <w:hideMark/>
          </w:tcPr>
          <w:p w14:paraId="46CB96F6" w14:textId="4FE5D969" w:rsidR="002B3753" w:rsidRPr="00A002D0" w:rsidRDefault="002B3753" w:rsidP="00510BBD">
            <w:pPr>
              <w:spacing w:line="360" w:lineRule="auto"/>
              <w:rPr>
                <w:rFonts w:eastAsia="黑体"/>
                <w:color w:val="000000"/>
              </w:rPr>
            </w:pPr>
            <w:r w:rsidRPr="00A002D0">
              <w:rPr>
                <w:rFonts w:eastAsia="华文中宋"/>
                <w:color w:val="000000"/>
              </w:rPr>
              <w:t>China</w:t>
            </w:r>
          </w:p>
        </w:tc>
        <w:tc>
          <w:tcPr>
            <w:tcW w:w="1701" w:type="dxa"/>
            <w:noWrap/>
            <w:vAlign w:val="center"/>
            <w:hideMark/>
          </w:tcPr>
          <w:p w14:paraId="0B6B4133" w14:textId="07E325C3" w:rsidR="002B3753" w:rsidRPr="00A002D0" w:rsidRDefault="002B3753" w:rsidP="00510BBD">
            <w:pPr>
              <w:spacing w:line="360" w:lineRule="auto"/>
              <w:rPr>
                <w:rFonts w:eastAsia="黑体"/>
                <w:color w:val="000000"/>
              </w:rPr>
            </w:pPr>
            <w:r w:rsidRPr="00A002D0">
              <w:rPr>
                <w:rFonts w:eastAsia="华文中宋"/>
                <w:color w:val="000000"/>
              </w:rPr>
              <w:t>Cluster</w:t>
            </w:r>
          </w:p>
        </w:tc>
        <w:tc>
          <w:tcPr>
            <w:tcW w:w="1701" w:type="dxa"/>
            <w:noWrap/>
            <w:vAlign w:val="center"/>
            <w:hideMark/>
          </w:tcPr>
          <w:p w14:paraId="2CB0EF3C" w14:textId="33D07DE6" w:rsidR="002B3753" w:rsidRPr="00A002D0" w:rsidRDefault="002B3753" w:rsidP="00510BBD">
            <w:pPr>
              <w:spacing w:line="360" w:lineRule="auto"/>
              <w:rPr>
                <w:rFonts w:eastAsia="黑体"/>
                <w:color w:val="000000"/>
              </w:rPr>
            </w:pPr>
            <w:r w:rsidRPr="00A002D0">
              <w:rPr>
                <w:rFonts w:eastAsia="华文中宋"/>
                <w:color w:val="000000"/>
              </w:rPr>
              <w:t>24 months</w:t>
            </w:r>
          </w:p>
        </w:tc>
        <w:tc>
          <w:tcPr>
            <w:tcW w:w="5669" w:type="dxa"/>
            <w:noWrap/>
            <w:vAlign w:val="center"/>
            <w:hideMark/>
          </w:tcPr>
          <w:p w14:paraId="1AD6A2FF" w14:textId="5AEF58AB" w:rsidR="002B3753" w:rsidRPr="00A002D0" w:rsidRDefault="002B3753" w:rsidP="00510BBD">
            <w:pPr>
              <w:spacing w:line="360" w:lineRule="auto"/>
              <w:rPr>
                <w:rFonts w:eastAsia="黑体"/>
                <w:color w:val="000000"/>
              </w:rPr>
            </w:pPr>
            <w:r w:rsidRPr="00A002D0">
              <w:rPr>
                <w:rFonts w:eastAsia="华文中宋"/>
                <w:color w:val="000000"/>
              </w:rPr>
              <w:t>Elderly individuals in residential care facilities</w:t>
            </w:r>
          </w:p>
        </w:tc>
        <w:tc>
          <w:tcPr>
            <w:tcW w:w="1701" w:type="dxa"/>
            <w:vAlign w:val="center"/>
          </w:tcPr>
          <w:p w14:paraId="3467EBD8" w14:textId="2B298FB5" w:rsidR="002B3753" w:rsidRPr="00A002D0" w:rsidRDefault="002B3753" w:rsidP="00510BBD">
            <w:pPr>
              <w:spacing w:line="360" w:lineRule="auto"/>
              <w:rPr>
                <w:rFonts w:eastAsia="华文中宋"/>
                <w:color w:val="000000"/>
              </w:rPr>
            </w:pPr>
            <w:r w:rsidRPr="00A002D0">
              <w:rPr>
                <w:rFonts w:eastAsia="华文中宋"/>
                <w:color w:val="000000"/>
              </w:rPr>
              <w:t>406</w:t>
            </w:r>
          </w:p>
        </w:tc>
        <w:tc>
          <w:tcPr>
            <w:tcW w:w="1701" w:type="dxa"/>
            <w:vAlign w:val="center"/>
          </w:tcPr>
          <w:p w14:paraId="197D5DE1" w14:textId="747AE8B2" w:rsidR="002B3753" w:rsidRPr="00A002D0" w:rsidRDefault="002B3753" w:rsidP="00510BBD">
            <w:pPr>
              <w:spacing w:line="360" w:lineRule="auto"/>
              <w:rPr>
                <w:rFonts w:eastAsia="华文中宋"/>
                <w:color w:val="000000"/>
              </w:rPr>
            </w:pPr>
            <w:r w:rsidRPr="00A002D0">
              <w:rPr>
                <w:rFonts w:eastAsia="华文中宋"/>
                <w:color w:val="000000"/>
              </w:rPr>
              <w:t>363</w:t>
            </w:r>
          </w:p>
        </w:tc>
        <w:tc>
          <w:tcPr>
            <w:tcW w:w="1701" w:type="dxa"/>
            <w:vAlign w:val="center"/>
          </w:tcPr>
          <w:p w14:paraId="7A9F2D75" w14:textId="2A3DDB9E" w:rsidR="002B3753" w:rsidRPr="00A002D0" w:rsidRDefault="002B3753" w:rsidP="00510BBD">
            <w:pPr>
              <w:spacing w:line="360" w:lineRule="auto"/>
              <w:rPr>
                <w:rFonts w:eastAsia="华文中宋"/>
                <w:color w:val="000000"/>
              </w:rPr>
            </w:pPr>
            <w:r w:rsidRPr="00A002D0">
              <w:rPr>
                <w:rFonts w:eastAsia="华文中宋"/>
                <w:color w:val="000000"/>
              </w:rPr>
              <w:t>99.87</w:t>
            </w:r>
          </w:p>
        </w:tc>
        <w:tc>
          <w:tcPr>
            <w:tcW w:w="5669" w:type="dxa"/>
            <w:vAlign w:val="center"/>
          </w:tcPr>
          <w:p w14:paraId="3737CE14" w14:textId="29213947" w:rsidR="002B3753" w:rsidRPr="00A002D0" w:rsidRDefault="002B3753" w:rsidP="00510BBD">
            <w:pPr>
              <w:spacing w:line="360" w:lineRule="auto"/>
              <w:rPr>
                <w:rFonts w:eastAsia="黑体"/>
                <w:color w:val="000000"/>
              </w:rPr>
            </w:pPr>
            <w:r w:rsidRPr="00A002D0">
              <w:rPr>
                <w:rFonts w:eastAsia="华文中宋"/>
                <w:color w:val="000000"/>
              </w:rPr>
              <w:t>DBP</w:t>
            </w:r>
            <w:r w:rsidRPr="00A002D0">
              <w:rPr>
                <w:rFonts w:eastAsia="华文中宋"/>
                <w:color w:val="000000"/>
              </w:rPr>
              <w:br/>
              <w:t>SBP</w:t>
            </w:r>
            <w:r w:rsidRPr="00A002D0">
              <w:rPr>
                <w:rFonts w:eastAsia="华文中宋"/>
                <w:color w:val="000000"/>
              </w:rPr>
              <w:br/>
              <w:t>Urinary potassium</w:t>
            </w:r>
            <w:r w:rsidRPr="00A002D0">
              <w:rPr>
                <w:rFonts w:eastAsia="华文中宋"/>
                <w:color w:val="000000"/>
              </w:rPr>
              <w:br/>
              <w:t>Urinary sodium</w:t>
            </w:r>
            <w:r w:rsidRPr="00A002D0">
              <w:rPr>
                <w:rFonts w:eastAsia="华文中宋"/>
                <w:color w:val="000000"/>
              </w:rPr>
              <w:br/>
              <w:t>Non-fatal cardiovascular events</w:t>
            </w:r>
            <w:r w:rsidRPr="00A002D0">
              <w:rPr>
                <w:rFonts w:eastAsia="华文中宋"/>
                <w:color w:val="000000"/>
              </w:rPr>
              <w:br/>
              <w:t>All-cause mortality</w:t>
            </w:r>
            <w:r w:rsidRPr="00A002D0">
              <w:rPr>
                <w:rFonts w:eastAsia="华文中宋"/>
                <w:color w:val="000000"/>
              </w:rPr>
              <w:br/>
              <w:t>Withdrawals due to any AE</w:t>
            </w:r>
            <w:r w:rsidRPr="00A002D0">
              <w:rPr>
                <w:rFonts w:eastAsia="华文中宋"/>
                <w:color w:val="000000"/>
              </w:rPr>
              <w:br/>
            </w:r>
            <w:r w:rsidRPr="00A002D0">
              <w:rPr>
                <w:rFonts w:eastAsia="华文中宋"/>
                <w:color w:val="000000"/>
              </w:rPr>
              <w:lastRenderedPageBreak/>
              <w:t>Cardiovascular mortality</w:t>
            </w:r>
            <w:r w:rsidRPr="00A002D0">
              <w:rPr>
                <w:rFonts w:eastAsia="华文中宋"/>
                <w:color w:val="000000"/>
              </w:rPr>
              <w:br/>
              <w:t>Withdrawals due to any reason</w:t>
            </w:r>
          </w:p>
        </w:tc>
      </w:tr>
      <w:tr w:rsidR="002B3753" w:rsidRPr="00A002D0" w14:paraId="1FBA7B97" w14:textId="77777777" w:rsidTr="0083404F">
        <w:trPr>
          <w:trHeight w:val="340"/>
        </w:trPr>
        <w:tc>
          <w:tcPr>
            <w:tcW w:w="2268" w:type="dxa"/>
            <w:noWrap/>
            <w:vAlign w:val="center"/>
            <w:hideMark/>
          </w:tcPr>
          <w:p w14:paraId="099EF41B" w14:textId="1B325007" w:rsidR="002B3753" w:rsidRPr="00A002D0" w:rsidRDefault="002B3753" w:rsidP="00510BBD">
            <w:pPr>
              <w:spacing w:line="360" w:lineRule="auto"/>
              <w:rPr>
                <w:rFonts w:eastAsia="黑体"/>
                <w:color w:val="000000"/>
              </w:rPr>
            </w:pPr>
            <w:r w:rsidRPr="00A002D0">
              <w:rPr>
                <w:rFonts w:eastAsia="华文中宋"/>
                <w:color w:val="000000"/>
              </w:rPr>
              <w:lastRenderedPageBreak/>
              <w:t>Zhang, 2015</w:t>
            </w:r>
          </w:p>
        </w:tc>
        <w:tc>
          <w:tcPr>
            <w:tcW w:w="1701" w:type="dxa"/>
            <w:noWrap/>
            <w:vAlign w:val="center"/>
            <w:hideMark/>
          </w:tcPr>
          <w:p w14:paraId="32076349" w14:textId="2B730697" w:rsidR="002B3753" w:rsidRPr="00A002D0" w:rsidRDefault="002B3753" w:rsidP="00510BBD">
            <w:pPr>
              <w:spacing w:line="360" w:lineRule="auto"/>
              <w:rPr>
                <w:rFonts w:eastAsia="黑体"/>
                <w:color w:val="000000"/>
              </w:rPr>
            </w:pPr>
            <w:r w:rsidRPr="00A002D0">
              <w:rPr>
                <w:rFonts w:eastAsia="华文中宋"/>
                <w:color w:val="000000"/>
              </w:rPr>
              <w:t>China</w:t>
            </w:r>
          </w:p>
        </w:tc>
        <w:tc>
          <w:tcPr>
            <w:tcW w:w="1701" w:type="dxa"/>
            <w:noWrap/>
            <w:vAlign w:val="center"/>
            <w:hideMark/>
          </w:tcPr>
          <w:p w14:paraId="6078B931" w14:textId="3BD95DE0" w:rsidR="002B3753" w:rsidRPr="00A002D0" w:rsidRDefault="002B3753" w:rsidP="00510BBD">
            <w:pPr>
              <w:spacing w:line="360" w:lineRule="auto"/>
              <w:rPr>
                <w:rFonts w:eastAsia="黑体"/>
                <w:color w:val="000000"/>
              </w:rPr>
            </w:pPr>
            <w:r w:rsidRPr="00A002D0">
              <w:rPr>
                <w:rFonts w:eastAsia="华文中宋"/>
                <w:color w:val="000000"/>
              </w:rPr>
              <w:t>Cluster</w:t>
            </w:r>
          </w:p>
        </w:tc>
        <w:tc>
          <w:tcPr>
            <w:tcW w:w="1701" w:type="dxa"/>
            <w:noWrap/>
            <w:vAlign w:val="center"/>
            <w:hideMark/>
          </w:tcPr>
          <w:p w14:paraId="12656631" w14:textId="3680922D" w:rsidR="002B3753" w:rsidRPr="00A002D0" w:rsidRDefault="002B3753" w:rsidP="00510BBD">
            <w:pPr>
              <w:spacing w:line="360" w:lineRule="auto"/>
              <w:rPr>
                <w:rFonts w:eastAsia="黑体"/>
                <w:color w:val="000000"/>
              </w:rPr>
            </w:pPr>
            <w:r w:rsidRPr="00A002D0">
              <w:rPr>
                <w:rFonts w:eastAsia="华文中宋"/>
                <w:color w:val="000000"/>
              </w:rPr>
              <w:t>14 months</w:t>
            </w:r>
          </w:p>
        </w:tc>
        <w:tc>
          <w:tcPr>
            <w:tcW w:w="5669" w:type="dxa"/>
            <w:noWrap/>
            <w:vAlign w:val="center"/>
            <w:hideMark/>
          </w:tcPr>
          <w:p w14:paraId="570E3406" w14:textId="7AB348D1" w:rsidR="002B3753" w:rsidRPr="00A002D0" w:rsidRDefault="002B3753" w:rsidP="00510BBD">
            <w:pPr>
              <w:spacing w:line="360" w:lineRule="auto"/>
              <w:rPr>
                <w:rFonts w:eastAsia="黑体"/>
                <w:color w:val="000000"/>
              </w:rPr>
            </w:pPr>
            <w:r w:rsidRPr="00A002D0">
              <w:rPr>
                <w:rFonts w:eastAsia="华文中宋"/>
                <w:color w:val="000000"/>
              </w:rPr>
              <w:t>Participants living in nursing houses</w:t>
            </w:r>
          </w:p>
        </w:tc>
        <w:tc>
          <w:tcPr>
            <w:tcW w:w="1701" w:type="dxa"/>
            <w:vAlign w:val="center"/>
          </w:tcPr>
          <w:p w14:paraId="450D0883" w14:textId="4AFD8584" w:rsidR="002B3753" w:rsidRPr="00A002D0" w:rsidRDefault="002B3753" w:rsidP="00510BBD">
            <w:pPr>
              <w:spacing w:line="360" w:lineRule="auto"/>
              <w:rPr>
                <w:rFonts w:eastAsia="华文中宋"/>
                <w:color w:val="000000"/>
              </w:rPr>
            </w:pPr>
            <w:r w:rsidRPr="00A002D0">
              <w:rPr>
                <w:rFonts w:eastAsia="华文中宋"/>
                <w:color w:val="000000"/>
              </w:rPr>
              <w:t>1105</w:t>
            </w:r>
          </w:p>
        </w:tc>
        <w:tc>
          <w:tcPr>
            <w:tcW w:w="1701" w:type="dxa"/>
            <w:vAlign w:val="center"/>
          </w:tcPr>
          <w:p w14:paraId="5B4705FB" w14:textId="7AF80213" w:rsidR="002B3753" w:rsidRPr="00A002D0" w:rsidRDefault="002B3753" w:rsidP="00510BBD">
            <w:pPr>
              <w:spacing w:line="360" w:lineRule="auto"/>
              <w:rPr>
                <w:rFonts w:eastAsia="华文中宋"/>
                <w:color w:val="000000"/>
              </w:rPr>
            </w:pPr>
            <w:r w:rsidRPr="00A002D0">
              <w:rPr>
                <w:rFonts w:eastAsia="华文中宋"/>
                <w:color w:val="000000"/>
              </w:rPr>
              <w:t>947</w:t>
            </w:r>
          </w:p>
        </w:tc>
        <w:tc>
          <w:tcPr>
            <w:tcW w:w="1701" w:type="dxa"/>
            <w:vAlign w:val="center"/>
          </w:tcPr>
          <w:p w14:paraId="43D83063" w14:textId="17748D0A" w:rsidR="002B3753" w:rsidRPr="00A002D0" w:rsidRDefault="002B3753" w:rsidP="00510BBD">
            <w:pPr>
              <w:spacing w:line="360" w:lineRule="auto"/>
              <w:rPr>
                <w:rFonts w:eastAsia="华文中宋"/>
                <w:color w:val="000000"/>
              </w:rPr>
            </w:pPr>
            <w:r w:rsidRPr="00A002D0">
              <w:rPr>
                <w:rFonts w:eastAsia="华文中宋"/>
                <w:color w:val="000000"/>
              </w:rPr>
              <w:t>NR</w:t>
            </w:r>
          </w:p>
        </w:tc>
        <w:tc>
          <w:tcPr>
            <w:tcW w:w="5669" w:type="dxa"/>
            <w:vAlign w:val="center"/>
          </w:tcPr>
          <w:p w14:paraId="56EEBC4B" w14:textId="0ACF0AA6" w:rsidR="002B3753" w:rsidRPr="00A002D0" w:rsidRDefault="002B3753" w:rsidP="00510BBD">
            <w:pPr>
              <w:spacing w:line="360" w:lineRule="auto"/>
              <w:rPr>
                <w:rFonts w:eastAsia="黑体"/>
                <w:color w:val="000000"/>
              </w:rPr>
            </w:pPr>
            <w:r w:rsidRPr="00A002D0">
              <w:rPr>
                <w:rFonts w:eastAsia="华文中宋"/>
                <w:color w:val="000000"/>
              </w:rPr>
              <w:t>DBP</w:t>
            </w:r>
            <w:r w:rsidRPr="00A002D0">
              <w:rPr>
                <w:rFonts w:eastAsia="华文中宋"/>
                <w:color w:val="000000"/>
              </w:rPr>
              <w:br/>
              <w:t>SBP</w:t>
            </w:r>
            <w:r w:rsidRPr="00A002D0">
              <w:rPr>
                <w:rFonts w:eastAsia="华文中宋"/>
                <w:color w:val="000000"/>
              </w:rPr>
              <w:br/>
              <w:t>Serum potassium</w:t>
            </w:r>
            <w:r w:rsidRPr="00A002D0">
              <w:rPr>
                <w:rFonts w:eastAsia="华文中宋"/>
                <w:color w:val="000000"/>
              </w:rPr>
              <w:br/>
              <w:t>Any AE related to intervention</w:t>
            </w:r>
          </w:p>
        </w:tc>
      </w:tr>
      <w:tr w:rsidR="002B3753" w:rsidRPr="00A002D0" w14:paraId="4763ADB8" w14:textId="77777777" w:rsidTr="0083404F">
        <w:trPr>
          <w:trHeight w:val="340"/>
        </w:trPr>
        <w:tc>
          <w:tcPr>
            <w:tcW w:w="2268" w:type="dxa"/>
            <w:noWrap/>
            <w:vAlign w:val="center"/>
            <w:hideMark/>
          </w:tcPr>
          <w:p w14:paraId="50240A60" w14:textId="34D47AEE" w:rsidR="002B3753" w:rsidRPr="00A002D0" w:rsidRDefault="002B3753" w:rsidP="00510BBD">
            <w:pPr>
              <w:spacing w:line="360" w:lineRule="auto"/>
              <w:rPr>
                <w:rFonts w:eastAsia="黑体"/>
                <w:color w:val="000000"/>
              </w:rPr>
            </w:pPr>
            <w:r w:rsidRPr="00A002D0">
              <w:rPr>
                <w:rFonts w:eastAsia="华文中宋"/>
                <w:color w:val="000000"/>
              </w:rPr>
              <w:t>Zhao, 2014</w:t>
            </w:r>
          </w:p>
        </w:tc>
        <w:tc>
          <w:tcPr>
            <w:tcW w:w="1701" w:type="dxa"/>
            <w:noWrap/>
            <w:vAlign w:val="center"/>
            <w:hideMark/>
          </w:tcPr>
          <w:p w14:paraId="11AED966" w14:textId="0DAC1FDB" w:rsidR="002B3753" w:rsidRPr="00A002D0" w:rsidRDefault="002B3753" w:rsidP="00510BBD">
            <w:pPr>
              <w:spacing w:line="360" w:lineRule="auto"/>
              <w:rPr>
                <w:rFonts w:eastAsia="黑体"/>
                <w:color w:val="000000"/>
              </w:rPr>
            </w:pPr>
            <w:r w:rsidRPr="00A002D0">
              <w:rPr>
                <w:rFonts w:eastAsia="华文中宋"/>
                <w:color w:val="000000"/>
              </w:rPr>
              <w:t>China</w:t>
            </w:r>
          </w:p>
        </w:tc>
        <w:tc>
          <w:tcPr>
            <w:tcW w:w="1701" w:type="dxa"/>
            <w:noWrap/>
            <w:vAlign w:val="center"/>
            <w:hideMark/>
          </w:tcPr>
          <w:p w14:paraId="7BD6CD55" w14:textId="2D31895F" w:rsidR="002B3753" w:rsidRPr="00A002D0" w:rsidRDefault="002B3753" w:rsidP="00510BBD">
            <w:pPr>
              <w:spacing w:line="360" w:lineRule="auto"/>
              <w:rPr>
                <w:rFonts w:eastAsia="黑体"/>
                <w:color w:val="000000"/>
              </w:rPr>
            </w:pPr>
            <w:r w:rsidRPr="00A002D0">
              <w:rPr>
                <w:rFonts w:eastAsia="华文中宋"/>
                <w:color w:val="000000"/>
              </w:rPr>
              <w:t>Parallel</w:t>
            </w:r>
          </w:p>
        </w:tc>
        <w:tc>
          <w:tcPr>
            <w:tcW w:w="1701" w:type="dxa"/>
            <w:noWrap/>
            <w:vAlign w:val="center"/>
            <w:hideMark/>
          </w:tcPr>
          <w:p w14:paraId="7A902751" w14:textId="3E785AC8" w:rsidR="002B3753" w:rsidRPr="00A002D0" w:rsidRDefault="002B3753" w:rsidP="00510BBD">
            <w:pPr>
              <w:spacing w:line="360" w:lineRule="auto"/>
              <w:rPr>
                <w:rFonts w:eastAsia="黑体"/>
                <w:color w:val="000000"/>
              </w:rPr>
            </w:pPr>
            <w:r w:rsidRPr="00A002D0">
              <w:rPr>
                <w:rFonts w:eastAsia="华文中宋"/>
                <w:color w:val="000000"/>
              </w:rPr>
              <w:t>3 months</w:t>
            </w:r>
          </w:p>
        </w:tc>
        <w:tc>
          <w:tcPr>
            <w:tcW w:w="5669" w:type="dxa"/>
            <w:noWrap/>
            <w:vAlign w:val="center"/>
            <w:hideMark/>
          </w:tcPr>
          <w:p w14:paraId="07414EEE" w14:textId="60DF1869" w:rsidR="002B3753" w:rsidRPr="00A002D0" w:rsidRDefault="002B3753" w:rsidP="00510BBD">
            <w:pPr>
              <w:spacing w:line="360" w:lineRule="auto"/>
              <w:rPr>
                <w:rFonts w:eastAsia="黑体"/>
                <w:color w:val="000000"/>
              </w:rPr>
            </w:pPr>
            <w:r w:rsidRPr="00A002D0">
              <w:rPr>
                <w:rFonts w:eastAsia="华文中宋"/>
                <w:color w:val="000000"/>
              </w:rPr>
              <w:t>Patients with hypertension (SBP ≥140 mmHg)</w:t>
            </w:r>
          </w:p>
        </w:tc>
        <w:tc>
          <w:tcPr>
            <w:tcW w:w="1701" w:type="dxa"/>
            <w:vAlign w:val="center"/>
          </w:tcPr>
          <w:p w14:paraId="709B97E1" w14:textId="69B86C8D" w:rsidR="002B3753" w:rsidRPr="00A002D0" w:rsidRDefault="002B3753" w:rsidP="00510BBD">
            <w:pPr>
              <w:spacing w:line="360" w:lineRule="auto"/>
              <w:rPr>
                <w:rFonts w:eastAsia="华文中宋"/>
                <w:color w:val="000000"/>
              </w:rPr>
            </w:pPr>
            <w:r w:rsidRPr="00A002D0">
              <w:rPr>
                <w:rFonts w:eastAsia="华文中宋"/>
                <w:color w:val="000000"/>
              </w:rPr>
              <w:t>141</w:t>
            </w:r>
          </w:p>
        </w:tc>
        <w:tc>
          <w:tcPr>
            <w:tcW w:w="1701" w:type="dxa"/>
            <w:vAlign w:val="center"/>
          </w:tcPr>
          <w:p w14:paraId="15985D87" w14:textId="63295974" w:rsidR="002B3753" w:rsidRPr="00A002D0" w:rsidRDefault="002B3753" w:rsidP="00510BBD">
            <w:pPr>
              <w:spacing w:line="360" w:lineRule="auto"/>
              <w:rPr>
                <w:rFonts w:eastAsia="华文中宋"/>
                <w:color w:val="000000"/>
              </w:rPr>
            </w:pPr>
            <w:r w:rsidRPr="00A002D0">
              <w:rPr>
                <w:rFonts w:eastAsia="华文中宋"/>
                <w:color w:val="000000"/>
              </w:rPr>
              <w:t>141</w:t>
            </w:r>
          </w:p>
        </w:tc>
        <w:tc>
          <w:tcPr>
            <w:tcW w:w="1701" w:type="dxa"/>
            <w:vAlign w:val="center"/>
          </w:tcPr>
          <w:p w14:paraId="013F1C6A" w14:textId="44599720" w:rsidR="002B3753" w:rsidRPr="00A002D0" w:rsidRDefault="002B3753" w:rsidP="00510BBD">
            <w:pPr>
              <w:spacing w:line="360" w:lineRule="auto"/>
              <w:rPr>
                <w:rFonts w:eastAsia="华文中宋"/>
                <w:color w:val="000000"/>
              </w:rPr>
            </w:pPr>
            <w:r w:rsidRPr="00A002D0">
              <w:rPr>
                <w:rFonts w:eastAsia="华文中宋"/>
                <w:color w:val="000000"/>
              </w:rPr>
              <w:t>75.53</w:t>
            </w:r>
          </w:p>
        </w:tc>
        <w:tc>
          <w:tcPr>
            <w:tcW w:w="5669" w:type="dxa"/>
            <w:vAlign w:val="center"/>
          </w:tcPr>
          <w:p w14:paraId="6F7DC7B7" w14:textId="59CBF9E8" w:rsidR="002B3753" w:rsidRPr="00A002D0" w:rsidRDefault="002B3753" w:rsidP="00510BBD">
            <w:pPr>
              <w:spacing w:line="360" w:lineRule="auto"/>
              <w:rPr>
                <w:rFonts w:eastAsia="黑体"/>
                <w:color w:val="000000"/>
              </w:rPr>
            </w:pPr>
            <w:r w:rsidRPr="00A002D0">
              <w:rPr>
                <w:rFonts w:eastAsia="华文中宋"/>
                <w:color w:val="000000"/>
              </w:rPr>
              <w:t>DBP</w:t>
            </w:r>
            <w:r w:rsidRPr="00A002D0">
              <w:rPr>
                <w:rFonts w:eastAsia="华文中宋"/>
                <w:color w:val="000000"/>
              </w:rPr>
              <w:br/>
              <w:t>SBP</w:t>
            </w:r>
            <w:r w:rsidRPr="00A002D0">
              <w:rPr>
                <w:rFonts w:eastAsia="华文中宋"/>
                <w:color w:val="000000"/>
              </w:rPr>
              <w:br/>
              <w:t>All-cause mortality</w:t>
            </w:r>
            <w:r w:rsidRPr="00A002D0">
              <w:rPr>
                <w:rFonts w:eastAsia="华文中宋"/>
                <w:color w:val="000000"/>
              </w:rPr>
              <w:br/>
              <w:t>Withdrawals due to any reason</w:t>
            </w:r>
          </w:p>
        </w:tc>
      </w:tr>
      <w:tr w:rsidR="002B3753" w:rsidRPr="00A002D0" w14:paraId="5051E94C" w14:textId="77777777" w:rsidTr="0083404F">
        <w:trPr>
          <w:trHeight w:val="340"/>
        </w:trPr>
        <w:tc>
          <w:tcPr>
            <w:tcW w:w="2268" w:type="dxa"/>
            <w:noWrap/>
            <w:vAlign w:val="center"/>
            <w:hideMark/>
          </w:tcPr>
          <w:p w14:paraId="560C3798" w14:textId="05039BFD" w:rsidR="002B3753" w:rsidRPr="00A002D0" w:rsidRDefault="002B3753" w:rsidP="00510BBD">
            <w:pPr>
              <w:spacing w:line="360" w:lineRule="auto"/>
              <w:rPr>
                <w:rFonts w:eastAsia="黑体"/>
                <w:color w:val="000000"/>
              </w:rPr>
            </w:pPr>
            <w:r w:rsidRPr="00A002D0">
              <w:rPr>
                <w:color w:val="000000"/>
              </w:rPr>
              <w:t>Zhou, 2009</w:t>
            </w:r>
          </w:p>
        </w:tc>
        <w:tc>
          <w:tcPr>
            <w:tcW w:w="1701" w:type="dxa"/>
            <w:noWrap/>
            <w:vAlign w:val="center"/>
            <w:hideMark/>
          </w:tcPr>
          <w:p w14:paraId="2DBDB490" w14:textId="3B2DA4E0" w:rsidR="002B3753" w:rsidRPr="00A002D0" w:rsidRDefault="002B3753" w:rsidP="00510BBD">
            <w:pPr>
              <w:spacing w:line="360" w:lineRule="auto"/>
              <w:rPr>
                <w:rFonts w:eastAsia="黑体"/>
                <w:color w:val="000000"/>
              </w:rPr>
            </w:pPr>
            <w:r w:rsidRPr="00A002D0">
              <w:rPr>
                <w:color w:val="000000"/>
              </w:rPr>
              <w:t>China</w:t>
            </w:r>
          </w:p>
        </w:tc>
        <w:tc>
          <w:tcPr>
            <w:tcW w:w="1701" w:type="dxa"/>
            <w:noWrap/>
            <w:vAlign w:val="center"/>
            <w:hideMark/>
          </w:tcPr>
          <w:p w14:paraId="61C4B2D4" w14:textId="616D8D4B" w:rsidR="002B3753" w:rsidRPr="00A002D0" w:rsidRDefault="002B3753" w:rsidP="00510BBD">
            <w:pPr>
              <w:spacing w:line="360" w:lineRule="auto"/>
              <w:rPr>
                <w:rFonts w:eastAsia="黑体"/>
                <w:color w:val="000000"/>
              </w:rPr>
            </w:pPr>
            <w:r w:rsidRPr="00A002D0">
              <w:rPr>
                <w:color w:val="000000"/>
              </w:rPr>
              <w:t>Parallel</w:t>
            </w:r>
          </w:p>
        </w:tc>
        <w:tc>
          <w:tcPr>
            <w:tcW w:w="1701" w:type="dxa"/>
            <w:noWrap/>
            <w:vAlign w:val="center"/>
            <w:hideMark/>
          </w:tcPr>
          <w:p w14:paraId="520D69E6" w14:textId="1A03A5E8" w:rsidR="002B3753" w:rsidRPr="00A002D0" w:rsidRDefault="002B3753" w:rsidP="00510BBD">
            <w:pPr>
              <w:spacing w:line="360" w:lineRule="auto"/>
              <w:rPr>
                <w:rFonts w:eastAsia="黑体"/>
                <w:color w:val="000000"/>
              </w:rPr>
            </w:pPr>
            <w:r w:rsidRPr="00A002D0">
              <w:rPr>
                <w:color w:val="000000"/>
              </w:rPr>
              <w:t>6 months</w:t>
            </w:r>
          </w:p>
        </w:tc>
        <w:tc>
          <w:tcPr>
            <w:tcW w:w="5669" w:type="dxa"/>
            <w:noWrap/>
            <w:vAlign w:val="center"/>
            <w:hideMark/>
          </w:tcPr>
          <w:p w14:paraId="67A47232" w14:textId="42DEC832" w:rsidR="002B3753" w:rsidRPr="00A002D0" w:rsidRDefault="002B3753" w:rsidP="00510BBD">
            <w:pPr>
              <w:spacing w:line="360" w:lineRule="auto"/>
              <w:rPr>
                <w:rFonts w:eastAsia="黑体"/>
                <w:color w:val="000000"/>
              </w:rPr>
            </w:pPr>
            <w:r w:rsidRPr="00A002D0">
              <w:rPr>
                <w:color w:val="000000"/>
              </w:rPr>
              <w:t>Patients with mild to moderate hypertension (SBP ≥140 mmHg or DBP ≥90 mmHg) or normal BP (SBP &lt;140 mmHg or DBP &lt;90 mmHg)</w:t>
            </w:r>
          </w:p>
        </w:tc>
        <w:tc>
          <w:tcPr>
            <w:tcW w:w="1701" w:type="dxa"/>
            <w:vAlign w:val="center"/>
          </w:tcPr>
          <w:p w14:paraId="07717B2B" w14:textId="77B304CC" w:rsidR="002B3753" w:rsidRPr="00A002D0" w:rsidRDefault="002B3753" w:rsidP="00510BBD">
            <w:pPr>
              <w:spacing w:line="360" w:lineRule="auto"/>
              <w:rPr>
                <w:rFonts w:eastAsia="华文中宋"/>
                <w:color w:val="000000"/>
              </w:rPr>
            </w:pPr>
            <w:r w:rsidRPr="00A002D0">
              <w:rPr>
                <w:color w:val="000000"/>
              </w:rPr>
              <w:t>119</w:t>
            </w:r>
          </w:p>
        </w:tc>
        <w:tc>
          <w:tcPr>
            <w:tcW w:w="1701" w:type="dxa"/>
            <w:vAlign w:val="center"/>
          </w:tcPr>
          <w:p w14:paraId="6BFACFE8" w14:textId="29CBEFC3" w:rsidR="002B3753" w:rsidRPr="00A002D0" w:rsidRDefault="002B3753" w:rsidP="00510BBD">
            <w:pPr>
              <w:spacing w:line="360" w:lineRule="auto"/>
              <w:rPr>
                <w:rFonts w:eastAsia="华文中宋"/>
                <w:color w:val="000000"/>
              </w:rPr>
            </w:pPr>
            <w:r w:rsidRPr="00A002D0">
              <w:rPr>
                <w:color w:val="000000"/>
              </w:rPr>
              <w:t>129</w:t>
            </w:r>
          </w:p>
        </w:tc>
        <w:tc>
          <w:tcPr>
            <w:tcW w:w="1701" w:type="dxa"/>
            <w:vAlign w:val="center"/>
          </w:tcPr>
          <w:p w14:paraId="188481FA" w14:textId="0FB9C3AA" w:rsidR="002B3753" w:rsidRPr="00A002D0" w:rsidRDefault="002B3753" w:rsidP="00510BBD">
            <w:pPr>
              <w:spacing w:line="360" w:lineRule="auto"/>
              <w:rPr>
                <w:rFonts w:eastAsia="华文中宋"/>
                <w:color w:val="000000"/>
              </w:rPr>
            </w:pPr>
            <w:r w:rsidRPr="00A002D0">
              <w:rPr>
                <w:color w:val="000000"/>
              </w:rPr>
              <w:t>91.13</w:t>
            </w:r>
          </w:p>
        </w:tc>
        <w:tc>
          <w:tcPr>
            <w:tcW w:w="5669" w:type="dxa"/>
            <w:vAlign w:val="center"/>
          </w:tcPr>
          <w:p w14:paraId="2ABDD99B" w14:textId="72DCB7CF" w:rsidR="002B3753" w:rsidRPr="00A002D0" w:rsidRDefault="002B3753" w:rsidP="00510BBD">
            <w:pPr>
              <w:spacing w:line="360" w:lineRule="auto"/>
              <w:rPr>
                <w:rFonts w:eastAsia="黑体"/>
                <w:color w:val="000000"/>
              </w:rPr>
            </w:pPr>
            <w:r w:rsidRPr="00A002D0">
              <w:rPr>
                <w:rFonts w:eastAsia="华文中宋"/>
                <w:color w:val="000000"/>
              </w:rPr>
              <w:t>DBP</w:t>
            </w:r>
            <w:r w:rsidRPr="00A002D0">
              <w:rPr>
                <w:rFonts w:eastAsia="华文中宋"/>
                <w:color w:val="000000"/>
              </w:rPr>
              <w:br/>
              <w:t>SBP</w:t>
            </w:r>
            <w:r w:rsidRPr="00A002D0">
              <w:rPr>
                <w:rFonts w:eastAsia="华文中宋"/>
                <w:color w:val="000000"/>
              </w:rPr>
              <w:br/>
              <w:t>Urinary potassium</w:t>
            </w:r>
            <w:r w:rsidRPr="00A002D0">
              <w:rPr>
                <w:rFonts w:eastAsia="华文中宋"/>
                <w:color w:val="000000"/>
              </w:rPr>
              <w:br/>
              <w:t>Urinary sodium</w:t>
            </w:r>
            <w:r w:rsidRPr="00A002D0">
              <w:rPr>
                <w:rFonts w:eastAsia="华文中宋"/>
                <w:color w:val="000000"/>
              </w:rPr>
              <w:br/>
              <w:t>Non-fatal cardiovascular events</w:t>
            </w:r>
            <w:r w:rsidRPr="00A002D0">
              <w:rPr>
                <w:rFonts w:eastAsia="华文中宋"/>
                <w:color w:val="000000"/>
              </w:rPr>
              <w:br/>
              <w:t>Cardiovascular mortality</w:t>
            </w:r>
            <w:r w:rsidRPr="00A002D0">
              <w:rPr>
                <w:rFonts w:eastAsia="华文中宋"/>
                <w:color w:val="000000"/>
              </w:rPr>
              <w:br/>
              <w:t>Withdrawals due to any reason</w:t>
            </w:r>
          </w:p>
        </w:tc>
      </w:tr>
      <w:tr w:rsidR="002B3753" w:rsidRPr="00A002D0" w14:paraId="00AD48C3" w14:textId="77777777" w:rsidTr="0083404F">
        <w:trPr>
          <w:trHeight w:val="340"/>
        </w:trPr>
        <w:tc>
          <w:tcPr>
            <w:tcW w:w="2268" w:type="dxa"/>
            <w:noWrap/>
            <w:vAlign w:val="center"/>
            <w:hideMark/>
          </w:tcPr>
          <w:p w14:paraId="716FE837" w14:textId="1F4D8E22" w:rsidR="002B3753" w:rsidRPr="00A002D0" w:rsidRDefault="002B3753" w:rsidP="00510BBD">
            <w:pPr>
              <w:spacing w:line="360" w:lineRule="auto"/>
              <w:rPr>
                <w:rFonts w:eastAsia="黑体"/>
                <w:color w:val="000000"/>
              </w:rPr>
            </w:pPr>
            <w:r w:rsidRPr="00A002D0">
              <w:rPr>
                <w:rFonts w:eastAsia="华文中宋"/>
                <w:color w:val="000000"/>
              </w:rPr>
              <w:t>Zhou, 2013</w:t>
            </w:r>
          </w:p>
        </w:tc>
        <w:tc>
          <w:tcPr>
            <w:tcW w:w="1701" w:type="dxa"/>
            <w:noWrap/>
            <w:vAlign w:val="center"/>
            <w:hideMark/>
          </w:tcPr>
          <w:p w14:paraId="6D2C7D7D" w14:textId="5E03E23A" w:rsidR="002B3753" w:rsidRPr="00A002D0" w:rsidRDefault="002B3753" w:rsidP="00510BBD">
            <w:pPr>
              <w:spacing w:line="360" w:lineRule="auto"/>
              <w:rPr>
                <w:rFonts w:eastAsia="黑体"/>
                <w:color w:val="000000"/>
              </w:rPr>
            </w:pPr>
            <w:r w:rsidRPr="00A002D0">
              <w:rPr>
                <w:rFonts w:eastAsia="华文中宋"/>
                <w:color w:val="000000"/>
              </w:rPr>
              <w:t>China</w:t>
            </w:r>
          </w:p>
        </w:tc>
        <w:tc>
          <w:tcPr>
            <w:tcW w:w="1701" w:type="dxa"/>
            <w:noWrap/>
            <w:vAlign w:val="center"/>
            <w:hideMark/>
          </w:tcPr>
          <w:p w14:paraId="5ED719D2" w14:textId="7433EFFB" w:rsidR="002B3753" w:rsidRPr="00A002D0" w:rsidRDefault="002B3753" w:rsidP="00510BBD">
            <w:pPr>
              <w:spacing w:line="360" w:lineRule="auto"/>
              <w:rPr>
                <w:rFonts w:eastAsia="黑体"/>
                <w:color w:val="000000"/>
              </w:rPr>
            </w:pPr>
            <w:r w:rsidRPr="00A002D0">
              <w:rPr>
                <w:rFonts w:eastAsia="华文中宋"/>
                <w:color w:val="000000"/>
              </w:rPr>
              <w:t>Cluster</w:t>
            </w:r>
          </w:p>
        </w:tc>
        <w:tc>
          <w:tcPr>
            <w:tcW w:w="1701" w:type="dxa"/>
            <w:noWrap/>
            <w:vAlign w:val="center"/>
            <w:hideMark/>
          </w:tcPr>
          <w:p w14:paraId="7D067F67" w14:textId="65C9CEEA" w:rsidR="002B3753" w:rsidRPr="00A002D0" w:rsidRDefault="002B3753" w:rsidP="00510BBD">
            <w:pPr>
              <w:spacing w:line="360" w:lineRule="auto"/>
              <w:rPr>
                <w:rFonts w:eastAsia="黑体"/>
                <w:color w:val="000000"/>
              </w:rPr>
            </w:pPr>
            <w:r w:rsidRPr="00A002D0">
              <w:rPr>
                <w:rFonts w:eastAsia="华文中宋"/>
                <w:color w:val="000000"/>
              </w:rPr>
              <w:t>2 years</w:t>
            </w:r>
          </w:p>
        </w:tc>
        <w:tc>
          <w:tcPr>
            <w:tcW w:w="5669" w:type="dxa"/>
            <w:noWrap/>
            <w:vAlign w:val="center"/>
            <w:hideMark/>
          </w:tcPr>
          <w:p w14:paraId="7D5284C1" w14:textId="37D37D37" w:rsidR="002B3753" w:rsidRPr="00A002D0" w:rsidRDefault="002B3753" w:rsidP="00510BBD">
            <w:pPr>
              <w:spacing w:line="360" w:lineRule="auto"/>
              <w:rPr>
                <w:rFonts w:eastAsia="黑体"/>
                <w:color w:val="000000"/>
              </w:rPr>
            </w:pPr>
            <w:r w:rsidRPr="00A002D0">
              <w:rPr>
                <w:rFonts w:eastAsia="华文中宋"/>
                <w:color w:val="000000"/>
              </w:rPr>
              <w:t>Patients with hypertension (SBP &gt;140 mmHg or DBP &gt;90 mmHg) and their family members had an estimated daily sodium intake of ≥260mmol per day</w:t>
            </w:r>
          </w:p>
        </w:tc>
        <w:tc>
          <w:tcPr>
            <w:tcW w:w="1701" w:type="dxa"/>
            <w:vAlign w:val="center"/>
          </w:tcPr>
          <w:p w14:paraId="033A9CCB" w14:textId="477769D1" w:rsidR="002B3753" w:rsidRPr="00A002D0" w:rsidRDefault="002B3753" w:rsidP="00510BBD">
            <w:pPr>
              <w:spacing w:line="360" w:lineRule="auto"/>
              <w:rPr>
                <w:rFonts w:eastAsia="华文中宋"/>
                <w:color w:val="000000"/>
              </w:rPr>
            </w:pPr>
            <w:r w:rsidRPr="00A002D0">
              <w:rPr>
                <w:rFonts w:eastAsia="华文中宋"/>
                <w:color w:val="000000"/>
              </w:rPr>
              <w:t>224</w:t>
            </w:r>
          </w:p>
        </w:tc>
        <w:tc>
          <w:tcPr>
            <w:tcW w:w="1701" w:type="dxa"/>
            <w:vAlign w:val="center"/>
          </w:tcPr>
          <w:p w14:paraId="0A2B5799" w14:textId="4B2351AA" w:rsidR="002B3753" w:rsidRPr="00A002D0" w:rsidRDefault="002B3753" w:rsidP="00510BBD">
            <w:pPr>
              <w:spacing w:line="360" w:lineRule="auto"/>
              <w:rPr>
                <w:rFonts w:eastAsia="华文中宋"/>
                <w:color w:val="000000"/>
              </w:rPr>
            </w:pPr>
            <w:r w:rsidRPr="00A002D0">
              <w:rPr>
                <w:rFonts w:eastAsia="华文中宋"/>
                <w:color w:val="000000"/>
              </w:rPr>
              <w:t>238</w:t>
            </w:r>
          </w:p>
        </w:tc>
        <w:tc>
          <w:tcPr>
            <w:tcW w:w="1701" w:type="dxa"/>
            <w:vAlign w:val="center"/>
          </w:tcPr>
          <w:p w14:paraId="67BC3E89" w14:textId="2500BF53" w:rsidR="002B3753" w:rsidRPr="00A002D0" w:rsidRDefault="002B3753" w:rsidP="00510BBD">
            <w:pPr>
              <w:spacing w:line="360" w:lineRule="auto"/>
              <w:rPr>
                <w:rFonts w:eastAsia="华文中宋"/>
                <w:color w:val="000000"/>
              </w:rPr>
            </w:pPr>
            <w:r w:rsidRPr="00A002D0">
              <w:rPr>
                <w:rFonts w:eastAsia="华文中宋"/>
                <w:color w:val="000000"/>
              </w:rPr>
              <w:t>80.52</w:t>
            </w:r>
          </w:p>
        </w:tc>
        <w:tc>
          <w:tcPr>
            <w:tcW w:w="5669" w:type="dxa"/>
            <w:vAlign w:val="center"/>
          </w:tcPr>
          <w:p w14:paraId="61BBE782" w14:textId="433BC9DF" w:rsidR="002B3753" w:rsidRPr="00A002D0" w:rsidRDefault="002B3753" w:rsidP="00510BBD">
            <w:pPr>
              <w:spacing w:line="360" w:lineRule="auto"/>
              <w:rPr>
                <w:rFonts w:eastAsia="黑体"/>
                <w:color w:val="000000"/>
              </w:rPr>
            </w:pPr>
            <w:r w:rsidRPr="00A002D0">
              <w:rPr>
                <w:rFonts w:eastAsia="华文中宋"/>
                <w:color w:val="000000"/>
              </w:rPr>
              <w:t>DBP</w:t>
            </w:r>
            <w:r w:rsidRPr="00A002D0">
              <w:rPr>
                <w:rFonts w:eastAsia="华文中宋"/>
                <w:color w:val="000000"/>
              </w:rPr>
              <w:br/>
              <w:t>SBP</w:t>
            </w:r>
            <w:r w:rsidRPr="00A002D0">
              <w:rPr>
                <w:rFonts w:eastAsia="华文中宋"/>
                <w:color w:val="000000"/>
              </w:rPr>
              <w:br/>
              <w:t>Urinary potassium</w:t>
            </w:r>
            <w:r w:rsidRPr="00A002D0">
              <w:rPr>
                <w:rFonts w:eastAsia="华文中宋"/>
                <w:color w:val="000000"/>
              </w:rPr>
              <w:br/>
              <w:t>Urinary sodium</w:t>
            </w:r>
            <w:r w:rsidRPr="00A002D0">
              <w:rPr>
                <w:rFonts w:eastAsia="华文中宋"/>
                <w:color w:val="000000"/>
              </w:rPr>
              <w:br/>
              <w:t>All-cause mortality</w:t>
            </w:r>
            <w:r w:rsidRPr="00A002D0">
              <w:rPr>
                <w:rFonts w:eastAsia="华文中宋"/>
                <w:color w:val="000000"/>
              </w:rPr>
              <w:br/>
              <w:t>Withdrawals due to any reason</w:t>
            </w:r>
          </w:p>
        </w:tc>
      </w:tr>
    </w:tbl>
    <w:p w14:paraId="2E457791" w14:textId="12982F3B" w:rsidR="00A52BE0" w:rsidRPr="00A002D0" w:rsidRDefault="00A7291F" w:rsidP="001E0D6D">
      <w:pPr>
        <w:spacing w:line="360" w:lineRule="auto"/>
        <w:rPr>
          <w:rFonts w:eastAsia="黑体"/>
        </w:rPr>
      </w:pPr>
      <w:r w:rsidRPr="00A002D0">
        <w:rPr>
          <w:rFonts w:eastAsia="黑体"/>
        </w:rPr>
        <w:t xml:space="preserve">CVD: cardiovascular decease; BP: blood pressure; </w:t>
      </w:r>
      <w:r w:rsidR="00C7116B" w:rsidRPr="00A002D0">
        <w:rPr>
          <w:rFonts w:eastAsia="黑体"/>
        </w:rPr>
        <w:t xml:space="preserve">SBP: systolic </w:t>
      </w:r>
      <w:r w:rsidRPr="00A002D0">
        <w:rPr>
          <w:rFonts w:eastAsia="黑体"/>
        </w:rPr>
        <w:t>b</w:t>
      </w:r>
      <w:r w:rsidR="00ED7AE1" w:rsidRPr="00A002D0">
        <w:rPr>
          <w:rFonts w:eastAsia="黑体"/>
        </w:rPr>
        <w:t>lood</w:t>
      </w:r>
      <w:r w:rsidR="00C7116B" w:rsidRPr="00A002D0">
        <w:rPr>
          <w:rFonts w:eastAsia="黑体"/>
        </w:rPr>
        <w:t xml:space="preserve"> pressure; DBP: diastolic </w:t>
      </w:r>
      <w:r w:rsidRPr="00A002D0">
        <w:rPr>
          <w:rFonts w:eastAsia="黑体"/>
        </w:rPr>
        <w:t>b</w:t>
      </w:r>
      <w:r w:rsidR="00ED7AE1" w:rsidRPr="00A002D0">
        <w:rPr>
          <w:rFonts w:eastAsia="黑体"/>
        </w:rPr>
        <w:t>lood</w:t>
      </w:r>
      <w:r w:rsidR="00C7116B" w:rsidRPr="00A002D0">
        <w:rPr>
          <w:rFonts w:eastAsia="黑体"/>
        </w:rPr>
        <w:t xml:space="preserve"> pressure</w:t>
      </w:r>
      <w:r w:rsidR="008F65AE" w:rsidRPr="00A002D0">
        <w:rPr>
          <w:rFonts w:eastAsia="黑体"/>
        </w:rPr>
        <w:t>; NR: not report.</w:t>
      </w:r>
    </w:p>
    <w:p w14:paraId="0C9DF388" w14:textId="77777777" w:rsidR="00A52BE0" w:rsidRPr="00A002D0" w:rsidRDefault="00A52BE0" w:rsidP="001E0D6D">
      <w:pPr>
        <w:spacing w:line="360" w:lineRule="auto"/>
        <w:rPr>
          <w:rFonts w:eastAsia="黑体"/>
        </w:rPr>
      </w:pPr>
      <w:r w:rsidRPr="00A002D0">
        <w:rPr>
          <w:rFonts w:eastAsia="黑体"/>
        </w:rPr>
        <w:br w:type="page"/>
      </w:r>
    </w:p>
    <w:p w14:paraId="22946B3F" w14:textId="5765D48D" w:rsidR="00A52BE0" w:rsidRPr="00A002D0" w:rsidRDefault="00061B1B" w:rsidP="001E0D6D">
      <w:pPr>
        <w:pStyle w:val="3"/>
        <w:spacing w:line="360" w:lineRule="auto"/>
        <w:rPr>
          <w:rFonts w:ascii="Times New Roman" w:eastAsia="黑体" w:hAnsi="Times New Roman" w:cs="Times New Roman"/>
          <w:sz w:val="24"/>
          <w:szCs w:val="24"/>
        </w:rPr>
      </w:pPr>
      <w:bookmarkStart w:id="3" w:name="_Toc211461932"/>
      <w:r w:rsidRPr="00A002D0">
        <w:rPr>
          <w:rFonts w:ascii="Times New Roman" w:eastAsia="黑体" w:hAnsi="Times New Roman" w:cs="Times New Roman"/>
          <w:sz w:val="24"/>
          <w:szCs w:val="24"/>
        </w:rPr>
        <w:lastRenderedPageBreak/>
        <w:t>Baseline demographic characteristics in intervention and control groups</w:t>
      </w:r>
      <w:bookmarkEnd w:id="3"/>
    </w:p>
    <w:tbl>
      <w:tblPr>
        <w:tblW w:w="21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134"/>
        <w:gridCol w:w="1134"/>
        <w:gridCol w:w="1134"/>
        <w:gridCol w:w="1134"/>
        <w:gridCol w:w="1134"/>
        <w:gridCol w:w="1134"/>
        <w:gridCol w:w="1134"/>
        <w:gridCol w:w="1134"/>
        <w:gridCol w:w="1134"/>
        <w:gridCol w:w="1134"/>
        <w:gridCol w:w="1337"/>
        <w:gridCol w:w="1134"/>
        <w:gridCol w:w="1134"/>
        <w:gridCol w:w="1134"/>
        <w:gridCol w:w="1134"/>
        <w:gridCol w:w="1134"/>
        <w:gridCol w:w="1134"/>
      </w:tblGrid>
      <w:tr w:rsidR="0083404F" w:rsidRPr="00A002D0" w14:paraId="01895E43" w14:textId="77777777" w:rsidTr="0083404F">
        <w:trPr>
          <w:trHeight w:val="320"/>
        </w:trPr>
        <w:tc>
          <w:tcPr>
            <w:tcW w:w="2268" w:type="dxa"/>
            <w:noWrap/>
            <w:vAlign w:val="center"/>
            <w:hideMark/>
          </w:tcPr>
          <w:p w14:paraId="2E034AD3" w14:textId="77777777" w:rsidR="00510BBD" w:rsidRPr="00A002D0" w:rsidRDefault="00510BBD" w:rsidP="0083404F">
            <w:pPr>
              <w:spacing w:line="360" w:lineRule="auto"/>
              <w:rPr>
                <w:b/>
                <w:bCs/>
                <w:color w:val="000000"/>
              </w:rPr>
            </w:pPr>
            <w:r w:rsidRPr="00A002D0">
              <w:rPr>
                <w:b/>
                <w:bCs/>
                <w:color w:val="000000"/>
              </w:rPr>
              <w:t>Study, year</w:t>
            </w:r>
          </w:p>
        </w:tc>
        <w:tc>
          <w:tcPr>
            <w:tcW w:w="1134" w:type="dxa"/>
            <w:noWrap/>
            <w:vAlign w:val="center"/>
            <w:hideMark/>
          </w:tcPr>
          <w:p w14:paraId="4F5A49B5" w14:textId="415DC8E9" w:rsidR="00510BBD" w:rsidRPr="00A002D0" w:rsidRDefault="00510BBD" w:rsidP="0083404F">
            <w:pPr>
              <w:spacing w:line="360" w:lineRule="auto"/>
              <w:rPr>
                <w:b/>
                <w:bCs/>
                <w:color w:val="000000"/>
              </w:rPr>
            </w:pPr>
            <w:r w:rsidRPr="00A002D0">
              <w:rPr>
                <w:b/>
                <w:bCs/>
                <w:color w:val="000000"/>
              </w:rPr>
              <w:t>Sample size of IG (n)</w:t>
            </w:r>
          </w:p>
        </w:tc>
        <w:tc>
          <w:tcPr>
            <w:tcW w:w="1134" w:type="dxa"/>
            <w:noWrap/>
            <w:vAlign w:val="center"/>
            <w:hideMark/>
          </w:tcPr>
          <w:p w14:paraId="55CA826A" w14:textId="17D57DBD" w:rsidR="00510BBD" w:rsidRPr="00A002D0" w:rsidRDefault="00510BBD" w:rsidP="0083404F">
            <w:pPr>
              <w:spacing w:line="360" w:lineRule="auto"/>
              <w:rPr>
                <w:b/>
                <w:bCs/>
                <w:color w:val="000000"/>
              </w:rPr>
            </w:pPr>
            <w:r w:rsidRPr="00A002D0">
              <w:rPr>
                <w:b/>
                <w:bCs/>
                <w:color w:val="000000"/>
              </w:rPr>
              <w:t>Sample size of CG (n)</w:t>
            </w:r>
          </w:p>
        </w:tc>
        <w:tc>
          <w:tcPr>
            <w:tcW w:w="1134" w:type="dxa"/>
            <w:noWrap/>
            <w:vAlign w:val="center"/>
            <w:hideMark/>
          </w:tcPr>
          <w:p w14:paraId="54F9F84B" w14:textId="77777777" w:rsidR="00510BBD" w:rsidRPr="00A002D0" w:rsidRDefault="00510BBD" w:rsidP="0083404F">
            <w:pPr>
              <w:spacing w:line="360" w:lineRule="auto"/>
              <w:rPr>
                <w:b/>
                <w:bCs/>
                <w:color w:val="000000"/>
              </w:rPr>
            </w:pPr>
            <w:r w:rsidRPr="00A002D0">
              <w:rPr>
                <w:b/>
                <w:bCs/>
                <w:color w:val="000000"/>
              </w:rPr>
              <w:t>Mean age of IG (years)</w:t>
            </w:r>
          </w:p>
        </w:tc>
        <w:tc>
          <w:tcPr>
            <w:tcW w:w="1134" w:type="dxa"/>
            <w:noWrap/>
            <w:vAlign w:val="center"/>
            <w:hideMark/>
          </w:tcPr>
          <w:p w14:paraId="14B742A5" w14:textId="77777777" w:rsidR="00510BBD" w:rsidRPr="00A002D0" w:rsidRDefault="00510BBD" w:rsidP="0083404F">
            <w:pPr>
              <w:spacing w:line="360" w:lineRule="auto"/>
              <w:rPr>
                <w:b/>
                <w:bCs/>
                <w:color w:val="000000"/>
              </w:rPr>
            </w:pPr>
            <w:r w:rsidRPr="00A002D0">
              <w:rPr>
                <w:b/>
                <w:bCs/>
                <w:color w:val="000000"/>
              </w:rPr>
              <w:t>SD of mean age of IG</w:t>
            </w:r>
          </w:p>
        </w:tc>
        <w:tc>
          <w:tcPr>
            <w:tcW w:w="1134" w:type="dxa"/>
            <w:noWrap/>
            <w:vAlign w:val="center"/>
            <w:hideMark/>
          </w:tcPr>
          <w:p w14:paraId="55846EE9" w14:textId="77777777" w:rsidR="00510BBD" w:rsidRPr="00A002D0" w:rsidRDefault="00510BBD" w:rsidP="0083404F">
            <w:pPr>
              <w:spacing w:line="360" w:lineRule="auto"/>
              <w:rPr>
                <w:b/>
                <w:bCs/>
                <w:color w:val="000000"/>
              </w:rPr>
            </w:pPr>
            <w:r w:rsidRPr="00A002D0">
              <w:rPr>
                <w:b/>
                <w:bCs/>
                <w:color w:val="000000"/>
              </w:rPr>
              <w:t>Mean age of CG (years)</w:t>
            </w:r>
          </w:p>
        </w:tc>
        <w:tc>
          <w:tcPr>
            <w:tcW w:w="1134" w:type="dxa"/>
            <w:noWrap/>
            <w:vAlign w:val="center"/>
            <w:hideMark/>
          </w:tcPr>
          <w:p w14:paraId="549FB89C" w14:textId="77777777" w:rsidR="00510BBD" w:rsidRPr="00A002D0" w:rsidRDefault="00510BBD" w:rsidP="0083404F">
            <w:pPr>
              <w:spacing w:line="360" w:lineRule="auto"/>
              <w:rPr>
                <w:b/>
                <w:bCs/>
                <w:color w:val="000000"/>
              </w:rPr>
            </w:pPr>
            <w:r w:rsidRPr="00A002D0">
              <w:rPr>
                <w:b/>
                <w:bCs/>
                <w:color w:val="000000"/>
              </w:rPr>
              <w:t>SD of mean age of CG</w:t>
            </w:r>
          </w:p>
        </w:tc>
        <w:tc>
          <w:tcPr>
            <w:tcW w:w="1134" w:type="dxa"/>
            <w:noWrap/>
            <w:vAlign w:val="center"/>
            <w:hideMark/>
          </w:tcPr>
          <w:p w14:paraId="0E7A1BF5" w14:textId="77777777" w:rsidR="00510BBD" w:rsidRPr="00A002D0" w:rsidRDefault="00510BBD" w:rsidP="0083404F">
            <w:pPr>
              <w:spacing w:line="360" w:lineRule="auto"/>
              <w:rPr>
                <w:b/>
                <w:bCs/>
                <w:color w:val="000000"/>
              </w:rPr>
            </w:pPr>
            <w:r w:rsidRPr="00A002D0">
              <w:rPr>
                <w:b/>
                <w:bCs/>
                <w:color w:val="000000"/>
              </w:rPr>
              <w:t>Overall mean age (years)</w:t>
            </w:r>
          </w:p>
        </w:tc>
        <w:tc>
          <w:tcPr>
            <w:tcW w:w="1134" w:type="dxa"/>
            <w:noWrap/>
            <w:vAlign w:val="center"/>
            <w:hideMark/>
          </w:tcPr>
          <w:p w14:paraId="7D8F2CF7" w14:textId="77777777" w:rsidR="00510BBD" w:rsidRPr="00A002D0" w:rsidRDefault="00510BBD" w:rsidP="0083404F">
            <w:pPr>
              <w:spacing w:line="360" w:lineRule="auto"/>
              <w:rPr>
                <w:b/>
                <w:bCs/>
                <w:color w:val="000000"/>
              </w:rPr>
            </w:pPr>
            <w:r w:rsidRPr="00A002D0">
              <w:rPr>
                <w:b/>
                <w:bCs/>
                <w:color w:val="000000"/>
              </w:rPr>
              <w:t>SD of overall mean age</w:t>
            </w:r>
          </w:p>
        </w:tc>
        <w:tc>
          <w:tcPr>
            <w:tcW w:w="1134" w:type="dxa"/>
            <w:noWrap/>
            <w:vAlign w:val="center"/>
            <w:hideMark/>
          </w:tcPr>
          <w:p w14:paraId="78BCEAF3" w14:textId="77777777" w:rsidR="00510BBD" w:rsidRPr="00A002D0" w:rsidRDefault="00510BBD" w:rsidP="0083404F">
            <w:pPr>
              <w:spacing w:line="360" w:lineRule="auto"/>
              <w:rPr>
                <w:b/>
                <w:bCs/>
                <w:color w:val="000000"/>
              </w:rPr>
            </w:pPr>
            <w:r w:rsidRPr="00A002D0">
              <w:rPr>
                <w:b/>
                <w:bCs/>
                <w:color w:val="000000"/>
              </w:rPr>
              <w:t>Female in IG (%)</w:t>
            </w:r>
          </w:p>
        </w:tc>
        <w:tc>
          <w:tcPr>
            <w:tcW w:w="1134" w:type="dxa"/>
            <w:noWrap/>
            <w:vAlign w:val="center"/>
            <w:hideMark/>
          </w:tcPr>
          <w:p w14:paraId="028E69C9" w14:textId="77777777" w:rsidR="00510BBD" w:rsidRPr="00A002D0" w:rsidRDefault="00510BBD" w:rsidP="0083404F">
            <w:pPr>
              <w:spacing w:line="360" w:lineRule="auto"/>
              <w:rPr>
                <w:b/>
                <w:bCs/>
                <w:color w:val="000000"/>
              </w:rPr>
            </w:pPr>
            <w:r w:rsidRPr="00A002D0">
              <w:rPr>
                <w:b/>
                <w:bCs/>
                <w:color w:val="000000"/>
              </w:rPr>
              <w:t>Female in CG (%)</w:t>
            </w:r>
          </w:p>
        </w:tc>
        <w:tc>
          <w:tcPr>
            <w:tcW w:w="1303" w:type="dxa"/>
            <w:noWrap/>
            <w:vAlign w:val="center"/>
            <w:hideMark/>
          </w:tcPr>
          <w:p w14:paraId="2C7D0116" w14:textId="35C9C53F" w:rsidR="00510BBD" w:rsidRPr="00A002D0" w:rsidRDefault="00510BBD" w:rsidP="0083404F">
            <w:pPr>
              <w:spacing w:line="360" w:lineRule="auto"/>
              <w:rPr>
                <w:b/>
                <w:bCs/>
                <w:color w:val="000000"/>
              </w:rPr>
            </w:pPr>
            <w:r w:rsidRPr="00A002D0">
              <w:rPr>
                <w:b/>
                <w:bCs/>
                <w:color w:val="000000"/>
              </w:rPr>
              <w:t>Overall proportion of female (%)</w:t>
            </w:r>
          </w:p>
        </w:tc>
        <w:tc>
          <w:tcPr>
            <w:tcW w:w="1134" w:type="dxa"/>
            <w:noWrap/>
            <w:vAlign w:val="center"/>
            <w:hideMark/>
          </w:tcPr>
          <w:p w14:paraId="529F8442" w14:textId="77777777" w:rsidR="00510BBD" w:rsidRPr="00A002D0" w:rsidRDefault="00510BBD" w:rsidP="0083404F">
            <w:pPr>
              <w:spacing w:line="360" w:lineRule="auto"/>
              <w:rPr>
                <w:b/>
                <w:bCs/>
                <w:color w:val="000000"/>
              </w:rPr>
            </w:pPr>
            <w:r w:rsidRPr="00A002D0">
              <w:rPr>
                <w:b/>
                <w:bCs/>
                <w:color w:val="000000"/>
              </w:rPr>
              <w:t>Mean BMI in IG</w:t>
            </w:r>
          </w:p>
        </w:tc>
        <w:tc>
          <w:tcPr>
            <w:tcW w:w="1134" w:type="dxa"/>
            <w:noWrap/>
            <w:vAlign w:val="center"/>
            <w:hideMark/>
          </w:tcPr>
          <w:p w14:paraId="4CA1AB99" w14:textId="77777777" w:rsidR="00510BBD" w:rsidRPr="00A002D0" w:rsidRDefault="00510BBD" w:rsidP="0083404F">
            <w:pPr>
              <w:spacing w:line="360" w:lineRule="auto"/>
              <w:rPr>
                <w:b/>
                <w:bCs/>
                <w:color w:val="000000"/>
              </w:rPr>
            </w:pPr>
            <w:r w:rsidRPr="00A002D0">
              <w:rPr>
                <w:b/>
                <w:bCs/>
                <w:color w:val="000000"/>
              </w:rPr>
              <w:t>SD of mean BMI of IG</w:t>
            </w:r>
          </w:p>
        </w:tc>
        <w:tc>
          <w:tcPr>
            <w:tcW w:w="1134" w:type="dxa"/>
            <w:noWrap/>
            <w:vAlign w:val="center"/>
            <w:hideMark/>
          </w:tcPr>
          <w:p w14:paraId="7140DB54" w14:textId="77777777" w:rsidR="00510BBD" w:rsidRPr="00A002D0" w:rsidRDefault="00510BBD" w:rsidP="0083404F">
            <w:pPr>
              <w:spacing w:line="360" w:lineRule="auto"/>
              <w:rPr>
                <w:b/>
                <w:bCs/>
                <w:color w:val="000000"/>
              </w:rPr>
            </w:pPr>
            <w:r w:rsidRPr="00A002D0">
              <w:rPr>
                <w:b/>
                <w:bCs/>
                <w:color w:val="000000"/>
              </w:rPr>
              <w:t>Mean BMI in CG</w:t>
            </w:r>
          </w:p>
        </w:tc>
        <w:tc>
          <w:tcPr>
            <w:tcW w:w="1134" w:type="dxa"/>
            <w:noWrap/>
            <w:vAlign w:val="center"/>
            <w:hideMark/>
          </w:tcPr>
          <w:p w14:paraId="602B220B" w14:textId="77777777" w:rsidR="00510BBD" w:rsidRPr="00A002D0" w:rsidRDefault="00510BBD" w:rsidP="0083404F">
            <w:pPr>
              <w:spacing w:line="360" w:lineRule="auto"/>
              <w:rPr>
                <w:b/>
                <w:bCs/>
                <w:color w:val="000000"/>
              </w:rPr>
            </w:pPr>
            <w:r w:rsidRPr="00A002D0">
              <w:rPr>
                <w:b/>
                <w:bCs/>
                <w:color w:val="000000"/>
              </w:rPr>
              <w:t>SD of mean BMI of CG</w:t>
            </w:r>
          </w:p>
        </w:tc>
        <w:tc>
          <w:tcPr>
            <w:tcW w:w="1134" w:type="dxa"/>
            <w:noWrap/>
            <w:vAlign w:val="center"/>
            <w:hideMark/>
          </w:tcPr>
          <w:p w14:paraId="71C5FBDA" w14:textId="77777777" w:rsidR="00510BBD" w:rsidRPr="00A002D0" w:rsidRDefault="00510BBD" w:rsidP="0083404F">
            <w:pPr>
              <w:spacing w:line="360" w:lineRule="auto"/>
              <w:rPr>
                <w:b/>
                <w:bCs/>
                <w:color w:val="000000"/>
              </w:rPr>
            </w:pPr>
            <w:r w:rsidRPr="00A002D0">
              <w:rPr>
                <w:b/>
                <w:bCs/>
                <w:color w:val="000000"/>
              </w:rPr>
              <w:t>Overall mean BMI</w:t>
            </w:r>
          </w:p>
        </w:tc>
        <w:tc>
          <w:tcPr>
            <w:tcW w:w="1134" w:type="dxa"/>
            <w:noWrap/>
            <w:vAlign w:val="center"/>
            <w:hideMark/>
          </w:tcPr>
          <w:p w14:paraId="535BBDB3" w14:textId="77777777" w:rsidR="00510BBD" w:rsidRPr="00A002D0" w:rsidRDefault="00510BBD" w:rsidP="0083404F">
            <w:pPr>
              <w:spacing w:line="360" w:lineRule="auto"/>
              <w:rPr>
                <w:b/>
                <w:bCs/>
                <w:color w:val="000000"/>
              </w:rPr>
            </w:pPr>
            <w:r w:rsidRPr="00A002D0">
              <w:rPr>
                <w:b/>
                <w:bCs/>
                <w:color w:val="000000"/>
              </w:rPr>
              <w:t>SD of overall mean BMI</w:t>
            </w:r>
          </w:p>
        </w:tc>
      </w:tr>
      <w:tr w:rsidR="00510BBD" w:rsidRPr="00A002D0" w14:paraId="532980A4" w14:textId="77777777" w:rsidTr="0083404F">
        <w:trPr>
          <w:trHeight w:val="320"/>
        </w:trPr>
        <w:tc>
          <w:tcPr>
            <w:tcW w:w="2268" w:type="dxa"/>
            <w:noWrap/>
            <w:vAlign w:val="center"/>
            <w:hideMark/>
          </w:tcPr>
          <w:p w14:paraId="0DF1E8D7" w14:textId="77777777" w:rsidR="00510BBD" w:rsidRPr="00A002D0" w:rsidRDefault="00510BBD" w:rsidP="0083404F">
            <w:pPr>
              <w:spacing w:line="360" w:lineRule="auto"/>
              <w:rPr>
                <w:color w:val="000000"/>
              </w:rPr>
            </w:pPr>
            <w:r w:rsidRPr="00A002D0">
              <w:rPr>
                <w:color w:val="000000"/>
              </w:rPr>
              <w:t>Allaert, 2013</w:t>
            </w:r>
          </w:p>
        </w:tc>
        <w:tc>
          <w:tcPr>
            <w:tcW w:w="1134" w:type="dxa"/>
            <w:noWrap/>
            <w:vAlign w:val="center"/>
            <w:hideMark/>
          </w:tcPr>
          <w:p w14:paraId="147E31F0" w14:textId="77777777" w:rsidR="00510BBD" w:rsidRPr="00A002D0" w:rsidRDefault="00510BBD" w:rsidP="0083404F">
            <w:pPr>
              <w:spacing w:line="360" w:lineRule="auto"/>
              <w:rPr>
                <w:color w:val="000000"/>
              </w:rPr>
            </w:pPr>
            <w:r w:rsidRPr="00A002D0">
              <w:rPr>
                <w:color w:val="000000"/>
              </w:rPr>
              <w:t>22</w:t>
            </w:r>
          </w:p>
        </w:tc>
        <w:tc>
          <w:tcPr>
            <w:tcW w:w="1134" w:type="dxa"/>
            <w:noWrap/>
            <w:vAlign w:val="center"/>
            <w:hideMark/>
          </w:tcPr>
          <w:p w14:paraId="484E7B26" w14:textId="77777777" w:rsidR="00510BBD" w:rsidRPr="00A002D0" w:rsidRDefault="00510BBD" w:rsidP="0083404F">
            <w:pPr>
              <w:spacing w:line="360" w:lineRule="auto"/>
              <w:rPr>
                <w:color w:val="000000"/>
              </w:rPr>
            </w:pPr>
            <w:r w:rsidRPr="00A002D0">
              <w:rPr>
                <w:color w:val="000000"/>
              </w:rPr>
              <w:t>19</w:t>
            </w:r>
          </w:p>
        </w:tc>
        <w:tc>
          <w:tcPr>
            <w:tcW w:w="1134" w:type="dxa"/>
            <w:noWrap/>
            <w:vAlign w:val="center"/>
            <w:hideMark/>
          </w:tcPr>
          <w:p w14:paraId="05D7306B" w14:textId="77777777" w:rsidR="00510BBD" w:rsidRPr="00A002D0" w:rsidRDefault="00510BBD" w:rsidP="0083404F">
            <w:pPr>
              <w:spacing w:line="360" w:lineRule="auto"/>
              <w:rPr>
                <w:color w:val="000000"/>
              </w:rPr>
            </w:pPr>
            <w:r w:rsidRPr="00A002D0">
              <w:rPr>
                <w:color w:val="000000"/>
              </w:rPr>
              <w:t>59.10</w:t>
            </w:r>
          </w:p>
        </w:tc>
        <w:tc>
          <w:tcPr>
            <w:tcW w:w="1134" w:type="dxa"/>
            <w:noWrap/>
            <w:vAlign w:val="center"/>
            <w:hideMark/>
          </w:tcPr>
          <w:p w14:paraId="2B693F4E" w14:textId="77777777" w:rsidR="00510BBD" w:rsidRPr="00A002D0" w:rsidRDefault="00510BBD" w:rsidP="0083404F">
            <w:pPr>
              <w:spacing w:line="360" w:lineRule="auto"/>
              <w:rPr>
                <w:color w:val="000000"/>
              </w:rPr>
            </w:pPr>
            <w:r w:rsidRPr="00A002D0">
              <w:rPr>
                <w:color w:val="000000"/>
              </w:rPr>
              <w:t>11.60</w:t>
            </w:r>
          </w:p>
        </w:tc>
        <w:tc>
          <w:tcPr>
            <w:tcW w:w="1134" w:type="dxa"/>
            <w:noWrap/>
            <w:vAlign w:val="center"/>
            <w:hideMark/>
          </w:tcPr>
          <w:p w14:paraId="7FAE6348" w14:textId="77777777" w:rsidR="00510BBD" w:rsidRPr="00A002D0" w:rsidRDefault="00510BBD" w:rsidP="0083404F">
            <w:pPr>
              <w:spacing w:line="360" w:lineRule="auto"/>
              <w:rPr>
                <w:color w:val="000000"/>
              </w:rPr>
            </w:pPr>
            <w:r w:rsidRPr="00A002D0">
              <w:rPr>
                <w:color w:val="000000"/>
              </w:rPr>
              <w:t>58.00</w:t>
            </w:r>
          </w:p>
        </w:tc>
        <w:tc>
          <w:tcPr>
            <w:tcW w:w="1134" w:type="dxa"/>
            <w:noWrap/>
            <w:vAlign w:val="center"/>
            <w:hideMark/>
          </w:tcPr>
          <w:p w14:paraId="6023BA17" w14:textId="77777777" w:rsidR="00510BBD" w:rsidRPr="00A002D0" w:rsidRDefault="00510BBD" w:rsidP="0083404F">
            <w:pPr>
              <w:spacing w:line="360" w:lineRule="auto"/>
              <w:rPr>
                <w:color w:val="000000"/>
              </w:rPr>
            </w:pPr>
            <w:r w:rsidRPr="00A002D0">
              <w:rPr>
                <w:color w:val="000000"/>
              </w:rPr>
              <w:t>12.70</w:t>
            </w:r>
          </w:p>
        </w:tc>
        <w:tc>
          <w:tcPr>
            <w:tcW w:w="1134" w:type="dxa"/>
            <w:noWrap/>
            <w:vAlign w:val="center"/>
            <w:hideMark/>
          </w:tcPr>
          <w:p w14:paraId="55A6E4A3" w14:textId="77777777" w:rsidR="00510BBD" w:rsidRPr="00A002D0" w:rsidRDefault="00510BBD" w:rsidP="0083404F">
            <w:pPr>
              <w:spacing w:line="360" w:lineRule="auto"/>
              <w:rPr>
                <w:color w:val="000000"/>
              </w:rPr>
            </w:pPr>
            <w:r w:rsidRPr="00A002D0">
              <w:rPr>
                <w:color w:val="000000"/>
              </w:rPr>
              <w:t>58.59</w:t>
            </w:r>
          </w:p>
        </w:tc>
        <w:tc>
          <w:tcPr>
            <w:tcW w:w="1134" w:type="dxa"/>
            <w:noWrap/>
            <w:vAlign w:val="center"/>
            <w:hideMark/>
          </w:tcPr>
          <w:p w14:paraId="7E9E2AB6" w14:textId="77777777" w:rsidR="00510BBD" w:rsidRPr="00A002D0" w:rsidRDefault="00510BBD" w:rsidP="0083404F">
            <w:pPr>
              <w:spacing w:line="360" w:lineRule="auto"/>
              <w:rPr>
                <w:color w:val="000000"/>
              </w:rPr>
            </w:pPr>
            <w:r w:rsidRPr="00A002D0">
              <w:rPr>
                <w:color w:val="000000"/>
              </w:rPr>
              <w:t>11.98</w:t>
            </w:r>
          </w:p>
        </w:tc>
        <w:tc>
          <w:tcPr>
            <w:tcW w:w="1134" w:type="dxa"/>
            <w:noWrap/>
            <w:vAlign w:val="center"/>
            <w:hideMark/>
          </w:tcPr>
          <w:p w14:paraId="14D97EBB" w14:textId="77777777" w:rsidR="00510BBD" w:rsidRPr="00A002D0" w:rsidRDefault="00510BBD" w:rsidP="0083404F">
            <w:pPr>
              <w:spacing w:line="360" w:lineRule="auto"/>
              <w:rPr>
                <w:color w:val="000000"/>
              </w:rPr>
            </w:pPr>
            <w:r w:rsidRPr="00A002D0">
              <w:rPr>
                <w:color w:val="000000"/>
              </w:rPr>
              <w:t>61.90</w:t>
            </w:r>
          </w:p>
        </w:tc>
        <w:tc>
          <w:tcPr>
            <w:tcW w:w="1134" w:type="dxa"/>
            <w:noWrap/>
            <w:vAlign w:val="center"/>
            <w:hideMark/>
          </w:tcPr>
          <w:p w14:paraId="76DF9416" w14:textId="77777777" w:rsidR="00510BBD" w:rsidRPr="00A002D0" w:rsidRDefault="00510BBD" w:rsidP="0083404F">
            <w:pPr>
              <w:spacing w:line="360" w:lineRule="auto"/>
              <w:rPr>
                <w:color w:val="000000"/>
              </w:rPr>
            </w:pPr>
            <w:r w:rsidRPr="00A002D0">
              <w:rPr>
                <w:color w:val="000000"/>
              </w:rPr>
              <w:t>57.90</w:t>
            </w:r>
          </w:p>
        </w:tc>
        <w:tc>
          <w:tcPr>
            <w:tcW w:w="1303" w:type="dxa"/>
            <w:noWrap/>
            <w:vAlign w:val="center"/>
            <w:hideMark/>
          </w:tcPr>
          <w:p w14:paraId="7A410D1F" w14:textId="77777777" w:rsidR="00510BBD" w:rsidRPr="00A002D0" w:rsidRDefault="00510BBD" w:rsidP="0083404F">
            <w:pPr>
              <w:spacing w:line="360" w:lineRule="auto"/>
              <w:rPr>
                <w:color w:val="000000"/>
              </w:rPr>
            </w:pPr>
            <w:r w:rsidRPr="00A002D0">
              <w:rPr>
                <w:color w:val="000000"/>
              </w:rPr>
              <w:t>60.05</w:t>
            </w:r>
          </w:p>
        </w:tc>
        <w:tc>
          <w:tcPr>
            <w:tcW w:w="1134" w:type="dxa"/>
            <w:noWrap/>
            <w:vAlign w:val="center"/>
            <w:hideMark/>
          </w:tcPr>
          <w:p w14:paraId="2CA14524" w14:textId="77777777" w:rsidR="00510BBD" w:rsidRPr="00A002D0" w:rsidRDefault="00510BBD" w:rsidP="0083404F">
            <w:pPr>
              <w:spacing w:line="360" w:lineRule="auto"/>
              <w:rPr>
                <w:color w:val="000000"/>
              </w:rPr>
            </w:pPr>
            <w:r w:rsidRPr="00A002D0">
              <w:rPr>
                <w:color w:val="000000"/>
              </w:rPr>
              <w:t>25.10</w:t>
            </w:r>
          </w:p>
        </w:tc>
        <w:tc>
          <w:tcPr>
            <w:tcW w:w="1134" w:type="dxa"/>
            <w:noWrap/>
            <w:vAlign w:val="center"/>
            <w:hideMark/>
          </w:tcPr>
          <w:p w14:paraId="41E638B1" w14:textId="77777777" w:rsidR="00510BBD" w:rsidRPr="00A002D0" w:rsidRDefault="00510BBD" w:rsidP="0083404F">
            <w:pPr>
              <w:spacing w:line="360" w:lineRule="auto"/>
              <w:rPr>
                <w:color w:val="000000"/>
              </w:rPr>
            </w:pPr>
            <w:r w:rsidRPr="00A002D0">
              <w:rPr>
                <w:color w:val="000000"/>
              </w:rPr>
              <w:t>3.80</w:t>
            </w:r>
          </w:p>
        </w:tc>
        <w:tc>
          <w:tcPr>
            <w:tcW w:w="1134" w:type="dxa"/>
            <w:noWrap/>
            <w:vAlign w:val="center"/>
            <w:hideMark/>
          </w:tcPr>
          <w:p w14:paraId="3819A422" w14:textId="77777777" w:rsidR="00510BBD" w:rsidRPr="00A002D0" w:rsidRDefault="00510BBD" w:rsidP="0083404F">
            <w:pPr>
              <w:spacing w:line="360" w:lineRule="auto"/>
              <w:rPr>
                <w:color w:val="000000"/>
              </w:rPr>
            </w:pPr>
            <w:r w:rsidRPr="00A002D0">
              <w:rPr>
                <w:color w:val="000000"/>
              </w:rPr>
              <w:t>27.70</w:t>
            </w:r>
          </w:p>
        </w:tc>
        <w:tc>
          <w:tcPr>
            <w:tcW w:w="1134" w:type="dxa"/>
            <w:noWrap/>
            <w:vAlign w:val="center"/>
            <w:hideMark/>
          </w:tcPr>
          <w:p w14:paraId="4ABA9148" w14:textId="77777777" w:rsidR="00510BBD" w:rsidRPr="00A002D0" w:rsidRDefault="00510BBD" w:rsidP="0083404F">
            <w:pPr>
              <w:spacing w:line="360" w:lineRule="auto"/>
              <w:rPr>
                <w:color w:val="000000"/>
              </w:rPr>
            </w:pPr>
            <w:r w:rsidRPr="00A002D0">
              <w:rPr>
                <w:color w:val="000000"/>
              </w:rPr>
              <w:t>5.80</w:t>
            </w:r>
          </w:p>
        </w:tc>
        <w:tc>
          <w:tcPr>
            <w:tcW w:w="1134" w:type="dxa"/>
            <w:noWrap/>
            <w:vAlign w:val="center"/>
            <w:hideMark/>
          </w:tcPr>
          <w:p w14:paraId="72644454" w14:textId="77777777" w:rsidR="00510BBD" w:rsidRPr="00A002D0" w:rsidRDefault="00510BBD" w:rsidP="0083404F">
            <w:pPr>
              <w:spacing w:line="360" w:lineRule="auto"/>
              <w:rPr>
                <w:color w:val="000000"/>
              </w:rPr>
            </w:pPr>
            <w:r w:rsidRPr="00A002D0">
              <w:rPr>
                <w:color w:val="000000"/>
              </w:rPr>
              <w:t>26.30</w:t>
            </w:r>
          </w:p>
        </w:tc>
        <w:tc>
          <w:tcPr>
            <w:tcW w:w="1134" w:type="dxa"/>
            <w:noWrap/>
            <w:vAlign w:val="center"/>
            <w:hideMark/>
          </w:tcPr>
          <w:p w14:paraId="0B9E4E2B" w14:textId="77777777" w:rsidR="00510BBD" w:rsidRPr="00A002D0" w:rsidRDefault="00510BBD" w:rsidP="0083404F">
            <w:pPr>
              <w:spacing w:line="360" w:lineRule="auto"/>
              <w:rPr>
                <w:color w:val="000000"/>
              </w:rPr>
            </w:pPr>
            <w:r w:rsidRPr="00A002D0">
              <w:rPr>
                <w:color w:val="000000"/>
              </w:rPr>
              <w:t>4.94</w:t>
            </w:r>
          </w:p>
        </w:tc>
      </w:tr>
      <w:tr w:rsidR="00510BBD" w:rsidRPr="00A002D0" w14:paraId="62270675" w14:textId="77777777" w:rsidTr="0083404F">
        <w:trPr>
          <w:trHeight w:val="320"/>
        </w:trPr>
        <w:tc>
          <w:tcPr>
            <w:tcW w:w="2268" w:type="dxa"/>
            <w:noWrap/>
            <w:vAlign w:val="center"/>
            <w:hideMark/>
          </w:tcPr>
          <w:p w14:paraId="7A38F62E" w14:textId="77777777" w:rsidR="00510BBD" w:rsidRPr="00A002D0" w:rsidRDefault="00510BBD" w:rsidP="0083404F">
            <w:pPr>
              <w:spacing w:line="360" w:lineRule="auto"/>
              <w:rPr>
                <w:color w:val="000000"/>
              </w:rPr>
            </w:pPr>
            <w:r w:rsidRPr="00A002D0">
              <w:rPr>
                <w:color w:val="000000"/>
              </w:rPr>
              <w:t>Allaert, 2017</w:t>
            </w:r>
          </w:p>
        </w:tc>
        <w:tc>
          <w:tcPr>
            <w:tcW w:w="1134" w:type="dxa"/>
            <w:noWrap/>
            <w:vAlign w:val="center"/>
            <w:hideMark/>
          </w:tcPr>
          <w:p w14:paraId="76494469" w14:textId="77777777" w:rsidR="00510BBD" w:rsidRPr="00A002D0" w:rsidRDefault="00510BBD" w:rsidP="0083404F">
            <w:pPr>
              <w:spacing w:line="360" w:lineRule="auto"/>
              <w:rPr>
                <w:color w:val="000000"/>
              </w:rPr>
            </w:pPr>
            <w:r w:rsidRPr="00A002D0">
              <w:rPr>
                <w:color w:val="000000"/>
              </w:rPr>
              <w:t>22</w:t>
            </w:r>
          </w:p>
        </w:tc>
        <w:tc>
          <w:tcPr>
            <w:tcW w:w="1134" w:type="dxa"/>
            <w:noWrap/>
            <w:vAlign w:val="center"/>
            <w:hideMark/>
          </w:tcPr>
          <w:p w14:paraId="73D25A2A" w14:textId="77777777" w:rsidR="00510BBD" w:rsidRPr="00A002D0" w:rsidRDefault="00510BBD" w:rsidP="0083404F">
            <w:pPr>
              <w:spacing w:line="360" w:lineRule="auto"/>
              <w:rPr>
                <w:color w:val="000000"/>
              </w:rPr>
            </w:pPr>
            <w:r w:rsidRPr="00A002D0">
              <w:rPr>
                <w:color w:val="000000"/>
              </w:rPr>
              <w:t>19</w:t>
            </w:r>
          </w:p>
        </w:tc>
        <w:tc>
          <w:tcPr>
            <w:tcW w:w="1134" w:type="dxa"/>
            <w:noWrap/>
            <w:vAlign w:val="center"/>
            <w:hideMark/>
          </w:tcPr>
          <w:p w14:paraId="67D9FE5B"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30FFE810"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64768314"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318F8B3B"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6ADD1EAA" w14:textId="77777777" w:rsidR="00510BBD" w:rsidRPr="00A002D0" w:rsidRDefault="00510BBD" w:rsidP="0083404F">
            <w:pPr>
              <w:spacing w:line="360" w:lineRule="auto"/>
              <w:rPr>
                <w:color w:val="000000"/>
              </w:rPr>
            </w:pPr>
            <w:r w:rsidRPr="00A002D0">
              <w:rPr>
                <w:color w:val="000000"/>
              </w:rPr>
              <w:t>51.00</w:t>
            </w:r>
          </w:p>
        </w:tc>
        <w:tc>
          <w:tcPr>
            <w:tcW w:w="1134" w:type="dxa"/>
            <w:noWrap/>
            <w:vAlign w:val="center"/>
            <w:hideMark/>
          </w:tcPr>
          <w:p w14:paraId="3FEE3D7E" w14:textId="77777777" w:rsidR="00510BBD" w:rsidRPr="00A002D0" w:rsidRDefault="00510BBD" w:rsidP="0083404F">
            <w:pPr>
              <w:spacing w:line="360" w:lineRule="auto"/>
              <w:rPr>
                <w:color w:val="000000"/>
              </w:rPr>
            </w:pPr>
            <w:r w:rsidRPr="00A002D0">
              <w:rPr>
                <w:color w:val="000000"/>
              </w:rPr>
              <w:t>16.00</w:t>
            </w:r>
          </w:p>
        </w:tc>
        <w:tc>
          <w:tcPr>
            <w:tcW w:w="1134" w:type="dxa"/>
            <w:noWrap/>
            <w:vAlign w:val="center"/>
            <w:hideMark/>
          </w:tcPr>
          <w:p w14:paraId="31B9ED9B"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44DD1D30" w14:textId="77777777" w:rsidR="00510BBD" w:rsidRPr="00A002D0" w:rsidRDefault="00510BBD" w:rsidP="0083404F">
            <w:pPr>
              <w:spacing w:line="360" w:lineRule="auto"/>
              <w:rPr>
                <w:color w:val="000000"/>
              </w:rPr>
            </w:pPr>
            <w:r w:rsidRPr="00A002D0">
              <w:rPr>
                <w:color w:val="000000"/>
              </w:rPr>
              <w:t>NR</w:t>
            </w:r>
          </w:p>
        </w:tc>
        <w:tc>
          <w:tcPr>
            <w:tcW w:w="1303" w:type="dxa"/>
            <w:noWrap/>
            <w:vAlign w:val="center"/>
            <w:hideMark/>
          </w:tcPr>
          <w:p w14:paraId="71B59805" w14:textId="77777777" w:rsidR="00510BBD" w:rsidRPr="00A002D0" w:rsidRDefault="00510BBD" w:rsidP="0083404F">
            <w:pPr>
              <w:spacing w:line="360" w:lineRule="auto"/>
              <w:rPr>
                <w:color w:val="000000"/>
              </w:rPr>
            </w:pPr>
            <w:r w:rsidRPr="00A002D0">
              <w:rPr>
                <w:color w:val="000000"/>
              </w:rPr>
              <w:t>48.80</w:t>
            </w:r>
          </w:p>
        </w:tc>
        <w:tc>
          <w:tcPr>
            <w:tcW w:w="1134" w:type="dxa"/>
            <w:noWrap/>
            <w:vAlign w:val="center"/>
            <w:hideMark/>
          </w:tcPr>
          <w:p w14:paraId="5E95F2FF"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39981227"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19FD4321"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2404FE1D"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6E95700E"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75F8BAE6" w14:textId="77777777" w:rsidR="00510BBD" w:rsidRPr="00A002D0" w:rsidRDefault="00510BBD" w:rsidP="0083404F">
            <w:pPr>
              <w:spacing w:line="360" w:lineRule="auto"/>
              <w:rPr>
                <w:color w:val="000000"/>
              </w:rPr>
            </w:pPr>
            <w:r w:rsidRPr="00A002D0">
              <w:rPr>
                <w:color w:val="000000"/>
              </w:rPr>
              <w:t>NR</w:t>
            </w:r>
          </w:p>
        </w:tc>
      </w:tr>
      <w:tr w:rsidR="00510BBD" w:rsidRPr="00A002D0" w14:paraId="6242AC23" w14:textId="77777777" w:rsidTr="0083404F">
        <w:trPr>
          <w:trHeight w:val="320"/>
        </w:trPr>
        <w:tc>
          <w:tcPr>
            <w:tcW w:w="2268" w:type="dxa"/>
            <w:noWrap/>
            <w:vAlign w:val="center"/>
            <w:hideMark/>
          </w:tcPr>
          <w:p w14:paraId="0E2FAEEB" w14:textId="77777777" w:rsidR="00510BBD" w:rsidRPr="00A002D0" w:rsidRDefault="00510BBD" w:rsidP="0083404F">
            <w:pPr>
              <w:spacing w:line="360" w:lineRule="auto"/>
              <w:rPr>
                <w:color w:val="000000"/>
              </w:rPr>
            </w:pPr>
            <w:r w:rsidRPr="00A002D0">
              <w:rPr>
                <w:color w:val="000000"/>
              </w:rPr>
              <w:t>Arzilli, 1986</w:t>
            </w:r>
          </w:p>
        </w:tc>
        <w:tc>
          <w:tcPr>
            <w:tcW w:w="1134" w:type="dxa"/>
            <w:noWrap/>
            <w:vAlign w:val="center"/>
            <w:hideMark/>
          </w:tcPr>
          <w:p w14:paraId="56561CE0" w14:textId="77777777" w:rsidR="00510BBD" w:rsidRPr="00A002D0" w:rsidRDefault="00510BBD" w:rsidP="0083404F">
            <w:pPr>
              <w:spacing w:line="360" w:lineRule="auto"/>
              <w:rPr>
                <w:color w:val="000000"/>
              </w:rPr>
            </w:pPr>
            <w:r w:rsidRPr="00A002D0">
              <w:rPr>
                <w:color w:val="000000"/>
              </w:rPr>
              <w:t>5</w:t>
            </w:r>
          </w:p>
        </w:tc>
        <w:tc>
          <w:tcPr>
            <w:tcW w:w="1134" w:type="dxa"/>
            <w:noWrap/>
            <w:vAlign w:val="center"/>
            <w:hideMark/>
          </w:tcPr>
          <w:p w14:paraId="409E9D5C" w14:textId="77777777" w:rsidR="00510BBD" w:rsidRPr="00A002D0" w:rsidRDefault="00510BBD" w:rsidP="0083404F">
            <w:pPr>
              <w:spacing w:line="360" w:lineRule="auto"/>
              <w:rPr>
                <w:color w:val="000000"/>
              </w:rPr>
            </w:pPr>
            <w:r w:rsidRPr="00A002D0">
              <w:rPr>
                <w:color w:val="000000"/>
              </w:rPr>
              <w:t>5</w:t>
            </w:r>
          </w:p>
        </w:tc>
        <w:tc>
          <w:tcPr>
            <w:tcW w:w="1134" w:type="dxa"/>
            <w:noWrap/>
            <w:vAlign w:val="center"/>
            <w:hideMark/>
          </w:tcPr>
          <w:p w14:paraId="2007A00D"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5F93CD17"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442FD84D"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7A89DFDB"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165DC541" w14:textId="77777777" w:rsidR="00510BBD" w:rsidRPr="00A002D0" w:rsidRDefault="00510BBD" w:rsidP="0083404F">
            <w:pPr>
              <w:spacing w:line="360" w:lineRule="auto"/>
              <w:rPr>
                <w:color w:val="000000"/>
              </w:rPr>
            </w:pPr>
            <w:r w:rsidRPr="00A002D0">
              <w:rPr>
                <w:color w:val="000000"/>
              </w:rPr>
              <w:t>Range: 28 to 53</w:t>
            </w:r>
          </w:p>
        </w:tc>
        <w:tc>
          <w:tcPr>
            <w:tcW w:w="1134" w:type="dxa"/>
            <w:noWrap/>
            <w:vAlign w:val="center"/>
            <w:hideMark/>
          </w:tcPr>
          <w:p w14:paraId="26650949"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0D21F19E"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6A3EE16F" w14:textId="77777777" w:rsidR="00510BBD" w:rsidRPr="00A002D0" w:rsidRDefault="00510BBD" w:rsidP="0083404F">
            <w:pPr>
              <w:spacing w:line="360" w:lineRule="auto"/>
              <w:rPr>
                <w:color w:val="000000"/>
              </w:rPr>
            </w:pPr>
            <w:r w:rsidRPr="00A002D0">
              <w:rPr>
                <w:color w:val="000000"/>
              </w:rPr>
              <w:t>NR</w:t>
            </w:r>
          </w:p>
        </w:tc>
        <w:tc>
          <w:tcPr>
            <w:tcW w:w="1303" w:type="dxa"/>
            <w:noWrap/>
            <w:vAlign w:val="center"/>
            <w:hideMark/>
          </w:tcPr>
          <w:p w14:paraId="095B5185" w14:textId="77777777" w:rsidR="00510BBD" w:rsidRPr="00A002D0" w:rsidRDefault="00510BBD" w:rsidP="0083404F">
            <w:pPr>
              <w:spacing w:line="360" w:lineRule="auto"/>
              <w:rPr>
                <w:color w:val="000000"/>
              </w:rPr>
            </w:pPr>
            <w:r w:rsidRPr="00A002D0">
              <w:rPr>
                <w:color w:val="000000"/>
              </w:rPr>
              <w:t>40.00</w:t>
            </w:r>
          </w:p>
        </w:tc>
        <w:tc>
          <w:tcPr>
            <w:tcW w:w="1134" w:type="dxa"/>
            <w:noWrap/>
            <w:vAlign w:val="center"/>
            <w:hideMark/>
          </w:tcPr>
          <w:p w14:paraId="0F5307E7"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7F62DF50"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0F1DFB53"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0C3F4AFD"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732C8959"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0E9E1971" w14:textId="77777777" w:rsidR="00510BBD" w:rsidRPr="00A002D0" w:rsidRDefault="00510BBD" w:rsidP="0083404F">
            <w:pPr>
              <w:spacing w:line="360" w:lineRule="auto"/>
              <w:rPr>
                <w:color w:val="000000"/>
              </w:rPr>
            </w:pPr>
            <w:r w:rsidRPr="00A002D0">
              <w:rPr>
                <w:color w:val="000000"/>
              </w:rPr>
              <w:t>NR</w:t>
            </w:r>
          </w:p>
        </w:tc>
      </w:tr>
      <w:tr w:rsidR="00510BBD" w:rsidRPr="00A002D0" w14:paraId="007A7E87" w14:textId="77777777" w:rsidTr="0083404F">
        <w:trPr>
          <w:trHeight w:val="320"/>
        </w:trPr>
        <w:tc>
          <w:tcPr>
            <w:tcW w:w="2268" w:type="dxa"/>
            <w:noWrap/>
            <w:vAlign w:val="center"/>
            <w:hideMark/>
          </w:tcPr>
          <w:p w14:paraId="32D29B60" w14:textId="77777777" w:rsidR="00510BBD" w:rsidRPr="00A002D0" w:rsidRDefault="00510BBD" w:rsidP="0083404F">
            <w:pPr>
              <w:spacing w:line="360" w:lineRule="auto"/>
              <w:rPr>
                <w:rFonts w:eastAsia="华文中宋"/>
                <w:color w:val="000000"/>
              </w:rPr>
            </w:pPr>
            <w:r w:rsidRPr="00A002D0">
              <w:rPr>
                <w:rFonts w:eastAsia="华文中宋"/>
                <w:color w:val="000000"/>
              </w:rPr>
              <w:t>Baek, 2015</w:t>
            </w:r>
          </w:p>
        </w:tc>
        <w:tc>
          <w:tcPr>
            <w:tcW w:w="1134" w:type="dxa"/>
            <w:noWrap/>
            <w:vAlign w:val="center"/>
            <w:hideMark/>
          </w:tcPr>
          <w:p w14:paraId="549F717D" w14:textId="77777777" w:rsidR="00510BBD" w:rsidRPr="00A002D0" w:rsidRDefault="00510BBD" w:rsidP="0083404F">
            <w:pPr>
              <w:spacing w:line="360" w:lineRule="auto"/>
              <w:rPr>
                <w:rFonts w:eastAsia="华文中宋"/>
                <w:color w:val="000000"/>
              </w:rPr>
            </w:pPr>
            <w:r w:rsidRPr="00A002D0">
              <w:rPr>
                <w:rFonts w:eastAsia="华文中宋"/>
                <w:color w:val="000000"/>
              </w:rPr>
              <w:t>18</w:t>
            </w:r>
          </w:p>
        </w:tc>
        <w:tc>
          <w:tcPr>
            <w:tcW w:w="1134" w:type="dxa"/>
            <w:noWrap/>
            <w:vAlign w:val="center"/>
            <w:hideMark/>
          </w:tcPr>
          <w:p w14:paraId="03D1AA6C" w14:textId="77777777" w:rsidR="00510BBD" w:rsidRPr="00A002D0" w:rsidRDefault="00510BBD" w:rsidP="0083404F">
            <w:pPr>
              <w:spacing w:line="360" w:lineRule="auto"/>
              <w:rPr>
                <w:rFonts w:eastAsia="华文中宋"/>
                <w:color w:val="000000"/>
              </w:rPr>
            </w:pPr>
            <w:r w:rsidRPr="00A002D0">
              <w:rPr>
                <w:rFonts w:eastAsia="华文中宋"/>
                <w:color w:val="000000"/>
              </w:rPr>
              <w:t>20</w:t>
            </w:r>
          </w:p>
        </w:tc>
        <w:tc>
          <w:tcPr>
            <w:tcW w:w="1134" w:type="dxa"/>
            <w:noWrap/>
            <w:vAlign w:val="center"/>
            <w:hideMark/>
          </w:tcPr>
          <w:p w14:paraId="1D8394D4" w14:textId="77777777" w:rsidR="00510BBD" w:rsidRPr="00A002D0" w:rsidRDefault="00510BBD" w:rsidP="0083404F">
            <w:pPr>
              <w:spacing w:line="360" w:lineRule="auto"/>
              <w:rPr>
                <w:rFonts w:eastAsia="华文中宋"/>
                <w:color w:val="000000"/>
              </w:rPr>
            </w:pPr>
            <w:r w:rsidRPr="00A002D0">
              <w:rPr>
                <w:rFonts w:eastAsia="华文中宋"/>
                <w:color w:val="000000"/>
              </w:rPr>
              <w:t>79.50</w:t>
            </w:r>
          </w:p>
        </w:tc>
        <w:tc>
          <w:tcPr>
            <w:tcW w:w="1134" w:type="dxa"/>
            <w:noWrap/>
            <w:vAlign w:val="center"/>
            <w:hideMark/>
          </w:tcPr>
          <w:p w14:paraId="5BF14734" w14:textId="77777777" w:rsidR="00510BBD" w:rsidRPr="00A002D0" w:rsidRDefault="00510BBD" w:rsidP="0083404F">
            <w:pPr>
              <w:spacing w:line="360" w:lineRule="auto"/>
              <w:rPr>
                <w:rFonts w:eastAsia="华文中宋"/>
                <w:color w:val="000000"/>
              </w:rPr>
            </w:pPr>
            <w:r w:rsidRPr="00A002D0">
              <w:rPr>
                <w:rFonts w:eastAsia="华文中宋"/>
                <w:color w:val="000000"/>
              </w:rPr>
              <w:t>9.63</w:t>
            </w:r>
          </w:p>
        </w:tc>
        <w:tc>
          <w:tcPr>
            <w:tcW w:w="1134" w:type="dxa"/>
            <w:noWrap/>
            <w:vAlign w:val="center"/>
            <w:hideMark/>
          </w:tcPr>
          <w:p w14:paraId="52458CF3" w14:textId="77777777" w:rsidR="00510BBD" w:rsidRPr="00A002D0" w:rsidRDefault="00510BBD" w:rsidP="0083404F">
            <w:pPr>
              <w:spacing w:line="360" w:lineRule="auto"/>
              <w:rPr>
                <w:rFonts w:eastAsia="华文中宋"/>
                <w:color w:val="000000"/>
              </w:rPr>
            </w:pPr>
            <w:r w:rsidRPr="00A002D0">
              <w:rPr>
                <w:rFonts w:eastAsia="华文中宋"/>
                <w:color w:val="000000"/>
              </w:rPr>
              <w:t>80.00</w:t>
            </w:r>
          </w:p>
        </w:tc>
        <w:tc>
          <w:tcPr>
            <w:tcW w:w="1134" w:type="dxa"/>
            <w:noWrap/>
            <w:vAlign w:val="center"/>
            <w:hideMark/>
          </w:tcPr>
          <w:p w14:paraId="513D382B" w14:textId="77777777" w:rsidR="00510BBD" w:rsidRPr="00A002D0" w:rsidRDefault="00510BBD" w:rsidP="0083404F">
            <w:pPr>
              <w:spacing w:line="360" w:lineRule="auto"/>
              <w:rPr>
                <w:rFonts w:eastAsia="华文中宋"/>
                <w:color w:val="000000"/>
              </w:rPr>
            </w:pPr>
            <w:r w:rsidRPr="00A002D0">
              <w:rPr>
                <w:rFonts w:eastAsia="华文中宋"/>
                <w:color w:val="000000"/>
              </w:rPr>
              <w:t>5.19</w:t>
            </w:r>
          </w:p>
        </w:tc>
        <w:tc>
          <w:tcPr>
            <w:tcW w:w="1134" w:type="dxa"/>
            <w:noWrap/>
            <w:vAlign w:val="center"/>
            <w:hideMark/>
          </w:tcPr>
          <w:p w14:paraId="34A0A70F" w14:textId="77777777" w:rsidR="00510BBD" w:rsidRPr="00A002D0" w:rsidRDefault="00510BBD" w:rsidP="0083404F">
            <w:pPr>
              <w:spacing w:line="360" w:lineRule="auto"/>
              <w:rPr>
                <w:rFonts w:eastAsia="华文中宋"/>
                <w:color w:val="000000"/>
              </w:rPr>
            </w:pPr>
            <w:r w:rsidRPr="00A002D0">
              <w:rPr>
                <w:rFonts w:eastAsia="华文中宋"/>
                <w:color w:val="000000"/>
              </w:rPr>
              <w:t>79.76</w:t>
            </w:r>
          </w:p>
        </w:tc>
        <w:tc>
          <w:tcPr>
            <w:tcW w:w="1134" w:type="dxa"/>
            <w:noWrap/>
            <w:vAlign w:val="center"/>
            <w:hideMark/>
          </w:tcPr>
          <w:p w14:paraId="1235B156" w14:textId="77777777" w:rsidR="00510BBD" w:rsidRPr="00A002D0" w:rsidRDefault="00510BBD" w:rsidP="0083404F">
            <w:pPr>
              <w:spacing w:line="360" w:lineRule="auto"/>
              <w:rPr>
                <w:rFonts w:eastAsia="华文中宋"/>
                <w:color w:val="000000"/>
              </w:rPr>
            </w:pPr>
            <w:r w:rsidRPr="00A002D0">
              <w:rPr>
                <w:rFonts w:eastAsia="华文中宋"/>
                <w:color w:val="000000"/>
              </w:rPr>
              <w:t>7.52</w:t>
            </w:r>
          </w:p>
        </w:tc>
        <w:tc>
          <w:tcPr>
            <w:tcW w:w="1134" w:type="dxa"/>
            <w:noWrap/>
            <w:vAlign w:val="center"/>
            <w:hideMark/>
          </w:tcPr>
          <w:p w14:paraId="30E0DD46" w14:textId="77777777" w:rsidR="00510BBD" w:rsidRPr="00A002D0" w:rsidRDefault="00510BBD" w:rsidP="0083404F">
            <w:pPr>
              <w:spacing w:line="360" w:lineRule="auto"/>
              <w:rPr>
                <w:rFonts w:eastAsia="华文中宋"/>
                <w:color w:val="000000"/>
              </w:rPr>
            </w:pPr>
            <w:r w:rsidRPr="00A002D0">
              <w:rPr>
                <w:rFonts w:eastAsia="华文中宋"/>
                <w:color w:val="000000"/>
              </w:rPr>
              <w:t>36.00</w:t>
            </w:r>
          </w:p>
        </w:tc>
        <w:tc>
          <w:tcPr>
            <w:tcW w:w="1134" w:type="dxa"/>
            <w:noWrap/>
            <w:vAlign w:val="center"/>
            <w:hideMark/>
          </w:tcPr>
          <w:p w14:paraId="3D95A6A3" w14:textId="77777777" w:rsidR="00510BBD" w:rsidRPr="00A002D0" w:rsidRDefault="00510BBD" w:rsidP="0083404F">
            <w:pPr>
              <w:spacing w:line="360" w:lineRule="auto"/>
              <w:rPr>
                <w:rFonts w:eastAsia="华文中宋"/>
                <w:color w:val="000000"/>
              </w:rPr>
            </w:pPr>
            <w:r w:rsidRPr="00A002D0">
              <w:rPr>
                <w:rFonts w:eastAsia="华文中宋"/>
                <w:color w:val="000000"/>
              </w:rPr>
              <w:t>75.00</w:t>
            </w:r>
          </w:p>
        </w:tc>
        <w:tc>
          <w:tcPr>
            <w:tcW w:w="1303" w:type="dxa"/>
            <w:noWrap/>
            <w:vAlign w:val="center"/>
            <w:hideMark/>
          </w:tcPr>
          <w:p w14:paraId="31269DBF" w14:textId="77777777" w:rsidR="00510BBD" w:rsidRPr="00A002D0" w:rsidRDefault="00510BBD" w:rsidP="0083404F">
            <w:pPr>
              <w:spacing w:line="360" w:lineRule="auto"/>
              <w:rPr>
                <w:rFonts w:eastAsia="华文中宋"/>
                <w:color w:val="000000"/>
              </w:rPr>
            </w:pPr>
            <w:r w:rsidRPr="00A002D0">
              <w:rPr>
                <w:rFonts w:eastAsia="华文中宋"/>
                <w:color w:val="000000"/>
              </w:rPr>
              <w:t>56.53</w:t>
            </w:r>
          </w:p>
        </w:tc>
        <w:tc>
          <w:tcPr>
            <w:tcW w:w="1134" w:type="dxa"/>
            <w:noWrap/>
            <w:vAlign w:val="center"/>
            <w:hideMark/>
          </w:tcPr>
          <w:p w14:paraId="317E7CC2" w14:textId="77777777" w:rsidR="00510BBD" w:rsidRPr="00A002D0" w:rsidRDefault="00510BBD" w:rsidP="0083404F">
            <w:pPr>
              <w:spacing w:line="360" w:lineRule="auto"/>
              <w:rPr>
                <w:rFonts w:eastAsia="华文中宋"/>
                <w:color w:val="000000"/>
              </w:rPr>
            </w:pPr>
            <w:r w:rsidRPr="00A002D0">
              <w:rPr>
                <w:rFonts w:eastAsia="华文中宋"/>
                <w:color w:val="000000"/>
              </w:rPr>
              <w:t>24.40</w:t>
            </w:r>
          </w:p>
        </w:tc>
        <w:tc>
          <w:tcPr>
            <w:tcW w:w="1134" w:type="dxa"/>
            <w:noWrap/>
            <w:vAlign w:val="center"/>
            <w:hideMark/>
          </w:tcPr>
          <w:p w14:paraId="5C84E62E" w14:textId="77777777" w:rsidR="00510BBD" w:rsidRPr="00A002D0" w:rsidRDefault="00510BBD" w:rsidP="0083404F">
            <w:pPr>
              <w:spacing w:line="360" w:lineRule="auto"/>
              <w:rPr>
                <w:rFonts w:eastAsia="华文中宋"/>
                <w:color w:val="000000"/>
              </w:rPr>
            </w:pPr>
            <w:r w:rsidRPr="00A002D0">
              <w:rPr>
                <w:rFonts w:eastAsia="华文中宋"/>
                <w:color w:val="000000"/>
              </w:rPr>
              <w:t>4.37</w:t>
            </w:r>
          </w:p>
        </w:tc>
        <w:tc>
          <w:tcPr>
            <w:tcW w:w="1134" w:type="dxa"/>
            <w:noWrap/>
            <w:vAlign w:val="center"/>
            <w:hideMark/>
          </w:tcPr>
          <w:p w14:paraId="717F6C64" w14:textId="77777777" w:rsidR="00510BBD" w:rsidRPr="00A002D0" w:rsidRDefault="00510BBD" w:rsidP="0083404F">
            <w:pPr>
              <w:spacing w:line="360" w:lineRule="auto"/>
              <w:rPr>
                <w:rFonts w:eastAsia="华文中宋"/>
                <w:color w:val="000000"/>
              </w:rPr>
            </w:pPr>
            <w:r w:rsidRPr="00A002D0">
              <w:rPr>
                <w:rFonts w:eastAsia="华文中宋"/>
                <w:color w:val="000000"/>
              </w:rPr>
              <w:t>23.80</w:t>
            </w:r>
          </w:p>
        </w:tc>
        <w:tc>
          <w:tcPr>
            <w:tcW w:w="1134" w:type="dxa"/>
            <w:noWrap/>
            <w:vAlign w:val="center"/>
            <w:hideMark/>
          </w:tcPr>
          <w:p w14:paraId="406E37EE" w14:textId="77777777" w:rsidR="00510BBD" w:rsidRPr="00A002D0" w:rsidRDefault="00510BBD" w:rsidP="0083404F">
            <w:pPr>
              <w:spacing w:line="360" w:lineRule="auto"/>
              <w:rPr>
                <w:rFonts w:eastAsia="华文中宋"/>
                <w:color w:val="000000"/>
              </w:rPr>
            </w:pPr>
            <w:r w:rsidRPr="00A002D0">
              <w:rPr>
                <w:rFonts w:eastAsia="华文中宋"/>
                <w:color w:val="000000"/>
              </w:rPr>
              <w:t>4.52</w:t>
            </w:r>
          </w:p>
        </w:tc>
        <w:tc>
          <w:tcPr>
            <w:tcW w:w="1134" w:type="dxa"/>
            <w:noWrap/>
            <w:vAlign w:val="center"/>
            <w:hideMark/>
          </w:tcPr>
          <w:p w14:paraId="5F648C30" w14:textId="77777777" w:rsidR="00510BBD" w:rsidRPr="00A002D0" w:rsidRDefault="00510BBD" w:rsidP="0083404F">
            <w:pPr>
              <w:spacing w:line="360" w:lineRule="auto"/>
              <w:rPr>
                <w:rFonts w:eastAsia="华文中宋"/>
                <w:color w:val="000000"/>
              </w:rPr>
            </w:pPr>
            <w:r w:rsidRPr="00A002D0">
              <w:rPr>
                <w:rFonts w:eastAsia="华文中宋"/>
                <w:color w:val="000000"/>
              </w:rPr>
              <w:t>24.08</w:t>
            </w:r>
          </w:p>
        </w:tc>
        <w:tc>
          <w:tcPr>
            <w:tcW w:w="1134" w:type="dxa"/>
            <w:noWrap/>
            <w:vAlign w:val="center"/>
            <w:hideMark/>
          </w:tcPr>
          <w:p w14:paraId="2F62E867" w14:textId="77777777" w:rsidR="00510BBD" w:rsidRPr="00A002D0" w:rsidRDefault="00510BBD" w:rsidP="0083404F">
            <w:pPr>
              <w:spacing w:line="360" w:lineRule="auto"/>
              <w:rPr>
                <w:rFonts w:eastAsia="华文中宋"/>
                <w:color w:val="000000"/>
              </w:rPr>
            </w:pPr>
            <w:r w:rsidRPr="00A002D0">
              <w:rPr>
                <w:rFonts w:eastAsia="华文中宋"/>
                <w:color w:val="000000"/>
              </w:rPr>
              <w:t>4.40</w:t>
            </w:r>
          </w:p>
        </w:tc>
      </w:tr>
      <w:tr w:rsidR="00510BBD" w:rsidRPr="00A002D0" w14:paraId="0CFDB283" w14:textId="77777777" w:rsidTr="0083404F">
        <w:trPr>
          <w:trHeight w:val="320"/>
        </w:trPr>
        <w:tc>
          <w:tcPr>
            <w:tcW w:w="2268" w:type="dxa"/>
            <w:noWrap/>
            <w:vAlign w:val="center"/>
            <w:hideMark/>
          </w:tcPr>
          <w:p w14:paraId="7654C2FA" w14:textId="77777777" w:rsidR="00510BBD" w:rsidRPr="00A002D0" w:rsidRDefault="00510BBD" w:rsidP="0083404F">
            <w:pPr>
              <w:spacing w:line="360" w:lineRule="auto"/>
              <w:rPr>
                <w:color w:val="000000"/>
              </w:rPr>
            </w:pPr>
            <w:r w:rsidRPr="00A002D0">
              <w:rPr>
                <w:color w:val="000000"/>
              </w:rPr>
              <w:t>Barros, 2014</w:t>
            </w:r>
          </w:p>
        </w:tc>
        <w:tc>
          <w:tcPr>
            <w:tcW w:w="1134" w:type="dxa"/>
            <w:noWrap/>
            <w:vAlign w:val="center"/>
            <w:hideMark/>
          </w:tcPr>
          <w:p w14:paraId="2CC8EB08" w14:textId="77777777" w:rsidR="00510BBD" w:rsidRPr="00A002D0" w:rsidRDefault="00510BBD" w:rsidP="0083404F">
            <w:pPr>
              <w:spacing w:line="360" w:lineRule="auto"/>
              <w:rPr>
                <w:color w:val="000000"/>
              </w:rPr>
            </w:pPr>
            <w:r w:rsidRPr="00A002D0">
              <w:rPr>
                <w:color w:val="000000"/>
              </w:rPr>
              <w:t>19</w:t>
            </w:r>
          </w:p>
        </w:tc>
        <w:tc>
          <w:tcPr>
            <w:tcW w:w="1134" w:type="dxa"/>
            <w:noWrap/>
            <w:vAlign w:val="center"/>
            <w:hideMark/>
          </w:tcPr>
          <w:p w14:paraId="32ED5AAA" w14:textId="77777777" w:rsidR="00510BBD" w:rsidRPr="00A002D0" w:rsidRDefault="00510BBD" w:rsidP="0083404F">
            <w:pPr>
              <w:spacing w:line="360" w:lineRule="auto"/>
              <w:rPr>
                <w:color w:val="000000"/>
              </w:rPr>
            </w:pPr>
            <w:r w:rsidRPr="00A002D0">
              <w:rPr>
                <w:color w:val="000000"/>
              </w:rPr>
              <w:t>16</w:t>
            </w:r>
          </w:p>
        </w:tc>
        <w:tc>
          <w:tcPr>
            <w:tcW w:w="1134" w:type="dxa"/>
            <w:noWrap/>
            <w:vAlign w:val="center"/>
            <w:hideMark/>
          </w:tcPr>
          <w:p w14:paraId="56BBED8B"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0294D9C6"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2373201A"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12A34E81"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1E07792A" w14:textId="77777777" w:rsidR="00510BBD" w:rsidRPr="00A002D0" w:rsidRDefault="00510BBD" w:rsidP="0083404F">
            <w:pPr>
              <w:spacing w:line="360" w:lineRule="auto"/>
              <w:rPr>
                <w:color w:val="000000"/>
              </w:rPr>
            </w:pPr>
            <w:r w:rsidRPr="00A002D0">
              <w:rPr>
                <w:color w:val="000000"/>
              </w:rPr>
              <w:t>55.50</w:t>
            </w:r>
          </w:p>
        </w:tc>
        <w:tc>
          <w:tcPr>
            <w:tcW w:w="1134" w:type="dxa"/>
            <w:noWrap/>
            <w:vAlign w:val="center"/>
            <w:hideMark/>
          </w:tcPr>
          <w:p w14:paraId="1FC012FB" w14:textId="77777777" w:rsidR="00510BBD" w:rsidRPr="00A002D0" w:rsidRDefault="00510BBD" w:rsidP="0083404F">
            <w:pPr>
              <w:spacing w:line="360" w:lineRule="auto"/>
              <w:rPr>
                <w:color w:val="000000"/>
              </w:rPr>
            </w:pPr>
            <w:r w:rsidRPr="00A002D0">
              <w:rPr>
                <w:color w:val="000000"/>
              </w:rPr>
              <w:t>7.40</w:t>
            </w:r>
          </w:p>
        </w:tc>
        <w:tc>
          <w:tcPr>
            <w:tcW w:w="1134" w:type="dxa"/>
            <w:noWrap/>
            <w:vAlign w:val="center"/>
            <w:hideMark/>
          </w:tcPr>
          <w:p w14:paraId="26A4EF0B"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207333E4" w14:textId="77777777" w:rsidR="00510BBD" w:rsidRPr="00A002D0" w:rsidRDefault="00510BBD" w:rsidP="0083404F">
            <w:pPr>
              <w:spacing w:line="360" w:lineRule="auto"/>
              <w:rPr>
                <w:color w:val="000000"/>
              </w:rPr>
            </w:pPr>
            <w:r w:rsidRPr="00A002D0">
              <w:rPr>
                <w:color w:val="000000"/>
              </w:rPr>
              <w:t>NR</w:t>
            </w:r>
          </w:p>
        </w:tc>
        <w:tc>
          <w:tcPr>
            <w:tcW w:w="1303" w:type="dxa"/>
            <w:noWrap/>
            <w:vAlign w:val="center"/>
            <w:hideMark/>
          </w:tcPr>
          <w:p w14:paraId="7E9A82D2" w14:textId="77777777" w:rsidR="00510BBD" w:rsidRPr="00A002D0" w:rsidRDefault="00510BBD" w:rsidP="0083404F">
            <w:pPr>
              <w:spacing w:line="360" w:lineRule="auto"/>
              <w:rPr>
                <w:color w:val="000000"/>
              </w:rPr>
            </w:pPr>
            <w:r w:rsidRPr="00A002D0">
              <w:rPr>
                <w:color w:val="000000"/>
              </w:rPr>
              <w:t>65.70</w:t>
            </w:r>
          </w:p>
        </w:tc>
        <w:tc>
          <w:tcPr>
            <w:tcW w:w="1134" w:type="dxa"/>
            <w:noWrap/>
            <w:vAlign w:val="center"/>
            <w:hideMark/>
          </w:tcPr>
          <w:p w14:paraId="0899C00F" w14:textId="77777777" w:rsidR="00510BBD" w:rsidRPr="00A002D0" w:rsidRDefault="00510BBD" w:rsidP="0083404F">
            <w:pPr>
              <w:spacing w:line="360" w:lineRule="auto"/>
              <w:rPr>
                <w:color w:val="000000"/>
              </w:rPr>
            </w:pPr>
            <w:r w:rsidRPr="00A002D0">
              <w:rPr>
                <w:color w:val="000000"/>
              </w:rPr>
              <w:t>29.38</w:t>
            </w:r>
          </w:p>
        </w:tc>
        <w:tc>
          <w:tcPr>
            <w:tcW w:w="1134" w:type="dxa"/>
            <w:noWrap/>
            <w:vAlign w:val="center"/>
            <w:hideMark/>
          </w:tcPr>
          <w:p w14:paraId="0D69A60A" w14:textId="77777777" w:rsidR="00510BBD" w:rsidRPr="00A002D0" w:rsidRDefault="00510BBD" w:rsidP="0083404F">
            <w:pPr>
              <w:spacing w:line="360" w:lineRule="auto"/>
              <w:rPr>
                <w:color w:val="000000"/>
              </w:rPr>
            </w:pPr>
            <w:r w:rsidRPr="00A002D0">
              <w:rPr>
                <w:color w:val="000000"/>
              </w:rPr>
              <w:t>5.55</w:t>
            </w:r>
          </w:p>
        </w:tc>
        <w:tc>
          <w:tcPr>
            <w:tcW w:w="1134" w:type="dxa"/>
            <w:noWrap/>
            <w:vAlign w:val="center"/>
            <w:hideMark/>
          </w:tcPr>
          <w:p w14:paraId="29139604" w14:textId="77777777" w:rsidR="00510BBD" w:rsidRPr="00A002D0" w:rsidRDefault="00510BBD" w:rsidP="0083404F">
            <w:pPr>
              <w:spacing w:line="360" w:lineRule="auto"/>
              <w:rPr>
                <w:color w:val="000000"/>
              </w:rPr>
            </w:pPr>
            <w:r w:rsidRPr="00A002D0">
              <w:rPr>
                <w:color w:val="000000"/>
              </w:rPr>
              <w:t>31.00</w:t>
            </w:r>
          </w:p>
        </w:tc>
        <w:tc>
          <w:tcPr>
            <w:tcW w:w="1134" w:type="dxa"/>
            <w:noWrap/>
            <w:vAlign w:val="center"/>
            <w:hideMark/>
          </w:tcPr>
          <w:p w14:paraId="6F6EDCC2" w14:textId="77777777" w:rsidR="00510BBD" w:rsidRPr="00A002D0" w:rsidRDefault="00510BBD" w:rsidP="0083404F">
            <w:pPr>
              <w:spacing w:line="360" w:lineRule="auto"/>
              <w:rPr>
                <w:color w:val="000000"/>
              </w:rPr>
            </w:pPr>
            <w:r w:rsidRPr="00A002D0">
              <w:rPr>
                <w:color w:val="000000"/>
              </w:rPr>
              <w:t>5.97</w:t>
            </w:r>
          </w:p>
        </w:tc>
        <w:tc>
          <w:tcPr>
            <w:tcW w:w="1134" w:type="dxa"/>
            <w:noWrap/>
            <w:vAlign w:val="center"/>
            <w:hideMark/>
          </w:tcPr>
          <w:p w14:paraId="0B17FF5B" w14:textId="77777777" w:rsidR="00510BBD" w:rsidRPr="00A002D0" w:rsidRDefault="00510BBD" w:rsidP="0083404F">
            <w:pPr>
              <w:spacing w:line="360" w:lineRule="auto"/>
              <w:rPr>
                <w:color w:val="000000"/>
              </w:rPr>
            </w:pPr>
            <w:r w:rsidRPr="00A002D0">
              <w:rPr>
                <w:color w:val="000000"/>
              </w:rPr>
              <w:t>30.12</w:t>
            </w:r>
          </w:p>
        </w:tc>
        <w:tc>
          <w:tcPr>
            <w:tcW w:w="1134" w:type="dxa"/>
            <w:noWrap/>
            <w:vAlign w:val="center"/>
            <w:hideMark/>
          </w:tcPr>
          <w:p w14:paraId="32AC09B8" w14:textId="77777777" w:rsidR="00510BBD" w:rsidRPr="00A002D0" w:rsidRDefault="00510BBD" w:rsidP="0083404F">
            <w:pPr>
              <w:spacing w:line="360" w:lineRule="auto"/>
              <w:rPr>
                <w:color w:val="000000"/>
              </w:rPr>
            </w:pPr>
            <w:r w:rsidRPr="00A002D0">
              <w:rPr>
                <w:color w:val="000000"/>
              </w:rPr>
              <w:t>5.72</w:t>
            </w:r>
          </w:p>
        </w:tc>
      </w:tr>
      <w:tr w:rsidR="0083404F" w:rsidRPr="00A002D0" w14:paraId="69AFEEE7" w14:textId="77777777" w:rsidTr="0083404F">
        <w:trPr>
          <w:trHeight w:val="320"/>
        </w:trPr>
        <w:tc>
          <w:tcPr>
            <w:tcW w:w="2268" w:type="dxa"/>
            <w:noWrap/>
            <w:vAlign w:val="center"/>
            <w:hideMark/>
          </w:tcPr>
          <w:p w14:paraId="7BB5F6D2" w14:textId="77777777" w:rsidR="0083404F" w:rsidRPr="00A002D0" w:rsidRDefault="0083404F" w:rsidP="0083404F">
            <w:pPr>
              <w:spacing w:line="360" w:lineRule="auto"/>
              <w:rPr>
                <w:rFonts w:eastAsia="华文中宋"/>
                <w:color w:val="000000"/>
              </w:rPr>
            </w:pPr>
            <w:r w:rsidRPr="00A002D0">
              <w:rPr>
                <w:rFonts w:eastAsia="华文中宋"/>
                <w:color w:val="000000"/>
              </w:rPr>
              <w:t>Bernabe-Ortiz, 2020</w:t>
            </w:r>
          </w:p>
        </w:tc>
        <w:tc>
          <w:tcPr>
            <w:tcW w:w="2268" w:type="dxa"/>
            <w:gridSpan w:val="2"/>
            <w:noWrap/>
            <w:vAlign w:val="center"/>
            <w:hideMark/>
          </w:tcPr>
          <w:p w14:paraId="1576DE40" w14:textId="69FF03C4" w:rsidR="0083404F" w:rsidRPr="00A002D0" w:rsidRDefault="0083404F" w:rsidP="0083404F">
            <w:pPr>
              <w:spacing w:line="360" w:lineRule="auto"/>
              <w:rPr>
                <w:rFonts w:eastAsia="华文中宋"/>
                <w:color w:val="000000"/>
              </w:rPr>
            </w:pPr>
            <w:r w:rsidRPr="00A002D0">
              <w:rPr>
                <w:rFonts w:eastAsia="华文中宋"/>
                <w:color w:val="000000"/>
              </w:rPr>
              <w:t>2376</w:t>
            </w:r>
          </w:p>
        </w:tc>
        <w:tc>
          <w:tcPr>
            <w:tcW w:w="1134" w:type="dxa"/>
            <w:noWrap/>
            <w:vAlign w:val="center"/>
            <w:hideMark/>
          </w:tcPr>
          <w:p w14:paraId="0C3908A2" w14:textId="77777777" w:rsidR="0083404F" w:rsidRPr="00A002D0" w:rsidRDefault="0083404F"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030CD7FE" w14:textId="77777777" w:rsidR="0083404F" w:rsidRPr="00A002D0" w:rsidRDefault="0083404F"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1EC6D409" w14:textId="77777777" w:rsidR="0083404F" w:rsidRPr="00A002D0" w:rsidRDefault="0083404F"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4CC12FEB" w14:textId="77777777" w:rsidR="0083404F" w:rsidRPr="00A002D0" w:rsidRDefault="0083404F"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2A582243" w14:textId="77777777" w:rsidR="0083404F" w:rsidRPr="00A002D0" w:rsidRDefault="0083404F" w:rsidP="0083404F">
            <w:pPr>
              <w:spacing w:line="360" w:lineRule="auto"/>
              <w:rPr>
                <w:rFonts w:eastAsia="华文中宋"/>
                <w:color w:val="000000"/>
              </w:rPr>
            </w:pPr>
            <w:r w:rsidRPr="00A002D0">
              <w:rPr>
                <w:rFonts w:eastAsia="华文中宋"/>
                <w:color w:val="000000"/>
              </w:rPr>
              <w:t>43.30</w:t>
            </w:r>
          </w:p>
        </w:tc>
        <w:tc>
          <w:tcPr>
            <w:tcW w:w="1134" w:type="dxa"/>
            <w:noWrap/>
            <w:vAlign w:val="center"/>
            <w:hideMark/>
          </w:tcPr>
          <w:p w14:paraId="122740A8" w14:textId="77777777" w:rsidR="0083404F" w:rsidRPr="00A002D0" w:rsidRDefault="0083404F" w:rsidP="0083404F">
            <w:pPr>
              <w:spacing w:line="360" w:lineRule="auto"/>
              <w:rPr>
                <w:rFonts w:eastAsia="华文中宋"/>
                <w:color w:val="000000"/>
              </w:rPr>
            </w:pPr>
            <w:r w:rsidRPr="00A002D0">
              <w:rPr>
                <w:rFonts w:eastAsia="华文中宋"/>
                <w:color w:val="000000"/>
              </w:rPr>
              <w:t>17.20</w:t>
            </w:r>
          </w:p>
        </w:tc>
        <w:tc>
          <w:tcPr>
            <w:tcW w:w="1134" w:type="dxa"/>
            <w:noWrap/>
            <w:vAlign w:val="center"/>
            <w:hideMark/>
          </w:tcPr>
          <w:p w14:paraId="06E8181E" w14:textId="77777777" w:rsidR="0083404F" w:rsidRPr="00A002D0" w:rsidRDefault="0083404F"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10F1FB63" w14:textId="77777777" w:rsidR="0083404F" w:rsidRPr="00A002D0" w:rsidRDefault="0083404F" w:rsidP="0083404F">
            <w:pPr>
              <w:spacing w:line="360" w:lineRule="auto"/>
              <w:rPr>
                <w:rFonts w:eastAsia="华文中宋"/>
                <w:color w:val="000000"/>
              </w:rPr>
            </w:pPr>
            <w:r w:rsidRPr="00A002D0">
              <w:rPr>
                <w:rFonts w:eastAsia="华文中宋"/>
                <w:color w:val="000000"/>
              </w:rPr>
              <w:t>NR</w:t>
            </w:r>
          </w:p>
        </w:tc>
        <w:tc>
          <w:tcPr>
            <w:tcW w:w="1303" w:type="dxa"/>
            <w:noWrap/>
            <w:vAlign w:val="center"/>
            <w:hideMark/>
          </w:tcPr>
          <w:p w14:paraId="2E45B931" w14:textId="77777777" w:rsidR="0083404F" w:rsidRPr="00A002D0" w:rsidRDefault="0083404F" w:rsidP="0083404F">
            <w:pPr>
              <w:spacing w:line="360" w:lineRule="auto"/>
              <w:rPr>
                <w:rFonts w:eastAsia="华文中宋"/>
                <w:color w:val="000000"/>
              </w:rPr>
            </w:pPr>
            <w:r w:rsidRPr="00A002D0">
              <w:rPr>
                <w:rFonts w:eastAsia="华文中宋"/>
                <w:color w:val="000000"/>
              </w:rPr>
              <w:t>50.40</w:t>
            </w:r>
          </w:p>
        </w:tc>
        <w:tc>
          <w:tcPr>
            <w:tcW w:w="1134" w:type="dxa"/>
            <w:noWrap/>
            <w:vAlign w:val="center"/>
            <w:hideMark/>
          </w:tcPr>
          <w:p w14:paraId="43DE576E" w14:textId="77777777" w:rsidR="0083404F" w:rsidRPr="00A002D0" w:rsidRDefault="0083404F"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43CCED81" w14:textId="77777777" w:rsidR="0083404F" w:rsidRPr="00A002D0" w:rsidRDefault="0083404F"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27C03FD6" w14:textId="77777777" w:rsidR="0083404F" w:rsidRPr="00A002D0" w:rsidRDefault="0083404F"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155DC3A5" w14:textId="77777777" w:rsidR="0083404F" w:rsidRPr="00A002D0" w:rsidRDefault="0083404F"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49274EAF" w14:textId="77777777" w:rsidR="0083404F" w:rsidRPr="00A002D0" w:rsidRDefault="0083404F" w:rsidP="0083404F">
            <w:pPr>
              <w:spacing w:line="360" w:lineRule="auto"/>
              <w:rPr>
                <w:rFonts w:eastAsia="华文中宋"/>
                <w:color w:val="000000"/>
              </w:rPr>
            </w:pPr>
            <w:r w:rsidRPr="00A002D0">
              <w:rPr>
                <w:rFonts w:eastAsia="华文中宋"/>
                <w:color w:val="000000"/>
              </w:rPr>
              <w:t>27.20</w:t>
            </w:r>
          </w:p>
        </w:tc>
        <w:tc>
          <w:tcPr>
            <w:tcW w:w="1134" w:type="dxa"/>
            <w:noWrap/>
            <w:vAlign w:val="center"/>
            <w:hideMark/>
          </w:tcPr>
          <w:p w14:paraId="04025CD4" w14:textId="77777777" w:rsidR="0083404F" w:rsidRPr="00A002D0" w:rsidRDefault="0083404F" w:rsidP="0083404F">
            <w:pPr>
              <w:spacing w:line="360" w:lineRule="auto"/>
              <w:rPr>
                <w:rFonts w:eastAsia="华文中宋"/>
                <w:color w:val="000000"/>
              </w:rPr>
            </w:pPr>
            <w:r w:rsidRPr="00A002D0">
              <w:rPr>
                <w:rFonts w:eastAsia="华文中宋"/>
                <w:color w:val="000000"/>
              </w:rPr>
              <w:t>4.60</w:t>
            </w:r>
          </w:p>
        </w:tc>
      </w:tr>
      <w:tr w:rsidR="00510BBD" w:rsidRPr="00A002D0" w14:paraId="36396480" w14:textId="77777777" w:rsidTr="0083404F">
        <w:trPr>
          <w:trHeight w:val="320"/>
        </w:trPr>
        <w:tc>
          <w:tcPr>
            <w:tcW w:w="2268" w:type="dxa"/>
            <w:noWrap/>
            <w:vAlign w:val="center"/>
            <w:hideMark/>
          </w:tcPr>
          <w:p w14:paraId="1D6D1579" w14:textId="77777777" w:rsidR="00510BBD" w:rsidRPr="00A002D0" w:rsidRDefault="00510BBD" w:rsidP="0083404F">
            <w:pPr>
              <w:spacing w:line="360" w:lineRule="auto"/>
              <w:rPr>
                <w:rFonts w:eastAsia="华文中宋"/>
                <w:color w:val="000000"/>
              </w:rPr>
            </w:pPr>
            <w:r w:rsidRPr="00A002D0">
              <w:rPr>
                <w:rFonts w:eastAsia="华文中宋"/>
                <w:color w:val="000000"/>
              </w:rPr>
              <w:t>Chang, 2006</w:t>
            </w:r>
          </w:p>
        </w:tc>
        <w:tc>
          <w:tcPr>
            <w:tcW w:w="1134" w:type="dxa"/>
            <w:noWrap/>
            <w:vAlign w:val="center"/>
            <w:hideMark/>
          </w:tcPr>
          <w:p w14:paraId="7CDD789A" w14:textId="77777777" w:rsidR="00510BBD" w:rsidRPr="00A002D0" w:rsidRDefault="00510BBD" w:rsidP="0083404F">
            <w:pPr>
              <w:spacing w:line="360" w:lineRule="auto"/>
              <w:rPr>
                <w:rFonts w:eastAsia="华文中宋"/>
                <w:color w:val="000000"/>
              </w:rPr>
            </w:pPr>
            <w:r w:rsidRPr="00A002D0">
              <w:rPr>
                <w:rFonts w:eastAsia="华文中宋"/>
                <w:color w:val="000000"/>
              </w:rPr>
              <w:t>768</w:t>
            </w:r>
          </w:p>
        </w:tc>
        <w:tc>
          <w:tcPr>
            <w:tcW w:w="1134" w:type="dxa"/>
            <w:noWrap/>
            <w:vAlign w:val="center"/>
            <w:hideMark/>
          </w:tcPr>
          <w:p w14:paraId="5768AE3F" w14:textId="77777777" w:rsidR="00510BBD" w:rsidRPr="00A002D0" w:rsidRDefault="00510BBD" w:rsidP="0083404F">
            <w:pPr>
              <w:spacing w:line="360" w:lineRule="auto"/>
              <w:rPr>
                <w:rFonts w:eastAsia="华文中宋"/>
                <w:color w:val="000000"/>
              </w:rPr>
            </w:pPr>
            <w:r w:rsidRPr="00A002D0">
              <w:rPr>
                <w:rFonts w:eastAsia="华文中宋"/>
                <w:color w:val="000000"/>
              </w:rPr>
              <w:t>1213</w:t>
            </w:r>
          </w:p>
        </w:tc>
        <w:tc>
          <w:tcPr>
            <w:tcW w:w="1134" w:type="dxa"/>
            <w:noWrap/>
            <w:vAlign w:val="center"/>
            <w:hideMark/>
          </w:tcPr>
          <w:p w14:paraId="65F17BEE" w14:textId="77777777" w:rsidR="00510BBD" w:rsidRPr="00A002D0" w:rsidRDefault="00510BBD" w:rsidP="0083404F">
            <w:pPr>
              <w:spacing w:line="360" w:lineRule="auto"/>
              <w:rPr>
                <w:rFonts w:eastAsia="华文中宋"/>
                <w:color w:val="000000"/>
              </w:rPr>
            </w:pPr>
            <w:r w:rsidRPr="00A002D0">
              <w:rPr>
                <w:rFonts w:eastAsia="华文中宋"/>
                <w:color w:val="000000"/>
              </w:rPr>
              <w:t>74.80</w:t>
            </w:r>
          </w:p>
        </w:tc>
        <w:tc>
          <w:tcPr>
            <w:tcW w:w="1134" w:type="dxa"/>
            <w:noWrap/>
            <w:vAlign w:val="center"/>
            <w:hideMark/>
          </w:tcPr>
          <w:p w14:paraId="7C2C3984" w14:textId="77777777" w:rsidR="00510BBD" w:rsidRPr="00A002D0" w:rsidRDefault="00510BBD" w:rsidP="0083404F">
            <w:pPr>
              <w:spacing w:line="360" w:lineRule="auto"/>
              <w:rPr>
                <w:rFonts w:eastAsia="华文中宋"/>
                <w:color w:val="000000"/>
              </w:rPr>
            </w:pPr>
            <w:r w:rsidRPr="00A002D0">
              <w:rPr>
                <w:rFonts w:eastAsia="华文中宋"/>
                <w:color w:val="000000"/>
              </w:rPr>
              <w:t>7.10</w:t>
            </w:r>
          </w:p>
        </w:tc>
        <w:tc>
          <w:tcPr>
            <w:tcW w:w="1134" w:type="dxa"/>
            <w:noWrap/>
            <w:vAlign w:val="center"/>
            <w:hideMark/>
          </w:tcPr>
          <w:p w14:paraId="47A777E9" w14:textId="77777777" w:rsidR="00510BBD" w:rsidRPr="00A002D0" w:rsidRDefault="00510BBD" w:rsidP="0083404F">
            <w:pPr>
              <w:spacing w:line="360" w:lineRule="auto"/>
              <w:rPr>
                <w:rFonts w:eastAsia="华文中宋"/>
                <w:color w:val="000000"/>
              </w:rPr>
            </w:pPr>
            <w:r w:rsidRPr="00A002D0">
              <w:rPr>
                <w:rFonts w:eastAsia="华文中宋"/>
                <w:color w:val="000000"/>
              </w:rPr>
              <w:t>74.90</w:t>
            </w:r>
          </w:p>
        </w:tc>
        <w:tc>
          <w:tcPr>
            <w:tcW w:w="1134" w:type="dxa"/>
            <w:noWrap/>
            <w:vAlign w:val="center"/>
            <w:hideMark/>
          </w:tcPr>
          <w:p w14:paraId="7EB00254" w14:textId="77777777" w:rsidR="00510BBD" w:rsidRPr="00A002D0" w:rsidRDefault="00510BBD" w:rsidP="0083404F">
            <w:pPr>
              <w:spacing w:line="360" w:lineRule="auto"/>
              <w:rPr>
                <w:rFonts w:eastAsia="华文中宋"/>
                <w:color w:val="000000"/>
              </w:rPr>
            </w:pPr>
            <w:r w:rsidRPr="00A002D0">
              <w:rPr>
                <w:rFonts w:eastAsia="华文中宋"/>
                <w:color w:val="000000"/>
              </w:rPr>
              <w:t>6.70</w:t>
            </w:r>
          </w:p>
        </w:tc>
        <w:tc>
          <w:tcPr>
            <w:tcW w:w="1134" w:type="dxa"/>
            <w:noWrap/>
            <w:vAlign w:val="center"/>
            <w:hideMark/>
          </w:tcPr>
          <w:p w14:paraId="415644CE" w14:textId="77777777" w:rsidR="00510BBD" w:rsidRPr="00A002D0" w:rsidRDefault="00510BBD" w:rsidP="0083404F">
            <w:pPr>
              <w:spacing w:line="360" w:lineRule="auto"/>
              <w:rPr>
                <w:rFonts w:eastAsia="华文中宋"/>
                <w:color w:val="000000"/>
              </w:rPr>
            </w:pPr>
            <w:r w:rsidRPr="00A002D0">
              <w:rPr>
                <w:rFonts w:eastAsia="华文中宋"/>
                <w:color w:val="000000"/>
              </w:rPr>
              <w:t>74.86</w:t>
            </w:r>
          </w:p>
        </w:tc>
        <w:tc>
          <w:tcPr>
            <w:tcW w:w="1134" w:type="dxa"/>
            <w:noWrap/>
            <w:vAlign w:val="center"/>
            <w:hideMark/>
          </w:tcPr>
          <w:p w14:paraId="259A6915" w14:textId="77777777" w:rsidR="00510BBD" w:rsidRPr="00A002D0" w:rsidRDefault="00510BBD" w:rsidP="0083404F">
            <w:pPr>
              <w:spacing w:line="360" w:lineRule="auto"/>
              <w:rPr>
                <w:rFonts w:eastAsia="华文中宋"/>
                <w:color w:val="000000"/>
              </w:rPr>
            </w:pPr>
            <w:r w:rsidRPr="00A002D0">
              <w:rPr>
                <w:rFonts w:eastAsia="华文中宋"/>
                <w:color w:val="000000"/>
              </w:rPr>
              <w:t>6.86</w:t>
            </w:r>
          </w:p>
        </w:tc>
        <w:tc>
          <w:tcPr>
            <w:tcW w:w="1134" w:type="dxa"/>
            <w:noWrap/>
            <w:vAlign w:val="center"/>
            <w:hideMark/>
          </w:tcPr>
          <w:p w14:paraId="2FBE00BA" w14:textId="77777777" w:rsidR="00510BBD" w:rsidRPr="00A002D0" w:rsidRDefault="00510BBD" w:rsidP="0083404F">
            <w:pPr>
              <w:spacing w:line="360" w:lineRule="auto"/>
              <w:rPr>
                <w:rFonts w:eastAsia="华文中宋"/>
                <w:color w:val="000000"/>
              </w:rPr>
            </w:pPr>
            <w:r w:rsidRPr="00A002D0">
              <w:rPr>
                <w:rFonts w:eastAsia="华文中宋"/>
                <w:color w:val="000000"/>
              </w:rPr>
              <w:t>0.00</w:t>
            </w:r>
          </w:p>
        </w:tc>
        <w:tc>
          <w:tcPr>
            <w:tcW w:w="1134" w:type="dxa"/>
            <w:noWrap/>
            <w:vAlign w:val="center"/>
            <w:hideMark/>
          </w:tcPr>
          <w:p w14:paraId="272EBEF5" w14:textId="77777777" w:rsidR="00510BBD" w:rsidRPr="00A002D0" w:rsidRDefault="00510BBD" w:rsidP="0083404F">
            <w:pPr>
              <w:spacing w:line="360" w:lineRule="auto"/>
              <w:rPr>
                <w:rFonts w:eastAsia="华文中宋"/>
                <w:color w:val="000000"/>
              </w:rPr>
            </w:pPr>
            <w:r w:rsidRPr="00A002D0">
              <w:rPr>
                <w:rFonts w:eastAsia="华文中宋"/>
                <w:color w:val="000000"/>
              </w:rPr>
              <w:t>0.00</w:t>
            </w:r>
          </w:p>
        </w:tc>
        <w:tc>
          <w:tcPr>
            <w:tcW w:w="1303" w:type="dxa"/>
            <w:noWrap/>
            <w:vAlign w:val="center"/>
            <w:hideMark/>
          </w:tcPr>
          <w:p w14:paraId="4760793F" w14:textId="77777777" w:rsidR="00510BBD" w:rsidRPr="00A002D0" w:rsidRDefault="00510BBD" w:rsidP="0083404F">
            <w:pPr>
              <w:spacing w:line="360" w:lineRule="auto"/>
              <w:rPr>
                <w:rFonts w:eastAsia="华文中宋"/>
                <w:color w:val="000000"/>
              </w:rPr>
            </w:pPr>
            <w:r w:rsidRPr="00A002D0">
              <w:rPr>
                <w:rFonts w:eastAsia="华文中宋"/>
                <w:color w:val="000000"/>
              </w:rPr>
              <w:t>0.00</w:t>
            </w:r>
          </w:p>
        </w:tc>
        <w:tc>
          <w:tcPr>
            <w:tcW w:w="1134" w:type="dxa"/>
            <w:noWrap/>
            <w:vAlign w:val="center"/>
            <w:hideMark/>
          </w:tcPr>
          <w:p w14:paraId="5B184139" w14:textId="77777777" w:rsidR="00510BBD" w:rsidRPr="00A002D0" w:rsidRDefault="00510BBD" w:rsidP="0083404F">
            <w:pPr>
              <w:spacing w:line="360" w:lineRule="auto"/>
              <w:rPr>
                <w:rFonts w:eastAsia="华文中宋"/>
                <w:color w:val="000000"/>
              </w:rPr>
            </w:pPr>
            <w:r w:rsidRPr="00A002D0">
              <w:rPr>
                <w:rFonts w:eastAsia="华文中宋"/>
                <w:color w:val="000000"/>
              </w:rPr>
              <w:t>23.30</w:t>
            </w:r>
          </w:p>
        </w:tc>
        <w:tc>
          <w:tcPr>
            <w:tcW w:w="1134" w:type="dxa"/>
            <w:noWrap/>
            <w:vAlign w:val="center"/>
            <w:hideMark/>
          </w:tcPr>
          <w:p w14:paraId="4C8B11A8" w14:textId="77777777" w:rsidR="00510BBD" w:rsidRPr="00A002D0" w:rsidRDefault="00510BBD" w:rsidP="0083404F">
            <w:pPr>
              <w:spacing w:line="360" w:lineRule="auto"/>
              <w:rPr>
                <w:rFonts w:eastAsia="华文中宋"/>
                <w:color w:val="000000"/>
              </w:rPr>
            </w:pPr>
            <w:r w:rsidRPr="00A002D0">
              <w:rPr>
                <w:rFonts w:eastAsia="华文中宋"/>
                <w:color w:val="000000"/>
              </w:rPr>
              <w:t>3.50</w:t>
            </w:r>
          </w:p>
        </w:tc>
        <w:tc>
          <w:tcPr>
            <w:tcW w:w="1134" w:type="dxa"/>
            <w:noWrap/>
            <w:vAlign w:val="center"/>
            <w:hideMark/>
          </w:tcPr>
          <w:p w14:paraId="0E312DBB" w14:textId="77777777" w:rsidR="00510BBD" w:rsidRPr="00A002D0" w:rsidRDefault="00510BBD" w:rsidP="0083404F">
            <w:pPr>
              <w:spacing w:line="360" w:lineRule="auto"/>
              <w:rPr>
                <w:rFonts w:eastAsia="华文中宋"/>
                <w:color w:val="000000"/>
              </w:rPr>
            </w:pPr>
            <w:r w:rsidRPr="00A002D0">
              <w:rPr>
                <w:rFonts w:eastAsia="华文中宋"/>
                <w:color w:val="000000"/>
              </w:rPr>
              <w:t>23.00</w:t>
            </w:r>
          </w:p>
        </w:tc>
        <w:tc>
          <w:tcPr>
            <w:tcW w:w="1134" w:type="dxa"/>
            <w:noWrap/>
            <w:vAlign w:val="center"/>
            <w:hideMark/>
          </w:tcPr>
          <w:p w14:paraId="0FB40E4B" w14:textId="77777777" w:rsidR="00510BBD" w:rsidRPr="00A002D0" w:rsidRDefault="00510BBD" w:rsidP="0083404F">
            <w:pPr>
              <w:spacing w:line="360" w:lineRule="auto"/>
              <w:rPr>
                <w:rFonts w:eastAsia="华文中宋"/>
                <w:color w:val="000000"/>
              </w:rPr>
            </w:pPr>
            <w:r w:rsidRPr="00A002D0">
              <w:rPr>
                <w:rFonts w:eastAsia="华文中宋"/>
                <w:color w:val="000000"/>
              </w:rPr>
              <w:t>3.30</w:t>
            </w:r>
          </w:p>
        </w:tc>
        <w:tc>
          <w:tcPr>
            <w:tcW w:w="1134" w:type="dxa"/>
            <w:noWrap/>
            <w:vAlign w:val="center"/>
            <w:hideMark/>
          </w:tcPr>
          <w:p w14:paraId="0994FEEF" w14:textId="77777777" w:rsidR="00510BBD" w:rsidRPr="00A002D0" w:rsidRDefault="00510BBD" w:rsidP="0083404F">
            <w:pPr>
              <w:spacing w:line="360" w:lineRule="auto"/>
              <w:rPr>
                <w:rFonts w:eastAsia="华文中宋"/>
                <w:color w:val="000000"/>
              </w:rPr>
            </w:pPr>
            <w:r w:rsidRPr="00A002D0">
              <w:rPr>
                <w:rFonts w:eastAsia="华文中宋"/>
                <w:color w:val="000000"/>
              </w:rPr>
              <w:t>23.12</w:t>
            </w:r>
          </w:p>
        </w:tc>
        <w:tc>
          <w:tcPr>
            <w:tcW w:w="1134" w:type="dxa"/>
            <w:noWrap/>
            <w:vAlign w:val="center"/>
            <w:hideMark/>
          </w:tcPr>
          <w:p w14:paraId="3404C654" w14:textId="77777777" w:rsidR="00510BBD" w:rsidRPr="00A002D0" w:rsidRDefault="00510BBD" w:rsidP="0083404F">
            <w:pPr>
              <w:spacing w:line="360" w:lineRule="auto"/>
              <w:rPr>
                <w:rFonts w:eastAsia="华文中宋"/>
                <w:color w:val="000000"/>
              </w:rPr>
            </w:pPr>
            <w:r w:rsidRPr="00A002D0">
              <w:rPr>
                <w:rFonts w:eastAsia="华文中宋"/>
                <w:color w:val="000000"/>
              </w:rPr>
              <w:t>3.38</w:t>
            </w:r>
          </w:p>
        </w:tc>
      </w:tr>
      <w:tr w:rsidR="00510BBD" w:rsidRPr="00A002D0" w14:paraId="0633B8A8" w14:textId="77777777" w:rsidTr="0083404F">
        <w:trPr>
          <w:trHeight w:val="320"/>
        </w:trPr>
        <w:tc>
          <w:tcPr>
            <w:tcW w:w="2268" w:type="dxa"/>
            <w:noWrap/>
            <w:vAlign w:val="center"/>
            <w:hideMark/>
          </w:tcPr>
          <w:p w14:paraId="52D15020" w14:textId="77777777" w:rsidR="00510BBD" w:rsidRPr="00A002D0" w:rsidRDefault="00510BBD" w:rsidP="0083404F">
            <w:pPr>
              <w:spacing w:line="360" w:lineRule="auto"/>
              <w:rPr>
                <w:rFonts w:eastAsia="华文中宋"/>
                <w:color w:val="000000"/>
              </w:rPr>
            </w:pPr>
            <w:r w:rsidRPr="00A002D0">
              <w:rPr>
                <w:rFonts w:eastAsia="华文中宋"/>
                <w:color w:val="000000"/>
              </w:rPr>
              <w:t>Che, 2022</w:t>
            </w:r>
          </w:p>
        </w:tc>
        <w:tc>
          <w:tcPr>
            <w:tcW w:w="1134" w:type="dxa"/>
            <w:noWrap/>
            <w:vAlign w:val="center"/>
            <w:hideMark/>
          </w:tcPr>
          <w:p w14:paraId="42FBBC5C" w14:textId="77777777" w:rsidR="00510BBD" w:rsidRPr="00A002D0" w:rsidRDefault="00510BBD" w:rsidP="0083404F">
            <w:pPr>
              <w:spacing w:line="360" w:lineRule="auto"/>
              <w:rPr>
                <w:rFonts w:eastAsia="华文中宋"/>
                <w:color w:val="000000"/>
              </w:rPr>
            </w:pPr>
            <w:r w:rsidRPr="00A002D0">
              <w:rPr>
                <w:rFonts w:eastAsia="华文中宋"/>
                <w:color w:val="000000"/>
              </w:rPr>
              <w:t>162</w:t>
            </w:r>
          </w:p>
        </w:tc>
        <w:tc>
          <w:tcPr>
            <w:tcW w:w="1134" w:type="dxa"/>
            <w:noWrap/>
            <w:vAlign w:val="center"/>
            <w:hideMark/>
          </w:tcPr>
          <w:p w14:paraId="4E75DC01" w14:textId="77777777" w:rsidR="00510BBD" w:rsidRPr="00A002D0" w:rsidRDefault="00510BBD" w:rsidP="0083404F">
            <w:pPr>
              <w:spacing w:line="360" w:lineRule="auto"/>
              <w:rPr>
                <w:rFonts w:eastAsia="华文中宋"/>
                <w:color w:val="000000"/>
              </w:rPr>
            </w:pPr>
            <w:r w:rsidRPr="00A002D0">
              <w:rPr>
                <w:rFonts w:eastAsia="华文中宋"/>
                <w:color w:val="000000"/>
              </w:rPr>
              <w:t>160</w:t>
            </w:r>
          </w:p>
        </w:tc>
        <w:tc>
          <w:tcPr>
            <w:tcW w:w="1134" w:type="dxa"/>
            <w:noWrap/>
            <w:vAlign w:val="center"/>
            <w:hideMark/>
          </w:tcPr>
          <w:p w14:paraId="1A85F040" w14:textId="77777777" w:rsidR="00510BBD" w:rsidRPr="00A002D0" w:rsidRDefault="00510BBD" w:rsidP="0083404F">
            <w:pPr>
              <w:spacing w:line="360" w:lineRule="auto"/>
              <w:rPr>
                <w:rFonts w:eastAsia="华文中宋"/>
                <w:color w:val="000000"/>
              </w:rPr>
            </w:pPr>
            <w:r w:rsidRPr="00A002D0">
              <w:rPr>
                <w:rFonts w:eastAsia="华文中宋"/>
                <w:color w:val="000000"/>
              </w:rPr>
              <w:t>62.96</w:t>
            </w:r>
          </w:p>
        </w:tc>
        <w:tc>
          <w:tcPr>
            <w:tcW w:w="1134" w:type="dxa"/>
            <w:noWrap/>
            <w:vAlign w:val="center"/>
            <w:hideMark/>
          </w:tcPr>
          <w:p w14:paraId="1F5E9195" w14:textId="77777777" w:rsidR="00510BBD" w:rsidRPr="00A002D0" w:rsidRDefault="00510BBD" w:rsidP="0083404F">
            <w:pPr>
              <w:spacing w:line="360" w:lineRule="auto"/>
              <w:rPr>
                <w:rFonts w:eastAsia="华文中宋"/>
                <w:color w:val="000000"/>
              </w:rPr>
            </w:pPr>
            <w:r w:rsidRPr="00A002D0">
              <w:rPr>
                <w:rFonts w:eastAsia="华文中宋"/>
                <w:color w:val="000000"/>
              </w:rPr>
              <w:t>4.51</w:t>
            </w:r>
          </w:p>
        </w:tc>
        <w:tc>
          <w:tcPr>
            <w:tcW w:w="1134" w:type="dxa"/>
            <w:noWrap/>
            <w:vAlign w:val="center"/>
            <w:hideMark/>
          </w:tcPr>
          <w:p w14:paraId="0A03BBCD" w14:textId="77777777" w:rsidR="00510BBD" w:rsidRPr="00A002D0" w:rsidRDefault="00510BBD" w:rsidP="0083404F">
            <w:pPr>
              <w:spacing w:line="360" w:lineRule="auto"/>
              <w:rPr>
                <w:rFonts w:eastAsia="华文中宋"/>
                <w:color w:val="000000"/>
              </w:rPr>
            </w:pPr>
            <w:r w:rsidRPr="00A002D0">
              <w:rPr>
                <w:rFonts w:eastAsia="华文中宋"/>
                <w:color w:val="000000"/>
              </w:rPr>
              <w:t>62.17</w:t>
            </w:r>
          </w:p>
        </w:tc>
        <w:tc>
          <w:tcPr>
            <w:tcW w:w="1134" w:type="dxa"/>
            <w:noWrap/>
            <w:vAlign w:val="center"/>
            <w:hideMark/>
          </w:tcPr>
          <w:p w14:paraId="4C486391" w14:textId="77777777" w:rsidR="00510BBD" w:rsidRPr="00A002D0" w:rsidRDefault="00510BBD" w:rsidP="0083404F">
            <w:pPr>
              <w:spacing w:line="360" w:lineRule="auto"/>
              <w:rPr>
                <w:rFonts w:eastAsia="华文中宋"/>
                <w:color w:val="000000"/>
              </w:rPr>
            </w:pPr>
            <w:r w:rsidRPr="00A002D0">
              <w:rPr>
                <w:rFonts w:eastAsia="华文中宋"/>
                <w:color w:val="000000"/>
              </w:rPr>
              <w:t>4.69</w:t>
            </w:r>
          </w:p>
        </w:tc>
        <w:tc>
          <w:tcPr>
            <w:tcW w:w="1134" w:type="dxa"/>
            <w:noWrap/>
            <w:vAlign w:val="center"/>
            <w:hideMark/>
          </w:tcPr>
          <w:p w14:paraId="10207F14" w14:textId="77777777" w:rsidR="00510BBD" w:rsidRPr="00A002D0" w:rsidRDefault="00510BBD" w:rsidP="0083404F">
            <w:pPr>
              <w:spacing w:line="360" w:lineRule="auto"/>
              <w:rPr>
                <w:rFonts w:eastAsia="华文中宋"/>
                <w:color w:val="000000"/>
              </w:rPr>
            </w:pPr>
            <w:r w:rsidRPr="00A002D0">
              <w:rPr>
                <w:rFonts w:eastAsia="华文中宋"/>
                <w:color w:val="000000"/>
              </w:rPr>
              <w:t>62.57</w:t>
            </w:r>
          </w:p>
        </w:tc>
        <w:tc>
          <w:tcPr>
            <w:tcW w:w="1134" w:type="dxa"/>
            <w:noWrap/>
            <w:vAlign w:val="center"/>
            <w:hideMark/>
          </w:tcPr>
          <w:p w14:paraId="49B7EE18" w14:textId="77777777" w:rsidR="00510BBD" w:rsidRPr="00A002D0" w:rsidRDefault="00510BBD" w:rsidP="0083404F">
            <w:pPr>
              <w:spacing w:line="360" w:lineRule="auto"/>
              <w:rPr>
                <w:rFonts w:eastAsia="华文中宋"/>
                <w:color w:val="000000"/>
              </w:rPr>
            </w:pPr>
            <w:r w:rsidRPr="00A002D0">
              <w:rPr>
                <w:rFonts w:eastAsia="华文中宋"/>
                <w:color w:val="000000"/>
              </w:rPr>
              <w:t>4.61</w:t>
            </w:r>
          </w:p>
        </w:tc>
        <w:tc>
          <w:tcPr>
            <w:tcW w:w="1134" w:type="dxa"/>
            <w:noWrap/>
            <w:vAlign w:val="center"/>
            <w:hideMark/>
          </w:tcPr>
          <w:p w14:paraId="3035E1AA" w14:textId="77777777" w:rsidR="00510BBD" w:rsidRPr="00A002D0" w:rsidRDefault="00510BBD" w:rsidP="0083404F">
            <w:pPr>
              <w:spacing w:line="360" w:lineRule="auto"/>
              <w:rPr>
                <w:rFonts w:eastAsia="华文中宋"/>
                <w:color w:val="000000"/>
              </w:rPr>
            </w:pPr>
            <w:r w:rsidRPr="00A002D0">
              <w:rPr>
                <w:rFonts w:eastAsia="华文中宋"/>
                <w:color w:val="000000"/>
              </w:rPr>
              <w:t>64.20</w:t>
            </w:r>
          </w:p>
        </w:tc>
        <w:tc>
          <w:tcPr>
            <w:tcW w:w="1134" w:type="dxa"/>
            <w:noWrap/>
            <w:vAlign w:val="center"/>
            <w:hideMark/>
          </w:tcPr>
          <w:p w14:paraId="1E1F1385" w14:textId="77777777" w:rsidR="00510BBD" w:rsidRPr="00A002D0" w:rsidRDefault="00510BBD" w:rsidP="0083404F">
            <w:pPr>
              <w:spacing w:line="360" w:lineRule="auto"/>
              <w:rPr>
                <w:rFonts w:eastAsia="华文中宋"/>
                <w:color w:val="000000"/>
              </w:rPr>
            </w:pPr>
            <w:r w:rsidRPr="00A002D0">
              <w:rPr>
                <w:rFonts w:eastAsia="华文中宋"/>
                <w:color w:val="000000"/>
              </w:rPr>
              <w:t>55.00</w:t>
            </w:r>
          </w:p>
        </w:tc>
        <w:tc>
          <w:tcPr>
            <w:tcW w:w="1303" w:type="dxa"/>
            <w:noWrap/>
            <w:vAlign w:val="center"/>
            <w:hideMark/>
          </w:tcPr>
          <w:p w14:paraId="293CAA36" w14:textId="77777777" w:rsidR="00510BBD" w:rsidRPr="00A002D0" w:rsidRDefault="00510BBD" w:rsidP="0083404F">
            <w:pPr>
              <w:spacing w:line="360" w:lineRule="auto"/>
              <w:rPr>
                <w:rFonts w:eastAsia="华文中宋"/>
                <w:color w:val="000000"/>
              </w:rPr>
            </w:pPr>
            <w:r w:rsidRPr="00A002D0">
              <w:rPr>
                <w:rFonts w:eastAsia="华文中宋"/>
                <w:color w:val="000000"/>
              </w:rPr>
              <w:t>59.63</w:t>
            </w:r>
          </w:p>
        </w:tc>
        <w:tc>
          <w:tcPr>
            <w:tcW w:w="1134" w:type="dxa"/>
            <w:noWrap/>
            <w:vAlign w:val="center"/>
            <w:hideMark/>
          </w:tcPr>
          <w:p w14:paraId="175AABBE" w14:textId="77777777" w:rsidR="00510BBD" w:rsidRPr="00A002D0" w:rsidRDefault="00510BBD" w:rsidP="0083404F">
            <w:pPr>
              <w:spacing w:line="360" w:lineRule="auto"/>
              <w:rPr>
                <w:rFonts w:eastAsia="华文中宋"/>
                <w:color w:val="000000"/>
              </w:rPr>
            </w:pPr>
            <w:r w:rsidRPr="00A002D0">
              <w:rPr>
                <w:rFonts w:eastAsia="华文中宋"/>
                <w:color w:val="000000"/>
              </w:rPr>
              <w:t>26.16</w:t>
            </w:r>
          </w:p>
        </w:tc>
        <w:tc>
          <w:tcPr>
            <w:tcW w:w="1134" w:type="dxa"/>
            <w:noWrap/>
            <w:vAlign w:val="center"/>
            <w:hideMark/>
          </w:tcPr>
          <w:p w14:paraId="0C7B4E80" w14:textId="77777777" w:rsidR="00510BBD" w:rsidRPr="00A002D0" w:rsidRDefault="00510BBD" w:rsidP="0083404F">
            <w:pPr>
              <w:spacing w:line="360" w:lineRule="auto"/>
              <w:rPr>
                <w:rFonts w:eastAsia="华文中宋"/>
                <w:color w:val="000000"/>
              </w:rPr>
            </w:pPr>
            <w:r w:rsidRPr="00A002D0">
              <w:rPr>
                <w:rFonts w:eastAsia="华文中宋"/>
                <w:color w:val="000000"/>
              </w:rPr>
              <w:t>3.23</w:t>
            </w:r>
          </w:p>
        </w:tc>
        <w:tc>
          <w:tcPr>
            <w:tcW w:w="1134" w:type="dxa"/>
            <w:noWrap/>
            <w:vAlign w:val="center"/>
            <w:hideMark/>
          </w:tcPr>
          <w:p w14:paraId="717F39FF" w14:textId="77777777" w:rsidR="00510BBD" w:rsidRPr="00A002D0" w:rsidRDefault="00510BBD" w:rsidP="0083404F">
            <w:pPr>
              <w:spacing w:line="360" w:lineRule="auto"/>
              <w:rPr>
                <w:rFonts w:eastAsia="华文中宋"/>
                <w:color w:val="000000"/>
              </w:rPr>
            </w:pPr>
            <w:r w:rsidRPr="00A002D0">
              <w:rPr>
                <w:rFonts w:eastAsia="华文中宋"/>
                <w:color w:val="000000"/>
              </w:rPr>
              <w:t>25.67</w:t>
            </w:r>
          </w:p>
        </w:tc>
        <w:tc>
          <w:tcPr>
            <w:tcW w:w="1134" w:type="dxa"/>
            <w:noWrap/>
            <w:vAlign w:val="center"/>
            <w:hideMark/>
          </w:tcPr>
          <w:p w14:paraId="38E0E000" w14:textId="77777777" w:rsidR="00510BBD" w:rsidRPr="00A002D0" w:rsidRDefault="00510BBD" w:rsidP="0083404F">
            <w:pPr>
              <w:spacing w:line="360" w:lineRule="auto"/>
              <w:rPr>
                <w:rFonts w:eastAsia="华文中宋"/>
                <w:color w:val="000000"/>
              </w:rPr>
            </w:pPr>
            <w:r w:rsidRPr="00A002D0">
              <w:rPr>
                <w:rFonts w:eastAsia="华文中宋"/>
                <w:color w:val="000000"/>
              </w:rPr>
              <w:t>3.19</w:t>
            </w:r>
          </w:p>
        </w:tc>
        <w:tc>
          <w:tcPr>
            <w:tcW w:w="1134" w:type="dxa"/>
            <w:noWrap/>
            <w:vAlign w:val="center"/>
            <w:hideMark/>
          </w:tcPr>
          <w:p w14:paraId="25FE3D4A" w14:textId="77777777" w:rsidR="00510BBD" w:rsidRPr="00A002D0" w:rsidRDefault="00510BBD" w:rsidP="0083404F">
            <w:pPr>
              <w:spacing w:line="360" w:lineRule="auto"/>
              <w:rPr>
                <w:rFonts w:eastAsia="华文中宋"/>
                <w:color w:val="000000"/>
              </w:rPr>
            </w:pPr>
            <w:r w:rsidRPr="00A002D0">
              <w:rPr>
                <w:rFonts w:eastAsia="华文中宋"/>
                <w:color w:val="000000"/>
              </w:rPr>
              <w:t>25.92</w:t>
            </w:r>
          </w:p>
        </w:tc>
        <w:tc>
          <w:tcPr>
            <w:tcW w:w="1134" w:type="dxa"/>
            <w:noWrap/>
            <w:vAlign w:val="center"/>
            <w:hideMark/>
          </w:tcPr>
          <w:p w14:paraId="2581F8D5" w14:textId="77777777" w:rsidR="00510BBD" w:rsidRPr="00A002D0" w:rsidRDefault="00510BBD" w:rsidP="0083404F">
            <w:pPr>
              <w:spacing w:line="360" w:lineRule="auto"/>
              <w:rPr>
                <w:rFonts w:eastAsia="华文中宋"/>
                <w:color w:val="000000"/>
              </w:rPr>
            </w:pPr>
            <w:r w:rsidRPr="00A002D0">
              <w:rPr>
                <w:rFonts w:eastAsia="华文中宋"/>
                <w:color w:val="000000"/>
              </w:rPr>
              <w:t>3.21</w:t>
            </w:r>
          </w:p>
        </w:tc>
      </w:tr>
      <w:tr w:rsidR="0083404F" w:rsidRPr="00A002D0" w14:paraId="65A27AA4" w14:textId="77777777" w:rsidTr="0083404F">
        <w:trPr>
          <w:trHeight w:val="320"/>
        </w:trPr>
        <w:tc>
          <w:tcPr>
            <w:tcW w:w="2268" w:type="dxa"/>
            <w:noWrap/>
            <w:vAlign w:val="center"/>
            <w:hideMark/>
          </w:tcPr>
          <w:p w14:paraId="093FBE21" w14:textId="77777777" w:rsidR="0083404F" w:rsidRPr="00A002D0" w:rsidRDefault="0083404F" w:rsidP="0083404F">
            <w:pPr>
              <w:spacing w:line="360" w:lineRule="auto"/>
              <w:rPr>
                <w:rFonts w:eastAsia="华文中宋"/>
                <w:color w:val="000000"/>
              </w:rPr>
            </w:pPr>
            <w:r w:rsidRPr="00A002D0">
              <w:rPr>
                <w:rFonts w:eastAsia="华文中宋"/>
                <w:color w:val="000000"/>
              </w:rPr>
              <w:t>Crouch, 2024</w:t>
            </w:r>
          </w:p>
        </w:tc>
        <w:tc>
          <w:tcPr>
            <w:tcW w:w="2268" w:type="dxa"/>
            <w:gridSpan w:val="2"/>
            <w:noWrap/>
            <w:vAlign w:val="center"/>
            <w:hideMark/>
          </w:tcPr>
          <w:p w14:paraId="25B36ABF" w14:textId="701AB53C" w:rsidR="0083404F" w:rsidRPr="00A002D0" w:rsidRDefault="0083404F" w:rsidP="0083404F">
            <w:pPr>
              <w:spacing w:line="360" w:lineRule="auto"/>
              <w:rPr>
                <w:rFonts w:eastAsia="华文中宋"/>
                <w:color w:val="000000"/>
              </w:rPr>
            </w:pPr>
            <w:r w:rsidRPr="00A002D0">
              <w:rPr>
                <w:rFonts w:eastAsia="华文中宋"/>
                <w:color w:val="000000"/>
              </w:rPr>
              <w:t>56</w:t>
            </w:r>
          </w:p>
        </w:tc>
        <w:tc>
          <w:tcPr>
            <w:tcW w:w="1134" w:type="dxa"/>
            <w:noWrap/>
            <w:vAlign w:val="center"/>
            <w:hideMark/>
          </w:tcPr>
          <w:p w14:paraId="6F12E558" w14:textId="77777777" w:rsidR="0083404F" w:rsidRPr="00A002D0" w:rsidRDefault="0083404F"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42F55781" w14:textId="77777777" w:rsidR="0083404F" w:rsidRPr="00A002D0" w:rsidRDefault="0083404F"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592AD757" w14:textId="77777777" w:rsidR="0083404F" w:rsidRPr="00A002D0" w:rsidRDefault="0083404F"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5B93F886" w14:textId="77777777" w:rsidR="0083404F" w:rsidRPr="00A002D0" w:rsidRDefault="0083404F"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56B2174D" w14:textId="77777777" w:rsidR="0083404F" w:rsidRPr="00A002D0" w:rsidRDefault="0083404F" w:rsidP="0083404F">
            <w:pPr>
              <w:spacing w:line="360" w:lineRule="auto"/>
              <w:rPr>
                <w:rFonts w:eastAsia="华文中宋"/>
                <w:color w:val="000000"/>
              </w:rPr>
            </w:pPr>
            <w:r w:rsidRPr="00A002D0">
              <w:rPr>
                <w:rFonts w:eastAsia="华文中宋"/>
                <w:color w:val="000000"/>
              </w:rPr>
              <w:t>21.00</w:t>
            </w:r>
          </w:p>
        </w:tc>
        <w:tc>
          <w:tcPr>
            <w:tcW w:w="1134" w:type="dxa"/>
            <w:noWrap/>
            <w:vAlign w:val="center"/>
            <w:hideMark/>
          </w:tcPr>
          <w:p w14:paraId="0934D106" w14:textId="77777777" w:rsidR="0083404F" w:rsidRPr="00A002D0" w:rsidRDefault="0083404F" w:rsidP="0083404F">
            <w:pPr>
              <w:spacing w:line="360" w:lineRule="auto"/>
              <w:rPr>
                <w:rFonts w:eastAsia="华文中宋"/>
                <w:color w:val="000000"/>
              </w:rPr>
            </w:pPr>
            <w:r w:rsidRPr="00A002D0">
              <w:rPr>
                <w:rFonts w:eastAsia="华文中宋"/>
                <w:color w:val="000000"/>
              </w:rPr>
              <w:t>3.33</w:t>
            </w:r>
          </w:p>
        </w:tc>
        <w:tc>
          <w:tcPr>
            <w:tcW w:w="1134" w:type="dxa"/>
            <w:noWrap/>
            <w:vAlign w:val="center"/>
            <w:hideMark/>
          </w:tcPr>
          <w:p w14:paraId="4A4383CF" w14:textId="77777777" w:rsidR="0083404F" w:rsidRPr="00A002D0" w:rsidRDefault="0083404F"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1B24719F" w14:textId="77777777" w:rsidR="0083404F" w:rsidRPr="00A002D0" w:rsidRDefault="0083404F" w:rsidP="0083404F">
            <w:pPr>
              <w:spacing w:line="360" w:lineRule="auto"/>
              <w:rPr>
                <w:rFonts w:eastAsia="华文中宋"/>
                <w:color w:val="000000"/>
              </w:rPr>
            </w:pPr>
            <w:r w:rsidRPr="00A002D0">
              <w:rPr>
                <w:rFonts w:eastAsia="华文中宋"/>
                <w:color w:val="000000"/>
              </w:rPr>
              <w:t>NR</w:t>
            </w:r>
          </w:p>
        </w:tc>
        <w:tc>
          <w:tcPr>
            <w:tcW w:w="1303" w:type="dxa"/>
            <w:noWrap/>
            <w:vAlign w:val="center"/>
            <w:hideMark/>
          </w:tcPr>
          <w:p w14:paraId="602796EF" w14:textId="77777777" w:rsidR="0083404F" w:rsidRPr="00A002D0" w:rsidRDefault="0083404F" w:rsidP="0083404F">
            <w:pPr>
              <w:spacing w:line="360" w:lineRule="auto"/>
              <w:rPr>
                <w:rFonts w:eastAsia="华文中宋"/>
                <w:color w:val="000000"/>
              </w:rPr>
            </w:pPr>
            <w:r w:rsidRPr="00A002D0">
              <w:rPr>
                <w:rFonts w:eastAsia="华文中宋"/>
                <w:color w:val="000000"/>
              </w:rPr>
              <w:t>55.36</w:t>
            </w:r>
          </w:p>
        </w:tc>
        <w:tc>
          <w:tcPr>
            <w:tcW w:w="1134" w:type="dxa"/>
            <w:noWrap/>
            <w:vAlign w:val="center"/>
            <w:hideMark/>
          </w:tcPr>
          <w:p w14:paraId="69D6352D" w14:textId="77777777" w:rsidR="0083404F" w:rsidRPr="00A002D0" w:rsidRDefault="0083404F"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59C2DDD5" w14:textId="77777777" w:rsidR="0083404F" w:rsidRPr="00A002D0" w:rsidRDefault="0083404F"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23C51018" w14:textId="77777777" w:rsidR="0083404F" w:rsidRPr="00A002D0" w:rsidRDefault="0083404F"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5A0728C8" w14:textId="77777777" w:rsidR="0083404F" w:rsidRPr="00A002D0" w:rsidRDefault="0083404F"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5FB4661C" w14:textId="77777777" w:rsidR="0083404F" w:rsidRPr="00A002D0" w:rsidRDefault="0083404F"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26BE17C4" w14:textId="77777777" w:rsidR="0083404F" w:rsidRPr="00A002D0" w:rsidRDefault="0083404F" w:rsidP="0083404F">
            <w:pPr>
              <w:spacing w:line="360" w:lineRule="auto"/>
              <w:rPr>
                <w:rFonts w:eastAsia="华文中宋"/>
                <w:color w:val="000000"/>
              </w:rPr>
            </w:pPr>
            <w:r w:rsidRPr="00A002D0">
              <w:rPr>
                <w:rFonts w:eastAsia="华文中宋"/>
                <w:color w:val="000000"/>
              </w:rPr>
              <w:t>NR</w:t>
            </w:r>
          </w:p>
        </w:tc>
      </w:tr>
      <w:tr w:rsidR="00510BBD" w:rsidRPr="00A002D0" w14:paraId="0A191945" w14:textId="77777777" w:rsidTr="0083404F">
        <w:trPr>
          <w:trHeight w:val="320"/>
        </w:trPr>
        <w:tc>
          <w:tcPr>
            <w:tcW w:w="2268" w:type="dxa"/>
            <w:noWrap/>
            <w:vAlign w:val="center"/>
            <w:hideMark/>
          </w:tcPr>
          <w:p w14:paraId="2547C783" w14:textId="77777777" w:rsidR="00510BBD" w:rsidRPr="00A002D0" w:rsidRDefault="00510BBD" w:rsidP="0083404F">
            <w:pPr>
              <w:spacing w:line="360" w:lineRule="auto"/>
              <w:rPr>
                <w:rFonts w:eastAsia="华文中宋"/>
                <w:color w:val="000000"/>
              </w:rPr>
            </w:pPr>
            <w:r w:rsidRPr="00A002D0">
              <w:rPr>
                <w:rFonts w:eastAsia="华文中宋"/>
                <w:color w:val="000000"/>
              </w:rPr>
              <w:t>CSSS, 2007</w:t>
            </w:r>
          </w:p>
        </w:tc>
        <w:tc>
          <w:tcPr>
            <w:tcW w:w="1134" w:type="dxa"/>
            <w:noWrap/>
            <w:vAlign w:val="center"/>
            <w:hideMark/>
          </w:tcPr>
          <w:p w14:paraId="4DBDAF93" w14:textId="77777777" w:rsidR="00510BBD" w:rsidRPr="00A002D0" w:rsidRDefault="00510BBD" w:rsidP="0083404F">
            <w:pPr>
              <w:spacing w:line="360" w:lineRule="auto"/>
              <w:rPr>
                <w:rFonts w:eastAsia="华文中宋"/>
                <w:color w:val="000000"/>
              </w:rPr>
            </w:pPr>
            <w:r w:rsidRPr="00A002D0">
              <w:rPr>
                <w:rFonts w:eastAsia="华文中宋"/>
                <w:color w:val="000000"/>
              </w:rPr>
              <w:t>306</w:t>
            </w:r>
          </w:p>
        </w:tc>
        <w:tc>
          <w:tcPr>
            <w:tcW w:w="1134" w:type="dxa"/>
            <w:noWrap/>
            <w:vAlign w:val="center"/>
            <w:hideMark/>
          </w:tcPr>
          <w:p w14:paraId="01058315" w14:textId="77777777" w:rsidR="00510BBD" w:rsidRPr="00A002D0" w:rsidRDefault="00510BBD" w:rsidP="0083404F">
            <w:pPr>
              <w:spacing w:line="360" w:lineRule="auto"/>
              <w:rPr>
                <w:rFonts w:eastAsia="华文中宋"/>
                <w:color w:val="000000"/>
              </w:rPr>
            </w:pPr>
            <w:r w:rsidRPr="00A002D0">
              <w:rPr>
                <w:rFonts w:eastAsia="华文中宋"/>
                <w:color w:val="000000"/>
              </w:rPr>
              <w:t>302</w:t>
            </w:r>
          </w:p>
        </w:tc>
        <w:tc>
          <w:tcPr>
            <w:tcW w:w="1134" w:type="dxa"/>
            <w:noWrap/>
            <w:vAlign w:val="center"/>
            <w:hideMark/>
          </w:tcPr>
          <w:p w14:paraId="4B826697" w14:textId="77777777" w:rsidR="00510BBD" w:rsidRPr="00A002D0" w:rsidRDefault="00510BBD" w:rsidP="0083404F">
            <w:pPr>
              <w:spacing w:line="360" w:lineRule="auto"/>
              <w:rPr>
                <w:rFonts w:eastAsia="华文中宋"/>
                <w:color w:val="000000"/>
              </w:rPr>
            </w:pPr>
            <w:r w:rsidRPr="00A002D0">
              <w:rPr>
                <w:rFonts w:eastAsia="华文中宋"/>
                <w:color w:val="000000"/>
              </w:rPr>
              <w:t>59.00</w:t>
            </w:r>
          </w:p>
        </w:tc>
        <w:tc>
          <w:tcPr>
            <w:tcW w:w="1134" w:type="dxa"/>
            <w:noWrap/>
            <w:vAlign w:val="center"/>
            <w:hideMark/>
          </w:tcPr>
          <w:p w14:paraId="64A67DE7" w14:textId="77777777" w:rsidR="00510BBD" w:rsidRPr="00A002D0" w:rsidRDefault="00510BBD" w:rsidP="0083404F">
            <w:pPr>
              <w:spacing w:line="360" w:lineRule="auto"/>
              <w:rPr>
                <w:rFonts w:eastAsia="华文中宋"/>
                <w:color w:val="000000"/>
              </w:rPr>
            </w:pPr>
            <w:r w:rsidRPr="00A002D0">
              <w:rPr>
                <w:rFonts w:eastAsia="华文中宋"/>
                <w:color w:val="000000"/>
              </w:rPr>
              <w:t>10.00</w:t>
            </w:r>
          </w:p>
        </w:tc>
        <w:tc>
          <w:tcPr>
            <w:tcW w:w="1134" w:type="dxa"/>
            <w:noWrap/>
            <w:vAlign w:val="center"/>
            <w:hideMark/>
          </w:tcPr>
          <w:p w14:paraId="6239046C" w14:textId="77777777" w:rsidR="00510BBD" w:rsidRPr="00A002D0" w:rsidRDefault="00510BBD" w:rsidP="0083404F">
            <w:pPr>
              <w:spacing w:line="360" w:lineRule="auto"/>
              <w:rPr>
                <w:rFonts w:eastAsia="华文中宋"/>
                <w:color w:val="000000"/>
              </w:rPr>
            </w:pPr>
            <w:r w:rsidRPr="00A002D0">
              <w:rPr>
                <w:rFonts w:eastAsia="华文中宋"/>
                <w:color w:val="000000"/>
              </w:rPr>
              <w:t>61.00</w:t>
            </w:r>
          </w:p>
        </w:tc>
        <w:tc>
          <w:tcPr>
            <w:tcW w:w="1134" w:type="dxa"/>
            <w:noWrap/>
            <w:vAlign w:val="center"/>
            <w:hideMark/>
          </w:tcPr>
          <w:p w14:paraId="406B8697" w14:textId="77777777" w:rsidR="00510BBD" w:rsidRPr="00A002D0" w:rsidRDefault="00510BBD" w:rsidP="0083404F">
            <w:pPr>
              <w:spacing w:line="360" w:lineRule="auto"/>
              <w:rPr>
                <w:rFonts w:eastAsia="华文中宋"/>
                <w:color w:val="000000"/>
              </w:rPr>
            </w:pPr>
            <w:r w:rsidRPr="00A002D0">
              <w:rPr>
                <w:rFonts w:eastAsia="华文中宋"/>
                <w:color w:val="000000"/>
              </w:rPr>
              <w:t>9.70</w:t>
            </w:r>
          </w:p>
        </w:tc>
        <w:tc>
          <w:tcPr>
            <w:tcW w:w="1134" w:type="dxa"/>
            <w:noWrap/>
            <w:vAlign w:val="center"/>
            <w:hideMark/>
          </w:tcPr>
          <w:p w14:paraId="78172326" w14:textId="77777777" w:rsidR="00510BBD" w:rsidRPr="00A002D0" w:rsidRDefault="00510BBD" w:rsidP="0083404F">
            <w:pPr>
              <w:spacing w:line="360" w:lineRule="auto"/>
              <w:rPr>
                <w:rFonts w:eastAsia="华文中宋"/>
                <w:color w:val="000000"/>
              </w:rPr>
            </w:pPr>
            <w:r w:rsidRPr="00A002D0">
              <w:rPr>
                <w:rFonts w:eastAsia="华文中宋"/>
                <w:color w:val="000000"/>
              </w:rPr>
              <w:t>59.99</w:t>
            </w:r>
          </w:p>
        </w:tc>
        <w:tc>
          <w:tcPr>
            <w:tcW w:w="1134" w:type="dxa"/>
            <w:noWrap/>
            <w:vAlign w:val="center"/>
            <w:hideMark/>
          </w:tcPr>
          <w:p w14:paraId="2AAC4FE8" w14:textId="77777777" w:rsidR="00510BBD" w:rsidRPr="00A002D0" w:rsidRDefault="00510BBD" w:rsidP="0083404F">
            <w:pPr>
              <w:spacing w:line="360" w:lineRule="auto"/>
              <w:rPr>
                <w:rFonts w:eastAsia="华文中宋"/>
                <w:color w:val="000000"/>
              </w:rPr>
            </w:pPr>
            <w:r w:rsidRPr="00A002D0">
              <w:rPr>
                <w:rFonts w:eastAsia="华文中宋"/>
                <w:color w:val="000000"/>
              </w:rPr>
              <w:t>9.89</w:t>
            </w:r>
          </w:p>
        </w:tc>
        <w:tc>
          <w:tcPr>
            <w:tcW w:w="1134" w:type="dxa"/>
            <w:noWrap/>
            <w:vAlign w:val="center"/>
            <w:hideMark/>
          </w:tcPr>
          <w:p w14:paraId="2F824EB9" w14:textId="77777777" w:rsidR="00510BBD" w:rsidRPr="00A002D0" w:rsidRDefault="00510BBD" w:rsidP="0083404F">
            <w:pPr>
              <w:spacing w:line="360" w:lineRule="auto"/>
              <w:rPr>
                <w:rFonts w:eastAsia="华文中宋"/>
                <w:color w:val="000000"/>
              </w:rPr>
            </w:pPr>
            <w:r w:rsidRPr="00A002D0">
              <w:rPr>
                <w:rFonts w:eastAsia="华文中宋"/>
                <w:color w:val="000000"/>
              </w:rPr>
              <w:t>54.25</w:t>
            </w:r>
          </w:p>
        </w:tc>
        <w:tc>
          <w:tcPr>
            <w:tcW w:w="1134" w:type="dxa"/>
            <w:noWrap/>
            <w:vAlign w:val="center"/>
            <w:hideMark/>
          </w:tcPr>
          <w:p w14:paraId="3512E813" w14:textId="77777777" w:rsidR="00510BBD" w:rsidRPr="00A002D0" w:rsidRDefault="00510BBD" w:rsidP="0083404F">
            <w:pPr>
              <w:spacing w:line="360" w:lineRule="auto"/>
              <w:rPr>
                <w:rFonts w:eastAsia="华文中宋"/>
                <w:color w:val="000000"/>
              </w:rPr>
            </w:pPr>
            <w:r w:rsidRPr="00A002D0">
              <w:rPr>
                <w:rFonts w:eastAsia="华文中宋"/>
                <w:color w:val="000000"/>
              </w:rPr>
              <w:t>57.62</w:t>
            </w:r>
          </w:p>
        </w:tc>
        <w:tc>
          <w:tcPr>
            <w:tcW w:w="1303" w:type="dxa"/>
            <w:noWrap/>
            <w:vAlign w:val="center"/>
            <w:hideMark/>
          </w:tcPr>
          <w:p w14:paraId="315DE4B7" w14:textId="77777777" w:rsidR="00510BBD" w:rsidRPr="00A002D0" w:rsidRDefault="00510BBD" w:rsidP="0083404F">
            <w:pPr>
              <w:spacing w:line="360" w:lineRule="auto"/>
              <w:rPr>
                <w:rFonts w:eastAsia="华文中宋"/>
                <w:color w:val="000000"/>
              </w:rPr>
            </w:pPr>
            <w:r w:rsidRPr="00A002D0">
              <w:rPr>
                <w:rFonts w:eastAsia="华文中宋"/>
                <w:color w:val="000000"/>
              </w:rPr>
              <w:t>55.92</w:t>
            </w:r>
          </w:p>
        </w:tc>
        <w:tc>
          <w:tcPr>
            <w:tcW w:w="1134" w:type="dxa"/>
            <w:noWrap/>
            <w:vAlign w:val="center"/>
            <w:hideMark/>
          </w:tcPr>
          <w:p w14:paraId="7A1C02B7" w14:textId="77777777" w:rsidR="00510BBD" w:rsidRPr="00A002D0" w:rsidRDefault="00510BBD" w:rsidP="0083404F">
            <w:pPr>
              <w:spacing w:line="360" w:lineRule="auto"/>
              <w:rPr>
                <w:rFonts w:eastAsia="华文中宋"/>
                <w:color w:val="000000"/>
              </w:rPr>
            </w:pPr>
            <w:r w:rsidRPr="00A002D0">
              <w:rPr>
                <w:rFonts w:eastAsia="华文中宋"/>
                <w:color w:val="000000"/>
              </w:rPr>
              <w:t>26.00</w:t>
            </w:r>
          </w:p>
        </w:tc>
        <w:tc>
          <w:tcPr>
            <w:tcW w:w="1134" w:type="dxa"/>
            <w:noWrap/>
            <w:vAlign w:val="center"/>
            <w:hideMark/>
          </w:tcPr>
          <w:p w14:paraId="1FA11633" w14:textId="77777777" w:rsidR="00510BBD" w:rsidRPr="00A002D0" w:rsidRDefault="00510BBD" w:rsidP="0083404F">
            <w:pPr>
              <w:spacing w:line="360" w:lineRule="auto"/>
              <w:rPr>
                <w:rFonts w:eastAsia="华文中宋"/>
                <w:color w:val="000000"/>
              </w:rPr>
            </w:pPr>
            <w:r w:rsidRPr="00A002D0">
              <w:rPr>
                <w:rFonts w:eastAsia="华文中宋"/>
                <w:color w:val="000000"/>
              </w:rPr>
              <w:t>3.60</w:t>
            </w:r>
          </w:p>
        </w:tc>
        <w:tc>
          <w:tcPr>
            <w:tcW w:w="1134" w:type="dxa"/>
            <w:noWrap/>
            <w:vAlign w:val="center"/>
            <w:hideMark/>
          </w:tcPr>
          <w:p w14:paraId="01DD75C7" w14:textId="77777777" w:rsidR="00510BBD" w:rsidRPr="00A002D0" w:rsidRDefault="00510BBD" w:rsidP="0083404F">
            <w:pPr>
              <w:spacing w:line="360" w:lineRule="auto"/>
              <w:rPr>
                <w:rFonts w:eastAsia="华文中宋"/>
                <w:color w:val="000000"/>
              </w:rPr>
            </w:pPr>
            <w:r w:rsidRPr="00A002D0">
              <w:rPr>
                <w:rFonts w:eastAsia="华文中宋"/>
                <w:color w:val="000000"/>
              </w:rPr>
              <w:t>25.00</w:t>
            </w:r>
          </w:p>
        </w:tc>
        <w:tc>
          <w:tcPr>
            <w:tcW w:w="1134" w:type="dxa"/>
            <w:noWrap/>
            <w:vAlign w:val="center"/>
            <w:hideMark/>
          </w:tcPr>
          <w:p w14:paraId="27FBFF34" w14:textId="77777777" w:rsidR="00510BBD" w:rsidRPr="00A002D0" w:rsidRDefault="00510BBD" w:rsidP="0083404F">
            <w:pPr>
              <w:spacing w:line="360" w:lineRule="auto"/>
              <w:rPr>
                <w:rFonts w:eastAsia="华文中宋"/>
                <w:color w:val="000000"/>
              </w:rPr>
            </w:pPr>
            <w:r w:rsidRPr="00A002D0">
              <w:rPr>
                <w:rFonts w:eastAsia="华文中宋"/>
                <w:color w:val="000000"/>
              </w:rPr>
              <w:t>3.90</w:t>
            </w:r>
          </w:p>
        </w:tc>
        <w:tc>
          <w:tcPr>
            <w:tcW w:w="1134" w:type="dxa"/>
            <w:noWrap/>
            <w:vAlign w:val="center"/>
            <w:hideMark/>
          </w:tcPr>
          <w:p w14:paraId="097A324E" w14:textId="77777777" w:rsidR="00510BBD" w:rsidRPr="00A002D0" w:rsidRDefault="00510BBD" w:rsidP="0083404F">
            <w:pPr>
              <w:spacing w:line="360" w:lineRule="auto"/>
              <w:rPr>
                <w:rFonts w:eastAsia="华文中宋"/>
                <w:color w:val="000000"/>
              </w:rPr>
            </w:pPr>
            <w:r w:rsidRPr="00A002D0">
              <w:rPr>
                <w:rFonts w:eastAsia="华文中宋"/>
                <w:color w:val="000000"/>
              </w:rPr>
              <w:t>25.50</w:t>
            </w:r>
          </w:p>
        </w:tc>
        <w:tc>
          <w:tcPr>
            <w:tcW w:w="1134" w:type="dxa"/>
            <w:noWrap/>
            <w:vAlign w:val="center"/>
            <w:hideMark/>
          </w:tcPr>
          <w:p w14:paraId="2FE89E99" w14:textId="77777777" w:rsidR="00510BBD" w:rsidRPr="00A002D0" w:rsidRDefault="00510BBD" w:rsidP="0083404F">
            <w:pPr>
              <w:spacing w:line="360" w:lineRule="auto"/>
              <w:rPr>
                <w:rFonts w:eastAsia="华文中宋"/>
                <w:color w:val="000000"/>
              </w:rPr>
            </w:pPr>
            <w:r w:rsidRPr="00A002D0">
              <w:rPr>
                <w:rFonts w:eastAsia="华文中宋"/>
                <w:color w:val="000000"/>
              </w:rPr>
              <w:t>3.78</w:t>
            </w:r>
          </w:p>
        </w:tc>
      </w:tr>
      <w:tr w:rsidR="00510BBD" w:rsidRPr="00A002D0" w14:paraId="3DF6A1CC" w14:textId="77777777" w:rsidTr="0083404F">
        <w:trPr>
          <w:trHeight w:val="320"/>
        </w:trPr>
        <w:tc>
          <w:tcPr>
            <w:tcW w:w="2268" w:type="dxa"/>
            <w:noWrap/>
            <w:vAlign w:val="center"/>
            <w:hideMark/>
          </w:tcPr>
          <w:p w14:paraId="7FEB1CB1" w14:textId="77777777" w:rsidR="00510BBD" w:rsidRPr="00A002D0" w:rsidRDefault="00510BBD" w:rsidP="0083404F">
            <w:pPr>
              <w:spacing w:line="360" w:lineRule="auto"/>
              <w:rPr>
                <w:rFonts w:eastAsia="华文中宋"/>
                <w:color w:val="000000"/>
              </w:rPr>
            </w:pPr>
            <w:r w:rsidRPr="00A002D0">
              <w:rPr>
                <w:rFonts w:eastAsia="华文中宋"/>
                <w:color w:val="000000"/>
              </w:rPr>
              <w:t>Geleijnse, 1994</w:t>
            </w:r>
          </w:p>
        </w:tc>
        <w:tc>
          <w:tcPr>
            <w:tcW w:w="1134" w:type="dxa"/>
            <w:noWrap/>
            <w:vAlign w:val="center"/>
            <w:hideMark/>
          </w:tcPr>
          <w:p w14:paraId="79B8AE14" w14:textId="77777777" w:rsidR="00510BBD" w:rsidRPr="00A002D0" w:rsidRDefault="00510BBD" w:rsidP="0083404F">
            <w:pPr>
              <w:spacing w:line="360" w:lineRule="auto"/>
              <w:rPr>
                <w:rFonts w:eastAsia="华文中宋"/>
                <w:color w:val="000000"/>
              </w:rPr>
            </w:pPr>
            <w:r w:rsidRPr="00A002D0">
              <w:rPr>
                <w:rFonts w:eastAsia="华文中宋"/>
                <w:color w:val="000000"/>
              </w:rPr>
              <w:t>49</w:t>
            </w:r>
          </w:p>
        </w:tc>
        <w:tc>
          <w:tcPr>
            <w:tcW w:w="1134" w:type="dxa"/>
            <w:noWrap/>
            <w:vAlign w:val="center"/>
            <w:hideMark/>
          </w:tcPr>
          <w:p w14:paraId="3CFB382A" w14:textId="77777777" w:rsidR="00510BBD" w:rsidRPr="00A002D0" w:rsidRDefault="00510BBD" w:rsidP="0083404F">
            <w:pPr>
              <w:spacing w:line="360" w:lineRule="auto"/>
              <w:rPr>
                <w:rFonts w:eastAsia="华文中宋"/>
                <w:color w:val="000000"/>
              </w:rPr>
            </w:pPr>
            <w:r w:rsidRPr="00A002D0">
              <w:rPr>
                <w:rFonts w:eastAsia="华文中宋"/>
                <w:color w:val="000000"/>
              </w:rPr>
              <w:t>51</w:t>
            </w:r>
          </w:p>
        </w:tc>
        <w:tc>
          <w:tcPr>
            <w:tcW w:w="1134" w:type="dxa"/>
            <w:noWrap/>
            <w:vAlign w:val="center"/>
            <w:hideMark/>
          </w:tcPr>
          <w:p w14:paraId="0CA689B0" w14:textId="77777777" w:rsidR="00510BBD" w:rsidRPr="00A002D0" w:rsidRDefault="00510BBD" w:rsidP="0083404F">
            <w:pPr>
              <w:spacing w:line="360" w:lineRule="auto"/>
              <w:rPr>
                <w:rFonts w:eastAsia="华文中宋"/>
                <w:color w:val="000000"/>
              </w:rPr>
            </w:pPr>
            <w:r w:rsidRPr="00A002D0">
              <w:rPr>
                <w:rFonts w:eastAsia="华文中宋"/>
                <w:color w:val="000000"/>
              </w:rPr>
              <w:t>65.70</w:t>
            </w:r>
          </w:p>
        </w:tc>
        <w:tc>
          <w:tcPr>
            <w:tcW w:w="1134" w:type="dxa"/>
            <w:noWrap/>
            <w:vAlign w:val="center"/>
            <w:hideMark/>
          </w:tcPr>
          <w:p w14:paraId="6BFCE406" w14:textId="77777777" w:rsidR="00510BBD" w:rsidRPr="00A002D0" w:rsidRDefault="00510BBD" w:rsidP="0083404F">
            <w:pPr>
              <w:spacing w:line="360" w:lineRule="auto"/>
              <w:rPr>
                <w:rFonts w:eastAsia="华文中宋"/>
                <w:color w:val="000000"/>
              </w:rPr>
            </w:pPr>
            <w:r w:rsidRPr="00A002D0">
              <w:rPr>
                <w:rFonts w:eastAsia="华文中宋"/>
                <w:color w:val="000000"/>
              </w:rPr>
              <w:t>4.60</w:t>
            </w:r>
          </w:p>
        </w:tc>
        <w:tc>
          <w:tcPr>
            <w:tcW w:w="1134" w:type="dxa"/>
            <w:noWrap/>
            <w:vAlign w:val="center"/>
            <w:hideMark/>
          </w:tcPr>
          <w:p w14:paraId="5FC4B822" w14:textId="77777777" w:rsidR="00510BBD" w:rsidRPr="00A002D0" w:rsidRDefault="00510BBD" w:rsidP="0083404F">
            <w:pPr>
              <w:spacing w:line="360" w:lineRule="auto"/>
              <w:rPr>
                <w:rFonts w:eastAsia="华文中宋"/>
                <w:color w:val="000000"/>
              </w:rPr>
            </w:pPr>
            <w:r w:rsidRPr="00A002D0">
              <w:rPr>
                <w:rFonts w:eastAsia="华文中宋"/>
                <w:color w:val="000000"/>
              </w:rPr>
              <w:t>67.10</w:t>
            </w:r>
          </w:p>
        </w:tc>
        <w:tc>
          <w:tcPr>
            <w:tcW w:w="1134" w:type="dxa"/>
            <w:noWrap/>
            <w:vAlign w:val="center"/>
            <w:hideMark/>
          </w:tcPr>
          <w:p w14:paraId="18D8D73B" w14:textId="77777777" w:rsidR="00510BBD" w:rsidRPr="00A002D0" w:rsidRDefault="00510BBD" w:rsidP="0083404F">
            <w:pPr>
              <w:spacing w:line="360" w:lineRule="auto"/>
              <w:rPr>
                <w:rFonts w:eastAsia="华文中宋"/>
                <w:color w:val="000000"/>
              </w:rPr>
            </w:pPr>
            <w:r w:rsidRPr="00A002D0">
              <w:rPr>
                <w:rFonts w:eastAsia="华文中宋"/>
                <w:color w:val="000000"/>
              </w:rPr>
              <w:t>4.50</w:t>
            </w:r>
          </w:p>
        </w:tc>
        <w:tc>
          <w:tcPr>
            <w:tcW w:w="1134" w:type="dxa"/>
            <w:noWrap/>
            <w:vAlign w:val="center"/>
            <w:hideMark/>
          </w:tcPr>
          <w:p w14:paraId="51C5B4F8" w14:textId="77777777" w:rsidR="00510BBD" w:rsidRPr="00A002D0" w:rsidRDefault="00510BBD" w:rsidP="0083404F">
            <w:pPr>
              <w:spacing w:line="360" w:lineRule="auto"/>
              <w:rPr>
                <w:rFonts w:eastAsia="华文中宋"/>
                <w:color w:val="000000"/>
              </w:rPr>
            </w:pPr>
            <w:r w:rsidRPr="00A002D0">
              <w:rPr>
                <w:rFonts w:eastAsia="华文中宋"/>
                <w:color w:val="000000"/>
              </w:rPr>
              <w:t>66.41</w:t>
            </w:r>
          </w:p>
        </w:tc>
        <w:tc>
          <w:tcPr>
            <w:tcW w:w="1134" w:type="dxa"/>
            <w:noWrap/>
            <w:vAlign w:val="center"/>
            <w:hideMark/>
          </w:tcPr>
          <w:p w14:paraId="28BC7353" w14:textId="77777777" w:rsidR="00510BBD" w:rsidRPr="00A002D0" w:rsidRDefault="00510BBD" w:rsidP="0083404F">
            <w:pPr>
              <w:spacing w:line="360" w:lineRule="auto"/>
              <w:rPr>
                <w:rFonts w:eastAsia="华文中宋"/>
                <w:color w:val="000000"/>
              </w:rPr>
            </w:pPr>
            <w:r w:rsidRPr="00A002D0">
              <w:rPr>
                <w:rFonts w:eastAsia="华文中宋"/>
                <w:color w:val="000000"/>
              </w:rPr>
              <w:t>4.58</w:t>
            </w:r>
          </w:p>
        </w:tc>
        <w:tc>
          <w:tcPr>
            <w:tcW w:w="1134" w:type="dxa"/>
            <w:noWrap/>
            <w:vAlign w:val="center"/>
            <w:hideMark/>
          </w:tcPr>
          <w:p w14:paraId="60A0F9D6" w14:textId="77777777" w:rsidR="00510BBD" w:rsidRPr="00A002D0" w:rsidRDefault="00510BBD" w:rsidP="0083404F">
            <w:pPr>
              <w:spacing w:line="360" w:lineRule="auto"/>
              <w:rPr>
                <w:rFonts w:eastAsia="华文中宋"/>
                <w:color w:val="000000"/>
              </w:rPr>
            </w:pPr>
            <w:r w:rsidRPr="00A002D0">
              <w:rPr>
                <w:rFonts w:eastAsia="华文中宋"/>
                <w:color w:val="000000"/>
              </w:rPr>
              <w:t>46.94</w:t>
            </w:r>
          </w:p>
        </w:tc>
        <w:tc>
          <w:tcPr>
            <w:tcW w:w="1134" w:type="dxa"/>
            <w:noWrap/>
            <w:vAlign w:val="center"/>
            <w:hideMark/>
          </w:tcPr>
          <w:p w14:paraId="1A9D79E9" w14:textId="77777777" w:rsidR="00510BBD" w:rsidRPr="00A002D0" w:rsidRDefault="00510BBD" w:rsidP="0083404F">
            <w:pPr>
              <w:spacing w:line="360" w:lineRule="auto"/>
              <w:rPr>
                <w:rFonts w:eastAsia="华文中宋"/>
                <w:color w:val="000000"/>
              </w:rPr>
            </w:pPr>
            <w:r w:rsidRPr="00A002D0">
              <w:rPr>
                <w:rFonts w:eastAsia="华文中宋"/>
                <w:color w:val="000000"/>
              </w:rPr>
              <w:t>50.98</w:t>
            </w:r>
          </w:p>
        </w:tc>
        <w:tc>
          <w:tcPr>
            <w:tcW w:w="1303" w:type="dxa"/>
            <w:noWrap/>
            <w:vAlign w:val="center"/>
            <w:hideMark/>
          </w:tcPr>
          <w:p w14:paraId="265A9A17" w14:textId="77777777" w:rsidR="00510BBD" w:rsidRPr="00A002D0" w:rsidRDefault="00510BBD" w:rsidP="0083404F">
            <w:pPr>
              <w:spacing w:line="360" w:lineRule="auto"/>
              <w:rPr>
                <w:rFonts w:eastAsia="华文中宋"/>
                <w:color w:val="000000"/>
              </w:rPr>
            </w:pPr>
            <w:r w:rsidRPr="00A002D0">
              <w:rPr>
                <w:rFonts w:eastAsia="华文中宋"/>
                <w:color w:val="000000"/>
              </w:rPr>
              <w:t>49.00</w:t>
            </w:r>
          </w:p>
        </w:tc>
        <w:tc>
          <w:tcPr>
            <w:tcW w:w="1134" w:type="dxa"/>
            <w:noWrap/>
            <w:vAlign w:val="center"/>
            <w:hideMark/>
          </w:tcPr>
          <w:p w14:paraId="7CD631E7" w14:textId="77777777" w:rsidR="00510BBD" w:rsidRPr="00A002D0" w:rsidRDefault="00510BBD" w:rsidP="0083404F">
            <w:pPr>
              <w:spacing w:line="360" w:lineRule="auto"/>
              <w:rPr>
                <w:rFonts w:eastAsia="华文中宋"/>
                <w:color w:val="000000"/>
              </w:rPr>
            </w:pPr>
            <w:r w:rsidRPr="00A002D0">
              <w:rPr>
                <w:rFonts w:eastAsia="华文中宋"/>
                <w:color w:val="000000"/>
              </w:rPr>
              <w:t>27.10</w:t>
            </w:r>
          </w:p>
        </w:tc>
        <w:tc>
          <w:tcPr>
            <w:tcW w:w="1134" w:type="dxa"/>
            <w:noWrap/>
            <w:vAlign w:val="center"/>
            <w:hideMark/>
          </w:tcPr>
          <w:p w14:paraId="40456B0C" w14:textId="77777777" w:rsidR="00510BBD" w:rsidRPr="00A002D0" w:rsidRDefault="00510BBD" w:rsidP="0083404F">
            <w:pPr>
              <w:spacing w:line="360" w:lineRule="auto"/>
              <w:rPr>
                <w:rFonts w:eastAsia="华文中宋"/>
                <w:color w:val="000000"/>
              </w:rPr>
            </w:pPr>
            <w:r w:rsidRPr="00A002D0">
              <w:rPr>
                <w:rFonts w:eastAsia="华文中宋"/>
                <w:color w:val="000000"/>
              </w:rPr>
              <w:t>3.40</w:t>
            </w:r>
          </w:p>
        </w:tc>
        <w:tc>
          <w:tcPr>
            <w:tcW w:w="1134" w:type="dxa"/>
            <w:noWrap/>
            <w:vAlign w:val="center"/>
            <w:hideMark/>
          </w:tcPr>
          <w:p w14:paraId="42287610" w14:textId="77777777" w:rsidR="00510BBD" w:rsidRPr="00A002D0" w:rsidRDefault="00510BBD" w:rsidP="0083404F">
            <w:pPr>
              <w:spacing w:line="360" w:lineRule="auto"/>
              <w:rPr>
                <w:rFonts w:eastAsia="华文中宋"/>
                <w:color w:val="000000"/>
              </w:rPr>
            </w:pPr>
            <w:r w:rsidRPr="00A002D0">
              <w:rPr>
                <w:rFonts w:eastAsia="华文中宋"/>
                <w:color w:val="000000"/>
              </w:rPr>
              <w:t>27.20</w:t>
            </w:r>
          </w:p>
        </w:tc>
        <w:tc>
          <w:tcPr>
            <w:tcW w:w="1134" w:type="dxa"/>
            <w:noWrap/>
            <w:vAlign w:val="center"/>
            <w:hideMark/>
          </w:tcPr>
          <w:p w14:paraId="25462153" w14:textId="77777777" w:rsidR="00510BBD" w:rsidRPr="00A002D0" w:rsidRDefault="00510BBD" w:rsidP="0083404F">
            <w:pPr>
              <w:spacing w:line="360" w:lineRule="auto"/>
              <w:rPr>
                <w:rFonts w:eastAsia="华文中宋"/>
                <w:color w:val="000000"/>
              </w:rPr>
            </w:pPr>
            <w:r w:rsidRPr="00A002D0">
              <w:rPr>
                <w:rFonts w:eastAsia="华文中宋"/>
                <w:color w:val="000000"/>
              </w:rPr>
              <w:t>3.20</w:t>
            </w:r>
          </w:p>
        </w:tc>
        <w:tc>
          <w:tcPr>
            <w:tcW w:w="1134" w:type="dxa"/>
            <w:noWrap/>
            <w:vAlign w:val="center"/>
            <w:hideMark/>
          </w:tcPr>
          <w:p w14:paraId="0E793B02" w14:textId="77777777" w:rsidR="00510BBD" w:rsidRPr="00A002D0" w:rsidRDefault="00510BBD" w:rsidP="0083404F">
            <w:pPr>
              <w:spacing w:line="360" w:lineRule="auto"/>
              <w:rPr>
                <w:rFonts w:eastAsia="华文中宋"/>
                <w:color w:val="000000"/>
              </w:rPr>
            </w:pPr>
            <w:r w:rsidRPr="00A002D0">
              <w:rPr>
                <w:rFonts w:eastAsia="华文中宋"/>
                <w:color w:val="000000"/>
              </w:rPr>
              <w:t>27.15</w:t>
            </w:r>
          </w:p>
        </w:tc>
        <w:tc>
          <w:tcPr>
            <w:tcW w:w="1134" w:type="dxa"/>
            <w:noWrap/>
            <w:vAlign w:val="center"/>
            <w:hideMark/>
          </w:tcPr>
          <w:p w14:paraId="5BD964A3" w14:textId="77777777" w:rsidR="00510BBD" w:rsidRPr="00A002D0" w:rsidRDefault="00510BBD" w:rsidP="0083404F">
            <w:pPr>
              <w:spacing w:line="360" w:lineRule="auto"/>
              <w:rPr>
                <w:rFonts w:eastAsia="华文中宋"/>
                <w:color w:val="000000"/>
              </w:rPr>
            </w:pPr>
            <w:r w:rsidRPr="00A002D0">
              <w:rPr>
                <w:rFonts w:eastAsia="华文中宋"/>
                <w:color w:val="000000"/>
              </w:rPr>
              <w:t>3.28</w:t>
            </w:r>
          </w:p>
        </w:tc>
      </w:tr>
      <w:tr w:rsidR="00510BBD" w:rsidRPr="00A002D0" w14:paraId="38FA2307" w14:textId="77777777" w:rsidTr="0083404F">
        <w:trPr>
          <w:trHeight w:val="320"/>
        </w:trPr>
        <w:tc>
          <w:tcPr>
            <w:tcW w:w="2268" w:type="dxa"/>
            <w:noWrap/>
            <w:vAlign w:val="center"/>
            <w:hideMark/>
          </w:tcPr>
          <w:p w14:paraId="39A9EE1F" w14:textId="77777777" w:rsidR="00510BBD" w:rsidRPr="00A002D0" w:rsidRDefault="00510BBD" w:rsidP="0083404F">
            <w:pPr>
              <w:spacing w:line="360" w:lineRule="auto"/>
              <w:rPr>
                <w:color w:val="000000"/>
              </w:rPr>
            </w:pPr>
            <w:r w:rsidRPr="00A002D0">
              <w:rPr>
                <w:color w:val="000000"/>
              </w:rPr>
              <w:t>Gilleran, 1996</w:t>
            </w:r>
          </w:p>
        </w:tc>
        <w:tc>
          <w:tcPr>
            <w:tcW w:w="1134" w:type="dxa"/>
            <w:noWrap/>
            <w:vAlign w:val="center"/>
            <w:hideMark/>
          </w:tcPr>
          <w:p w14:paraId="4720DB07" w14:textId="77777777" w:rsidR="00510BBD" w:rsidRPr="00A002D0" w:rsidRDefault="00510BBD" w:rsidP="0083404F">
            <w:pPr>
              <w:spacing w:line="360" w:lineRule="auto"/>
              <w:rPr>
                <w:color w:val="000000"/>
              </w:rPr>
            </w:pPr>
            <w:r w:rsidRPr="00A002D0">
              <w:rPr>
                <w:color w:val="000000"/>
              </w:rPr>
              <w:t>20</w:t>
            </w:r>
          </w:p>
        </w:tc>
        <w:tc>
          <w:tcPr>
            <w:tcW w:w="1134" w:type="dxa"/>
            <w:noWrap/>
            <w:vAlign w:val="center"/>
            <w:hideMark/>
          </w:tcPr>
          <w:p w14:paraId="527F651F" w14:textId="77777777" w:rsidR="00510BBD" w:rsidRPr="00A002D0" w:rsidRDefault="00510BBD" w:rsidP="0083404F">
            <w:pPr>
              <w:spacing w:line="360" w:lineRule="auto"/>
              <w:rPr>
                <w:color w:val="000000"/>
              </w:rPr>
            </w:pPr>
            <w:r w:rsidRPr="00A002D0">
              <w:rPr>
                <w:color w:val="000000"/>
              </w:rPr>
              <w:t>20</w:t>
            </w:r>
          </w:p>
        </w:tc>
        <w:tc>
          <w:tcPr>
            <w:tcW w:w="1134" w:type="dxa"/>
            <w:noWrap/>
            <w:vAlign w:val="center"/>
            <w:hideMark/>
          </w:tcPr>
          <w:p w14:paraId="7C573E55" w14:textId="77777777" w:rsidR="00510BBD" w:rsidRPr="00A002D0" w:rsidRDefault="00510BBD" w:rsidP="0083404F">
            <w:pPr>
              <w:spacing w:line="360" w:lineRule="auto"/>
              <w:rPr>
                <w:color w:val="000000"/>
              </w:rPr>
            </w:pPr>
            <w:r w:rsidRPr="00A002D0">
              <w:rPr>
                <w:color w:val="000000"/>
              </w:rPr>
              <w:t>62.50</w:t>
            </w:r>
          </w:p>
        </w:tc>
        <w:tc>
          <w:tcPr>
            <w:tcW w:w="1134" w:type="dxa"/>
            <w:noWrap/>
            <w:vAlign w:val="center"/>
            <w:hideMark/>
          </w:tcPr>
          <w:p w14:paraId="39FF4E8C" w14:textId="77777777" w:rsidR="00510BBD" w:rsidRPr="00A002D0" w:rsidRDefault="00510BBD" w:rsidP="0083404F">
            <w:pPr>
              <w:spacing w:line="360" w:lineRule="auto"/>
              <w:rPr>
                <w:color w:val="000000"/>
              </w:rPr>
            </w:pPr>
            <w:r w:rsidRPr="00A002D0">
              <w:rPr>
                <w:color w:val="000000"/>
              </w:rPr>
              <w:t>7.80</w:t>
            </w:r>
          </w:p>
        </w:tc>
        <w:tc>
          <w:tcPr>
            <w:tcW w:w="1134" w:type="dxa"/>
            <w:noWrap/>
            <w:vAlign w:val="center"/>
            <w:hideMark/>
          </w:tcPr>
          <w:p w14:paraId="12751A84" w14:textId="77777777" w:rsidR="00510BBD" w:rsidRPr="00A002D0" w:rsidRDefault="00510BBD" w:rsidP="0083404F">
            <w:pPr>
              <w:spacing w:line="360" w:lineRule="auto"/>
              <w:rPr>
                <w:color w:val="000000"/>
              </w:rPr>
            </w:pPr>
            <w:r w:rsidRPr="00A002D0">
              <w:rPr>
                <w:color w:val="000000"/>
              </w:rPr>
              <w:t>59.20</w:t>
            </w:r>
          </w:p>
        </w:tc>
        <w:tc>
          <w:tcPr>
            <w:tcW w:w="1134" w:type="dxa"/>
            <w:noWrap/>
            <w:vAlign w:val="center"/>
            <w:hideMark/>
          </w:tcPr>
          <w:p w14:paraId="318702A3" w14:textId="77777777" w:rsidR="00510BBD" w:rsidRPr="00A002D0" w:rsidRDefault="00510BBD" w:rsidP="0083404F">
            <w:pPr>
              <w:spacing w:line="360" w:lineRule="auto"/>
              <w:rPr>
                <w:color w:val="000000"/>
              </w:rPr>
            </w:pPr>
            <w:r w:rsidRPr="00A002D0">
              <w:rPr>
                <w:color w:val="000000"/>
              </w:rPr>
              <w:t>10.80</w:t>
            </w:r>
          </w:p>
        </w:tc>
        <w:tc>
          <w:tcPr>
            <w:tcW w:w="1134" w:type="dxa"/>
            <w:noWrap/>
            <w:vAlign w:val="center"/>
            <w:hideMark/>
          </w:tcPr>
          <w:p w14:paraId="237CE209" w14:textId="77777777" w:rsidR="00510BBD" w:rsidRPr="00A002D0" w:rsidRDefault="00510BBD" w:rsidP="0083404F">
            <w:pPr>
              <w:spacing w:line="360" w:lineRule="auto"/>
              <w:rPr>
                <w:color w:val="000000"/>
              </w:rPr>
            </w:pPr>
            <w:r w:rsidRPr="00A002D0">
              <w:rPr>
                <w:color w:val="000000"/>
              </w:rPr>
              <w:t>62.50</w:t>
            </w:r>
          </w:p>
        </w:tc>
        <w:tc>
          <w:tcPr>
            <w:tcW w:w="1134" w:type="dxa"/>
            <w:noWrap/>
            <w:vAlign w:val="center"/>
            <w:hideMark/>
          </w:tcPr>
          <w:p w14:paraId="08F83D4D" w14:textId="77777777" w:rsidR="00510BBD" w:rsidRPr="00A002D0" w:rsidRDefault="00510BBD" w:rsidP="0083404F">
            <w:pPr>
              <w:spacing w:line="360" w:lineRule="auto"/>
              <w:rPr>
                <w:color w:val="000000"/>
              </w:rPr>
            </w:pPr>
            <w:r w:rsidRPr="00A002D0">
              <w:rPr>
                <w:color w:val="000000"/>
              </w:rPr>
              <w:t>7.80</w:t>
            </w:r>
          </w:p>
        </w:tc>
        <w:tc>
          <w:tcPr>
            <w:tcW w:w="1134" w:type="dxa"/>
            <w:noWrap/>
            <w:vAlign w:val="center"/>
            <w:hideMark/>
          </w:tcPr>
          <w:p w14:paraId="36547822" w14:textId="77777777" w:rsidR="00510BBD" w:rsidRPr="00A002D0" w:rsidRDefault="00510BBD" w:rsidP="0083404F">
            <w:pPr>
              <w:spacing w:line="360" w:lineRule="auto"/>
              <w:rPr>
                <w:color w:val="000000"/>
              </w:rPr>
            </w:pPr>
            <w:r w:rsidRPr="00A002D0">
              <w:rPr>
                <w:color w:val="000000"/>
              </w:rPr>
              <w:t>40.00</w:t>
            </w:r>
          </w:p>
        </w:tc>
        <w:tc>
          <w:tcPr>
            <w:tcW w:w="1134" w:type="dxa"/>
            <w:noWrap/>
            <w:vAlign w:val="center"/>
            <w:hideMark/>
          </w:tcPr>
          <w:p w14:paraId="61917CED" w14:textId="77777777" w:rsidR="00510BBD" w:rsidRPr="00A002D0" w:rsidRDefault="00510BBD" w:rsidP="0083404F">
            <w:pPr>
              <w:spacing w:line="360" w:lineRule="auto"/>
              <w:rPr>
                <w:color w:val="000000"/>
              </w:rPr>
            </w:pPr>
            <w:r w:rsidRPr="00A002D0">
              <w:rPr>
                <w:color w:val="000000"/>
              </w:rPr>
              <w:t>40.00</w:t>
            </w:r>
          </w:p>
        </w:tc>
        <w:tc>
          <w:tcPr>
            <w:tcW w:w="1303" w:type="dxa"/>
            <w:noWrap/>
            <w:vAlign w:val="center"/>
            <w:hideMark/>
          </w:tcPr>
          <w:p w14:paraId="2572825E" w14:textId="77777777" w:rsidR="00510BBD" w:rsidRPr="00A002D0" w:rsidRDefault="00510BBD" w:rsidP="0083404F">
            <w:pPr>
              <w:spacing w:line="360" w:lineRule="auto"/>
              <w:rPr>
                <w:color w:val="000000"/>
              </w:rPr>
            </w:pPr>
            <w:r w:rsidRPr="00A002D0">
              <w:rPr>
                <w:color w:val="000000"/>
              </w:rPr>
              <w:t>40.00</w:t>
            </w:r>
          </w:p>
        </w:tc>
        <w:tc>
          <w:tcPr>
            <w:tcW w:w="1134" w:type="dxa"/>
            <w:noWrap/>
            <w:vAlign w:val="center"/>
            <w:hideMark/>
          </w:tcPr>
          <w:p w14:paraId="350003B3" w14:textId="77777777" w:rsidR="00510BBD" w:rsidRPr="00A002D0" w:rsidRDefault="00510BBD" w:rsidP="0083404F">
            <w:pPr>
              <w:spacing w:line="360" w:lineRule="auto"/>
              <w:rPr>
                <w:color w:val="000000"/>
              </w:rPr>
            </w:pPr>
            <w:r w:rsidRPr="00A002D0">
              <w:rPr>
                <w:color w:val="000000"/>
              </w:rPr>
              <w:t>28.10</w:t>
            </w:r>
          </w:p>
        </w:tc>
        <w:tc>
          <w:tcPr>
            <w:tcW w:w="1134" w:type="dxa"/>
            <w:noWrap/>
            <w:vAlign w:val="center"/>
            <w:hideMark/>
          </w:tcPr>
          <w:p w14:paraId="5C9AC2AB" w14:textId="77777777" w:rsidR="00510BBD" w:rsidRPr="00A002D0" w:rsidRDefault="00510BBD" w:rsidP="0083404F">
            <w:pPr>
              <w:spacing w:line="360" w:lineRule="auto"/>
              <w:rPr>
                <w:color w:val="000000"/>
              </w:rPr>
            </w:pPr>
            <w:r w:rsidRPr="00A002D0">
              <w:rPr>
                <w:color w:val="000000"/>
              </w:rPr>
              <w:t>4.60</w:t>
            </w:r>
          </w:p>
        </w:tc>
        <w:tc>
          <w:tcPr>
            <w:tcW w:w="1134" w:type="dxa"/>
            <w:noWrap/>
            <w:vAlign w:val="center"/>
            <w:hideMark/>
          </w:tcPr>
          <w:p w14:paraId="382AEF64" w14:textId="77777777" w:rsidR="00510BBD" w:rsidRPr="00A002D0" w:rsidRDefault="00510BBD" w:rsidP="0083404F">
            <w:pPr>
              <w:spacing w:line="360" w:lineRule="auto"/>
              <w:rPr>
                <w:color w:val="000000"/>
              </w:rPr>
            </w:pPr>
            <w:r w:rsidRPr="00A002D0">
              <w:rPr>
                <w:color w:val="000000"/>
              </w:rPr>
              <w:t>28.60</w:t>
            </w:r>
          </w:p>
        </w:tc>
        <w:tc>
          <w:tcPr>
            <w:tcW w:w="1134" w:type="dxa"/>
            <w:noWrap/>
            <w:vAlign w:val="center"/>
            <w:hideMark/>
          </w:tcPr>
          <w:p w14:paraId="622E9DED" w14:textId="77777777" w:rsidR="00510BBD" w:rsidRPr="00A002D0" w:rsidRDefault="00510BBD" w:rsidP="0083404F">
            <w:pPr>
              <w:spacing w:line="360" w:lineRule="auto"/>
              <w:rPr>
                <w:color w:val="000000"/>
              </w:rPr>
            </w:pPr>
            <w:r w:rsidRPr="00A002D0">
              <w:rPr>
                <w:color w:val="000000"/>
              </w:rPr>
              <w:t>3.70</w:t>
            </w:r>
          </w:p>
        </w:tc>
        <w:tc>
          <w:tcPr>
            <w:tcW w:w="1134" w:type="dxa"/>
            <w:noWrap/>
            <w:vAlign w:val="center"/>
            <w:hideMark/>
          </w:tcPr>
          <w:p w14:paraId="316D7BB1" w14:textId="77777777" w:rsidR="00510BBD" w:rsidRPr="00A002D0" w:rsidRDefault="00510BBD" w:rsidP="0083404F">
            <w:pPr>
              <w:spacing w:line="360" w:lineRule="auto"/>
              <w:rPr>
                <w:color w:val="000000"/>
              </w:rPr>
            </w:pPr>
            <w:r w:rsidRPr="00A002D0">
              <w:rPr>
                <w:color w:val="000000"/>
              </w:rPr>
              <w:t>28.35</w:t>
            </w:r>
          </w:p>
        </w:tc>
        <w:tc>
          <w:tcPr>
            <w:tcW w:w="1134" w:type="dxa"/>
            <w:noWrap/>
            <w:vAlign w:val="center"/>
            <w:hideMark/>
          </w:tcPr>
          <w:p w14:paraId="502F1309" w14:textId="77777777" w:rsidR="00510BBD" w:rsidRPr="00A002D0" w:rsidRDefault="00510BBD" w:rsidP="0083404F">
            <w:pPr>
              <w:spacing w:line="360" w:lineRule="auto"/>
              <w:rPr>
                <w:color w:val="000000"/>
              </w:rPr>
            </w:pPr>
            <w:r w:rsidRPr="00A002D0">
              <w:rPr>
                <w:color w:val="000000"/>
              </w:rPr>
              <w:t>4.13</w:t>
            </w:r>
          </w:p>
        </w:tc>
      </w:tr>
      <w:tr w:rsidR="00510BBD" w:rsidRPr="00A002D0" w14:paraId="108BDD72" w14:textId="77777777" w:rsidTr="0083404F">
        <w:trPr>
          <w:trHeight w:val="320"/>
        </w:trPr>
        <w:tc>
          <w:tcPr>
            <w:tcW w:w="2268" w:type="dxa"/>
            <w:noWrap/>
            <w:vAlign w:val="center"/>
            <w:hideMark/>
          </w:tcPr>
          <w:p w14:paraId="6F1E8674" w14:textId="77777777" w:rsidR="00510BBD" w:rsidRPr="00A002D0" w:rsidRDefault="00510BBD" w:rsidP="0083404F">
            <w:pPr>
              <w:spacing w:line="360" w:lineRule="auto"/>
              <w:rPr>
                <w:color w:val="000000"/>
              </w:rPr>
            </w:pPr>
            <w:r w:rsidRPr="00A002D0">
              <w:rPr>
                <w:color w:val="000000"/>
              </w:rPr>
              <w:t>Hu, 2018</w:t>
            </w:r>
          </w:p>
        </w:tc>
        <w:tc>
          <w:tcPr>
            <w:tcW w:w="1134" w:type="dxa"/>
            <w:noWrap/>
            <w:vAlign w:val="center"/>
            <w:hideMark/>
          </w:tcPr>
          <w:p w14:paraId="0118F1DA" w14:textId="77777777" w:rsidR="00510BBD" w:rsidRPr="00A002D0" w:rsidRDefault="00510BBD" w:rsidP="0083404F">
            <w:pPr>
              <w:spacing w:line="360" w:lineRule="auto"/>
              <w:rPr>
                <w:color w:val="000000"/>
              </w:rPr>
            </w:pPr>
            <w:r w:rsidRPr="00A002D0">
              <w:rPr>
                <w:color w:val="000000"/>
              </w:rPr>
              <w:t>301</w:t>
            </w:r>
          </w:p>
        </w:tc>
        <w:tc>
          <w:tcPr>
            <w:tcW w:w="1134" w:type="dxa"/>
            <w:noWrap/>
            <w:vAlign w:val="center"/>
            <w:hideMark/>
          </w:tcPr>
          <w:p w14:paraId="3502E647" w14:textId="77777777" w:rsidR="00510BBD" w:rsidRPr="00A002D0" w:rsidRDefault="00510BBD" w:rsidP="0083404F">
            <w:pPr>
              <w:spacing w:line="360" w:lineRule="auto"/>
              <w:rPr>
                <w:color w:val="000000"/>
              </w:rPr>
            </w:pPr>
            <w:r w:rsidRPr="00A002D0">
              <w:rPr>
                <w:color w:val="000000"/>
              </w:rPr>
              <w:t>299</w:t>
            </w:r>
          </w:p>
        </w:tc>
        <w:tc>
          <w:tcPr>
            <w:tcW w:w="1134" w:type="dxa"/>
            <w:noWrap/>
            <w:vAlign w:val="center"/>
            <w:hideMark/>
          </w:tcPr>
          <w:p w14:paraId="4B490078" w14:textId="77777777" w:rsidR="00510BBD" w:rsidRPr="00A002D0" w:rsidRDefault="00510BBD" w:rsidP="0083404F">
            <w:pPr>
              <w:spacing w:line="360" w:lineRule="auto"/>
              <w:rPr>
                <w:color w:val="000000"/>
              </w:rPr>
            </w:pPr>
            <w:r w:rsidRPr="00A002D0">
              <w:rPr>
                <w:color w:val="000000"/>
              </w:rPr>
              <w:t>49.74</w:t>
            </w:r>
          </w:p>
        </w:tc>
        <w:tc>
          <w:tcPr>
            <w:tcW w:w="1134" w:type="dxa"/>
            <w:noWrap/>
            <w:vAlign w:val="center"/>
            <w:hideMark/>
          </w:tcPr>
          <w:p w14:paraId="4AA3D64B" w14:textId="77777777" w:rsidR="00510BBD" w:rsidRPr="00A002D0" w:rsidRDefault="00510BBD" w:rsidP="0083404F">
            <w:pPr>
              <w:spacing w:line="360" w:lineRule="auto"/>
              <w:rPr>
                <w:color w:val="000000"/>
              </w:rPr>
            </w:pPr>
            <w:r w:rsidRPr="00A002D0">
              <w:rPr>
                <w:color w:val="000000"/>
              </w:rPr>
              <w:t>16.38</w:t>
            </w:r>
          </w:p>
        </w:tc>
        <w:tc>
          <w:tcPr>
            <w:tcW w:w="1134" w:type="dxa"/>
            <w:noWrap/>
            <w:vAlign w:val="center"/>
            <w:hideMark/>
          </w:tcPr>
          <w:p w14:paraId="0A60E38D" w14:textId="77777777" w:rsidR="00510BBD" w:rsidRPr="00A002D0" w:rsidRDefault="00510BBD" w:rsidP="0083404F">
            <w:pPr>
              <w:spacing w:line="360" w:lineRule="auto"/>
              <w:rPr>
                <w:color w:val="000000"/>
              </w:rPr>
            </w:pPr>
            <w:r w:rsidRPr="00A002D0">
              <w:rPr>
                <w:color w:val="000000"/>
              </w:rPr>
              <w:t>50.08</w:t>
            </w:r>
          </w:p>
        </w:tc>
        <w:tc>
          <w:tcPr>
            <w:tcW w:w="1134" w:type="dxa"/>
            <w:noWrap/>
            <w:vAlign w:val="center"/>
            <w:hideMark/>
          </w:tcPr>
          <w:p w14:paraId="420645B4" w14:textId="77777777" w:rsidR="00510BBD" w:rsidRPr="00A002D0" w:rsidRDefault="00510BBD" w:rsidP="0083404F">
            <w:pPr>
              <w:spacing w:line="360" w:lineRule="auto"/>
              <w:rPr>
                <w:color w:val="000000"/>
              </w:rPr>
            </w:pPr>
            <w:r w:rsidRPr="00A002D0">
              <w:rPr>
                <w:color w:val="000000"/>
              </w:rPr>
              <w:t>16.17</w:t>
            </w:r>
          </w:p>
        </w:tc>
        <w:tc>
          <w:tcPr>
            <w:tcW w:w="1134" w:type="dxa"/>
            <w:noWrap/>
            <w:vAlign w:val="center"/>
            <w:hideMark/>
          </w:tcPr>
          <w:p w14:paraId="05ACEE0D" w14:textId="77777777" w:rsidR="00510BBD" w:rsidRPr="00A002D0" w:rsidRDefault="00510BBD" w:rsidP="0083404F">
            <w:pPr>
              <w:spacing w:line="360" w:lineRule="auto"/>
              <w:rPr>
                <w:color w:val="000000"/>
              </w:rPr>
            </w:pPr>
            <w:r w:rsidRPr="00A002D0">
              <w:rPr>
                <w:color w:val="000000"/>
              </w:rPr>
              <w:t>49.91</w:t>
            </w:r>
          </w:p>
        </w:tc>
        <w:tc>
          <w:tcPr>
            <w:tcW w:w="1134" w:type="dxa"/>
            <w:noWrap/>
            <w:vAlign w:val="center"/>
            <w:hideMark/>
          </w:tcPr>
          <w:p w14:paraId="56350C2A" w14:textId="77777777" w:rsidR="00510BBD" w:rsidRPr="00A002D0" w:rsidRDefault="00510BBD" w:rsidP="0083404F">
            <w:pPr>
              <w:spacing w:line="360" w:lineRule="auto"/>
              <w:rPr>
                <w:color w:val="000000"/>
              </w:rPr>
            </w:pPr>
            <w:r w:rsidRPr="00A002D0">
              <w:rPr>
                <w:color w:val="000000"/>
              </w:rPr>
              <w:t>16.26</w:t>
            </w:r>
          </w:p>
        </w:tc>
        <w:tc>
          <w:tcPr>
            <w:tcW w:w="1134" w:type="dxa"/>
            <w:noWrap/>
            <w:vAlign w:val="center"/>
            <w:hideMark/>
          </w:tcPr>
          <w:p w14:paraId="4C207DE0" w14:textId="77777777" w:rsidR="00510BBD" w:rsidRPr="00A002D0" w:rsidRDefault="00510BBD" w:rsidP="0083404F">
            <w:pPr>
              <w:spacing w:line="360" w:lineRule="auto"/>
              <w:rPr>
                <w:color w:val="000000"/>
              </w:rPr>
            </w:pPr>
            <w:r w:rsidRPr="00A002D0">
              <w:rPr>
                <w:color w:val="000000"/>
              </w:rPr>
              <w:t>45.83</w:t>
            </w:r>
          </w:p>
        </w:tc>
        <w:tc>
          <w:tcPr>
            <w:tcW w:w="1134" w:type="dxa"/>
            <w:noWrap/>
            <w:vAlign w:val="center"/>
            <w:hideMark/>
          </w:tcPr>
          <w:p w14:paraId="1589D351" w14:textId="77777777" w:rsidR="00510BBD" w:rsidRPr="00A002D0" w:rsidRDefault="00510BBD" w:rsidP="0083404F">
            <w:pPr>
              <w:spacing w:line="360" w:lineRule="auto"/>
              <w:rPr>
                <w:color w:val="000000"/>
              </w:rPr>
            </w:pPr>
            <w:r w:rsidRPr="00A002D0">
              <w:rPr>
                <w:color w:val="000000"/>
              </w:rPr>
              <w:t>52.04</w:t>
            </w:r>
          </w:p>
        </w:tc>
        <w:tc>
          <w:tcPr>
            <w:tcW w:w="1303" w:type="dxa"/>
            <w:noWrap/>
            <w:vAlign w:val="center"/>
            <w:hideMark/>
          </w:tcPr>
          <w:p w14:paraId="637C9534" w14:textId="77777777" w:rsidR="00510BBD" w:rsidRPr="00A002D0" w:rsidRDefault="00510BBD" w:rsidP="0083404F">
            <w:pPr>
              <w:spacing w:line="360" w:lineRule="auto"/>
              <w:rPr>
                <w:color w:val="000000"/>
              </w:rPr>
            </w:pPr>
            <w:r w:rsidRPr="00A002D0">
              <w:rPr>
                <w:color w:val="000000"/>
              </w:rPr>
              <w:t>48.92</w:t>
            </w:r>
          </w:p>
        </w:tc>
        <w:tc>
          <w:tcPr>
            <w:tcW w:w="1134" w:type="dxa"/>
            <w:noWrap/>
            <w:vAlign w:val="center"/>
            <w:hideMark/>
          </w:tcPr>
          <w:p w14:paraId="3D74D05F" w14:textId="77777777" w:rsidR="00510BBD" w:rsidRPr="00A002D0" w:rsidRDefault="00510BBD" w:rsidP="0083404F">
            <w:pPr>
              <w:spacing w:line="360" w:lineRule="auto"/>
              <w:rPr>
                <w:color w:val="000000"/>
              </w:rPr>
            </w:pPr>
            <w:r w:rsidRPr="00A002D0">
              <w:rPr>
                <w:color w:val="000000"/>
              </w:rPr>
              <w:t>25.89</w:t>
            </w:r>
          </w:p>
        </w:tc>
        <w:tc>
          <w:tcPr>
            <w:tcW w:w="1134" w:type="dxa"/>
            <w:noWrap/>
            <w:vAlign w:val="center"/>
            <w:hideMark/>
          </w:tcPr>
          <w:p w14:paraId="456A963E" w14:textId="77777777" w:rsidR="00510BBD" w:rsidRPr="00A002D0" w:rsidRDefault="00510BBD" w:rsidP="0083404F">
            <w:pPr>
              <w:spacing w:line="360" w:lineRule="auto"/>
              <w:rPr>
                <w:color w:val="000000"/>
              </w:rPr>
            </w:pPr>
            <w:r w:rsidRPr="00A002D0">
              <w:rPr>
                <w:color w:val="000000"/>
              </w:rPr>
              <w:t>3.85</w:t>
            </w:r>
          </w:p>
        </w:tc>
        <w:tc>
          <w:tcPr>
            <w:tcW w:w="1134" w:type="dxa"/>
            <w:noWrap/>
            <w:vAlign w:val="center"/>
            <w:hideMark/>
          </w:tcPr>
          <w:p w14:paraId="2512982D" w14:textId="77777777" w:rsidR="00510BBD" w:rsidRPr="00A002D0" w:rsidRDefault="00510BBD" w:rsidP="0083404F">
            <w:pPr>
              <w:spacing w:line="360" w:lineRule="auto"/>
              <w:rPr>
                <w:color w:val="000000"/>
              </w:rPr>
            </w:pPr>
            <w:r w:rsidRPr="00A002D0">
              <w:rPr>
                <w:color w:val="000000"/>
              </w:rPr>
              <w:t>26.34</w:t>
            </w:r>
          </w:p>
        </w:tc>
        <w:tc>
          <w:tcPr>
            <w:tcW w:w="1134" w:type="dxa"/>
            <w:noWrap/>
            <w:vAlign w:val="center"/>
            <w:hideMark/>
          </w:tcPr>
          <w:p w14:paraId="5564AD0B" w14:textId="77777777" w:rsidR="00510BBD" w:rsidRPr="00A002D0" w:rsidRDefault="00510BBD" w:rsidP="0083404F">
            <w:pPr>
              <w:spacing w:line="360" w:lineRule="auto"/>
              <w:rPr>
                <w:color w:val="000000"/>
              </w:rPr>
            </w:pPr>
            <w:r w:rsidRPr="00A002D0">
              <w:rPr>
                <w:color w:val="000000"/>
              </w:rPr>
              <w:t>4.29</w:t>
            </w:r>
          </w:p>
        </w:tc>
        <w:tc>
          <w:tcPr>
            <w:tcW w:w="1134" w:type="dxa"/>
            <w:noWrap/>
            <w:vAlign w:val="center"/>
            <w:hideMark/>
          </w:tcPr>
          <w:p w14:paraId="124F6FC4" w14:textId="77777777" w:rsidR="00510BBD" w:rsidRPr="00A002D0" w:rsidRDefault="00510BBD" w:rsidP="0083404F">
            <w:pPr>
              <w:spacing w:line="360" w:lineRule="auto"/>
              <w:rPr>
                <w:color w:val="000000"/>
              </w:rPr>
            </w:pPr>
            <w:r w:rsidRPr="00A002D0">
              <w:rPr>
                <w:color w:val="000000"/>
              </w:rPr>
              <w:t>26.11</w:t>
            </w:r>
          </w:p>
        </w:tc>
        <w:tc>
          <w:tcPr>
            <w:tcW w:w="1134" w:type="dxa"/>
            <w:noWrap/>
            <w:vAlign w:val="center"/>
            <w:hideMark/>
          </w:tcPr>
          <w:p w14:paraId="0C7F73D8" w14:textId="77777777" w:rsidR="00510BBD" w:rsidRPr="00A002D0" w:rsidRDefault="00510BBD" w:rsidP="0083404F">
            <w:pPr>
              <w:spacing w:line="360" w:lineRule="auto"/>
              <w:rPr>
                <w:color w:val="000000"/>
              </w:rPr>
            </w:pPr>
            <w:r w:rsidRPr="00A002D0">
              <w:rPr>
                <w:color w:val="000000"/>
              </w:rPr>
              <w:t>4.08</w:t>
            </w:r>
          </w:p>
        </w:tc>
      </w:tr>
      <w:tr w:rsidR="00510BBD" w:rsidRPr="00A002D0" w14:paraId="1D988B99" w14:textId="77777777" w:rsidTr="0083404F">
        <w:trPr>
          <w:trHeight w:val="320"/>
        </w:trPr>
        <w:tc>
          <w:tcPr>
            <w:tcW w:w="2268" w:type="dxa"/>
            <w:noWrap/>
            <w:vAlign w:val="center"/>
            <w:hideMark/>
          </w:tcPr>
          <w:p w14:paraId="60BB05D3" w14:textId="77777777" w:rsidR="00510BBD" w:rsidRPr="00A002D0" w:rsidRDefault="00510BBD" w:rsidP="0083404F">
            <w:pPr>
              <w:spacing w:line="360" w:lineRule="auto"/>
              <w:rPr>
                <w:rFonts w:eastAsia="华文中宋"/>
                <w:color w:val="000000"/>
              </w:rPr>
            </w:pPr>
            <w:r w:rsidRPr="00A002D0">
              <w:rPr>
                <w:rFonts w:eastAsia="华文中宋"/>
                <w:color w:val="000000"/>
              </w:rPr>
              <w:t>Kawasaki, 1998</w:t>
            </w:r>
          </w:p>
        </w:tc>
        <w:tc>
          <w:tcPr>
            <w:tcW w:w="1134" w:type="dxa"/>
            <w:noWrap/>
            <w:vAlign w:val="center"/>
            <w:hideMark/>
          </w:tcPr>
          <w:p w14:paraId="01DB5E53" w14:textId="77777777" w:rsidR="00510BBD" w:rsidRPr="00A002D0" w:rsidRDefault="00510BBD" w:rsidP="0083404F">
            <w:pPr>
              <w:spacing w:line="360" w:lineRule="auto"/>
              <w:rPr>
                <w:rFonts w:eastAsia="华文中宋"/>
                <w:color w:val="000000"/>
              </w:rPr>
            </w:pPr>
            <w:r w:rsidRPr="00A002D0">
              <w:rPr>
                <w:rFonts w:eastAsia="华文中宋"/>
                <w:color w:val="000000"/>
              </w:rPr>
              <w:t>21</w:t>
            </w:r>
          </w:p>
        </w:tc>
        <w:tc>
          <w:tcPr>
            <w:tcW w:w="1134" w:type="dxa"/>
            <w:noWrap/>
            <w:vAlign w:val="center"/>
            <w:hideMark/>
          </w:tcPr>
          <w:p w14:paraId="57BE547E" w14:textId="77777777" w:rsidR="00510BBD" w:rsidRPr="00A002D0" w:rsidRDefault="00510BBD" w:rsidP="0083404F">
            <w:pPr>
              <w:spacing w:line="360" w:lineRule="auto"/>
              <w:rPr>
                <w:rFonts w:eastAsia="华文中宋"/>
                <w:color w:val="000000"/>
              </w:rPr>
            </w:pPr>
            <w:r w:rsidRPr="00A002D0">
              <w:rPr>
                <w:rFonts w:eastAsia="华文中宋"/>
                <w:color w:val="000000"/>
              </w:rPr>
              <w:t>20</w:t>
            </w:r>
          </w:p>
        </w:tc>
        <w:tc>
          <w:tcPr>
            <w:tcW w:w="1134" w:type="dxa"/>
            <w:noWrap/>
            <w:vAlign w:val="center"/>
            <w:hideMark/>
          </w:tcPr>
          <w:p w14:paraId="3BBC4469" w14:textId="77777777" w:rsidR="00510BBD" w:rsidRPr="00A002D0" w:rsidRDefault="00510BBD" w:rsidP="0083404F">
            <w:pPr>
              <w:spacing w:line="360" w:lineRule="auto"/>
              <w:rPr>
                <w:rFonts w:eastAsia="华文中宋"/>
                <w:color w:val="000000"/>
              </w:rPr>
            </w:pPr>
            <w:r w:rsidRPr="00A002D0">
              <w:rPr>
                <w:rFonts w:eastAsia="华文中宋"/>
                <w:color w:val="000000"/>
              </w:rPr>
              <w:t>65.90</w:t>
            </w:r>
          </w:p>
        </w:tc>
        <w:tc>
          <w:tcPr>
            <w:tcW w:w="1134" w:type="dxa"/>
            <w:noWrap/>
            <w:vAlign w:val="center"/>
            <w:hideMark/>
          </w:tcPr>
          <w:p w14:paraId="40994A6F" w14:textId="77777777" w:rsidR="00510BBD" w:rsidRPr="00A002D0" w:rsidRDefault="00510BBD" w:rsidP="0083404F">
            <w:pPr>
              <w:spacing w:line="360" w:lineRule="auto"/>
              <w:rPr>
                <w:rFonts w:eastAsia="华文中宋"/>
                <w:color w:val="000000"/>
              </w:rPr>
            </w:pPr>
            <w:r w:rsidRPr="00A002D0">
              <w:rPr>
                <w:rFonts w:eastAsia="华文中宋"/>
                <w:color w:val="000000"/>
              </w:rPr>
              <w:t>7.40</w:t>
            </w:r>
          </w:p>
        </w:tc>
        <w:tc>
          <w:tcPr>
            <w:tcW w:w="1134" w:type="dxa"/>
            <w:noWrap/>
            <w:vAlign w:val="center"/>
            <w:hideMark/>
          </w:tcPr>
          <w:p w14:paraId="53C95971" w14:textId="77777777" w:rsidR="00510BBD" w:rsidRPr="00A002D0" w:rsidRDefault="00510BBD" w:rsidP="0083404F">
            <w:pPr>
              <w:spacing w:line="360" w:lineRule="auto"/>
              <w:rPr>
                <w:rFonts w:eastAsia="华文中宋"/>
                <w:color w:val="000000"/>
              </w:rPr>
            </w:pPr>
            <w:r w:rsidRPr="00A002D0">
              <w:rPr>
                <w:rFonts w:eastAsia="华文中宋"/>
                <w:color w:val="000000"/>
              </w:rPr>
              <w:t>65.80</w:t>
            </w:r>
          </w:p>
        </w:tc>
        <w:tc>
          <w:tcPr>
            <w:tcW w:w="1134" w:type="dxa"/>
            <w:noWrap/>
            <w:vAlign w:val="center"/>
            <w:hideMark/>
          </w:tcPr>
          <w:p w14:paraId="6E792B13" w14:textId="77777777" w:rsidR="00510BBD" w:rsidRPr="00A002D0" w:rsidRDefault="00510BBD" w:rsidP="0083404F">
            <w:pPr>
              <w:spacing w:line="360" w:lineRule="auto"/>
              <w:rPr>
                <w:rFonts w:eastAsia="华文中宋"/>
                <w:color w:val="000000"/>
              </w:rPr>
            </w:pPr>
            <w:r w:rsidRPr="00A002D0">
              <w:rPr>
                <w:rFonts w:eastAsia="华文中宋"/>
                <w:color w:val="000000"/>
              </w:rPr>
              <w:t>7.60</w:t>
            </w:r>
          </w:p>
        </w:tc>
        <w:tc>
          <w:tcPr>
            <w:tcW w:w="1134" w:type="dxa"/>
            <w:noWrap/>
            <w:vAlign w:val="center"/>
            <w:hideMark/>
          </w:tcPr>
          <w:p w14:paraId="39766EBD" w14:textId="77777777" w:rsidR="00510BBD" w:rsidRPr="00A002D0" w:rsidRDefault="00510BBD" w:rsidP="0083404F">
            <w:pPr>
              <w:spacing w:line="360" w:lineRule="auto"/>
              <w:rPr>
                <w:rFonts w:eastAsia="华文中宋"/>
                <w:color w:val="000000"/>
              </w:rPr>
            </w:pPr>
            <w:r w:rsidRPr="00A002D0">
              <w:rPr>
                <w:rFonts w:eastAsia="华文中宋"/>
                <w:color w:val="000000"/>
              </w:rPr>
              <w:t>65.85</w:t>
            </w:r>
          </w:p>
        </w:tc>
        <w:tc>
          <w:tcPr>
            <w:tcW w:w="1134" w:type="dxa"/>
            <w:noWrap/>
            <w:vAlign w:val="center"/>
            <w:hideMark/>
          </w:tcPr>
          <w:p w14:paraId="0F8325A6" w14:textId="77777777" w:rsidR="00510BBD" w:rsidRPr="00A002D0" w:rsidRDefault="00510BBD" w:rsidP="0083404F">
            <w:pPr>
              <w:spacing w:line="360" w:lineRule="auto"/>
              <w:rPr>
                <w:rFonts w:eastAsia="华文中宋"/>
                <w:color w:val="000000"/>
              </w:rPr>
            </w:pPr>
            <w:r w:rsidRPr="00A002D0">
              <w:rPr>
                <w:rFonts w:eastAsia="华文中宋"/>
                <w:color w:val="000000"/>
              </w:rPr>
              <w:t>7.40</w:t>
            </w:r>
          </w:p>
        </w:tc>
        <w:tc>
          <w:tcPr>
            <w:tcW w:w="1134" w:type="dxa"/>
            <w:noWrap/>
            <w:vAlign w:val="center"/>
            <w:hideMark/>
          </w:tcPr>
          <w:p w14:paraId="354814BE" w14:textId="77777777" w:rsidR="00510BBD" w:rsidRPr="00A002D0" w:rsidRDefault="00510BBD" w:rsidP="0083404F">
            <w:pPr>
              <w:spacing w:line="360" w:lineRule="auto"/>
              <w:rPr>
                <w:rFonts w:eastAsia="华文中宋"/>
                <w:color w:val="000000"/>
              </w:rPr>
            </w:pPr>
            <w:r w:rsidRPr="00A002D0">
              <w:rPr>
                <w:rFonts w:eastAsia="华文中宋"/>
                <w:color w:val="000000"/>
              </w:rPr>
              <w:t>47.60</w:t>
            </w:r>
          </w:p>
        </w:tc>
        <w:tc>
          <w:tcPr>
            <w:tcW w:w="1134" w:type="dxa"/>
            <w:noWrap/>
            <w:vAlign w:val="center"/>
            <w:hideMark/>
          </w:tcPr>
          <w:p w14:paraId="295082C9" w14:textId="77777777" w:rsidR="00510BBD" w:rsidRPr="00A002D0" w:rsidRDefault="00510BBD" w:rsidP="0083404F">
            <w:pPr>
              <w:spacing w:line="360" w:lineRule="auto"/>
              <w:rPr>
                <w:rFonts w:eastAsia="华文中宋"/>
                <w:color w:val="000000"/>
              </w:rPr>
            </w:pPr>
            <w:r w:rsidRPr="00A002D0">
              <w:rPr>
                <w:rFonts w:eastAsia="华文中宋"/>
                <w:color w:val="000000"/>
              </w:rPr>
              <w:t>50.00</w:t>
            </w:r>
          </w:p>
        </w:tc>
        <w:tc>
          <w:tcPr>
            <w:tcW w:w="1303" w:type="dxa"/>
            <w:noWrap/>
            <w:vAlign w:val="center"/>
            <w:hideMark/>
          </w:tcPr>
          <w:p w14:paraId="10B6109F" w14:textId="77777777" w:rsidR="00510BBD" w:rsidRPr="00A002D0" w:rsidRDefault="00510BBD" w:rsidP="0083404F">
            <w:pPr>
              <w:spacing w:line="360" w:lineRule="auto"/>
              <w:rPr>
                <w:rFonts w:eastAsia="华文中宋"/>
                <w:color w:val="000000"/>
              </w:rPr>
            </w:pPr>
            <w:r w:rsidRPr="00A002D0">
              <w:rPr>
                <w:rFonts w:eastAsia="华文中宋"/>
                <w:color w:val="000000"/>
              </w:rPr>
              <w:t>48.77</w:t>
            </w:r>
          </w:p>
        </w:tc>
        <w:tc>
          <w:tcPr>
            <w:tcW w:w="1134" w:type="dxa"/>
            <w:noWrap/>
            <w:vAlign w:val="center"/>
            <w:hideMark/>
          </w:tcPr>
          <w:p w14:paraId="33A84EB2" w14:textId="77777777" w:rsidR="00510BBD" w:rsidRPr="00A002D0" w:rsidRDefault="00510BBD" w:rsidP="0083404F">
            <w:pPr>
              <w:spacing w:line="360" w:lineRule="auto"/>
              <w:rPr>
                <w:rFonts w:eastAsia="华文中宋"/>
                <w:color w:val="000000"/>
              </w:rPr>
            </w:pPr>
            <w:r w:rsidRPr="00A002D0">
              <w:rPr>
                <w:rFonts w:eastAsia="华文中宋"/>
                <w:color w:val="000000"/>
              </w:rPr>
              <w:t>22.90</w:t>
            </w:r>
          </w:p>
        </w:tc>
        <w:tc>
          <w:tcPr>
            <w:tcW w:w="1134" w:type="dxa"/>
            <w:noWrap/>
            <w:vAlign w:val="center"/>
            <w:hideMark/>
          </w:tcPr>
          <w:p w14:paraId="5ADFDF93" w14:textId="77777777" w:rsidR="00510BBD" w:rsidRPr="00A002D0" w:rsidRDefault="00510BBD" w:rsidP="0083404F">
            <w:pPr>
              <w:spacing w:line="360" w:lineRule="auto"/>
              <w:rPr>
                <w:rFonts w:eastAsia="华文中宋"/>
                <w:color w:val="000000"/>
              </w:rPr>
            </w:pPr>
            <w:r w:rsidRPr="00A002D0">
              <w:rPr>
                <w:rFonts w:eastAsia="华文中宋"/>
                <w:color w:val="000000"/>
              </w:rPr>
              <w:t>2.70</w:t>
            </w:r>
          </w:p>
        </w:tc>
        <w:tc>
          <w:tcPr>
            <w:tcW w:w="1134" w:type="dxa"/>
            <w:noWrap/>
            <w:vAlign w:val="center"/>
            <w:hideMark/>
          </w:tcPr>
          <w:p w14:paraId="5990ED3B" w14:textId="77777777" w:rsidR="00510BBD" w:rsidRPr="00A002D0" w:rsidRDefault="00510BBD" w:rsidP="0083404F">
            <w:pPr>
              <w:spacing w:line="360" w:lineRule="auto"/>
              <w:rPr>
                <w:rFonts w:eastAsia="华文中宋"/>
                <w:color w:val="000000"/>
              </w:rPr>
            </w:pPr>
            <w:r w:rsidRPr="00A002D0">
              <w:rPr>
                <w:rFonts w:eastAsia="华文中宋"/>
                <w:color w:val="000000"/>
              </w:rPr>
              <w:t>23.30</w:t>
            </w:r>
          </w:p>
        </w:tc>
        <w:tc>
          <w:tcPr>
            <w:tcW w:w="1134" w:type="dxa"/>
            <w:noWrap/>
            <w:vAlign w:val="center"/>
            <w:hideMark/>
          </w:tcPr>
          <w:p w14:paraId="27E9E0AE" w14:textId="77777777" w:rsidR="00510BBD" w:rsidRPr="00A002D0" w:rsidRDefault="00510BBD" w:rsidP="0083404F">
            <w:pPr>
              <w:spacing w:line="360" w:lineRule="auto"/>
              <w:rPr>
                <w:rFonts w:eastAsia="华文中宋"/>
                <w:color w:val="000000"/>
              </w:rPr>
            </w:pPr>
            <w:r w:rsidRPr="00A002D0">
              <w:rPr>
                <w:rFonts w:eastAsia="华文中宋"/>
                <w:color w:val="000000"/>
              </w:rPr>
              <w:t>2.30</w:t>
            </w:r>
          </w:p>
        </w:tc>
        <w:tc>
          <w:tcPr>
            <w:tcW w:w="1134" w:type="dxa"/>
            <w:noWrap/>
            <w:vAlign w:val="center"/>
            <w:hideMark/>
          </w:tcPr>
          <w:p w14:paraId="525D2A6F" w14:textId="77777777" w:rsidR="00510BBD" w:rsidRPr="00A002D0" w:rsidRDefault="00510BBD" w:rsidP="0083404F">
            <w:pPr>
              <w:spacing w:line="360" w:lineRule="auto"/>
              <w:rPr>
                <w:rFonts w:eastAsia="华文中宋"/>
                <w:color w:val="000000"/>
              </w:rPr>
            </w:pPr>
            <w:r w:rsidRPr="00A002D0">
              <w:rPr>
                <w:rFonts w:eastAsia="华文中宋"/>
                <w:color w:val="000000"/>
              </w:rPr>
              <w:t>23.10</w:t>
            </w:r>
          </w:p>
        </w:tc>
        <w:tc>
          <w:tcPr>
            <w:tcW w:w="1134" w:type="dxa"/>
            <w:noWrap/>
            <w:vAlign w:val="center"/>
            <w:hideMark/>
          </w:tcPr>
          <w:p w14:paraId="5B31B924" w14:textId="77777777" w:rsidR="00510BBD" w:rsidRPr="00A002D0" w:rsidRDefault="00510BBD" w:rsidP="0083404F">
            <w:pPr>
              <w:spacing w:line="360" w:lineRule="auto"/>
              <w:rPr>
                <w:rFonts w:eastAsia="华文中宋"/>
                <w:color w:val="000000"/>
              </w:rPr>
            </w:pPr>
            <w:r w:rsidRPr="00A002D0">
              <w:rPr>
                <w:rFonts w:eastAsia="华文中宋"/>
                <w:color w:val="000000"/>
              </w:rPr>
              <w:t>2.49</w:t>
            </w:r>
          </w:p>
        </w:tc>
      </w:tr>
      <w:tr w:rsidR="00510BBD" w:rsidRPr="00A002D0" w14:paraId="52E5A733" w14:textId="77777777" w:rsidTr="0083404F">
        <w:trPr>
          <w:trHeight w:val="320"/>
        </w:trPr>
        <w:tc>
          <w:tcPr>
            <w:tcW w:w="2268" w:type="dxa"/>
            <w:noWrap/>
            <w:vAlign w:val="center"/>
            <w:hideMark/>
          </w:tcPr>
          <w:p w14:paraId="0030272E" w14:textId="77777777" w:rsidR="00510BBD" w:rsidRPr="00A002D0" w:rsidRDefault="00510BBD" w:rsidP="0083404F">
            <w:pPr>
              <w:spacing w:line="360" w:lineRule="auto"/>
              <w:rPr>
                <w:rFonts w:eastAsia="华文中宋"/>
                <w:color w:val="000000"/>
              </w:rPr>
            </w:pPr>
            <w:r w:rsidRPr="00A002D0">
              <w:rPr>
                <w:rFonts w:eastAsia="华文中宋"/>
                <w:color w:val="000000"/>
              </w:rPr>
              <w:t>Li, 2009</w:t>
            </w:r>
          </w:p>
        </w:tc>
        <w:tc>
          <w:tcPr>
            <w:tcW w:w="1134" w:type="dxa"/>
            <w:noWrap/>
            <w:vAlign w:val="center"/>
            <w:hideMark/>
          </w:tcPr>
          <w:p w14:paraId="525BC4D6" w14:textId="77777777" w:rsidR="00510BBD" w:rsidRPr="00A002D0" w:rsidRDefault="00510BBD" w:rsidP="0083404F">
            <w:pPr>
              <w:spacing w:line="360" w:lineRule="auto"/>
              <w:rPr>
                <w:rFonts w:eastAsia="华文中宋"/>
                <w:color w:val="000000"/>
              </w:rPr>
            </w:pPr>
            <w:r w:rsidRPr="00A002D0">
              <w:rPr>
                <w:rFonts w:eastAsia="华文中宋"/>
                <w:color w:val="000000"/>
              </w:rPr>
              <w:t>306</w:t>
            </w:r>
          </w:p>
        </w:tc>
        <w:tc>
          <w:tcPr>
            <w:tcW w:w="1134" w:type="dxa"/>
            <w:noWrap/>
            <w:vAlign w:val="center"/>
            <w:hideMark/>
          </w:tcPr>
          <w:p w14:paraId="259B1744" w14:textId="77777777" w:rsidR="00510BBD" w:rsidRPr="00A002D0" w:rsidRDefault="00510BBD" w:rsidP="0083404F">
            <w:pPr>
              <w:spacing w:line="360" w:lineRule="auto"/>
              <w:rPr>
                <w:rFonts w:eastAsia="华文中宋"/>
                <w:color w:val="000000"/>
              </w:rPr>
            </w:pPr>
            <w:r w:rsidRPr="00A002D0">
              <w:rPr>
                <w:rFonts w:eastAsia="华文中宋"/>
                <w:color w:val="000000"/>
              </w:rPr>
              <w:t>302</w:t>
            </w:r>
          </w:p>
        </w:tc>
        <w:tc>
          <w:tcPr>
            <w:tcW w:w="1134" w:type="dxa"/>
            <w:noWrap/>
            <w:vAlign w:val="center"/>
            <w:hideMark/>
          </w:tcPr>
          <w:p w14:paraId="49D8658B" w14:textId="77777777" w:rsidR="00510BBD" w:rsidRPr="00A002D0" w:rsidRDefault="00510BBD" w:rsidP="0083404F">
            <w:pPr>
              <w:spacing w:line="360" w:lineRule="auto"/>
              <w:rPr>
                <w:rFonts w:eastAsia="华文中宋"/>
                <w:color w:val="000000"/>
              </w:rPr>
            </w:pPr>
            <w:r w:rsidRPr="00A002D0">
              <w:rPr>
                <w:rFonts w:eastAsia="华文中宋"/>
                <w:color w:val="000000"/>
              </w:rPr>
              <w:t>59.00</w:t>
            </w:r>
          </w:p>
        </w:tc>
        <w:tc>
          <w:tcPr>
            <w:tcW w:w="1134" w:type="dxa"/>
            <w:noWrap/>
            <w:vAlign w:val="center"/>
            <w:hideMark/>
          </w:tcPr>
          <w:p w14:paraId="0DBC572C" w14:textId="77777777" w:rsidR="00510BBD" w:rsidRPr="00A002D0" w:rsidRDefault="00510BBD" w:rsidP="0083404F">
            <w:pPr>
              <w:spacing w:line="360" w:lineRule="auto"/>
              <w:rPr>
                <w:rFonts w:eastAsia="华文中宋"/>
                <w:color w:val="000000"/>
              </w:rPr>
            </w:pPr>
            <w:r w:rsidRPr="00A002D0">
              <w:rPr>
                <w:rFonts w:eastAsia="华文中宋"/>
                <w:color w:val="000000"/>
              </w:rPr>
              <w:t>10.00</w:t>
            </w:r>
          </w:p>
        </w:tc>
        <w:tc>
          <w:tcPr>
            <w:tcW w:w="1134" w:type="dxa"/>
            <w:noWrap/>
            <w:vAlign w:val="center"/>
            <w:hideMark/>
          </w:tcPr>
          <w:p w14:paraId="0D68E604" w14:textId="77777777" w:rsidR="00510BBD" w:rsidRPr="00A002D0" w:rsidRDefault="00510BBD" w:rsidP="0083404F">
            <w:pPr>
              <w:spacing w:line="360" w:lineRule="auto"/>
              <w:rPr>
                <w:rFonts w:eastAsia="华文中宋"/>
                <w:color w:val="000000"/>
              </w:rPr>
            </w:pPr>
            <w:r w:rsidRPr="00A002D0">
              <w:rPr>
                <w:rFonts w:eastAsia="华文中宋"/>
                <w:color w:val="000000"/>
              </w:rPr>
              <w:t>61.00</w:t>
            </w:r>
          </w:p>
        </w:tc>
        <w:tc>
          <w:tcPr>
            <w:tcW w:w="1134" w:type="dxa"/>
            <w:noWrap/>
            <w:vAlign w:val="center"/>
            <w:hideMark/>
          </w:tcPr>
          <w:p w14:paraId="0C4CCF52" w14:textId="77777777" w:rsidR="00510BBD" w:rsidRPr="00A002D0" w:rsidRDefault="00510BBD" w:rsidP="0083404F">
            <w:pPr>
              <w:spacing w:line="360" w:lineRule="auto"/>
              <w:rPr>
                <w:rFonts w:eastAsia="华文中宋"/>
                <w:color w:val="000000"/>
              </w:rPr>
            </w:pPr>
            <w:r w:rsidRPr="00A002D0">
              <w:rPr>
                <w:rFonts w:eastAsia="华文中宋"/>
                <w:color w:val="000000"/>
              </w:rPr>
              <w:t>9.70</w:t>
            </w:r>
          </w:p>
        </w:tc>
        <w:tc>
          <w:tcPr>
            <w:tcW w:w="1134" w:type="dxa"/>
            <w:noWrap/>
            <w:vAlign w:val="center"/>
            <w:hideMark/>
          </w:tcPr>
          <w:p w14:paraId="79BA222D" w14:textId="77777777" w:rsidR="00510BBD" w:rsidRPr="00A002D0" w:rsidRDefault="00510BBD" w:rsidP="0083404F">
            <w:pPr>
              <w:spacing w:line="360" w:lineRule="auto"/>
              <w:rPr>
                <w:rFonts w:eastAsia="华文中宋"/>
                <w:color w:val="000000"/>
              </w:rPr>
            </w:pPr>
            <w:r w:rsidRPr="00A002D0">
              <w:rPr>
                <w:rFonts w:eastAsia="华文中宋"/>
                <w:color w:val="000000"/>
              </w:rPr>
              <w:t>59.99</w:t>
            </w:r>
          </w:p>
        </w:tc>
        <w:tc>
          <w:tcPr>
            <w:tcW w:w="1134" w:type="dxa"/>
            <w:noWrap/>
            <w:vAlign w:val="center"/>
            <w:hideMark/>
          </w:tcPr>
          <w:p w14:paraId="74BE0AAF" w14:textId="77777777" w:rsidR="00510BBD" w:rsidRPr="00A002D0" w:rsidRDefault="00510BBD" w:rsidP="0083404F">
            <w:pPr>
              <w:spacing w:line="360" w:lineRule="auto"/>
              <w:rPr>
                <w:rFonts w:eastAsia="华文中宋"/>
                <w:color w:val="000000"/>
              </w:rPr>
            </w:pPr>
            <w:r w:rsidRPr="00A002D0">
              <w:rPr>
                <w:rFonts w:eastAsia="华文中宋"/>
                <w:color w:val="000000"/>
              </w:rPr>
              <w:t>9.89</w:t>
            </w:r>
          </w:p>
        </w:tc>
        <w:tc>
          <w:tcPr>
            <w:tcW w:w="1134" w:type="dxa"/>
            <w:noWrap/>
            <w:vAlign w:val="center"/>
            <w:hideMark/>
          </w:tcPr>
          <w:p w14:paraId="39ACE2D2" w14:textId="77777777" w:rsidR="00510BBD" w:rsidRPr="00A002D0" w:rsidRDefault="00510BBD" w:rsidP="0083404F">
            <w:pPr>
              <w:spacing w:line="360" w:lineRule="auto"/>
              <w:rPr>
                <w:rFonts w:eastAsia="华文中宋"/>
                <w:color w:val="000000"/>
              </w:rPr>
            </w:pPr>
            <w:r w:rsidRPr="00A002D0">
              <w:rPr>
                <w:rFonts w:eastAsia="华文中宋"/>
                <w:color w:val="000000"/>
              </w:rPr>
              <w:t>52.00</w:t>
            </w:r>
          </w:p>
        </w:tc>
        <w:tc>
          <w:tcPr>
            <w:tcW w:w="1134" w:type="dxa"/>
            <w:noWrap/>
            <w:vAlign w:val="center"/>
            <w:hideMark/>
          </w:tcPr>
          <w:p w14:paraId="388666E2" w14:textId="77777777" w:rsidR="00510BBD" w:rsidRPr="00A002D0" w:rsidRDefault="00510BBD" w:rsidP="0083404F">
            <w:pPr>
              <w:spacing w:line="360" w:lineRule="auto"/>
              <w:rPr>
                <w:rFonts w:eastAsia="华文中宋"/>
                <w:color w:val="000000"/>
              </w:rPr>
            </w:pPr>
            <w:r w:rsidRPr="00A002D0">
              <w:rPr>
                <w:rFonts w:eastAsia="华文中宋"/>
                <w:color w:val="000000"/>
              </w:rPr>
              <w:t>58.00</w:t>
            </w:r>
          </w:p>
        </w:tc>
        <w:tc>
          <w:tcPr>
            <w:tcW w:w="1303" w:type="dxa"/>
            <w:noWrap/>
            <w:vAlign w:val="center"/>
            <w:hideMark/>
          </w:tcPr>
          <w:p w14:paraId="1725C8B7" w14:textId="77777777" w:rsidR="00510BBD" w:rsidRPr="00A002D0" w:rsidRDefault="00510BBD" w:rsidP="0083404F">
            <w:pPr>
              <w:spacing w:line="360" w:lineRule="auto"/>
              <w:rPr>
                <w:rFonts w:eastAsia="华文中宋"/>
                <w:color w:val="000000"/>
              </w:rPr>
            </w:pPr>
            <w:r w:rsidRPr="00A002D0">
              <w:rPr>
                <w:rFonts w:eastAsia="华文中宋"/>
                <w:color w:val="000000"/>
              </w:rPr>
              <w:t>54.98</w:t>
            </w:r>
          </w:p>
        </w:tc>
        <w:tc>
          <w:tcPr>
            <w:tcW w:w="1134" w:type="dxa"/>
            <w:noWrap/>
            <w:vAlign w:val="center"/>
            <w:hideMark/>
          </w:tcPr>
          <w:p w14:paraId="1F91DB71" w14:textId="77777777" w:rsidR="00510BBD" w:rsidRPr="00A002D0" w:rsidRDefault="00510BBD" w:rsidP="0083404F">
            <w:pPr>
              <w:spacing w:line="360" w:lineRule="auto"/>
              <w:rPr>
                <w:rFonts w:eastAsia="华文中宋"/>
                <w:color w:val="000000"/>
              </w:rPr>
            </w:pPr>
            <w:r w:rsidRPr="00A002D0">
              <w:rPr>
                <w:rFonts w:eastAsia="华文中宋"/>
                <w:color w:val="000000"/>
              </w:rPr>
              <w:t>26.00</w:t>
            </w:r>
          </w:p>
        </w:tc>
        <w:tc>
          <w:tcPr>
            <w:tcW w:w="1134" w:type="dxa"/>
            <w:noWrap/>
            <w:vAlign w:val="center"/>
            <w:hideMark/>
          </w:tcPr>
          <w:p w14:paraId="399C320D" w14:textId="77777777" w:rsidR="00510BBD" w:rsidRPr="00A002D0" w:rsidRDefault="00510BBD" w:rsidP="0083404F">
            <w:pPr>
              <w:spacing w:line="360" w:lineRule="auto"/>
              <w:rPr>
                <w:rFonts w:eastAsia="华文中宋"/>
                <w:color w:val="000000"/>
              </w:rPr>
            </w:pPr>
            <w:r w:rsidRPr="00A002D0">
              <w:rPr>
                <w:rFonts w:eastAsia="华文中宋"/>
                <w:color w:val="000000"/>
              </w:rPr>
              <w:t>3.60</w:t>
            </w:r>
          </w:p>
        </w:tc>
        <w:tc>
          <w:tcPr>
            <w:tcW w:w="1134" w:type="dxa"/>
            <w:noWrap/>
            <w:vAlign w:val="center"/>
            <w:hideMark/>
          </w:tcPr>
          <w:p w14:paraId="3838F8CF" w14:textId="77777777" w:rsidR="00510BBD" w:rsidRPr="00A002D0" w:rsidRDefault="00510BBD" w:rsidP="0083404F">
            <w:pPr>
              <w:spacing w:line="360" w:lineRule="auto"/>
              <w:rPr>
                <w:rFonts w:eastAsia="华文中宋"/>
                <w:color w:val="000000"/>
              </w:rPr>
            </w:pPr>
            <w:r w:rsidRPr="00A002D0">
              <w:rPr>
                <w:rFonts w:eastAsia="华文中宋"/>
                <w:color w:val="000000"/>
              </w:rPr>
              <w:t>25.00</w:t>
            </w:r>
          </w:p>
        </w:tc>
        <w:tc>
          <w:tcPr>
            <w:tcW w:w="1134" w:type="dxa"/>
            <w:noWrap/>
            <w:vAlign w:val="center"/>
            <w:hideMark/>
          </w:tcPr>
          <w:p w14:paraId="7CAE001A" w14:textId="77777777" w:rsidR="00510BBD" w:rsidRPr="00A002D0" w:rsidRDefault="00510BBD" w:rsidP="0083404F">
            <w:pPr>
              <w:spacing w:line="360" w:lineRule="auto"/>
              <w:rPr>
                <w:rFonts w:eastAsia="华文中宋"/>
                <w:color w:val="000000"/>
              </w:rPr>
            </w:pPr>
            <w:r w:rsidRPr="00A002D0">
              <w:rPr>
                <w:rFonts w:eastAsia="华文中宋"/>
                <w:color w:val="000000"/>
              </w:rPr>
              <w:t>3.90</w:t>
            </w:r>
          </w:p>
        </w:tc>
        <w:tc>
          <w:tcPr>
            <w:tcW w:w="1134" w:type="dxa"/>
            <w:noWrap/>
            <w:vAlign w:val="center"/>
            <w:hideMark/>
          </w:tcPr>
          <w:p w14:paraId="3A46DCA8" w14:textId="77777777" w:rsidR="00510BBD" w:rsidRPr="00A002D0" w:rsidRDefault="00510BBD" w:rsidP="0083404F">
            <w:pPr>
              <w:spacing w:line="360" w:lineRule="auto"/>
              <w:rPr>
                <w:rFonts w:eastAsia="华文中宋"/>
                <w:color w:val="000000"/>
              </w:rPr>
            </w:pPr>
            <w:r w:rsidRPr="00A002D0">
              <w:rPr>
                <w:rFonts w:eastAsia="华文中宋"/>
                <w:color w:val="000000"/>
              </w:rPr>
              <w:t>25.50</w:t>
            </w:r>
          </w:p>
        </w:tc>
        <w:tc>
          <w:tcPr>
            <w:tcW w:w="1134" w:type="dxa"/>
            <w:noWrap/>
            <w:vAlign w:val="center"/>
            <w:hideMark/>
          </w:tcPr>
          <w:p w14:paraId="4B8BF292" w14:textId="77777777" w:rsidR="00510BBD" w:rsidRPr="00A002D0" w:rsidRDefault="00510BBD" w:rsidP="0083404F">
            <w:pPr>
              <w:spacing w:line="360" w:lineRule="auto"/>
              <w:rPr>
                <w:rFonts w:eastAsia="华文中宋"/>
                <w:color w:val="000000"/>
              </w:rPr>
            </w:pPr>
            <w:r w:rsidRPr="00A002D0">
              <w:rPr>
                <w:rFonts w:eastAsia="华文中宋"/>
                <w:color w:val="000000"/>
              </w:rPr>
              <w:t>3.78</w:t>
            </w:r>
          </w:p>
        </w:tc>
      </w:tr>
      <w:tr w:rsidR="00510BBD" w:rsidRPr="00A002D0" w14:paraId="37271FE5" w14:textId="77777777" w:rsidTr="0083404F">
        <w:trPr>
          <w:trHeight w:val="320"/>
        </w:trPr>
        <w:tc>
          <w:tcPr>
            <w:tcW w:w="2268" w:type="dxa"/>
            <w:noWrap/>
            <w:vAlign w:val="center"/>
            <w:hideMark/>
          </w:tcPr>
          <w:p w14:paraId="4F4C3967" w14:textId="77777777" w:rsidR="00510BBD" w:rsidRPr="00A002D0" w:rsidRDefault="00510BBD" w:rsidP="0083404F">
            <w:pPr>
              <w:spacing w:line="360" w:lineRule="auto"/>
              <w:rPr>
                <w:rFonts w:eastAsia="华文中宋"/>
                <w:color w:val="000000"/>
              </w:rPr>
            </w:pPr>
            <w:r w:rsidRPr="00A002D0">
              <w:rPr>
                <w:rFonts w:eastAsia="华文中宋"/>
                <w:color w:val="000000"/>
              </w:rPr>
              <w:t>Li, 2014</w:t>
            </w:r>
          </w:p>
        </w:tc>
        <w:tc>
          <w:tcPr>
            <w:tcW w:w="1134" w:type="dxa"/>
            <w:noWrap/>
            <w:vAlign w:val="center"/>
            <w:hideMark/>
          </w:tcPr>
          <w:p w14:paraId="3A42F125" w14:textId="77777777" w:rsidR="00510BBD" w:rsidRPr="00A002D0" w:rsidRDefault="00510BBD" w:rsidP="0083404F">
            <w:pPr>
              <w:spacing w:line="360" w:lineRule="auto"/>
              <w:rPr>
                <w:rFonts w:eastAsia="华文中宋"/>
                <w:color w:val="000000"/>
              </w:rPr>
            </w:pPr>
            <w:r w:rsidRPr="00A002D0">
              <w:rPr>
                <w:rFonts w:eastAsia="华文中宋"/>
                <w:color w:val="000000"/>
              </w:rPr>
              <w:t>253</w:t>
            </w:r>
          </w:p>
        </w:tc>
        <w:tc>
          <w:tcPr>
            <w:tcW w:w="1134" w:type="dxa"/>
            <w:noWrap/>
            <w:vAlign w:val="center"/>
            <w:hideMark/>
          </w:tcPr>
          <w:p w14:paraId="3529F248" w14:textId="77777777" w:rsidR="00510BBD" w:rsidRPr="00A002D0" w:rsidRDefault="00510BBD" w:rsidP="0083404F">
            <w:pPr>
              <w:spacing w:line="360" w:lineRule="auto"/>
              <w:rPr>
                <w:rFonts w:eastAsia="华文中宋"/>
                <w:color w:val="000000"/>
              </w:rPr>
            </w:pPr>
            <w:r w:rsidRPr="00A002D0">
              <w:rPr>
                <w:rFonts w:eastAsia="华文中宋"/>
                <w:color w:val="000000"/>
              </w:rPr>
              <w:t>263</w:t>
            </w:r>
          </w:p>
        </w:tc>
        <w:tc>
          <w:tcPr>
            <w:tcW w:w="1134" w:type="dxa"/>
            <w:noWrap/>
            <w:vAlign w:val="center"/>
            <w:hideMark/>
          </w:tcPr>
          <w:p w14:paraId="254085D4" w14:textId="77777777" w:rsidR="00510BBD" w:rsidRPr="00A002D0" w:rsidRDefault="00510BBD" w:rsidP="0083404F">
            <w:pPr>
              <w:spacing w:line="360" w:lineRule="auto"/>
              <w:rPr>
                <w:rFonts w:eastAsia="华文中宋"/>
                <w:color w:val="000000"/>
              </w:rPr>
            </w:pPr>
            <w:r w:rsidRPr="00A002D0">
              <w:rPr>
                <w:rFonts w:eastAsia="华文中宋"/>
                <w:color w:val="000000"/>
              </w:rPr>
              <w:t>62.10</w:t>
            </w:r>
          </w:p>
        </w:tc>
        <w:tc>
          <w:tcPr>
            <w:tcW w:w="1134" w:type="dxa"/>
            <w:noWrap/>
            <w:vAlign w:val="center"/>
            <w:hideMark/>
          </w:tcPr>
          <w:p w14:paraId="375AEF68" w14:textId="77777777" w:rsidR="00510BBD" w:rsidRPr="00A002D0" w:rsidRDefault="00510BBD" w:rsidP="0083404F">
            <w:pPr>
              <w:spacing w:line="360" w:lineRule="auto"/>
              <w:rPr>
                <w:rFonts w:eastAsia="华文中宋"/>
                <w:color w:val="000000"/>
              </w:rPr>
            </w:pPr>
            <w:r w:rsidRPr="00A002D0">
              <w:rPr>
                <w:rFonts w:eastAsia="华文中宋"/>
                <w:color w:val="000000"/>
              </w:rPr>
              <w:t>5.40</w:t>
            </w:r>
          </w:p>
        </w:tc>
        <w:tc>
          <w:tcPr>
            <w:tcW w:w="1134" w:type="dxa"/>
            <w:noWrap/>
            <w:vAlign w:val="center"/>
            <w:hideMark/>
          </w:tcPr>
          <w:p w14:paraId="369F3702" w14:textId="77777777" w:rsidR="00510BBD" w:rsidRPr="00A002D0" w:rsidRDefault="00510BBD" w:rsidP="0083404F">
            <w:pPr>
              <w:spacing w:line="360" w:lineRule="auto"/>
              <w:rPr>
                <w:rFonts w:eastAsia="华文中宋"/>
                <w:color w:val="000000"/>
              </w:rPr>
            </w:pPr>
            <w:r w:rsidRPr="00A002D0">
              <w:rPr>
                <w:rFonts w:eastAsia="华文中宋"/>
                <w:color w:val="000000"/>
              </w:rPr>
              <w:t>62.20</w:t>
            </w:r>
          </w:p>
        </w:tc>
        <w:tc>
          <w:tcPr>
            <w:tcW w:w="1134" w:type="dxa"/>
            <w:noWrap/>
            <w:vAlign w:val="center"/>
            <w:hideMark/>
          </w:tcPr>
          <w:p w14:paraId="150E137B" w14:textId="77777777" w:rsidR="00510BBD" w:rsidRPr="00A002D0" w:rsidRDefault="00510BBD" w:rsidP="0083404F">
            <w:pPr>
              <w:spacing w:line="360" w:lineRule="auto"/>
              <w:rPr>
                <w:rFonts w:eastAsia="华文中宋"/>
                <w:color w:val="000000"/>
              </w:rPr>
            </w:pPr>
            <w:r w:rsidRPr="00A002D0">
              <w:rPr>
                <w:rFonts w:eastAsia="华文中宋"/>
                <w:color w:val="000000"/>
              </w:rPr>
              <w:t>5.50</w:t>
            </w:r>
          </w:p>
        </w:tc>
        <w:tc>
          <w:tcPr>
            <w:tcW w:w="1134" w:type="dxa"/>
            <w:noWrap/>
            <w:vAlign w:val="center"/>
            <w:hideMark/>
          </w:tcPr>
          <w:p w14:paraId="580E21A9" w14:textId="77777777" w:rsidR="00510BBD" w:rsidRPr="00A002D0" w:rsidRDefault="00510BBD" w:rsidP="0083404F">
            <w:pPr>
              <w:spacing w:line="360" w:lineRule="auto"/>
              <w:rPr>
                <w:rFonts w:eastAsia="华文中宋"/>
                <w:color w:val="000000"/>
              </w:rPr>
            </w:pPr>
            <w:r w:rsidRPr="00A002D0">
              <w:rPr>
                <w:rFonts w:eastAsia="华文中宋"/>
                <w:color w:val="000000"/>
              </w:rPr>
              <w:t>62.15</w:t>
            </w:r>
          </w:p>
        </w:tc>
        <w:tc>
          <w:tcPr>
            <w:tcW w:w="1134" w:type="dxa"/>
            <w:noWrap/>
            <w:vAlign w:val="center"/>
            <w:hideMark/>
          </w:tcPr>
          <w:p w14:paraId="312E3147" w14:textId="77777777" w:rsidR="00510BBD" w:rsidRPr="00A002D0" w:rsidRDefault="00510BBD" w:rsidP="0083404F">
            <w:pPr>
              <w:spacing w:line="360" w:lineRule="auto"/>
              <w:rPr>
                <w:rFonts w:eastAsia="华文中宋"/>
                <w:color w:val="000000"/>
              </w:rPr>
            </w:pPr>
            <w:r w:rsidRPr="00A002D0">
              <w:rPr>
                <w:rFonts w:eastAsia="华文中宋"/>
                <w:color w:val="000000"/>
              </w:rPr>
              <w:t>5.45</w:t>
            </w:r>
          </w:p>
        </w:tc>
        <w:tc>
          <w:tcPr>
            <w:tcW w:w="1134" w:type="dxa"/>
            <w:noWrap/>
            <w:vAlign w:val="center"/>
            <w:hideMark/>
          </w:tcPr>
          <w:p w14:paraId="54254550" w14:textId="77777777" w:rsidR="00510BBD" w:rsidRPr="00A002D0" w:rsidRDefault="00510BBD" w:rsidP="0083404F">
            <w:pPr>
              <w:spacing w:line="360" w:lineRule="auto"/>
              <w:rPr>
                <w:rFonts w:eastAsia="华文中宋"/>
                <w:color w:val="000000"/>
              </w:rPr>
            </w:pPr>
            <w:r w:rsidRPr="00A002D0">
              <w:rPr>
                <w:rFonts w:eastAsia="华文中宋"/>
                <w:color w:val="000000"/>
              </w:rPr>
              <w:t>50.90</w:t>
            </w:r>
          </w:p>
        </w:tc>
        <w:tc>
          <w:tcPr>
            <w:tcW w:w="1134" w:type="dxa"/>
            <w:noWrap/>
            <w:vAlign w:val="center"/>
            <w:hideMark/>
          </w:tcPr>
          <w:p w14:paraId="34E0E3B5" w14:textId="77777777" w:rsidR="00510BBD" w:rsidRPr="00A002D0" w:rsidRDefault="00510BBD" w:rsidP="0083404F">
            <w:pPr>
              <w:spacing w:line="360" w:lineRule="auto"/>
              <w:rPr>
                <w:rFonts w:eastAsia="华文中宋"/>
                <w:color w:val="000000"/>
              </w:rPr>
            </w:pPr>
            <w:r w:rsidRPr="00A002D0">
              <w:rPr>
                <w:rFonts w:eastAsia="华文中宋"/>
                <w:color w:val="000000"/>
              </w:rPr>
              <w:t>48.70</w:t>
            </w:r>
          </w:p>
        </w:tc>
        <w:tc>
          <w:tcPr>
            <w:tcW w:w="1303" w:type="dxa"/>
            <w:noWrap/>
            <w:vAlign w:val="center"/>
            <w:hideMark/>
          </w:tcPr>
          <w:p w14:paraId="328C61D5" w14:textId="77777777" w:rsidR="00510BBD" w:rsidRPr="00A002D0" w:rsidRDefault="00510BBD" w:rsidP="0083404F">
            <w:pPr>
              <w:spacing w:line="360" w:lineRule="auto"/>
              <w:rPr>
                <w:rFonts w:eastAsia="华文中宋"/>
                <w:color w:val="000000"/>
              </w:rPr>
            </w:pPr>
            <w:r w:rsidRPr="00A002D0">
              <w:rPr>
                <w:rFonts w:eastAsia="华文中宋"/>
                <w:color w:val="000000"/>
              </w:rPr>
              <w:t>49.78</w:t>
            </w:r>
          </w:p>
        </w:tc>
        <w:tc>
          <w:tcPr>
            <w:tcW w:w="1134" w:type="dxa"/>
            <w:noWrap/>
            <w:vAlign w:val="center"/>
            <w:hideMark/>
          </w:tcPr>
          <w:p w14:paraId="4E92025E"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5271AFC2"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6E70769F"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6B83A719"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34AE5528"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1F05A8BD"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r>
      <w:tr w:rsidR="00510BBD" w:rsidRPr="00A002D0" w14:paraId="30165E10" w14:textId="77777777" w:rsidTr="0083404F">
        <w:trPr>
          <w:trHeight w:val="320"/>
        </w:trPr>
        <w:tc>
          <w:tcPr>
            <w:tcW w:w="2268" w:type="dxa"/>
            <w:noWrap/>
            <w:vAlign w:val="center"/>
            <w:hideMark/>
          </w:tcPr>
          <w:p w14:paraId="72FF67BC" w14:textId="77777777" w:rsidR="00510BBD" w:rsidRPr="00A002D0" w:rsidRDefault="00510BBD" w:rsidP="0083404F">
            <w:pPr>
              <w:spacing w:line="360" w:lineRule="auto"/>
              <w:rPr>
                <w:rFonts w:eastAsia="华文中宋"/>
                <w:color w:val="000000"/>
              </w:rPr>
            </w:pPr>
            <w:r w:rsidRPr="00A002D0">
              <w:rPr>
                <w:rFonts w:eastAsia="华文中宋"/>
                <w:color w:val="000000"/>
              </w:rPr>
              <w:t>Li, 2016</w:t>
            </w:r>
          </w:p>
        </w:tc>
        <w:tc>
          <w:tcPr>
            <w:tcW w:w="1134" w:type="dxa"/>
            <w:noWrap/>
            <w:vAlign w:val="center"/>
            <w:hideMark/>
          </w:tcPr>
          <w:p w14:paraId="4B3B8571" w14:textId="77777777" w:rsidR="00510BBD" w:rsidRPr="00A002D0" w:rsidRDefault="00510BBD" w:rsidP="0083404F">
            <w:pPr>
              <w:spacing w:line="360" w:lineRule="auto"/>
              <w:rPr>
                <w:rFonts w:eastAsia="华文中宋"/>
                <w:color w:val="000000"/>
              </w:rPr>
            </w:pPr>
            <w:r w:rsidRPr="00A002D0">
              <w:rPr>
                <w:rFonts w:eastAsia="华文中宋"/>
                <w:color w:val="000000"/>
              </w:rPr>
              <w:t>1294</w:t>
            </w:r>
          </w:p>
        </w:tc>
        <w:tc>
          <w:tcPr>
            <w:tcW w:w="1134" w:type="dxa"/>
            <w:noWrap/>
            <w:vAlign w:val="center"/>
            <w:hideMark/>
          </w:tcPr>
          <w:p w14:paraId="457B1A57" w14:textId="77777777" w:rsidR="00510BBD" w:rsidRPr="00A002D0" w:rsidRDefault="00510BBD" w:rsidP="0083404F">
            <w:pPr>
              <w:spacing w:line="360" w:lineRule="auto"/>
              <w:rPr>
                <w:rFonts w:eastAsia="华文中宋"/>
                <w:color w:val="000000"/>
              </w:rPr>
            </w:pPr>
            <w:r w:rsidRPr="00A002D0">
              <w:rPr>
                <w:rFonts w:eastAsia="华文中宋"/>
                <w:color w:val="000000"/>
              </w:rPr>
              <w:t>1272</w:t>
            </w:r>
          </w:p>
        </w:tc>
        <w:tc>
          <w:tcPr>
            <w:tcW w:w="1134" w:type="dxa"/>
            <w:noWrap/>
            <w:vAlign w:val="center"/>
            <w:hideMark/>
          </w:tcPr>
          <w:p w14:paraId="1EAE50BA" w14:textId="77777777" w:rsidR="00510BBD" w:rsidRPr="00A002D0" w:rsidRDefault="00510BBD" w:rsidP="0083404F">
            <w:pPr>
              <w:spacing w:line="360" w:lineRule="auto"/>
              <w:rPr>
                <w:rFonts w:eastAsia="华文中宋"/>
                <w:color w:val="000000"/>
              </w:rPr>
            </w:pPr>
            <w:r w:rsidRPr="00A002D0">
              <w:rPr>
                <w:rFonts w:eastAsia="华文中宋"/>
                <w:color w:val="000000"/>
              </w:rPr>
              <w:t>55.00</w:t>
            </w:r>
          </w:p>
        </w:tc>
        <w:tc>
          <w:tcPr>
            <w:tcW w:w="1134" w:type="dxa"/>
            <w:noWrap/>
            <w:vAlign w:val="center"/>
            <w:hideMark/>
          </w:tcPr>
          <w:p w14:paraId="205BB03C" w14:textId="77777777" w:rsidR="00510BBD" w:rsidRPr="00A002D0" w:rsidRDefault="00510BBD" w:rsidP="0083404F">
            <w:pPr>
              <w:spacing w:line="360" w:lineRule="auto"/>
              <w:rPr>
                <w:rFonts w:eastAsia="华文中宋"/>
                <w:color w:val="000000"/>
              </w:rPr>
            </w:pPr>
            <w:r w:rsidRPr="00A002D0">
              <w:rPr>
                <w:rFonts w:eastAsia="华文中宋"/>
                <w:color w:val="000000"/>
              </w:rPr>
              <w:t>15.00</w:t>
            </w:r>
          </w:p>
        </w:tc>
        <w:tc>
          <w:tcPr>
            <w:tcW w:w="1134" w:type="dxa"/>
            <w:noWrap/>
            <w:vAlign w:val="center"/>
            <w:hideMark/>
          </w:tcPr>
          <w:p w14:paraId="7884BE44" w14:textId="77777777" w:rsidR="00510BBD" w:rsidRPr="00A002D0" w:rsidRDefault="00510BBD" w:rsidP="0083404F">
            <w:pPr>
              <w:spacing w:line="360" w:lineRule="auto"/>
              <w:rPr>
                <w:rFonts w:eastAsia="华文中宋"/>
                <w:color w:val="000000"/>
              </w:rPr>
            </w:pPr>
            <w:r w:rsidRPr="00A002D0">
              <w:rPr>
                <w:rFonts w:eastAsia="华文中宋"/>
                <w:color w:val="000000"/>
              </w:rPr>
              <w:t>55.00</w:t>
            </w:r>
          </w:p>
        </w:tc>
        <w:tc>
          <w:tcPr>
            <w:tcW w:w="1134" w:type="dxa"/>
            <w:noWrap/>
            <w:vAlign w:val="center"/>
            <w:hideMark/>
          </w:tcPr>
          <w:p w14:paraId="17843A0E" w14:textId="77777777" w:rsidR="00510BBD" w:rsidRPr="00A002D0" w:rsidRDefault="00510BBD" w:rsidP="0083404F">
            <w:pPr>
              <w:spacing w:line="360" w:lineRule="auto"/>
              <w:rPr>
                <w:rFonts w:eastAsia="华文中宋"/>
                <w:color w:val="000000"/>
              </w:rPr>
            </w:pPr>
            <w:r w:rsidRPr="00A002D0">
              <w:rPr>
                <w:rFonts w:eastAsia="华文中宋"/>
                <w:color w:val="000000"/>
              </w:rPr>
              <w:t>14.00</w:t>
            </w:r>
          </w:p>
        </w:tc>
        <w:tc>
          <w:tcPr>
            <w:tcW w:w="1134" w:type="dxa"/>
            <w:noWrap/>
            <w:vAlign w:val="center"/>
            <w:hideMark/>
          </w:tcPr>
          <w:p w14:paraId="46B3EE99" w14:textId="77777777" w:rsidR="00510BBD" w:rsidRPr="00A002D0" w:rsidRDefault="00510BBD" w:rsidP="0083404F">
            <w:pPr>
              <w:spacing w:line="360" w:lineRule="auto"/>
              <w:rPr>
                <w:rFonts w:eastAsia="华文中宋"/>
                <w:color w:val="000000"/>
              </w:rPr>
            </w:pPr>
            <w:r w:rsidRPr="00A002D0">
              <w:rPr>
                <w:rFonts w:eastAsia="华文中宋"/>
                <w:color w:val="000000"/>
              </w:rPr>
              <w:t>55.00</w:t>
            </w:r>
          </w:p>
        </w:tc>
        <w:tc>
          <w:tcPr>
            <w:tcW w:w="1134" w:type="dxa"/>
            <w:noWrap/>
            <w:vAlign w:val="center"/>
            <w:hideMark/>
          </w:tcPr>
          <w:p w14:paraId="7FD5304E" w14:textId="77777777" w:rsidR="00510BBD" w:rsidRPr="00A002D0" w:rsidRDefault="00510BBD" w:rsidP="0083404F">
            <w:pPr>
              <w:spacing w:line="360" w:lineRule="auto"/>
              <w:rPr>
                <w:rFonts w:eastAsia="华文中宋"/>
                <w:color w:val="000000"/>
              </w:rPr>
            </w:pPr>
            <w:r w:rsidRPr="00A002D0">
              <w:rPr>
                <w:rFonts w:eastAsia="华文中宋"/>
                <w:color w:val="000000"/>
              </w:rPr>
              <w:t>14.51</w:t>
            </w:r>
          </w:p>
        </w:tc>
        <w:tc>
          <w:tcPr>
            <w:tcW w:w="1134" w:type="dxa"/>
            <w:noWrap/>
            <w:vAlign w:val="center"/>
            <w:hideMark/>
          </w:tcPr>
          <w:p w14:paraId="30AB208A" w14:textId="77777777" w:rsidR="00510BBD" w:rsidRPr="00A002D0" w:rsidRDefault="00510BBD" w:rsidP="0083404F">
            <w:pPr>
              <w:spacing w:line="360" w:lineRule="auto"/>
              <w:rPr>
                <w:rFonts w:eastAsia="华文中宋"/>
                <w:color w:val="000000"/>
              </w:rPr>
            </w:pPr>
            <w:r w:rsidRPr="00A002D0">
              <w:rPr>
                <w:rFonts w:eastAsia="华文中宋"/>
                <w:color w:val="000000"/>
              </w:rPr>
              <w:t>50.00</w:t>
            </w:r>
          </w:p>
        </w:tc>
        <w:tc>
          <w:tcPr>
            <w:tcW w:w="1134" w:type="dxa"/>
            <w:noWrap/>
            <w:vAlign w:val="center"/>
            <w:hideMark/>
          </w:tcPr>
          <w:p w14:paraId="300C1FE2" w14:textId="77777777" w:rsidR="00510BBD" w:rsidRPr="00A002D0" w:rsidRDefault="00510BBD" w:rsidP="0083404F">
            <w:pPr>
              <w:spacing w:line="360" w:lineRule="auto"/>
              <w:rPr>
                <w:rFonts w:eastAsia="华文中宋"/>
                <w:color w:val="000000"/>
              </w:rPr>
            </w:pPr>
            <w:r w:rsidRPr="00A002D0">
              <w:rPr>
                <w:rFonts w:eastAsia="华文中宋"/>
                <w:color w:val="000000"/>
              </w:rPr>
              <w:t>50.00</w:t>
            </w:r>
          </w:p>
        </w:tc>
        <w:tc>
          <w:tcPr>
            <w:tcW w:w="1303" w:type="dxa"/>
            <w:noWrap/>
            <w:vAlign w:val="center"/>
            <w:hideMark/>
          </w:tcPr>
          <w:p w14:paraId="5C2FDB18" w14:textId="77777777" w:rsidR="00510BBD" w:rsidRPr="00A002D0" w:rsidRDefault="00510BBD" w:rsidP="0083404F">
            <w:pPr>
              <w:spacing w:line="360" w:lineRule="auto"/>
              <w:rPr>
                <w:rFonts w:eastAsia="华文中宋"/>
                <w:color w:val="000000"/>
              </w:rPr>
            </w:pPr>
            <w:r w:rsidRPr="00A002D0">
              <w:rPr>
                <w:rFonts w:eastAsia="华文中宋"/>
                <w:color w:val="000000"/>
              </w:rPr>
              <w:t>50.00</w:t>
            </w:r>
          </w:p>
        </w:tc>
        <w:tc>
          <w:tcPr>
            <w:tcW w:w="1134" w:type="dxa"/>
            <w:noWrap/>
            <w:vAlign w:val="center"/>
            <w:hideMark/>
          </w:tcPr>
          <w:p w14:paraId="32F51830" w14:textId="77777777" w:rsidR="00510BBD" w:rsidRPr="00A002D0" w:rsidRDefault="00510BBD" w:rsidP="0083404F">
            <w:pPr>
              <w:spacing w:line="360" w:lineRule="auto"/>
              <w:rPr>
                <w:rFonts w:eastAsia="华文中宋"/>
                <w:color w:val="000000"/>
              </w:rPr>
            </w:pPr>
            <w:r w:rsidRPr="00A002D0">
              <w:rPr>
                <w:rFonts w:eastAsia="华文中宋"/>
                <w:color w:val="000000"/>
              </w:rPr>
              <w:t>24.00</w:t>
            </w:r>
          </w:p>
        </w:tc>
        <w:tc>
          <w:tcPr>
            <w:tcW w:w="1134" w:type="dxa"/>
            <w:noWrap/>
            <w:vAlign w:val="center"/>
            <w:hideMark/>
          </w:tcPr>
          <w:p w14:paraId="7FADB590" w14:textId="77777777" w:rsidR="00510BBD" w:rsidRPr="00A002D0" w:rsidRDefault="00510BBD" w:rsidP="0083404F">
            <w:pPr>
              <w:spacing w:line="360" w:lineRule="auto"/>
              <w:rPr>
                <w:rFonts w:eastAsia="华文中宋"/>
                <w:color w:val="000000"/>
              </w:rPr>
            </w:pPr>
            <w:r w:rsidRPr="00A002D0">
              <w:rPr>
                <w:rFonts w:eastAsia="华文中宋"/>
                <w:color w:val="000000"/>
              </w:rPr>
              <w:t>3.50</w:t>
            </w:r>
          </w:p>
        </w:tc>
        <w:tc>
          <w:tcPr>
            <w:tcW w:w="1134" w:type="dxa"/>
            <w:noWrap/>
            <w:vAlign w:val="center"/>
            <w:hideMark/>
          </w:tcPr>
          <w:p w14:paraId="461B4422" w14:textId="77777777" w:rsidR="00510BBD" w:rsidRPr="00A002D0" w:rsidRDefault="00510BBD" w:rsidP="0083404F">
            <w:pPr>
              <w:spacing w:line="360" w:lineRule="auto"/>
              <w:rPr>
                <w:rFonts w:eastAsia="华文中宋"/>
                <w:color w:val="000000"/>
              </w:rPr>
            </w:pPr>
            <w:r w:rsidRPr="00A002D0">
              <w:rPr>
                <w:rFonts w:eastAsia="华文中宋"/>
                <w:color w:val="000000"/>
              </w:rPr>
              <w:t>25.00</w:t>
            </w:r>
          </w:p>
        </w:tc>
        <w:tc>
          <w:tcPr>
            <w:tcW w:w="1134" w:type="dxa"/>
            <w:noWrap/>
            <w:vAlign w:val="center"/>
            <w:hideMark/>
          </w:tcPr>
          <w:p w14:paraId="1F1198B5" w14:textId="77777777" w:rsidR="00510BBD" w:rsidRPr="00A002D0" w:rsidRDefault="00510BBD" w:rsidP="0083404F">
            <w:pPr>
              <w:spacing w:line="360" w:lineRule="auto"/>
              <w:rPr>
                <w:rFonts w:eastAsia="华文中宋"/>
                <w:color w:val="000000"/>
              </w:rPr>
            </w:pPr>
            <w:r w:rsidRPr="00A002D0">
              <w:rPr>
                <w:rFonts w:eastAsia="华文中宋"/>
                <w:color w:val="000000"/>
              </w:rPr>
              <w:t>3.60</w:t>
            </w:r>
          </w:p>
        </w:tc>
        <w:tc>
          <w:tcPr>
            <w:tcW w:w="1134" w:type="dxa"/>
            <w:noWrap/>
            <w:vAlign w:val="center"/>
            <w:hideMark/>
          </w:tcPr>
          <w:p w14:paraId="011C0EC1" w14:textId="77777777" w:rsidR="00510BBD" w:rsidRPr="00A002D0" w:rsidRDefault="00510BBD" w:rsidP="0083404F">
            <w:pPr>
              <w:spacing w:line="360" w:lineRule="auto"/>
              <w:rPr>
                <w:rFonts w:eastAsia="华文中宋"/>
                <w:color w:val="000000"/>
              </w:rPr>
            </w:pPr>
            <w:r w:rsidRPr="00A002D0">
              <w:rPr>
                <w:rFonts w:eastAsia="华文中宋"/>
                <w:color w:val="000000"/>
              </w:rPr>
              <w:t>24.50</w:t>
            </w:r>
          </w:p>
        </w:tc>
        <w:tc>
          <w:tcPr>
            <w:tcW w:w="1134" w:type="dxa"/>
            <w:noWrap/>
            <w:vAlign w:val="center"/>
            <w:hideMark/>
          </w:tcPr>
          <w:p w14:paraId="2C6EC207" w14:textId="77777777" w:rsidR="00510BBD" w:rsidRPr="00A002D0" w:rsidRDefault="00510BBD" w:rsidP="0083404F">
            <w:pPr>
              <w:spacing w:line="360" w:lineRule="auto"/>
              <w:rPr>
                <w:rFonts w:eastAsia="华文中宋"/>
                <w:color w:val="000000"/>
              </w:rPr>
            </w:pPr>
            <w:r w:rsidRPr="00A002D0">
              <w:rPr>
                <w:rFonts w:eastAsia="华文中宋"/>
                <w:color w:val="000000"/>
              </w:rPr>
              <w:t>3.58</w:t>
            </w:r>
          </w:p>
        </w:tc>
      </w:tr>
      <w:tr w:rsidR="0083404F" w:rsidRPr="00A002D0" w14:paraId="186E5ACA" w14:textId="77777777" w:rsidTr="0083404F">
        <w:trPr>
          <w:trHeight w:val="320"/>
        </w:trPr>
        <w:tc>
          <w:tcPr>
            <w:tcW w:w="2268" w:type="dxa"/>
            <w:noWrap/>
            <w:vAlign w:val="center"/>
            <w:hideMark/>
          </w:tcPr>
          <w:p w14:paraId="652350C8" w14:textId="77777777" w:rsidR="0083404F" w:rsidRPr="00A002D0" w:rsidRDefault="0083404F" w:rsidP="0083404F">
            <w:pPr>
              <w:spacing w:line="360" w:lineRule="auto"/>
              <w:rPr>
                <w:rFonts w:eastAsia="华文中宋"/>
                <w:color w:val="000000"/>
              </w:rPr>
            </w:pPr>
            <w:r w:rsidRPr="00A002D0">
              <w:rPr>
                <w:rFonts w:eastAsia="华文中宋"/>
                <w:color w:val="000000"/>
              </w:rPr>
              <w:t>Maleki, 2016</w:t>
            </w:r>
          </w:p>
        </w:tc>
        <w:tc>
          <w:tcPr>
            <w:tcW w:w="2268" w:type="dxa"/>
            <w:gridSpan w:val="2"/>
            <w:noWrap/>
            <w:vAlign w:val="center"/>
            <w:hideMark/>
          </w:tcPr>
          <w:p w14:paraId="03AA757D" w14:textId="6FC04934" w:rsidR="0083404F" w:rsidRPr="00A002D0" w:rsidRDefault="0083404F" w:rsidP="0083404F">
            <w:pPr>
              <w:spacing w:line="360" w:lineRule="auto"/>
              <w:rPr>
                <w:rFonts w:eastAsia="华文中宋"/>
                <w:color w:val="000000"/>
              </w:rPr>
            </w:pPr>
            <w:r w:rsidRPr="00A002D0">
              <w:rPr>
                <w:rFonts w:eastAsia="华文中宋"/>
                <w:color w:val="000000"/>
              </w:rPr>
              <w:t>100</w:t>
            </w:r>
          </w:p>
        </w:tc>
        <w:tc>
          <w:tcPr>
            <w:tcW w:w="1134" w:type="dxa"/>
            <w:noWrap/>
            <w:vAlign w:val="center"/>
            <w:hideMark/>
          </w:tcPr>
          <w:p w14:paraId="3D69DF54" w14:textId="77777777" w:rsidR="0083404F" w:rsidRPr="00A002D0" w:rsidRDefault="0083404F" w:rsidP="0083404F">
            <w:pPr>
              <w:spacing w:line="360" w:lineRule="auto"/>
              <w:rPr>
                <w:rFonts w:eastAsia="华文中宋"/>
                <w:color w:val="000000"/>
              </w:rPr>
            </w:pPr>
            <w:r w:rsidRPr="00A002D0">
              <w:rPr>
                <w:rFonts w:eastAsia="华文中宋"/>
                <w:color w:val="000000"/>
              </w:rPr>
              <w:t>NA</w:t>
            </w:r>
          </w:p>
        </w:tc>
        <w:tc>
          <w:tcPr>
            <w:tcW w:w="1134" w:type="dxa"/>
            <w:noWrap/>
            <w:vAlign w:val="center"/>
            <w:hideMark/>
          </w:tcPr>
          <w:p w14:paraId="21A965B8" w14:textId="77777777" w:rsidR="0083404F" w:rsidRPr="00A002D0" w:rsidRDefault="0083404F" w:rsidP="0083404F">
            <w:pPr>
              <w:spacing w:line="360" w:lineRule="auto"/>
              <w:rPr>
                <w:rFonts w:eastAsia="华文中宋"/>
                <w:color w:val="000000"/>
              </w:rPr>
            </w:pPr>
            <w:r w:rsidRPr="00A002D0">
              <w:rPr>
                <w:rFonts w:eastAsia="华文中宋"/>
                <w:color w:val="000000"/>
              </w:rPr>
              <w:t>NA</w:t>
            </w:r>
          </w:p>
        </w:tc>
        <w:tc>
          <w:tcPr>
            <w:tcW w:w="1134" w:type="dxa"/>
            <w:noWrap/>
            <w:vAlign w:val="center"/>
            <w:hideMark/>
          </w:tcPr>
          <w:p w14:paraId="7AB01344" w14:textId="77777777" w:rsidR="0083404F" w:rsidRPr="00A002D0" w:rsidRDefault="0083404F" w:rsidP="0083404F">
            <w:pPr>
              <w:spacing w:line="360" w:lineRule="auto"/>
              <w:rPr>
                <w:rFonts w:eastAsia="华文中宋"/>
                <w:color w:val="000000"/>
              </w:rPr>
            </w:pPr>
            <w:r w:rsidRPr="00A002D0">
              <w:rPr>
                <w:rFonts w:eastAsia="华文中宋"/>
                <w:color w:val="000000"/>
              </w:rPr>
              <w:t>NA</w:t>
            </w:r>
          </w:p>
        </w:tc>
        <w:tc>
          <w:tcPr>
            <w:tcW w:w="1134" w:type="dxa"/>
            <w:noWrap/>
            <w:vAlign w:val="center"/>
            <w:hideMark/>
          </w:tcPr>
          <w:p w14:paraId="4FE00639" w14:textId="77777777" w:rsidR="0083404F" w:rsidRPr="00A002D0" w:rsidRDefault="0083404F" w:rsidP="0083404F">
            <w:pPr>
              <w:spacing w:line="360" w:lineRule="auto"/>
              <w:rPr>
                <w:rFonts w:eastAsia="华文中宋"/>
                <w:color w:val="000000"/>
              </w:rPr>
            </w:pPr>
            <w:r w:rsidRPr="00A002D0">
              <w:rPr>
                <w:rFonts w:eastAsia="华文中宋"/>
                <w:color w:val="000000"/>
              </w:rPr>
              <w:t>NA</w:t>
            </w:r>
          </w:p>
        </w:tc>
        <w:tc>
          <w:tcPr>
            <w:tcW w:w="1134" w:type="dxa"/>
            <w:noWrap/>
            <w:vAlign w:val="center"/>
            <w:hideMark/>
          </w:tcPr>
          <w:p w14:paraId="605B8F8C" w14:textId="77777777" w:rsidR="0083404F" w:rsidRPr="00A002D0" w:rsidRDefault="0083404F" w:rsidP="0083404F">
            <w:pPr>
              <w:spacing w:line="360" w:lineRule="auto"/>
              <w:rPr>
                <w:rFonts w:eastAsia="华文中宋"/>
                <w:color w:val="000000"/>
              </w:rPr>
            </w:pPr>
            <w:r w:rsidRPr="00A002D0">
              <w:rPr>
                <w:rFonts w:eastAsia="华文中宋"/>
                <w:color w:val="000000"/>
              </w:rPr>
              <w:t>38.13</w:t>
            </w:r>
          </w:p>
        </w:tc>
        <w:tc>
          <w:tcPr>
            <w:tcW w:w="1134" w:type="dxa"/>
            <w:noWrap/>
            <w:vAlign w:val="center"/>
            <w:hideMark/>
          </w:tcPr>
          <w:p w14:paraId="339EDBB5" w14:textId="77777777" w:rsidR="0083404F" w:rsidRPr="00A002D0" w:rsidRDefault="0083404F" w:rsidP="0083404F">
            <w:pPr>
              <w:spacing w:line="360" w:lineRule="auto"/>
              <w:rPr>
                <w:rFonts w:eastAsia="华文中宋"/>
                <w:color w:val="000000"/>
              </w:rPr>
            </w:pPr>
            <w:r w:rsidRPr="00A002D0">
              <w:rPr>
                <w:rFonts w:eastAsia="华文中宋"/>
                <w:color w:val="000000"/>
              </w:rPr>
              <w:t>10.70</w:t>
            </w:r>
          </w:p>
        </w:tc>
        <w:tc>
          <w:tcPr>
            <w:tcW w:w="1134" w:type="dxa"/>
            <w:noWrap/>
            <w:vAlign w:val="center"/>
            <w:hideMark/>
          </w:tcPr>
          <w:p w14:paraId="705F6D2B" w14:textId="77777777" w:rsidR="0083404F" w:rsidRPr="00A002D0" w:rsidRDefault="0083404F" w:rsidP="0083404F">
            <w:pPr>
              <w:spacing w:line="360" w:lineRule="auto"/>
              <w:rPr>
                <w:rFonts w:eastAsia="华文中宋"/>
                <w:color w:val="000000"/>
              </w:rPr>
            </w:pPr>
            <w:r w:rsidRPr="00A002D0">
              <w:rPr>
                <w:rFonts w:eastAsia="华文中宋"/>
                <w:color w:val="000000"/>
              </w:rPr>
              <w:t>NA</w:t>
            </w:r>
          </w:p>
        </w:tc>
        <w:tc>
          <w:tcPr>
            <w:tcW w:w="1134" w:type="dxa"/>
            <w:noWrap/>
            <w:vAlign w:val="center"/>
            <w:hideMark/>
          </w:tcPr>
          <w:p w14:paraId="17EBF03A" w14:textId="77777777" w:rsidR="0083404F" w:rsidRPr="00A002D0" w:rsidRDefault="0083404F" w:rsidP="0083404F">
            <w:pPr>
              <w:spacing w:line="360" w:lineRule="auto"/>
              <w:rPr>
                <w:rFonts w:eastAsia="华文中宋"/>
                <w:color w:val="000000"/>
              </w:rPr>
            </w:pPr>
            <w:r w:rsidRPr="00A002D0">
              <w:rPr>
                <w:rFonts w:eastAsia="华文中宋"/>
                <w:color w:val="000000"/>
              </w:rPr>
              <w:t>NA</w:t>
            </w:r>
          </w:p>
        </w:tc>
        <w:tc>
          <w:tcPr>
            <w:tcW w:w="1303" w:type="dxa"/>
            <w:noWrap/>
            <w:vAlign w:val="center"/>
            <w:hideMark/>
          </w:tcPr>
          <w:p w14:paraId="516BA03C" w14:textId="77777777" w:rsidR="0083404F" w:rsidRPr="00A002D0" w:rsidRDefault="0083404F" w:rsidP="0083404F">
            <w:pPr>
              <w:spacing w:line="360" w:lineRule="auto"/>
              <w:rPr>
                <w:rFonts w:eastAsia="华文中宋"/>
                <w:color w:val="000000"/>
              </w:rPr>
            </w:pPr>
            <w:r w:rsidRPr="00A002D0">
              <w:rPr>
                <w:rFonts w:eastAsia="华文中宋"/>
                <w:color w:val="000000"/>
              </w:rPr>
              <w:t>55.00</w:t>
            </w:r>
          </w:p>
        </w:tc>
        <w:tc>
          <w:tcPr>
            <w:tcW w:w="1134" w:type="dxa"/>
            <w:noWrap/>
            <w:vAlign w:val="center"/>
            <w:hideMark/>
          </w:tcPr>
          <w:p w14:paraId="28EEFC5C" w14:textId="77777777" w:rsidR="0083404F" w:rsidRPr="00A002D0" w:rsidRDefault="0083404F"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735411BD" w14:textId="77777777" w:rsidR="0083404F" w:rsidRPr="00A002D0" w:rsidRDefault="0083404F"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7B3961F6" w14:textId="77777777" w:rsidR="0083404F" w:rsidRPr="00A002D0" w:rsidRDefault="0083404F"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6370268E" w14:textId="77777777" w:rsidR="0083404F" w:rsidRPr="00A002D0" w:rsidRDefault="0083404F"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60841018" w14:textId="77777777" w:rsidR="0083404F" w:rsidRPr="00A002D0" w:rsidRDefault="0083404F"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456A41E2" w14:textId="77777777" w:rsidR="0083404F" w:rsidRPr="00A002D0" w:rsidRDefault="0083404F" w:rsidP="0083404F">
            <w:pPr>
              <w:spacing w:line="360" w:lineRule="auto"/>
              <w:rPr>
                <w:rFonts w:eastAsia="华文中宋"/>
                <w:color w:val="000000"/>
              </w:rPr>
            </w:pPr>
            <w:r w:rsidRPr="00A002D0">
              <w:rPr>
                <w:rFonts w:eastAsia="华文中宋"/>
                <w:color w:val="000000"/>
              </w:rPr>
              <w:t>NR</w:t>
            </w:r>
          </w:p>
        </w:tc>
      </w:tr>
      <w:tr w:rsidR="00510BBD" w:rsidRPr="00A002D0" w14:paraId="3098A914" w14:textId="77777777" w:rsidTr="0083404F">
        <w:trPr>
          <w:trHeight w:val="320"/>
        </w:trPr>
        <w:tc>
          <w:tcPr>
            <w:tcW w:w="2268" w:type="dxa"/>
            <w:noWrap/>
            <w:vAlign w:val="center"/>
            <w:hideMark/>
          </w:tcPr>
          <w:p w14:paraId="5C9DA922" w14:textId="77777777" w:rsidR="00510BBD" w:rsidRPr="00A002D0" w:rsidRDefault="00510BBD" w:rsidP="0083404F">
            <w:pPr>
              <w:spacing w:line="360" w:lineRule="auto"/>
              <w:rPr>
                <w:rFonts w:eastAsia="华文中宋"/>
                <w:color w:val="000000"/>
              </w:rPr>
            </w:pPr>
            <w:r w:rsidRPr="00A002D0">
              <w:rPr>
                <w:rFonts w:eastAsia="华文中宋"/>
                <w:color w:val="000000"/>
              </w:rPr>
              <w:t>Mickelsen, 1977</w:t>
            </w:r>
          </w:p>
        </w:tc>
        <w:tc>
          <w:tcPr>
            <w:tcW w:w="1134" w:type="dxa"/>
            <w:noWrap/>
            <w:vAlign w:val="center"/>
            <w:hideMark/>
          </w:tcPr>
          <w:p w14:paraId="276E6E92" w14:textId="77777777" w:rsidR="00510BBD" w:rsidRPr="00A002D0" w:rsidRDefault="00510BBD" w:rsidP="0083404F">
            <w:pPr>
              <w:spacing w:line="360" w:lineRule="auto"/>
              <w:rPr>
                <w:rFonts w:eastAsia="华文中宋"/>
                <w:color w:val="000000"/>
              </w:rPr>
            </w:pPr>
            <w:r w:rsidRPr="00A002D0">
              <w:rPr>
                <w:rFonts w:eastAsia="华文中宋"/>
                <w:color w:val="000000"/>
              </w:rPr>
              <w:t>10</w:t>
            </w:r>
          </w:p>
        </w:tc>
        <w:tc>
          <w:tcPr>
            <w:tcW w:w="1134" w:type="dxa"/>
            <w:noWrap/>
            <w:vAlign w:val="center"/>
            <w:hideMark/>
          </w:tcPr>
          <w:p w14:paraId="52949C1F" w14:textId="77777777" w:rsidR="00510BBD" w:rsidRPr="00A002D0" w:rsidRDefault="00510BBD" w:rsidP="0083404F">
            <w:pPr>
              <w:spacing w:line="360" w:lineRule="auto"/>
              <w:rPr>
                <w:rFonts w:eastAsia="华文中宋"/>
                <w:color w:val="000000"/>
              </w:rPr>
            </w:pPr>
            <w:r w:rsidRPr="00A002D0">
              <w:rPr>
                <w:rFonts w:eastAsia="华文中宋"/>
                <w:color w:val="000000"/>
              </w:rPr>
              <w:t>10</w:t>
            </w:r>
          </w:p>
        </w:tc>
        <w:tc>
          <w:tcPr>
            <w:tcW w:w="1134" w:type="dxa"/>
            <w:noWrap/>
            <w:vAlign w:val="center"/>
            <w:hideMark/>
          </w:tcPr>
          <w:p w14:paraId="2A363D3C" w14:textId="77777777" w:rsidR="00510BBD" w:rsidRPr="00A002D0" w:rsidRDefault="00510BBD" w:rsidP="0083404F">
            <w:pPr>
              <w:spacing w:line="360" w:lineRule="auto"/>
              <w:rPr>
                <w:rFonts w:eastAsia="华文中宋"/>
                <w:color w:val="000000"/>
              </w:rPr>
            </w:pPr>
            <w:r w:rsidRPr="00A002D0">
              <w:rPr>
                <w:rFonts w:eastAsia="华文中宋"/>
                <w:color w:val="000000"/>
              </w:rPr>
              <w:t>29.50</w:t>
            </w:r>
          </w:p>
        </w:tc>
        <w:tc>
          <w:tcPr>
            <w:tcW w:w="1134" w:type="dxa"/>
            <w:noWrap/>
            <w:vAlign w:val="center"/>
            <w:hideMark/>
          </w:tcPr>
          <w:p w14:paraId="7DD7F6D1" w14:textId="77777777" w:rsidR="00510BBD" w:rsidRPr="00A002D0" w:rsidRDefault="00510BBD" w:rsidP="0083404F">
            <w:pPr>
              <w:spacing w:line="360" w:lineRule="auto"/>
              <w:rPr>
                <w:rFonts w:eastAsia="华文中宋"/>
                <w:color w:val="000000"/>
              </w:rPr>
            </w:pPr>
            <w:r w:rsidRPr="00A002D0">
              <w:rPr>
                <w:rFonts w:eastAsia="华文中宋"/>
                <w:color w:val="000000"/>
              </w:rPr>
              <w:t>8.46</w:t>
            </w:r>
          </w:p>
        </w:tc>
        <w:tc>
          <w:tcPr>
            <w:tcW w:w="1134" w:type="dxa"/>
            <w:noWrap/>
            <w:vAlign w:val="center"/>
            <w:hideMark/>
          </w:tcPr>
          <w:p w14:paraId="6124AFD4" w14:textId="77777777" w:rsidR="00510BBD" w:rsidRPr="00A002D0" w:rsidRDefault="00510BBD" w:rsidP="0083404F">
            <w:pPr>
              <w:spacing w:line="360" w:lineRule="auto"/>
              <w:rPr>
                <w:rFonts w:eastAsia="华文中宋"/>
                <w:color w:val="000000"/>
              </w:rPr>
            </w:pPr>
            <w:r w:rsidRPr="00A002D0">
              <w:rPr>
                <w:rFonts w:eastAsia="华文中宋"/>
                <w:color w:val="000000"/>
              </w:rPr>
              <w:t>25.30</w:t>
            </w:r>
          </w:p>
        </w:tc>
        <w:tc>
          <w:tcPr>
            <w:tcW w:w="1134" w:type="dxa"/>
            <w:noWrap/>
            <w:vAlign w:val="center"/>
            <w:hideMark/>
          </w:tcPr>
          <w:p w14:paraId="577A3440" w14:textId="77777777" w:rsidR="00510BBD" w:rsidRPr="00A002D0" w:rsidRDefault="00510BBD" w:rsidP="0083404F">
            <w:pPr>
              <w:spacing w:line="360" w:lineRule="auto"/>
              <w:rPr>
                <w:rFonts w:eastAsia="华文中宋"/>
                <w:color w:val="000000"/>
              </w:rPr>
            </w:pPr>
            <w:r w:rsidRPr="00A002D0">
              <w:rPr>
                <w:rFonts w:eastAsia="华文中宋"/>
                <w:color w:val="000000"/>
              </w:rPr>
              <w:t>4.57</w:t>
            </w:r>
          </w:p>
        </w:tc>
        <w:tc>
          <w:tcPr>
            <w:tcW w:w="1134" w:type="dxa"/>
            <w:noWrap/>
            <w:vAlign w:val="center"/>
            <w:hideMark/>
          </w:tcPr>
          <w:p w14:paraId="06336C19" w14:textId="77777777" w:rsidR="00510BBD" w:rsidRPr="00A002D0" w:rsidRDefault="00510BBD" w:rsidP="0083404F">
            <w:pPr>
              <w:spacing w:line="360" w:lineRule="auto"/>
              <w:rPr>
                <w:rFonts w:eastAsia="华文中宋"/>
                <w:color w:val="000000"/>
              </w:rPr>
            </w:pPr>
            <w:r w:rsidRPr="00A002D0">
              <w:rPr>
                <w:rFonts w:eastAsia="华文中宋"/>
                <w:color w:val="000000"/>
              </w:rPr>
              <w:t>27.40</w:t>
            </w:r>
          </w:p>
        </w:tc>
        <w:tc>
          <w:tcPr>
            <w:tcW w:w="1134" w:type="dxa"/>
            <w:noWrap/>
            <w:vAlign w:val="center"/>
            <w:hideMark/>
          </w:tcPr>
          <w:p w14:paraId="7DC69D52" w14:textId="77777777" w:rsidR="00510BBD" w:rsidRPr="00A002D0" w:rsidRDefault="00510BBD" w:rsidP="0083404F">
            <w:pPr>
              <w:spacing w:line="360" w:lineRule="auto"/>
              <w:rPr>
                <w:rFonts w:eastAsia="华文中宋"/>
                <w:color w:val="000000"/>
              </w:rPr>
            </w:pPr>
            <w:r w:rsidRPr="00A002D0">
              <w:rPr>
                <w:rFonts w:eastAsia="华文中宋"/>
                <w:color w:val="000000"/>
              </w:rPr>
              <w:t>6.96</w:t>
            </w:r>
          </w:p>
        </w:tc>
        <w:tc>
          <w:tcPr>
            <w:tcW w:w="1134" w:type="dxa"/>
            <w:noWrap/>
            <w:vAlign w:val="center"/>
            <w:hideMark/>
          </w:tcPr>
          <w:p w14:paraId="478E535E" w14:textId="77777777" w:rsidR="00510BBD" w:rsidRPr="00A002D0" w:rsidRDefault="00510BBD" w:rsidP="0083404F">
            <w:pPr>
              <w:spacing w:line="360" w:lineRule="auto"/>
              <w:rPr>
                <w:rFonts w:eastAsia="华文中宋"/>
                <w:color w:val="000000"/>
              </w:rPr>
            </w:pPr>
            <w:r w:rsidRPr="00A002D0">
              <w:rPr>
                <w:rFonts w:eastAsia="华文中宋"/>
                <w:color w:val="000000"/>
              </w:rPr>
              <w:t>0.00</w:t>
            </w:r>
          </w:p>
        </w:tc>
        <w:tc>
          <w:tcPr>
            <w:tcW w:w="1134" w:type="dxa"/>
            <w:noWrap/>
            <w:vAlign w:val="center"/>
            <w:hideMark/>
          </w:tcPr>
          <w:p w14:paraId="3A210B4D" w14:textId="77777777" w:rsidR="00510BBD" w:rsidRPr="00A002D0" w:rsidRDefault="00510BBD" w:rsidP="0083404F">
            <w:pPr>
              <w:spacing w:line="360" w:lineRule="auto"/>
              <w:rPr>
                <w:rFonts w:eastAsia="华文中宋"/>
                <w:color w:val="000000"/>
              </w:rPr>
            </w:pPr>
            <w:r w:rsidRPr="00A002D0">
              <w:rPr>
                <w:rFonts w:eastAsia="华文中宋"/>
                <w:color w:val="000000"/>
              </w:rPr>
              <w:t>0.00</w:t>
            </w:r>
          </w:p>
        </w:tc>
        <w:tc>
          <w:tcPr>
            <w:tcW w:w="1303" w:type="dxa"/>
            <w:noWrap/>
            <w:vAlign w:val="center"/>
            <w:hideMark/>
          </w:tcPr>
          <w:p w14:paraId="20BB4DC2" w14:textId="77777777" w:rsidR="00510BBD" w:rsidRPr="00A002D0" w:rsidRDefault="00510BBD" w:rsidP="0083404F">
            <w:pPr>
              <w:spacing w:line="360" w:lineRule="auto"/>
              <w:rPr>
                <w:rFonts w:eastAsia="华文中宋"/>
                <w:color w:val="000000"/>
              </w:rPr>
            </w:pPr>
            <w:r w:rsidRPr="00A002D0">
              <w:rPr>
                <w:rFonts w:eastAsia="华文中宋"/>
                <w:color w:val="000000"/>
              </w:rPr>
              <w:t>0.00</w:t>
            </w:r>
          </w:p>
        </w:tc>
        <w:tc>
          <w:tcPr>
            <w:tcW w:w="1134" w:type="dxa"/>
            <w:noWrap/>
            <w:vAlign w:val="center"/>
            <w:hideMark/>
          </w:tcPr>
          <w:p w14:paraId="4CA2DB93"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1ECE76EA"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71B4A0AF"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398543D3"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4887BEDB"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1AB1C329"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r>
      <w:tr w:rsidR="00510BBD" w:rsidRPr="00A002D0" w14:paraId="245477AE" w14:textId="77777777" w:rsidTr="0083404F">
        <w:trPr>
          <w:trHeight w:val="320"/>
        </w:trPr>
        <w:tc>
          <w:tcPr>
            <w:tcW w:w="2268" w:type="dxa"/>
            <w:noWrap/>
            <w:vAlign w:val="center"/>
            <w:hideMark/>
          </w:tcPr>
          <w:p w14:paraId="6B9B2C0B" w14:textId="77777777" w:rsidR="00510BBD" w:rsidRPr="00A002D0" w:rsidRDefault="00510BBD" w:rsidP="0083404F">
            <w:pPr>
              <w:spacing w:line="360" w:lineRule="auto"/>
              <w:rPr>
                <w:rFonts w:eastAsia="华文中宋"/>
                <w:color w:val="000000"/>
              </w:rPr>
            </w:pPr>
            <w:r w:rsidRPr="00A002D0">
              <w:rPr>
                <w:rFonts w:eastAsia="华文中宋"/>
                <w:color w:val="000000"/>
              </w:rPr>
              <w:t>Mu, 2003</w:t>
            </w:r>
          </w:p>
        </w:tc>
        <w:tc>
          <w:tcPr>
            <w:tcW w:w="1134" w:type="dxa"/>
            <w:noWrap/>
            <w:vAlign w:val="center"/>
            <w:hideMark/>
          </w:tcPr>
          <w:p w14:paraId="3AF5A2A6" w14:textId="77777777" w:rsidR="00510BBD" w:rsidRPr="00A002D0" w:rsidRDefault="00510BBD" w:rsidP="0083404F">
            <w:pPr>
              <w:spacing w:line="360" w:lineRule="auto"/>
              <w:rPr>
                <w:rFonts w:eastAsia="华文中宋"/>
                <w:color w:val="000000"/>
              </w:rPr>
            </w:pPr>
            <w:r w:rsidRPr="00A002D0">
              <w:rPr>
                <w:rFonts w:eastAsia="华文中宋"/>
                <w:color w:val="000000"/>
              </w:rPr>
              <w:t>110</w:t>
            </w:r>
          </w:p>
        </w:tc>
        <w:tc>
          <w:tcPr>
            <w:tcW w:w="1134" w:type="dxa"/>
            <w:noWrap/>
            <w:vAlign w:val="center"/>
            <w:hideMark/>
          </w:tcPr>
          <w:p w14:paraId="7C6D8F7F" w14:textId="77777777" w:rsidR="00510BBD" w:rsidRPr="00A002D0" w:rsidRDefault="00510BBD" w:rsidP="0083404F">
            <w:pPr>
              <w:spacing w:line="360" w:lineRule="auto"/>
              <w:rPr>
                <w:rFonts w:eastAsia="华文中宋"/>
                <w:color w:val="000000"/>
              </w:rPr>
            </w:pPr>
            <w:r w:rsidRPr="00A002D0">
              <w:rPr>
                <w:rFonts w:eastAsia="华文中宋"/>
                <w:color w:val="000000"/>
              </w:rPr>
              <w:t>110</w:t>
            </w:r>
          </w:p>
        </w:tc>
        <w:tc>
          <w:tcPr>
            <w:tcW w:w="1134" w:type="dxa"/>
            <w:noWrap/>
            <w:vAlign w:val="center"/>
            <w:hideMark/>
          </w:tcPr>
          <w:p w14:paraId="1226E922" w14:textId="77777777" w:rsidR="00510BBD" w:rsidRPr="00A002D0" w:rsidRDefault="00510BBD" w:rsidP="0083404F">
            <w:pPr>
              <w:spacing w:line="360" w:lineRule="auto"/>
              <w:rPr>
                <w:rFonts w:eastAsia="华文中宋"/>
                <w:color w:val="000000"/>
              </w:rPr>
            </w:pPr>
            <w:r w:rsidRPr="00A002D0">
              <w:rPr>
                <w:rFonts w:eastAsia="华文中宋"/>
                <w:color w:val="000000"/>
              </w:rPr>
              <w:t>20.70</w:t>
            </w:r>
          </w:p>
        </w:tc>
        <w:tc>
          <w:tcPr>
            <w:tcW w:w="1134" w:type="dxa"/>
            <w:noWrap/>
            <w:vAlign w:val="center"/>
            <w:hideMark/>
          </w:tcPr>
          <w:p w14:paraId="79CA89B3" w14:textId="77777777" w:rsidR="00510BBD" w:rsidRPr="00A002D0" w:rsidRDefault="00510BBD" w:rsidP="0083404F">
            <w:pPr>
              <w:spacing w:line="360" w:lineRule="auto"/>
              <w:rPr>
                <w:rFonts w:eastAsia="华文中宋"/>
                <w:color w:val="000000"/>
              </w:rPr>
            </w:pPr>
            <w:r w:rsidRPr="00A002D0">
              <w:rPr>
                <w:rFonts w:eastAsia="华文中宋"/>
                <w:color w:val="000000"/>
              </w:rPr>
              <w:t>2.00</w:t>
            </w:r>
          </w:p>
        </w:tc>
        <w:tc>
          <w:tcPr>
            <w:tcW w:w="1134" w:type="dxa"/>
            <w:noWrap/>
            <w:vAlign w:val="center"/>
            <w:hideMark/>
          </w:tcPr>
          <w:p w14:paraId="6A119BC0" w14:textId="77777777" w:rsidR="00510BBD" w:rsidRPr="00A002D0" w:rsidRDefault="00510BBD" w:rsidP="0083404F">
            <w:pPr>
              <w:spacing w:line="360" w:lineRule="auto"/>
              <w:rPr>
                <w:rFonts w:eastAsia="华文中宋"/>
                <w:color w:val="000000"/>
              </w:rPr>
            </w:pPr>
            <w:r w:rsidRPr="00A002D0">
              <w:rPr>
                <w:rFonts w:eastAsia="华文中宋"/>
                <w:color w:val="000000"/>
              </w:rPr>
              <w:t>20.40</w:t>
            </w:r>
          </w:p>
        </w:tc>
        <w:tc>
          <w:tcPr>
            <w:tcW w:w="1134" w:type="dxa"/>
            <w:noWrap/>
            <w:vAlign w:val="center"/>
            <w:hideMark/>
          </w:tcPr>
          <w:p w14:paraId="4090FB07" w14:textId="77777777" w:rsidR="00510BBD" w:rsidRPr="00A002D0" w:rsidRDefault="00510BBD" w:rsidP="0083404F">
            <w:pPr>
              <w:spacing w:line="360" w:lineRule="auto"/>
              <w:rPr>
                <w:rFonts w:eastAsia="华文中宋"/>
                <w:color w:val="000000"/>
              </w:rPr>
            </w:pPr>
            <w:r w:rsidRPr="00A002D0">
              <w:rPr>
                <w:rFonts w:eastAsia="华文中宋"/>
                <w:color w:val="000000"/>
              </w:rPr>
              <w:t>2.20</w:t>
            </w:r>
          </w:p>
        </w:tc>
        <w:tc>
          <w:tcPr>
            <w:tcW w:w="1134" w:type="dxa"/>
            <w:noWrap/>
            <w:vAlign w:val="center"/>
            <w:hideMark/>
          </w:tcPr>
          <w:p w14:paraId="14FB1310" w14:textId="77777777" w:rsidR="00510BBD" w:rsidRPr="00A002D0" w:rsidRDefault="00510BBD" w:rsidP="0083404F">
            <w:pPr>
              <w:spacing w:line="360" w:lineRule="auto"/>
              <w:rPr>
                <w:rFonts w:eastAsia="华文中宋"/>
                <w:color w:val="000000"/>
              </w:rPr>
            </w:pPr>
            <w:r w:rsidRPr="00A002D0">
              <w:rPr>
                <w:rFonts w:eastAsia="华文中宋"/>
                <w:color w:val="000000"/>
              </w:rPr>
              <w:t>20.55</w:t>
            </w:r>
          </w:p>
        </w:tc>
        <w:tc>
          <w:tcPr>
            <w:tcW w:w="1134" w:type="dxa"/>
            <w:noWrap/>
            <w:vAlign w:val="center"/>
            <w:hideMark/>
          </w:tcPr>
          <w:p w14:paraId="7F170647" w14:textId="77777777" w:rsidR="00510BBD" w:rsidRPr="00A002D0" w:rsidRDefault="00510BBD" w:rsidP="0083404F">
            <w:pPr>
              <w:spacing w:line="360" w:lineRule="auto"/>
              <w:rPr>
                <w:rFonts w:eastAsia="华文中宋"/>
                <w:color w:val="000000"/>
              </w:rPr>
            </w:pPr>
            <w:r w:rsidRPr="00A002D0">
              <w:rPr>
                <w:rFonts w:eastAsia="华文中宋"/>
                <w:color w:val="000000"/>
              </w:rPr>
              <w:t>2.10</w:t>
            </w:r>
          </w:p>
        </w:tc>
        <w:tc>
          <w:tcPr>
            <w:tcW w:w="1134" w:type="dxa"/>
            <w:noWrap/>
            <w:vAlign w:val="center"/>
            <w:hideMark/>
          </w:tcPr>
          <w:p w14:paraId="3158DE36" w14:textId="77777777" w:rsidR="00510BBD" w:rsidRPr="00A002D0" w:rsidRDefault="00510BBD" w:rsidP="0083404F">
            <w:pPr>
              <w:spacing w:line="360" w:lineRule="auto"/>
              <w:rPr>
                <w:rFonts w:eastAsia="华文中宋"/>
                <w:color w:val="000000"/>
              </w:rPr>
            </w:pPr>
            <w:r w:rsidRPr="00A002D0">
              <w:rPr>
                <w:rFonts w:eastAsia="华文中宋"/>
                <w:color w:val="000000"/>
              </w:rPr>
              <w:t>47.27</w:t>
            </w:r>
          </w:p>
        </w:tc>
        <w:tc>
          <w:tcPr>
            <w:tcW w:w="1134" w:type="dxa"/>
            <w:noWrap/>
            <w:vAlign w:val="center"/>
            <w:hideMark/>
          </w:tcPr>
          <w:p w14:paraId="3951803B" w14:textId="77777777" w:rsidR="00510BBD" w:rsidRPr="00A002D0" w:rsidRDefault="00510BBD" w:rsidP="0083404F">
            <w:pPr>
              <w:spacing w:line="360" w:lineRule="auto"/>
              <w:rPr>
                <w:rFonts w:eastAsia="华文中宋"/>
                <w:color w:val="000000"/>
              </w:rPr>
            </w:pPr>
            <w:r w:rsidRPr="00A002D0">
              <w:rPr>
                <w:rFonts w:eastAsia="华文中宋"/>
                <w:color w:val="000000"/>
              </w:rPr>
              <w:t>49.09</w:t>
            </w:r>
          </w:p>
        </w:tc>
        <w:tc>
          <w:tcPr>
            <w:tcW w:w="1303" w:type="dxa"/>
            <w:noWrap/>
            <w:vAlign w:val="center"/>
            <w:hideMark/>
          </w:tcPr>
          <w:p w14:paraId="06B11D45" w14:textId="77777777" w:rsidR="00510BBD" w:rsidRPr="00A002D0" w:rsidRDefault="00510BBD" w:rsidP="0083404F">
            <w:pPr>
              <w:spacing w:line="360" w:lineRule="auto"/>
              <w:rPr>
                <w:rFonts w:eastAsia="华文中宋"/>
                <w:color w:val="000000"/>
              </w:rPr>
            </w:pPr>
            <w:r w:rsidRPr="00A002D0">
              <w:rPr>
                <w:rFonts w:eastAsia="华文中宋"/>
                <w:color w:val="000000"/>
              </w:rPr>
              <w:t>48.18</w:t>
            </w:r>
          </w:p>
        </w:tc>
        <w:tc>
          <w:tcPr>
            <w:tcW w:w="1134" w:type="dxa"/>
            <w:noWrap/>
            <w:vAlign w:val="center"/>
            <w:hideMark/>
          </w:tcPr>
          <w:p w14:paraId="53BC9EA1" w14:textId="77777777" w:rsidR="00510BBD" w:rsidRPr="00A002D0" w:rsidRDefault="00510BBD" w:rsidP="0083404F">
            <w:pPr>
              <w:spacing w:line="360" w:lineRule="auto"/>
              <w:rPr>
                <w:rFonts w:eastAsia="华文中宋"/>
                <w:color w:val="000000"/>
              </w:rPr>
            </w:pPr>
            <w:r w:rsidRPr="00A002D0">
              <w:rPr>
                <w:rFonts w:eastAsia="华文中宋"/>
                <w:color w:val="000000"/>
              </w:rPr>
              <w:t>21.90</w:t>
            </w:r>
          </w:p>
        </w:tc>
        <w:tc>
          <w:tcPr>
            <w:tcW w:w="1134" w:type="dxa"/>
            <w:noWrap/>
            <w:vAlign w:val="center"/>
            <w:hideMark/>
          </w:tcPr>
          <w:p w14:paraId="061E7A08" w14:textId="77777777" w:rsidR="00510BBD" w:rsidRPr="00A002D0" w:rsidRDefault="00510BBD" w:rsidP="0083404F">
            <w:pPr>
              <w:spacing w:line="360" w:lineRule="auto"/>
              <w:rPr>
                <w:rFonts w:eastAsia="华文中宋"/>
                <w:color w:val="000000"/>
              </w:rPr>
            </w:pPr>
            <w:r w:rsidRPr="00A002D0">
              <w:rPr>
                <w:rFonts w:eastAsia="华文中宋"/>
                <w:color w:val="000000"/>
              </w:rPr>
              <w:t>2.90</w:t>
            </w:r>
          </w:p>
        </w:tc>
        <w:tc>
          <w:tcPr>
            <w:tcW w:w="1134" w:type="dxa"/>
            <w:noWrap/>
            <w:vAlign w:val="center"/>
            <w:hideMark/>
          </w:tcPr>
          <w:p w14:paraId="5A3C3BD4" w14:textId="77777777" w:rsidR="00510BBD" w:rsidRPr="00A002D0" w:rsidRDefault="00510BBD" w:rsidP="0083404F">
            <w:pPr>
              <w:spacing w:line="360" w:lineRule="auto"/>
              <w:rPr>
                <w:rFonts w:eastAsia="华文中宋"/>
                <w:color w:val="000000"/>
              </w:rPr>
            </w:pPr>
            <w:r w:rsidRPr="00A002D0">
              <w:rPr>
                <w:rFonts w:eastAsia="华文中宋"/>
                <w:color w:val="000000"/>
              </w:rPr>
              <w:t>22.20</w:t>
            </w:r>
          </w:p>
        </w:tc>
        <w:tc>
          <w:tcPr>
            <w:tcW w:w="1134" w:type="dxa"/>
            <w:noWrap/>
            <w:vAlign w:val="center"/>
            <w:hideMark/>
          </w:tcPr>
          <w:p w14:paraId="53D01353" w14:textId="77777777" w:rsidR="00510BBD" w:rsidRPr="00A002D0" w:rsidRDefault="00510BBD" w:rsidP="0083404F">
            <w:pPr>
              <w:spacing w:line="360" w:lineRule="auto"/>
              <w:rPr>
                <w:rFonts w:eastAsia="华文中宋"/>
                <w:color w:val="000000"/>
              </w:rPr>
            </w:pPr>
            <w:r w:rsidRPr="00A002D0">
              <w:rPr>
                <w:rFonts w:eastAsia="华文中宋"/>
                <w:color w:val="000000"/>
              </w:rPr>
              <w:t>3.10</w:t>
            </w:r>
          </w:p>
        </w:tc>
        <w:tc>
          <w:tcPr>
            <w:tcW w:w="1134" w:type="dxa"/>
            <w:noWrap/>
            <w:vAlign w:val="center"/>
            <w:hideMark/>
          </w:tcPr>
          <w:p w14:paraId="708232C9" w14:textId="77777777" w:rsidR="00510BBD" w:rsidRPr="00A002D0" w:rsidRDefault="00510BBD" w:rsidP="0083404F">
            <w:pPr>
              <w:spacing w:line="360" w:lineRule="auto"/>
              <w:rPr>
                <w:rFonts w:eastAsia="华文中宋"/>
                <w:color w:val="000000"/>
              </w:rPr>
            </w:pPr>
            <w:r w:rsidRPr="00A002D0">
              <w:rPr>
                <w:rFonts w:eastAsia="华文中宋"/>
                <w:color w:val="000000"/>
              </w:rPr>
              <w:t>22.05</w:t>
            </w:r>
          </w:p>
        </w:tc>
        <w:tc>
          <w:tcPr>
            <w:tcW w:w="1134" w:type="dxa"/>
            <w:noWrap/>
            <w:vAlign w:val="center"/>
            <w:hideMark/>
          </w:tcPr>
          <w:p w14:paraId="4DE34ED7" w14:textId="77777777" w:rsidR="00510BBD" w:rsidRPr="00A002D0" w:rsidRDefault="00510BBD" w:rsidP="0083404F">
            <w:pPr>
              <w:spacing w:line="360" w:lineRule="auto"/>
              <w:rPr>
                <w:rFonts w:eastAsia="华文中宋"/>
                <w:color w:val="000000"/>
              </w:rPr>
            </w:pPr>
            <w:r w:rsidRPr="00A002D0">
              <w:rPr>
                <w:rFonts w:eastAsia="华文中宋"/>
                <w:color w:val="000000"/>
              </w:rPr>
              <w:t>3.00</w:t>
            </w:r>
          </w:p>
        </w:tc>
      </w:tr>
      <w:tr w:rsidR="00510BBD" w:rsidRPr="00A002D0" w14:paraId="0152281A" w14:textId="77777777" w:rsidTr="0083404F">
        <w:trPr>
          <w:trHeight w:val="320"/>
        </w:trPr>
        <w:tc>
          <w:tcPr>
            <w:tcW w:w="2268" w:type="dxa"/>
            <w:noWrap/>
            <w:vAlign w:val="center"/>
            <w:hideMark/>
          </w:tcPr>
          <w:p w14:paraId="5780256D" w14:textId="77777777" w:rsidR="00510BBD" w:rsidRPr="00A002D0" w:rsidRDefault="00510BBD" w:rsidP="0083404F">
            <w:pPr>
              <w:spacing w:line="360" w:lineRule="auto"/>
              <w:rPr>
                <w:color w:val="000000"/>
              </w:rPr>
            </w:pPr>
            <w:r w:rsidRPr="00A002D0">
              <w:rPr>
                <w:color w:val="000000"/>
              </w:rPr>
              <w:t>Mu, 2009</w:t>
            </w:r>
          </w:p>
        </w:tc>
        <w:tc>
          <w:tcPr>
            <w:tcW w:w="1134" w:type="dxa"/>
            <w:noWrap/>
            <w:vAlign w:val="center"/>
            <w:hideMark/>
          </w:tcPr>
          <w:p w14:paraId="6A28B0EB" w14:textId="77777777" w:rsidR="00510BBD" w:rsidRPr="00A002D0" w:rsidRDefault="00510BBD" w:rsidP="0083404F">
            <w:pPr>
              <w:spacing w:line="360" w:lineRule="auto"/>
              <w:rPr>
                <w:color w:val="000000"/>
              </w:rPr>
            </w:pPr>
            <w:r w:rsidRPr="00A002D0">
              <w:rPr>
                <w:color w:val="000000"/>
              </w:rPr>
              <w:t>334</w:t>
            </w:r>
          </w:p>
        </w:tc>
        <w:tc>
          <w:tcPr>
            <w:tcW w:w="1134" w:type="dxa"/>
            <w:noWrap/>
            <w:vAlign w:val="center"/>
            <w:hideMark/>
          </w:tcPr>
          <w:p w14:paraId="36181DE9" w14:textId="77777777" w:rsidR="00510BBD" w:rsidRPr="00A002D0" w:rsidRDefault="00510BBD" w:rsidP="0083404F">
            <w:pPr>
              <w:spacing w:line="360" w:lineRule="auto"/>
              <w:rPr>
                <w:color w:val="000000"/>
              </w:rPr>
            </w:pPr>
            <w:r w:rsidRPr="00A002D0">
              <w:rPr>
                <w:color w:val="000000"/>
              </w:rPr>
              <w:t>254</w:t>
            </w:r>
          </w:p>
        </w:tc>
        <w:tc>
          <w:tcPr>
            <w:tcW w:w="1134" w:type="dxa"/>
            <w:noWrap/>
            <w:vAlign w:val="center"/>
            <w:hideMark/>
          </w:tcPr>
          <w:p w14:paraId="564034C2"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7834CA65"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1C456F51"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2ECC3C2F"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6C2DB508"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3086EB91"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4307F6A9"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238E9B32" w14:textId="77777777" w:rsidR="00510BBD" w:rsidRPr="00A002D0" w:rsidRDefault="00510BBD" w:rsidP="0083404F">
            <w:pPr>
              <w:spacing w:line="360" w:lineRule="auto"/>
              <w:rPr>
                <w:color w:val="000000"/>
              </w:rPr>
            </w:pPr>
            <w:r w:rsidRPr="00A002D0">
              <w:rPr>
                <w:color w:val="000000"/>
              </w:rPr>
              <w:t>NR</w:t>
            </w:r>
          </w:p>
        </w:tc>
        <w:tc>
          <w:tcPr>
            <w:tcW w:w="1303" w:type="dxa"/>
            <w:noWrap/>
            <w:vAlign w:val="center"/>
            <w:hideMark/>
          </w:tcPr>
          <w:p w14:paraId="30E492EC"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4BE545B2"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35AF8EF6"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2B0C5048"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127096A0"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044F4202" w14:textId="77777777" w:rsidR="00510BBD" w:rsidRPr="00A002D0" w:rsidRDefault="00510BBD" w:rsidP="0083404F">
            <w:pPr>
              <w:spacing w:line="360" w:lineRule="auto"/>
              <w:rPr>
                <w:color w:val="000000"/>
              </w:rPr>
            </w:pPr>
            <w:r w:rsidRPr="00A002D0">
              <w:rPr>
                <w:color w:val="000000"/>
              </w:rPr>
              <w:t>NR</w:t>
            </w:r>
          </w:p>
        </w:tc>
        <w:tc>
          <w:tcPr>
            <w:tcW w:w="1134" w:type="dxa"/>
            <w:noWrap/>
            <w:vAlign w:val="center"/>
            <w:hideMark/>
          </w:tcPr>
          <w:p w14:paraId="6FA3FDF2" w14:textId="77777777" w:rsidR="00510BBD" w:rsidRPr="00A002D0" w:rsidRDefault="00510BBD" w:rsidP="0083404F">
            <w:pPr>
              <w:spacing w:line="360" w:lineRule="auto"/>
              <w:rPr>
                <w:color w:val="000000"/>
              </w:rPr>
            </w:pPr>
            <w:r w:rsidRPr="00A002D0">
              <w:rPr>
                <w:color w:val="000000"/>
              </w:rPr>
              <w:t>NR</w:t>
            </w:r>
          </w:p>
        </w:tc>
      </w:tr>
      <w:tr w:rsidR="00510BBD" w:rsidRPr="00A002D0" w14:paraId="26A45F8B" w14:textId="77777777" w:rsidTr="0083404F">
        <w:trPr>
          <w:trHeight w:val="320"/>
        </w:trPr>
        <w:tc>
          <w:tcPr>
            <w:tcW w:w="2268" w:type="dxa"/>
            <w:noWrap/>
            <w:vAlign w:val="center"/>
            <w:hideMark/>
          </w:tcPr>
          <w:p w14:paraId="47D9123C" w14:textId="77777777" w:rsidR="00510BBD" w:rsidRPr="00A002D0" w:rsidRDefault="00510BBD" w:rsidP="0083404F">
            <w:pPr>
              <w:spacing w:line="360" w:lineRule="auto"/>
              <w:rPr>
                <w:rFonts w:eastAsia="华文中宋"/>
                <w:color w:val="000000"/>
              </w:rPr>
            </w:pPr>
            <w:r w:rsidRPr="00A002D0">
              <w:rPr>
                <w:rFonts w:eastAsia="华文中宋"/>
                <w:color w:val="000000"/>
              </w:rPr>
              <w:t>Neal, 2021</w:t>
            </w:r>
          </w:p>
        </w:tc>
        <w:tc>
          <w:tcPr>
            <w:tcW w:w="1134" w:type="dxa"/>
            <w:noWrap/>
            <w:vAlign w:val="center"/>
            <w:hideMark/>
          </w:tcPr>
          <w:p w14:paraId="6D9D68C1" w14:textId="77777777" w:rsidR="00510BBD" w:rsidRPr="00A002D0" w:rsidRDefault="00510BBD" w:rsidP="0083404F">
            <w:pPr>
              <w:spacing w:line="360" w:lineRule="auto"/>
              <w:rPr>
                <w:rFonts w:eastAsia="华文中宋"/>
                <w:color w:val="000000"/>
              </w:rPr>
            </w:pPr>
            <w:r w:rsidRPr="00A002D0">
              <w:rPr>
                <w:rFonts w:eastAsia="华文中宋"/>
                <w:color w:val="000000"/>
              </w:rPr>
              <w:t>10504</w:t>
            </w:r>
          </w:p>
        </w:tc>
        <w:tc>
          <w:tcPr>
            <w:tcW w:w="1134" w:type="dxa"/>
            <w:noWrap/>
            <w:vAlign w:val="center"/>
            <w:hideMark/>
          </w:tcPr>
          <w:p w14:paraId="4AC89B10" w14:textId="77777777" w:rsidR="00510BBD" w:rsidRPr="00A002D0" w:rsidRDefault="00510BBD" w:rsidP="0083404F">
            <w:pPr>
              <w:spacing w:line="360" w:lineRule="auto"/>
              <w:rPr>
                <w:rFonts w:eastAsia="华文中宋"/>
                <w:color w:val="000000"/>
              </w:rPr>
            </w:pPr>
            <w:r w:rsidRPr="00A002D0">
              <w:rPr>
                <w:rFonts w:eastAsia="华文中宋"/>
                <w:color w:val="000000"/>
              </w:rPr>
              <w:t>10491</w:t>
            </w:r>
          </w:p>
        </w:tc>
        <w:tc>
          <w:tcPr>
            <w:tcW w:w="1134" w:type="dxa"/>
            <w:noWrap/>
            <w:vAlign w:val="center"/>
            <w:hideMark/>
          </w:tcPr>
          <w:p w14:paraId="0CF1A4AF" w14:textId="77777777" w:rsidR="00510BBD" w:rsidRPr="00A002D0" w:rsidRDefault="00510BBD" w:rsidP="0083404F">
            <w:pPr>
              <w:spacing w:line="360" w:lineRule="auto"/>
              <w:rPr>
                <w:rFonts w:eastAsia="华文中宋"/>
                <w:color w:val="000000"/>
              </w:rPr>
            </w:pPr>
            <w:r w:rsidRPr="00A002D0">
              <w:rPr>
                <w:rFonts w:eastAsia="华文中宋"/>
                <w:color w:val="000000"/>
              </w:rPr>
              <w:t>65.20</w:t>
            </w:r>
          </w:p>
        </w:tc>
        <w:tc>
          <w:tcPr>
            <w:tcW w:w="1134" w:type="dxa"/>
            <w:noWrap/>
            <w:vAlign w:val="center"/>
            <w:hideMark/>
          </w:tcPr>
          <w:p w14:paraId="2D478852" w14:textId="77777777" w:rsidR="00510BBD" w:rsidRPr="00A002D0" w:rsidRDefault="00510BBD" w:rsidP="0083404F">
            <w:pPr>
              <w:spacing w:line="360" w:lineRule="auto"/>
              <w:rPr>
                <w:rFonts w:eastAsia="华文中宋"/>
                <w:color w:val="000000"/>
              </w:rPr>
            </w:pPr>
            <w:r w:rsidRPr="00A002D0">
              <w:rPr>
                <w:rFonts w:eastAsia="华文中宋"/>
                <w:color w:val="000000"/>
              </w:rPr>
              <w:t>8.50</w:t>
            </w:r>
          </w:p>
        </w:tc>
        <w:tc>
          <w:tcPr>
            <w:tcW w:w="1134" w:type="dxa"/>
            <w:noWrap/>
            <w:vAlign w:val="center"/>
            <w:hideMark/>
          </w:tcPr>
          <w:p w14:paraId="2C4574DA" w14:textId="77777777" w:rsidR="00510BBD" w:rsidRPr="00A002D0" w:rsidRDefault="00510BBD" w:rsidP="0083404F">
            <w:pPr>
              <w:spacing w:line="360" w:lineRule="auto"/>
              <w:rPr>
                <w:rFonts w:eastAsia="华文中宋"/>
                <w:color w:val="000000"/>
              </w:rPr>
            </w:pPr>
            <w:r w:rsidRPr="00A002D0">
              <w:rPr>
                <w:rFonts w:eastAsia="华文中宋"/>
                <w:color w:val="000000"/>
              </w:rPr>
              <w:t>65.50</w:t>
            </w:r>
          </w:p>
        </w:tc>
        <w:tc>
          <w:tcPr>
            <w:tcW w:w="1134" w:type="dxa"/>
            <w:noWrap/>
            <w:vAlign w:val="center"/>
            <w:hideMark/>
          </w:tcPr>
          <w:p w14:paraId="7FA09879" w14:textId="77777777" w:rsidR="00510BBD" w:rsidRPr="00A002D0" w:rsidRDefault="00510BBD" w:rsidP="0083404F">
            <w:pPr>
              <w:spacing w:line="360" w:lineRule="auto"/>
              <w:rPr>
                <w:rFonts w:eastAsia="华文中宋"/>
                <w:color w:val="000000"/>
              </w:rPr>
            </w:pPr>
            <w:r w:rsidRPr="00A002D0">
              <w:rPr>
                <w:rFonts w:eastAsia="华文中宋"/>
                <w:color w:val="000000"/>
              </w:rPr>
              <w:t>8.50</w:t>
            </w:r>
          </w:p>
        </w:tc>
        <w:tc>
          <w:tcPr>
            <w:tcW w:w="1134" w:type="dxa"/>
            <w:noWrap/>
            <w:vAlign w:val="center"/>
            <w:hideMark/>
          </w:tcPr>
          <w:p w14:paraId="4F064C86" w14:textId="77777777" w:rsidR="00510BBD" w:rsidRPr="00A002D0" w:rsidRDefault="00510BBD" w:rsidP="0083404F">
            <w:pPr>
              <w:spacing w:line="360" w:lineRule="auto"/>
              <w:rPr>
                <w:rFonts w:eastAsia="华文中宋"/>
                <w:color w:val="000000"/>
              </w:rPr>
            </w:pPr>
            <w:r w:rsidRPr="00A002D0">
              <w:rPr>
                <w:rFonts w:eastAsia="华文中宋"/>
                <w:color w:val="000000"/>
              </w:rPr>
              <w:t>65.35</w:t>
            </w:r>
          </w:p>
        </w:tc>
        <w:tc>
          <w:tcPr>
            <w:tcW w:w="1134" w:type="dxa"/>
            <w:noWrap/>
            <w:vAlign w:val="center"/>
            <w:hideMark/>
          </w:tcPr>
          <w:p w14:paraId="3FB2802E" w14:textId="77777777" w:rsidR="00510BBD" w:rsidRPr="00A002D0" w:rsidRDefault="00510BBD" w:rsidP="0083404F">
            <w:pPr>
              <w:spacing w:line="360" w:lineRule="auto"/>
              <w:rPr>
                <w:rFonts w:eastAsia="华文中宋"/>
                <w:color w:val="000000"/>
              </w:rPr>
            </w:pPr>
            <w:r w:rsidRPr="00A002D0">
              <w:rPr>
                <w:rFonts w:eastAsia="华文中宋"/>
                <w:color w:val="000000"/>
              </w:rPr>
              <w:t>8.50</w:t>
            </w:r>
          </w:p>
        </w:tc>
        <w:tc>
          <w:tcPr>
            <w:tcW w:w="1134" w:type="dxa"/>
            <w:noWrap/>
            <w:vAlign w:val="center"/>
            <w:hideMark/>
          </w:tcPr>
          <w:p w14:paraId="3DEC33D6" w14:textId="77777777" w:rsidR="00510BBD" w:rsidRPr="00A002D0" w:rsidRDefault="00510BBD" w:rsidP="0083404F">
            <w:pPr>
              <w:spacing w:line="360" w:lineRule="auto"/>
              <w:rPr>
                <w:rFonts w:eastAsia="华文中宋"/>
                <w:color w:val="000000"/>
              </w:rPr>
            </w:pPr>
            <w:r w:rsidRPr="00A002D0">
              <w:rPr>
                <w:rFonts w:eastAsia="华文中宋"/>
                <w:color w:val="000000"/>
              </w:rPr>
              <w:t>49.70</w:t>
            </w:r>
          </w:p>
        </w:tc>
        <w:tc>
          <w:tcPr>
            <w:tcW w:w="1134" w:type="dxa"/>
            <w:noWrap/>
            <w:vAlign w:val="center"/>
            <w:hideMark/>
          </w:tcPr>
          <w:p w14:paraId="298D6B64" w14:textId="77777777" w:rsidR="00510BBD" w:rsidRPr="00A002D0" w:rsidRDefault="00510BBD" w:rsidP="0083404F">
            <w:pPr>
              <w:spacing w:line="360" w:lineRule="auto"/>
              <w:rPr>
                <w:rFonts w:eastAsia="华文中宋"/>
                <w:color w:val="000000"/>
              </w:rPr>
            </w:pPr>
            <w:r w:rsidRPr="00A002D0">
              <w:rPr>
                <w:rFonts w:eastAsia="华文中宋"/>
                <w:color w:val="000000"/>
              </w:rPr>
              <w:t>49.20</w:t>
            </w:r>
          </w:p>
        </w:tc>
        <w:tc>
          <w:tcPr>
            <w:tcW w:w="1303" w:type="dxa"/>
            <w:noWrap/>
            <w:vAlign w:val="center"/>
            <w:hideMark/>
          </w:tcPr>
          <w:p w14:paraId="315D9C38" w14:textId="77777777" w:rsidR="00510BBD" w:rsidRPr="00A002D0" w:rsidRDefault="00510BBD" w:rsidP="0083404F">
            <w:pPr>
              <w:spacing w:line="360" w:lineRule="auto"/>
              <w:rPr>
                <w:rFonts w:eastAsia="华文中宋"/>
                <w:color w:val="000000"/>
              </w:rPr>
            </w:pPr>
            <w:r w:rsidRPr="00A002D0">
              <w:rPr>
                <w:rFonts w:eastAsia="华文中宋"/>
                <w:color w:val="000000"/>
              </w:rPr>
              <w:t>49.45</w:t>
            </w:r>
          </w:p>
        </w:tc>
        <w:tc>
          <w:tcPr>
            <w:tcW w:w="1134" w:type="dxa"/>
            <w:noWrap/>
            <w:vAlign w:val="center"/>
            <w:hideMark/>
          </w:tcPr>
          <w:p w14:paraId="6F3ECF5B" w14:textId="77777777" w:rsidR="00510BBD" w:rsidRPr="00A002D0" w:rsidRDefault="00510BBD" w:rsidP="0083404F">
            <w:pPr>
              <w:spacing w:line="360" w:lineRule="auto"/>
              <w:rPr>
                <w:rFonts w:eastAsia="华文中宋"/>
                <w:color w:val="000000"/>
              </w:rPr>
            </w:pPr>
            <w:r w:rsidRPr="00A002D0">
              <w:rPr>
                <w:rFonts w:eastAsia="华文中宋"/>
                <w:color w:val="000000"/>
              </w:rPr>
              <w:t>24.80</w:t>
            </w:r>
          </w:p>
        </w:tc>
        <w:tc>
          <w:tcPr>
            <w:tcW w:w="1134" w:type="dxa"/>
            <w:noWrap/>
            <w:vAlign w:val="center"/>
            <w:hideMark/>
          </w:tcPr>
          <w:p w14:paraId="57A5CD0B" w14:textId="77777777" w:rsidR="00510BBD" w:rsidRPr="00A002D0" w:rsidRDefault="00510BBD" w:rsidP="0083404F">
            <w:pPr>
              <w:spacing w:line="360" w:lineRule="auto"/>
              <w:rPr>
                <w:rFonts w:eastAsia="华文中宋"/>
                <w:color w:val="000000"/>
              </w:rPr>
            </w:pPr>
            <w:r w:rsidRPr="00A002D0">
              <w:rPr>
                <w:rFonts w:eastAsia="华文中宋"/>
                <w:color w:val="000000"/>
              </w:rPr>
              <w:t>3.60</w:t>
            </w:r>
          </w:p>
        </w:tc>
        <w:tc>
          <w:tcPr>
            <w:tcW w:w="1134" w:type="dxa"/>
            <w:noWrap/>
            <w:vAlign w:val="center"/>
            <w:hideMark/>
          </w:tcPr>
          <w:p w14:paraId="0EB809EC" w14:textId="77777777" w:rsidR="00510BBD" w:rsidRPr="00A002D0" w:rsidRDefault="00510BBD" w:rsidP="0083404F">
            <w:pPr>
              <w:spacing w:line="360" w:lineRule="auto"/>
              <w:rPr>
                <w:rFonts w:eastAsia="华文中宋"/>
                <w:color w:val="000000"/>
              </w:rPr>
            </w:pPr>
            <w:r w:rsidRPr="00A002D0">
              <w:rPr>
                <w:rFonts w:eastAsia="华文中宋"/>
                <w:color w:val="000000"/>
              </w:rPr>
              <w:t>24.90</w:t>
            </w:r>
          </w:p>
        </w:tc>
        <w:tc>
          <w:tcPr>
            <w:tcW w:w="1134" w:type="dxa"/>
            <w:noWrap/>
            <w:vAlign w:val="center"/>
            <w:hideMark/>
          </w:tcPr>
          <w:p w14:paraId="45615DED" w14:textId="77777777" w:rsidR="00510BBD" w:rsidRPr="00A002D0" w:rsidRDefault="00510BBD" w:rsidP="0083404F">
            <w:pPr>
              <w:spacing w:line="360" w:lineRule="auto"/>
              <w:rPr>
                <w:rFonts w:eastAsia="华文中宋"/>
                <w:color w:val="000000"/>
              </w:rPr>
            </w:pPr>
            <w:r w:rsidRPr="00A002D0">
              <w:rPr>
                <w:rFonts w:eastAsia="华文中宋"/>
                <w:color w:val="000000"/>
              </w:rPr>
              <w:t>3.70</w:t>
            </w:r>
          </w:p>
        </w:tc>
        <w:tc>
          <w:tcPr>
            <w:tcW w:w="1134" w:type="dxa"/>
            <w:noWrap/>
            <w:vAlign w:val="center"/>
            <w:hideMark/>
          </w:tcPr>
          <w:p w14:paraId="435D39F8" w14:textId="77777777" w:rsidR="00510BBD" w:rsidRPr="00A002D0" w:rsidRDefault="00510BBD" w:rsidP="0083404F">
            <w:pPr>
              <w:spacing w:line="360" w:lineRule="auto"/>
              <w:rPr>
                <w:rFonts w:eastAsia="华文中宋"/>
                <w:color w:val="000000"/>
              </w:rPr>
            </w:pPr>
            <w:r w:rsidRPr="00A002D0">
              <w:rPr>
                <w:rFonts w:eastAsia="华文中宋"/>
                <w:color w:val="000000"/>
              </w:rPr>
              <w:t>24.85</w:t>
            </w:r>
          </w:p>
        </w:tc>
        <w:tc>
          <w:tcPr>
            <w:tcW w:w="1134" w:type="dxa"/>
            <w:noWrap/>
            <w:vAlign w:val="center"/>
            <w:hideMark/>
          </w:tcPr>
          <w:p w14:paraId="6A85B602" w14:textId="77777777" w:rsidR="00510BBD" w:rsidRPr="00A002D0" w:rsidRDefault="00510BBD" w:rsidP="0083404F">
            <w:pPr>
              <w:spacing w:line="360" w:lineRule="auto"/>
              <w:rPr>
                <w:rFonts w:eastAsia="华文中宋"/>
                <w:color w:val="000000"/>
              </w:rPr>
            </w:pPr>
            <w:r w:rsidRPr="00A002D0">
              <w:rPr>
                <w:rFonts w:eastAsia="华文中宋"/>
                <w:color w:val="000000"/>
              </w:rPr>
              <w:t>3.65</w:t>
            </w:r>
          </w:p>
        </w:tc>
      </w:tr>
      <w:tr w:rsidR="00510BBD" w:rsidRPr="00A002D0" w14:paraId="10CADF2A" w14:textId="77777777" w:rsidTr="0083404F">
        <w:trPr>
          <w:trHeight w:val="320"/>
        </w:trPr>
        <w:tc>
          <w:tcPr>
            <w:tcW w:w="2268" w:type="dxa"/>
            <w:noWrap/>
            <w:vAlign w:val="center"/>
            <w:hideMark/>
          </w:tcPr>
          <w:p w14:paraId="0AF211CB" w14:textId="77777777" w:rsidR="00510BBD" w:rsidRPr="00A002D0" w:rsidRDefault="00510BBD" w:rsidP="0083404F">
            <w:pPr>
              <w:spacing w:line="360" w:lineRule="auto"/>
              <w:rPr>
                <w:rFonts w:eastAsia="华文中宋"/>
                <w:color w:val="000000"/>
              </w:rPr>
            </w:pPr>
            <w:r w:rsidRPr="00A002D0">
              <w:rPr>
                <w:rFonts w:eastAsia="华文中宋"/>
                <w:color w:val="000000"/>
              </w:rPr>
              <w:t>Omvik, 1995</w:t>
            </w:r>
          </w:p>
        </w:tc>
        <w:tc>
          <w:tcPr>
            <w:tcW w:w="1134" w:type="dxa"/>
            <w:noWrap/>
            <w:vAlign w:val="center"/>
            <w:hideMark/>
          </w:tcPr>
          <w:p w14:paraId="03A1585D" w14:textId="77777777" w:rsidR="00510BBD" w:rsidRPr="00A002D0" w:rsidRDefault="00510BBD" w:rsidP="0083404F">
            <w:pPr>
              <w:spacing w:line="360" w:lineRule="auto"/>
              <w:rPr>
                <w:rFonts w:eastAsia="华文中宋"/>
                <w:color w:val="000000"/>
              </w:rPr>
            </w:pPr>
            <w:r w:rsidRPr="00A002D0">
              <w:rPr>
                <w:rFonts w:eastAsia="华文中宋"/>
                <w:color w:val="000000"/>
              </w:rPr>
              <w:t>20</w:t>
            </w:r>
          </w:p>
        </w:tc>
        <w:tc>
          <w:tcPr>
            <w:tcW w:w="1134" w:type="dxa"/>
            <w:noWrap/>
            <w:vAlign w:val="center"/>
            <w:hideMark/>
          </w:tcPr>
          <w:p w14:paraId="5FC7A36D" w14:textId="77777777" w:rsidR="00510BBD" w:rsidRPr="00A002D0" w:rsidRDefault="00510BBD" w:rsidP="0083404F">
            <w:pPr>
              <w:spacing w:line="360" w:lineRule="auto"/>
              <w:rPr>
                <w:rFonts w:eastAsia="华文中宋"/>
                <w:color w:val="000000"/>
              </w:rPr>
            </w:pPr>
            <w:r w:rsidRPr="00A002D0">
              <w:rPr>
                <w:rFonts w:eastAsia="华文中宋"/>
                <w:color w:val="000000"/>
              </w:rPr>
              <w:t>20</w:t>
            </w:r>
          </w:p>
        </w:tc>
        <w:tc>
          <w:tcPr>
            <w:tcW w:w="1134" w:type="dxa"/>
            <w:noWrap/>
            <w:vAlign w:val="center"/>
            <w:hideMark/>
          </w:tcPr>
          <w:p w14:paraId="08D57CEB" w14:textId="77777777" w:rsidR="00510BBD" w:rsidRPr="00A002D0" w:rsidRDefault="00510BBD" w:rsidP="0083404F">
            <w:pPr>
              <w:spacing w:line="360" w:lineRule="auto"/>
              <w:rPr>
                <w:rFonts w:eastAsia="华文中宋"/>
                <w:color w:val="000000"/>
              </w:rPr>
            </w:pPr>
            <w:r w:rsidRPr="00A002D0">
              <w:rPr>
                <w:rFonts w:eastAsia="华文中宋"/>
                <w:color w:val="000000"/>
              </w:rPr>
              <w:t>45.90</w:t>
            </w:r>
          </w:p>
        </w:tc>
        <w:tc>
          <w:tcPr>
            <w:tcW w:w="1134" w:type="dxa"/>
            <w:noWrap/>
            <w:vAlign w:val="center"/>
            <w:hideMark/>
          </w:tcPr>
          <w:p w14:paraId="01260191"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2A16C203" w14:textId="77777777" w:rsidR="00510BBD" w:rsidRPr="00A002D0" w:rsidRDefault="00510BBD" w:rsidP="0083404F">
            <w:pPr>
              <w:spacing w:line="360" w:lineRule="auto"/>
              <w:rPr>
                <w:rFonts w:eastAsia="华文中宋"/>
                <w:color w:val="000000"/>
              </w:rPr>
            </w:pPr>
            <w:r w:rsidRPr="00A002D0">
              <w:rPr>
                <w:rFonts w:eastAsia="华文中宋"/>
                <w:color w:val="000000"/>
              </w:rPr>
              <w:t>42.70</w:t>
            </w:r>
          </w:p>
        </w:tc>
        <w:tc>
          <w:tcPr>
            <w:tcW w:w="1134" w:type="dxa"/>
            <w:noWrap/>
            <w:vAlign w:val="center"/>
            <w:hideMark/>
          </w:tcPr>
          <w:p w14:paraId="461DB89E"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7D406E55" w14:textId="77777777" w:rsidR="00510BBD" w:rsidRPr="00A002D0" w:rsidRDefault="00510BBD" w:rsidP="0083404F">
            <w:pPr>
              <w:spacing w:line="360" w:lineRule="auto"/>
              <w:rPr>
                <w:rFonts w:eastAsia="华文中宋"/>
                <w:color w:val="000000"/>
              </w:rPr>
            </w:pPr>
            <w:r w:rsidRPr="00A002D0">
              <w:rPr>
                <w:rFonts w:eastAsia="华文中宋"/>
                <w:color w:val="000000"/>
              </w:rPr>
              <w:t>44.30</w:t>
            </w:r>
          </w:p>
        </w:tc>
        <w:tc>
          <w:tcPr>
            <w:tcW w:w="1134" w:type="dxa"/>
            <w:noWrap/>
            <w:vAlign w:val="center"/>
            <w:hideMark/>
          </w:tcPr>
          <w:p w14:paraId="2BD5AED0"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3FA025AC" w14:textId="77777777" w:rsidR="00510BBD" w:rsidRPr="00A002D0" w:rsidRDefault="00510BBD" w:rsidP="0083404F">
            <w:pPr>
              <w:spacing w:line="360" w:lineRule="auto"/>
              <w:rPr>
                <w:rFonts w:eastAsia="华文中宋"/>
                <w:color w:val="000000"/>
              </w:rPr>
            </w:pPr>
            <w:r w:rsidRPr="00A002D0">
              <w:rPr>
                <w:rFonts w:eastAsia="华文中宋"/>
                <w:color w:val="000000"/>
              </w:rPr>
              <w:t>30.00</w:t>
            </w:r>
          </w:p>
        </w:tc>
        <w:tc>
          <w:tcPr>
            <w:tcW w:w="1134" w:type="dxa"/>
            <w:noWrap/>
            <w:vAlign w:val="center"/>
            <w:hideMark/>
          </w:tcPr>
          <w:p w14:paraId="7DD21597" w14:textId="77777777" w:rsidR="00510BBD" w:rsidRPr="00A002D0" w:rsidRDefault="00510BBD" w:rsidP="0083404F">
            <w:pPr>
              <w:spacing w:line="360" w:lineRule="auto"/>
              <w:rPr>
                <w:rFonts w:eastAsia="华文中宋"/>
                <w:color w:val="000000"/>
              </w:rPr>
            </w:pPr>
            <w:r w:rsidRPr="00A002D0">
              <w:rPr>
                <w:rFonts w:eastAsia="华文中宋"/>
                <w:color w:val="000000"/>
              </w:rPr>
              <w:t>35.00</w:t>
            </w:r>
          </w:p>
        </w:tc>
        <w:tc>
          <w:tcPr>
            <w:tcW w:w="1303" w:type="dxa"/>
            <w:noWrap/>
            <w:vAlign w:val="center"/>
            <w:hideMark/>
          </w:tcPr>
          <w:p w14:paraId="7F934773" w14:textId="77777777" w:rsidR="00510BBD" w:rsidRPr="00A002D0" w:rsidRDefault="00510BBD" w:rsidP="0083404F">
            <w:pPr>
              <w:spacing w:line="360" w:lineRule="auto"/>
              <w:rPr>
                <w:rFonts w:eastAsia="华文中宋"/>
                <w:color w:val="000000"/>
              </w:rPr>
            </w:pPr>
            <w:r w:rsidRPr="00A002D0">
              <w:rPr>
                <w:rFonts w:eastAsia="华文中宋"/>
                <w:color w:val="000000"/>
              </w:rPr>
              <w:t>32.50</w:t>
            </w:r>
          </w:p>
        </w:tc>
        <w:tc>
          <w:tcPr>
            <w:tcW w:w="1134" w:type="dxa"/>
            <w:noWrap/>
            <w:vAlign w:val="center"/>
            <w:hideMark/>
          </w:tcPr>
          <w:p w14:paraId="502901E2"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503A25B9"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61C61640"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0750929C"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391519BA"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7988D11B"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r>
      <w:tr w:rsidR="00510BBD" w:rsidRPr="00A002D0" w14:paraId="28F66964" w14:textId="77777777" w:rsidTr="0083404F">
        <w:trPr>
          <w:trHeight w:val="320"/>
        </w:trPr>
        <w:tc>
          <w:tcPr>
            <w:tcW w:w="2268" w:type="dxa"/>
            <w:noWrap/>
            <w:vAlign w:val="center"/>
            <w:hideMark/>
          </w:tcPr>
          <w:p w14:paraId="51E00661" w14:textId="77777777" w:rsidR="00510BBD" w:rsidRPr="00A002D0" w:rsidRDefault="00510BBD" w:rsidP="0083404F">
            <w:pPr>
              <w:spacing w:line="360" w:lineRule="auto"/>
              <w:rPr>
                <w:rFonts w:eastAsia="华文中宋"/>
                <w:color w:val="000000"/>
              </w:rPr>
            </w:pPr>
            <w:r w:rsidRPr="00A002D0">
              <w:rPr>
                <w:rFonts w:eastAsia="华文中宋"/>
                <w:color w:val="000000"/>
              </w:rPr>
              <w:lastRenderedPageBreak/>
              <w:t>Pan, 2017</w:t>
            </w:r>
          </w:p>
        </w:tc>
        <w:tc>
          <w:tcPr>
            <w:tcW w:w="1134" w:type="dxa"/>
            <w:noWrap/>
            <w:vAlign w:val="center"/>
            <w:hideMark/>
          </w:tcPr>
          <w:p w14:paraId="1A6192F4" w14:textId="77777777" w:rsidR="00510BBD" w:rsidRPr="00A002D0" w:rsidRDefault="00510BBD" w:rsidP="0083404F">
            <w:pPr>
              <w:spacing w:line="360" w:lineRule="auto"/>
              <w:rPr>
                <w:rFonts w:eastAsia="华文中宋"/>
                <w:color w:val="000000"/>
              </w:rPr>
            </w:pPr>
            <w:r w:rsidRPr="00A002D0">
              <w:rPr>
                <w:rFonts w:eastAsia="华文中宋"/>
                <w:color w:val="000000"/>
              </w:rPr>
              <w:t>192</w:t>
            </w:r>
          </w:p>
        </w:tc>
        <w:tc>
          <w:tcPr>
            <w:tcW w:w="1134" w:type="dxa"/>
            <w:noWrap/>
            <w:vAlign w:val="center"/>
            <w:hideMark/>
          </w:tcPr>
          <w:p w14:paraId="2C4F5AB5" w14:textId="77777777" w:rsidR="00510BBD" w:rsidRPr="00A002D0" w:rsidRDefault="00510BBD" w:rsidP="0083404F">
            <w:pPr>
              <w:spacing w:line="360" w:lineRule="auto"/>
              <w:rPr>
                <w:rFonts w:eastAsia="华文中宋"/>
                <w:color w:val="000000"/>
              </w:rPr>
            </w:pPr>
            <w:r w:rsidRPr="00A002D0">
              <w:rPr>
                <w:rFonts w:eastAsia="华文中宋"/>
                <w:color w:val="000000"/>
              </w:rPr>
              <w:t>99</w:t>
            </w:r>
          </w:p>
        </w:tc>
        <w:tc>
          <w:tcPr>
            <w:tcW w:w="1134" w:type="dxa"/>
            <w:noWrap/>
            <w:vAlign w:val="center"/>
            <w:hideMark/>
          </w:tcPr>
          <w:p w14:paraId="7B5790D7" w14:textId="77777777" w:rsidR="00510BBD" w:rsidRPr="00A002D0" w:rsidRDefault="00510BBD" w:rsidP="0083404F">
            <w:pPr>
              <w:spacing w:line="360" w:lineRule="auto"/>
              <w:rPr>
                <w:rFonts w:eastAsia="华文中宋"/>
                <w:color w:val="000000"/>
              </w:rPr>
            </w:pPr>
            <w:r w:rsidRPr="00A002D0">
              <w:rPr>
                <w:rFonts w:eastAsia="华文中宋"/>
                <w:color w:val="000000"/>
              </w:rPr>
              <w:t>64.55</w:t>
            </w:r>
          </w:p>
        </w:tc>
        <w:tc>
          <w:tcPr>
            <w:tcW w:w="1134" w:type="dxa"/>
            <w:noWrap/>
            <w:vAlign w:val="center"/>
            <w:hideMark/>
          </w:tcPr>
          <w:p w14:paraId="695C860F" w14:textId="77777777" w:rsidR="00510BBD" w:rsidRPr="00A002D0" w:rsidRDefault="00510BBD" w:rsidP="0083404F">
            <w:pPr>
              <w:spacing w:line="360" w:lineRule="auto"/>
              <w:rPr>
                <w:rFonts w:eastAsia="华文中宋"/>
                <w:color w:val="000000"/>
              </w:rPr>
            </w:pPr>
            <w:r w:rsidRPr="00A002D0">
              <w:rPr>
                <w:rFonts w:eastAsia="华文中宋"/>
                <w:color w:val="000000"/>
              </w:rPr>
              <w:t>9.80</w:t>
            </w:r>
          </w:p>
        </w:tc>
        <w:tc>
          <w:tcPr>
            <w:tcW w:w="1134" w:type="dxa"/>
            <w:noWrap/>
            <w:vAlign w:val="center"/>
            <w:hideMark/>
          </w:tcPr>
          <w:p w14:paraId="1D8FD454" w14:textId="77777777" w:rsidR="00510BBD" w:rsidRPr="00A002D0" w:rsidRDefault="00510BBD" w:rsidP="0083404F">
            <w:pPr>
              <w:spacing w:line="360" w:lineRule="auto"/>
              <w:rPr>
                <w:rFonts w:eastAsia="华文中宋"/>
                <w:color w:val="000000"/>
              </w:rPr>
            </w:pPr>
            <w:r w:rsidRPr="00A002D0">
              <w:rPr>
                <w:rFonts w:eastAsia="华文中宋"/>
                <w:color w:val="000000"/>
              </w:rPr>
              <w:t>64.80</w:t>
            </w:r>
          </w:p>
        </w:tc>
        <w:tc>
          <w:tcPr>
            <w:tcW w:w="1134" w:type="dxa"/>
            <w:noWrap/>
            <w:vAlign w:val="center"/>
            <w:hideMark/>
          </w:tcPr>
          <w:p w14:paraId="31D15D0E" w14:textId="77777777" w:rsidR="00510BBD" w:rsidRPr="00A002D0" w:rsidRDefault="00510BBD" w:rsidP="0083404F">
            <w:pPr>
              <w:spacing w:line="360" w:lineRule="auto"/>
              <w:rPr>
                <w:rFonts w:eastAsia="华文中宋"/>
                <w:color w:val="000000"/>
              </w:rPr>
            </w:pPr>
            <w:r w:rsidRPr="00A002D0">
              <w:rPr>
                <w:rFonts w:eastAsia="华文中宋"/>
                <w:color w:val="000000"/>
              </w:rPr>
              <w:t>10.30</w:t>
            </w:r>
          </w:p>
        </w:tc>
        <w:tc>
          <w:tcPr>
            <w:tcW w:w="1134" w:type="dxa"/>
            <w:noWrap/>
            <w:vAlign w:val="center"/>
            <w:hideMark/>
          </w:tcPr>
          <w:p w14:paraId="47EBA0F3" w14:textId="77777777" w:rsidR="00510BBD" w:rsidRPr="00A002D0" w:rsidRDefault="00510BBD" w:rsidP="0083404F">
            <w:pPr>
              <w:spacing w:line="360" w:lineRule="auto"/>
              <w:rPr>
                <w:rFonts w:eastAsia="华文中宋"/>
                <w:color w:val="000000"/>
              </w:rPr>
            </w:pPr>
            <w:r w:rsidRPr="00A002D0">
              <w:rPr>
                <w:rFonts w:eastAsia="华文中宋"/>
                <w:color w:val="000000"/>
              </w:rPr>
              <w:t>64.64</w:t>
            </w:r>
          </w:p>
        </w:tc>
        <w:tc>
          <w:tcPr>
            <w:tcW w:w="1134" w:type="dxa"/>
            <w:noWrap/>
            <w:vAlign w:val="center"/>
            <w:hideMark/>
          </w:tcPr>
          <w:p w14:paraId="358A7354" w14:textId="77777777" w:rsidR="00510BBD" w:rsidRPr="00A002D0" w:rsidRDefault="00510BBD" w:rsidP="0083404F">
            <w:pPr>
              <w:spacing w:line="360" w:lineRule="auto"/>
              <w:rPr>
                <w:rFonts w:eastAsia="华文中宋"/>
                <w:color w:val="000000"/>
              </w:rPr>
            </w:pPr>
            <w:r w:rsidRPr="00A002D0">
              <w:rPr>
                <w:rFonts w:eastAsia="华文中宋"/>
                <w:color w:val="000000"/>
              </w:rPr>
              <w:t>9.96</w:t>
            </w:r>
          </w:p>
        </w:tc>
        <w:tc>
          <w:tcPr>
            <w:tcW w:w="1134" w:type="dxa"/>
            <w:noWrap/>
            <w:vAlign w:val="center"/>
            <w:hideMark/>
          </w:tcPr>
          <w:p w14:paraId="1B772A52" w14:textId="77777777" w:rsidR="00510BBD" w:rsidRPr="00A002D0" w:rsidRDefault="00510BBD" w:rsidP="0083404F">
            <w:pPr>
              <w:spacing w:line="360" w:lineRule="auto"/>
              <w:rPr>
                <w:rFonts w:eastAsia="华文中宋"/>
                <w:color w:val="000000"/>
              </w:rPr>
            </w:pPr>
            <w:r w:rsidRPr="00A002D0">
              <w:rPr>
                <w:rFonts w:eastAsia="华文中宋"/>
                <w:color w:val="000000"/>
              </w:rPr>
              <w:t>38.54</w:t>
            </w:r>
          </w:p>
        </w:tc>
        <w:tc>
          <w:tcPr>
            <w:tcW w:w="1134" w:type="dxa"/>
            <w:noWrap/>
            <w:vAlign w:val="center"/>
            <w:hideMark/>
          </w:tcPr>
          <w:p w14:paraId="459F463C" w14:textId="77777777" w:rsidR="00510BBD" w:rsidRPr="00A002D0" w:rsidRDefault="00510BBD" w:rsidP="0083404F">
            <w:pPr>
              <w:spacing w:line="360" w:lineRule="auto"/>
              <w:rPr>
                <w:rFonts w:eastAsia="华文中宋"/>
                <w:color w:val="000000"/>
              </w:rPr>
            </w:pPr>
            <w:r w:rsidRPr="00A002D0">
              <w:rPr>
                <w:rFonts w:eastAsia="华文中宋"/>
                <w:color w:val="000000"/>
              </w:rPr>
              <w:t>32.30</w:t>
            </w:r>
          </w:p>
        </w:tc>
        <w:tc>
          <w:tcPr>
            <w:tcW w:w="1303" w:type="dxa"/>
            <w:noWrap/>
            <w:vAlign w:val="center"/>
            <w:hideMark/>
          </w:tcPr>
          <w:p w14:paraId="0A56395A" w14:textId="77777777" w:rsidR="00510BBD" w:rsidRPr="00A002D0" w:rsidRDefault="00510BBD" w:rsidP="0083404F">
            <w:pPr>
              <w:spacing w:line="360" w:lineRule="auto"/>
              <w:rPr>
                <w:rFonts w:eastAsia="华文中宋"/>
                <w:color w:val="000000"/>
              </w:rPr>
            </w:pPr>
            <w:r w:rsidRPr="00A002D0">
              <w:rPr>
                <w:rFonts w:eastAsia="华文中宋"/>
                <w:color w:val="000000"/>
              </w:rPr>
              <w:t>36.42</w:t>
            </w:r>
          </w:p>
        </w:tc>
        <w:tc>
          <w:tcPr>
            <w:tcW w:w="1134" w:type="dxa"/>
            <w:noWrap/>
            <w:vAlign w:val="center"/>
            <w:hideMark/>
          </w:tcPr>
          <w:p w14:paraId="28E2E519"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237BBACA"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5CB98E87"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559DC541"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20A54441"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7F382BD4"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r>
      <w:tr w:rsidR="00510BBD" w:rsidRPr="00A002D0" w14:paraId="03D1DB19" w14:textId="77777777" w:rsidTr="0083404F">
        <w:trPr>
          <w:trHeight w:val="320"/>
        </w:trPr>
        <w:tc>
          <w:tcPr>
            <w:tcW w:w="2268" w:type="dxa"/>
            <w:noWrap/>
            <w:vAlign w:val="center"/>
            <w:hideMark/>
          </w:tcPr>
          <w:p w14:paraId="1035E118" w14:textId="77777777" w:rsidR="00510BBD" w:rsidRPr="00A002D0" w:rsidRDefault="00510BBD" w:rsidP="0083404F">
            <w:pPr>
              <w:spacing w:line="360" w:lineRule="auto"/>
              <w:rPr>
                <w:rFonts w:eastAsia="华文中宋"/>
                <w:color w:val="000000"/>
              </w:rPr>
            </w:pPr>
            <w:r w:rsidRPr="00A002D0">
              <w:rPr>
                <w:rFonts w:eastAsia="华文中宋"/>
                <w:color w:val="000000"/>
              </w:rPr>
              <w:t>Pereira, 2005</w:t>
            </w:r>
          </w:p>
        </w:tc>
        <w:tc>
          <w:tcPr>
            <w:tcW w:w="1134" w:type="dxa"/>
            <w:noWrap/>
            <w:vAlign w:val="center"/>
            <w:hideMark/>
          </w:tcPr>
          <w:p w14:paraId="7E091F4B" w14:textId="77777777" w:rsidR="00510BBD" w:rsidRPr="00A002D0" w:rsidRDefault="00510BBD" w:rsidP="0083404F">
            <w:pPr>
              <w:spacing w:line="360" w:lineRule="auto"/>
              <w:rPr>
                <w:rFonts w:eastAsia="华文中宋"/>
                <w:color w:val="000000"/>
              </w:rPr>
            </w:pPr>
            <w:r w:rsidRPr="00A002D0">
              <w:rPr>
                <w:rFonts w:eastAsia="华文中宋"/>
                <w:color w:val="000000"/>
              </w:rPr>
              <w:t>12</w:t>
            </w:r>
          </w:p>
        </w:tc>
        <w:tc>
          <w:tcPr>
            <w:tcW w:w="1134" w:type="dxa"/>
            <w:noWrap/>
            <w:vAlign w:val="center"/>
            <w:hideMark/>
          </w:tcPr>
          <w:p w14:paraId="3F028EAF" w14:textId="77777777" w:rsidR="00510BBD" w:rsidRPr="00A002D0" w:rsidRDefault="00510BBD" w:rsidP="0083404F">
            <w:pPr>
              <w:spacing w:line="360" w:lineRule="auto"/>
              <w:rPr>
                <w:rFonts w:eastAsia="华文中宋"/>
                <w:color w:val="000000"/>
              </w:rPr>
            </w:pPr>
            <w:r w:rsidRPr="00A002D0">
              <w:rPr>
                <w:rFonts w:eastAsia="华文中宋"/>
                <w:color w:val="000000"/>
              </w:rPr>
              <w:t>10</w:t>
            </w:r>
          </w:p>
        </w:tc>
        <w:tc>
          <w:tcPr>
            <w:tcW w:w="1134" w:type="dxa"/>
            <w:noWrap/>
            <w:vAlign w:val="center"/>
            <w:hideMark/>
          </w:tcPr>
          <w:p w14:paraId="6028B4F3" w14:textId="77777777" w:rsidR="00510BBD" w:rsidRPr="00A002D0" w:rsidRDefault="00510BBD" w:rsidP="0083404F">
            <w:pPr>
              <w:spacing w:line="360" w:lineRule="auto"/>
              <w:rPr>
                <w:rFonts w:eastAsia="华文中宋"/>
                <w:color w:val="000000"/>
              </w:rPr>
            </w:pPr>
            <w:r w:rsidRPr="00A002D0">
              <w:rPr>
                <w:rFonts w:eastAsia="华文中宋"/>
                <w:color w:val="000000"/>
              </w:rPr>
              <w:t>45.40</w:t>
            </w:r>
          </w:p>
        </w:tc>
        <w:tc>
          <w:tcPr>
            <w:tcW w:w="1134" w:type="dxa"/>
            <w:noWrap/>
            <w:vAlign w:val="center"/>
            <w:hideMark/>
          </w:tcPr>
          <w:p w14:paraId="14B2C544" w14:textId="77777777" w:rsidR="00510BBD" w:rsidRPr="00A002D0" w:rsidRDefault="00510BBD" w:rsidP="0083404F">
            <w:pPr>
              <w:spacing w:line="360" w:lineRule="auto"/>
              <w:rPr>
                <w:rFonts w:eastAsia="华文中宋"/>
                <w:color w:val="000000"/>
              </w:rPr>
            </w:pPr>
            <w:r w:rsidRPr="00A002D0">
              <w:rPr>
                <w:rFonts w:eastAsia="华文中宋"/>
                <w:color w:val="000000"/>
              </w:rPr>
              <w:t>13.20</w:t>
            </w:r>
          </w:p>
        </w:tc>
        <w:tc>
          <w:tcPr>
            <w:tcW w:w="1134" w:type="dxa"/>
            <w:noWrap/>
            <w:vAlign w:val="center"/>
            <w:hideMark/>
          </w:tcPr>
          <w:p w14:paraId="29468644" w14:textId="77777777" w:rsidR="00510BBD" w:rsidRPr="00A002D0" w:rsidRDefault="00510BBD" w:rsidP="0083404F">
            <w:pPr>
              <w:spacing w:line="360" w:lineRule="auto"/>
              <w:rPr>
                <w:rFonts w:eastAsia="华文中宋"/>
                <w:color w:val="000000"/>
              </w:rPr>
            </w:pPr>
            <w:r w:rsidRPr="00A002D0">
              <w:rPr>
                <w:rFonts w:eastAsia="华文中宋"/>
                <w:color w:val="000000"/>
              </w:rPr>
              <w:t>50.10</w:t>
            </w:r>
          </w:p>
        </w:tc>
        <w:tc>
          <w:tcPr>
            <w:tcW w:w="1134" w:type="dxa"/>
            <w:noWrap/>
            <w:vAlign w:val="center"/>
            <w:hideMark/>
          </w:tcPr>
          <w:p w14:paraId="119999E6" w14:textId="77777777" w:rsidR="00510BBD" w:rsidRPr="00A002D0" w:rsidRDefault="00510BBD" w:rsidP="0083404F">
            <w:pPr>
              <w:spacing w:line="360" w:lineRule="auto"/>
              <w:rPr>
                <w:rFonts w:eastAsia="华文中宋"/>
                <w:color w:val="000000"/>
              </w:rPr>
            </w:pPr>
            <w:r w:rsidRPr="00A002D0">
              <w:rPr>
                <w:rFonts w:eastAsia="华文中宋"/>
                <w:color w:val="000000"/>
              </w:rPr>
              <w:t>8.10</w:t>
            </w:r>
          </w:p>
        </w:tc>
        <w:tc>
          <w:tcPr>
            <w:tcW w:w="1134" w:type="dxa"/>
            <w:noWrap/>
            <w:vAlign w:val="center"/>
            <w:hideMark/>
          </w:tcPr>
          <w:p w14:paraId="4CB1D310" w14:textId="77777777" w:rsidR="00510BBD" w:rsidRPr="00A002D0" w:rsidRDefault="00510BBD" w:rsidP="0083404F">
            <w:pPr>
              <w:spacing w:line="360" w:lineRule="auto"/>
              <w:rPr>
                <w:rFonts w:eastAsia="华文中宋"/>
                <w:color w:val="000000"/>
              </w:rPr>
            </w:pPr>
            <w:r w:rsidRPr="00A002D0">
              <w:rPr>
                <w:rFonts w:eastAsia="华文中宋"/>
                <w:color w:val="000000"/>
              </w:rPr>
              <w:t>47.54</w:t>
            </w:r>
          </w:p>
        </w:tc>
        <w:tc>
          <w:tcPr>
            <w:tcW w:w="1134" w:type="dxa"/>
            <w:noWrap/>
            <w:vAlign w:val="center"/>
            <w:hideMark/>
          </w:tcPr>
          <w:p w14:paraId="5CFAE3BA" w14:textId="77777777" w:rsidR="00510BBD" w:rsidRPr="00A002D0" w:rsidRDefault="00510BBD" w:rsidP="0083404F">
            <w:pPr>
              <w:spacing w:line="360" w:lineRule="auto"/>
              <w:rPr>
                <w:rFonts w:eastAsia="华文中宋"/>
                <w:color w:val="000000"/>
              </w:rPr>
            </w:pPr>
            <w:r w:rsidRPr="00A002D0">
              <w:rPr>
                <w:rFonts w:eastAsia="华文中宋"/>
                <w:color w:val="000000"/>
              </w:rPr>
              <w:t>11.19</w:t>
            </w:r>
          </w:p>
        </w:tc>
        <w:tc>
          <w:tcPr>
            <w:tcW w:w="1134" w:type="dxa"/>
            <w:noWrap/>
            <w:vAlign w:val="center"/>
            <w:hideMark/>
          </w:tcPr>
          <w:p w14:paraId="1FFF4B63"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1FFBCF43"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303" w:type="dxa"/>
            <w:noWrap/>
            <w:vAlign w:val="center"/>
            <w:hideMark/>
          </w:tcPr>
          <w:p w14:paraId="1A4AFCF5"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49D6FEA6" w14:textId="77777777" w:rsidR="00510BBD" w:rsidRPr="00A002D0" w:rsidRDefault="00510BBD" w:rsidP="0083404F">
            <w:pPr>
              <w:spacing w:line="360" w:lineRule="auto"/>
              <w:rPr>
                <w:rFonts w:eastAsia="华文中宋"/>
                <w:color w:val="000000"/>
              </w:rPr>
            </w:pPr>
            <w:r w:rsidRPr="00A002D0">
              <w:rPr>
                <w:rFonts w:eastAsia="华文中宋"/>
                <w:color w:val="000000"/>
              </w:rPr>
              <w:t>32.50</w:t>
            </w:r>
          </w:p>
        </w:tc>
        <w:tc>
          <w:tcPr>
            <w:tcW w:w="1134" w:type="dxa"/>
            <w:noWrap/>
            <w:vAlign w:val="center"/>
            <w:hideMark/>
          </w:tcPr>
          <w:p w14:paraId="57F3F042" w14:textId="77777777" w:rsidR="00510BBD" w:rsidRPr="00A002D0" w:rsidRDefault="00510BBD" w:rsidP="0083404F">
            <w:pPr>
              <w:spacing w:line="360" w:lineRule="auto"/>
              <w:rPr>
                <w:rFonts w:eastAsia="华文中宋"/>
                <w:color w:val="000000"/>
              </w:rPr>
            </w:pPr>
            <w:r w:rsidRPr="00A002D0">
              <w:rPr>
                <w:rFonts w:eastAsia="华文中宋"/>
                <w:color w:val="000000"/>
              </w:rPr>
              <w:t>13.20</w:t>
            </w:r>
          </w:p>
        </w:tc>
        <w:tc>
          <w:tcPr>
            <w:tcW w:w="1134" w:type="dxa"/>
            <w:noWrap/>
            <w:vAlign w:val="center"/>
            <w:hideMark/>
          </w:tcPr>
          <w:p w14:paraId="4454F888" w14:textId="77777777" w:rsidR="00510BBD" w:rsidRPr="00A002D0" w:rsidRDefault="00510BBD" w:rsidP="0083404F">
            <w:pPr>
              <w:spacing w:line="360" w:lineRule="auto"/>
              <w:rPr>
                <w:rFonts w:eastAsia="华文中宋"/>
                <w:color w:val="000000"/>
              </w:rPr>
            </w:pPr>
            <w:r w:rsidRPr="00A002D0">
              <w:rPr>
                <w:rFonts w:eastAsia="华文中宋"/>
                <w:color w:val="000000"/>
              </w:rPr>
              <w:t>30.20</w:t>
            </w:r>
          </w:p>
        </w:tc>
        <w:tc>
          <w:tcPr>
            <w:tcW w:w="1134" w:type="dxa"/>
            <w:noWrap/>
            <w:vAlign w:val="center"/>
            <w:hideMark/>
          </w:tcPr>
          <w:p w14:paraId="0ACF4A1C" w14:textId="77777777" w:rsidR="00510BBD" w:rsidRPr="00A002D0" w:rsidRDefault="00510BBD" w:rsidP="0083404F">
            <w:pPr>
              <w:spacing w:line="360" w:lineRule="auto"/>
              <w:rPr>
                <w:rFonts w:eastAsia="华文中宋"/>
                <w:color w:val="000000"/>
              </w:rPr>
            </w:pPr>
            <w:r w:rsidRPr="00A002D0">
              <w:rPr>
                <w:rFonts w:eastAsia="华文中宋"/>
                <w:color w:val="000000"/>
              </w:rPr>
              <w:t>2.70</w:t>
            </w:r>
          </w:p>
        </w:tc>
        <w:tc>
          <w:tcPr>
            <w:tcW w:w="1134" w:type="dxa"/>
            <w:noWrap/>
            <w:vAlign w:val="center"/>
            <w:hideMark/>
          </w:tcPr>
          <w:p w14:paraId="4D5AB956" w14:textId="77777777" w:rsidR="00510BBD" w:rsidRPr="00A002D0" w:rsidRDefault="00510BBD" w:rsidP="0083404F">
            <w:pPr>
              <w:spacing w:line="360" w:lineRule="auto"/>
              <w:rPr>
                <w:rFonts w:eastAsia="华文中宋"/>
                <w:color w:val="000000"/>
              </w:rPr>
            </w:pPr>
            <w:r w:rsidRPr="00A002D0">
              <w:rPr>
                <w:rFonts w:eastAsia="华文中宋"/>
                <w:color w:val="000000"/>
              </w:rPr>
              <w:t>31.45</w:t>
            </w:r>
          </w:p>
        </w:tc>
        <w:tc>
          <w:tcPr>
            <w:tcW w:w="1134" w:type="dxa"/>
            <w:noWrap/>
            <w:vAlign w:val="center"/>
            <w:hideMark/>
          </w:tcPr>
          <w:p w14:paraId="2C84F5AE" w14:textId="77777777" w:rsidR="00510BBD" w:rsidRPr="00A002D0" w:rsidRDefault="00510BBD" w:rsidP="0083404F">
            <w:pPr>
              <w:spacing w:line="360" w:lineRule="auto"/>
              <w:rPr>
                <w:rFonts w:eastAsia="华文中宋"/>
                <w:color w:val="000000"/>
              </w:rPr>
            </w:pPr>
            <w:r w:rsidRPr="00A002D0">
              <w:rPr>
                <w:rFonts w:eastAsia="华文中宋"/>
                <w:color w:val="000000"/>
              </w:rPr>
              <w:t>9.79</w:t>
            </w:r>
          </w:p>
        </w:tc>
      </w:tr>
      <w:tr w:rsidR="00510BBD" w:rsidRPr="00A002D0" w14:paraId="3644462D" w14:textId="77777777" w:rsidTr="0083404F">
        <w:trPr>
          <w:trHeight w:val="320"/>
        </w:trPr>
        <w:tc>
          <w:tcPr>
            <w:tcW w:w="2268" w:type="dxa"/>
            <w:noWrap/>
            <w:vAlign w:val="center"/>
            <w:hideMark/>
          </w:tcPr>
          <w:p w14:paraId="24CEFB1E" w14:textId="77777777" w:rsidR="00510BBD" w:rsidRPr="00A002D0" w:rsidRDefault="00510BBD" w:rsidP="0083404F">
            <w:pPr>
              <w:spacing w:line="360" w:lineRule="auto"/>
              <w:rPr>
                <w:rFonts w:eastAsia="华文中宋"/>
                <w:color w:val="000000"/>
              </w:rPr>
            </w:pPr>
            <w:r w:rsidRPr="00A002D0">
              <w:rPr>
                <w:rFonts w:eastAsia="华文中宋"/>
                <w:color w:val="000000"/>
              </w:rPr>
              <w:t>Sarkkinen, 2011</w:t>
            </w:r>
          </w:p>
        </w:tc>
        <w:tc>
          <w:tcPr>
            <w:tcW w:w="1134" w:type="dxa"/>
            <w:noWrap/>
            <w:vAlign w:val="center"/>
            <w:hideMark/>
          </w:tcPr>
          <w:p w14:paraId="338467BF" w14:textId="77777777" w:rsidR="00510BBD" w:rsidRPr="00A002D0" w:rsidRDefault="00510BBD" w:rsidP="0083404F">
            <w:pPr>
              <w:spacing w:line="360" w:lineRule="auto"/>
              <w:rPr>
                <w:rFonts w:eastAsia="华文中宋"/>
                <w:color w:val="000000"/>
              </w:rPr>
            </w:pPr>
            <w:r w:rsidRPr="00A002D0">
              <w:rPr>
                <w:rFonts w:eastAsia="华文中宋"/>
                <w:color w:val="000000"/>
              </w:rPr>
              <w:t>22</w:t>
            </w:r>
          </w:p>
        </w:tc>
        <w:tc>
          <w:tcPr>
            <w:tcW w:w="1134" w:type="dxa"/>
            <w:noWrap/>
            <w:vAlign w:val="center"/>
            <w:hideMark/>
          </w:tcPr>
          <w:p w14:paraId="798CC68D" w14:textId="77777777" w:rsidR="00510BBD" w:rsidRPr="00A002D0" w:rsidRDefault="00510BBD" w:rsidP="0083404F">
            <w:pPr>
              <w:spacing w:line="360" w:lineRule="auto"/>
              <w:rPr>
                <w:rFonts w:eastAsia="华文中宋"/>
                <w:color w:val="000000"/>
              </w:rPr>
            </w:pPr>
            <w:r w:rsidRPr="00A002D0">
              <w:rPr>
                <w:rFonts w:eastAsia="华文中宋"/>
                <w:color w:val="000000"/>
              </w:rPr>
              <w:t>23</w:t>
            </w:r>
          </w:p>
        </w:tc>
        <w:tc>
          <w:tcPr>
            <w:tcW w:w="1134" w:type="dxa"/>
            <w:noWrap/>
            <w:vAlign w:val="center"/>
            <w:hideMark/>
          </w:tcPr>
          <w:p w14:paraId="28AA09F5" w14:textId="77777777" w:rsidR="00510BBD" w:rsidRPr="00A002D0" w:rsidRDefault="00510BBD" w:rsidP="0083404F">
            <w:pPr>
              <w:spacing w:line="360" w:lineRule="auto"/>
              <w:rPr>
                <w:rFonts w:eastAsia="华文中宋"/>
                <w:color w:val="000000"/>
              </w:rPr>
            </w:pPr>
            <w:r w:rsidRPr="00A002D0">
              <w:rPr>
                <w:rFonts w:eastAsia="华文中宋"/>
                <w:color w:val="000000"/>
              </w:rPr>
              <w:t>57.00</w:t>
            </w:r>
          </w:p>
        </w:tc>
        <w:tc>
          <w:tcPr>
            <w:tcW w:w="1134" w:type="dxa"/>
            <w:noWrap/>
            <w:vAlign w:val="center"/>
            <w:hideMark/>
          </w:tcPr>
          <w:p w14:paraId="1E4CC3B6" w14:textId="77777777" w:rsidR="00510BBD" w:rsidRPr="00A002D0" w:rsidRDefault="00510BBD" w:rsidP="0083404F">
            <w:pPr>
              <w:spacing w:line="360" w:lineRule="auto"/>
              <w:rPr>
                <w:rFonts w:eastAsia="华文中宋"/>
                <w:color w:val="000000"/>
              </w:rPr>
            </w:pPr>
            <w:r w:rsidRPr="00A002D0">
              <w:rPr>
                <w:rFonts w:eastAsia="华文中宋"/>
                <w:color w:val="000000"/>
              </w:rPr>
              <w:t>12.00</w:t>
            </w:r>
          </w:p>
        </w:tc>
        <w:tc>
          <w:tcPr>
            <w:tcW w:w="1134" w:type="dxa"/>
            <w:noWrap/>
            <w:vAlign w:val="center"/>
            <w:hideMark/>
          </w:tcPr>
          <w:p w14:paraId="01FCF071" w14:textId="77777777" w:rsidR="00510BBD" w:rsidRPr="00A002D0" w:rsidRDefault="00510BBD" w:rsidP="0083404F">
            <w:pPr>
              <w:spacing w:line="360" w:lineRule="auto"/>
              <w:rPr>
                <w:rFonts w:eastAsia="华文中宋"/>
                <w:color w:val="000000"/>
              </w:rPr>
            </w:pPr>
            <w:r w:rsidRPr="00A002D0">
              <w:rPr>
                <w:rFonts w:eastAsia="华文中宋"/>
                <w:color w:val="000000"/>
              </w:rPr>
              <w:t>54.00</w:t>
            </w:r>
          </w:p>
        </w:tc>
        <w:tc>
          <w:tcPr>
            <w:tcW w:w="1134" w:type="dxa"/>
            <w:noWrap/>
            <w:vAlign w:val="center"/>
            <w:hideMark/>
          </w:tcPr>
          <w:p w14:paraId="5FA0D1ED" w14:textId="77777777" w:rsidR="00510BBD" w:rsidRPr="00A002D0" w:rsidRDefault="00510BBD" w:rsidP="0083404F">
            <w:pPr>
              <w:spacing w:line="360" w:lineRule="auto"/>
              <w:rPr>
                <w:rFonts w:eastAsia="华文中宋"/>
                <w:color w:val="000000"/>
              </w:rPr>
            </w:pPr>
            <w:r w:rsidRPr="00A002D0">
              <w:rPr>
                <w:rFonts w:eastAsia="华文中宋"/>
                <w:color w:val="000000"/>
              </w:rPr>
              <w:t>11.00</w:t>
            </w:r>
          </w:p>
        </w:tc>
        <w:tc>
          <w:tcPr>
            <w:tcW w:w="1134" w:type="dxa"/>
            <w:noWrap/>
            <w:vAlign w:val="center"/>
            <w:hideMark/>
          </w:tcPr>
          <w:p w14:paraId="37A257C1" w14:textId="77777777" w:rsidR="00510BBD" w:rsidRPr="00A002D0" w:rsidRDefault="00510BBD" w:rsidP="0083404F">
            <w:pPr>
              <w:spacing w:line="360" w:lineRule="auto"/>
              <w:rPr>
                <w:rFonts w:eastAsia="华文中宋"/>
                <w:color w:val="000000"/>
              </w:rPr>
            </w:pPr>
            <w:r w:rsidRPr="00A002D0">
              <w:rPr>
                <w:rFonts w:eastAsia="华文中宋"/>
                <w:color w:val="000000"/>
              </w:rPr>
              <w:t>55.47</w:t>
            </w:r>
          </w:p>
        </w:tc>
        <w:tc>
          <w:tcPr>
            <w:tcW w:w="1134" w:type="dxa"/>
            <w:noWrap/>
            <w:vAlign w:val="center"/>
            <w:hideMark/>
          </w:tcPr>
          <w:p w14:paraId="6A0D4BBF" w14:textId="77777777" w:rsidR="00510BBD" w:rsidRPr="00A002D0" w:rsidRDefault="00510BBD" w:rsidP="0083404F">
            <w:pPr>
              <w:spacing w:line="360" w:lineRule="auto"/>
              <w:rPr>
                <w:rFonts w:eastAsia="华文中宋"/>
                <w:color w:val="000000"/>
              </w:rPr>
            </w:pPr>
            <w:r w:rsidRPr="00A002D0">
              <w:rPr>
                <w:rFonts w:eastAsia="华文中宋"/>
                <w:color w:val="000000"/>
              </w:rPr>
              <w:t>11.47</w:t>
            </w:r>
          </w:p>
        </w:tc>
        <w:tc>
          <w:tcPr>
            <w:tcW w:w="1134" w:type="dxa"/>
            <w:noWrap/>
            <w:vAlign w:val="center"/>
            <w:hideMark/>
          </w:tcPr>
          <w:p w14:paraId="1B1FC6EA" w14:textId="77777777" w:rsidR="00510BBD" w:rsidRPr="00A002D0" w:rsidRDefault="00510BBD" w:rsidP="0083404F">
            <w:pPr>
              <w:spacing w:line="360" w:lineRule="auto"/>
              <w:rPr>
                <w:rFonts w:eastAsia="华文中宋"/>
                <w:color w:val="000000"/>
              </w:rPr>
            </w:pPr>
            <w:r w:rsidRPr="00A002D0">
              <w:rPr>
                <w:rFonts w:eastAsia="华文中宋"/>
                <w:color w:val="000000"/>
              </w:rPr>
              <w:t>59.09</w:t>
            </w:r>
          </w:p>
        </w:tc>
        <w:tc>
          <w:tcPr>
            <w:tcW w:w="1134" w:type="dxa"/>
            <w:noWrap/>
            <w:vAlign w:val="center"/>
            <w:hideMark/>
          </w:tcPr>
          <w:p w14:paraId="2D1EC165" w14:textId="77777777" w:rsidR="00510BBD" w:rsidRPr="00A002D0" w:rsidRDefault="00510BBD" w:rsidP="0083404F">
            <w:pPr>
              <w:spacing w:line="360" w:lineRule="auto"/>
              <w:rPr>
                <w:rFonts w:eastAsia="华文中宋"/>
                <w:color w:val="000000"/>
              </w:rPr>
            </w:pPr>
            <w:r w:rsidRPr="00A002D0">
              <w:rPr>
                <w:rFonts w:eastAsia="华文中宋"/>
                <w:color w:val="000000"/>
              </w:rPr>
              <w:t>39.13</w:t>
            </w:r>
          </w:p>
        </w:tc>
        <w:tc>
          <w:tcPr>
            <w:tcW w:w="1303" w:type="dxa"/>
            <w:noWrap/>
            <w:vAlign w:val="center"/>
            <w:hideMark/>
          </w:tcPr>
          <w:p w14:paraId="0FEE16FC" w14:textId="77777777" w:rsidR="00510BBD" w:rsidRPr="00A002D0" w:rsidRDefault="00510BBD" w:rsidP="0083404F">
            <w:pPr>
              <w:spacing w:line="360" w:lineRule="auto"/>
              <w:rPr>
                <w:rFonts w:eastAsia="华文中宋"/>
                <w:color w:val="000000"/>
              </w:rPr>
            </w:pPr>
            <w:r w:rsidRPr="00A002D0">
              <w:rPr>
                <w:rFonts w:eastAsia="华文中宋"/>
                <w:color w:val="000000"/>
              </w:rPr>
              <w:t>48.89</w:t>
            </w:r>
          </w:p>
        </w:tc>
        <w:tc>
          <w:tcPr>
            <w:tcW w:w="1134" w:type="dxa"/>
            <w:noWrap/>
            <w:vAlign w:val="center"/>
            <w:hideMark/>
          </w:tcPr>
          <w:p w14:paraId="3BF48C7A" w14:textId="77777777" w:rsidR="00510BBD" w:rsidRPr="00A002D0" w:rsidRDefault="00510BBD" w:rsidP="0083404F">
            <w:pPr>
              <w:spacing w:line="360" w:lineRule="auto"/>
              <w:rPr>
                <w:rFonts w:eastAsia="华文中宋"/>
                <w:color w:val="000000"/>
              </w:rPr>
            </w:pPr>
            <w:r w:rsidRPr="00A002D0">
              <w:rPr>
                <w:rFonts w:eastAsia="华文中宋"/>
                <w:color w:val="000000"/>
              </w:rPr>
              <w:t>28.00</w:t>
            </w:r>
          </w:p>
        </w:tc>
        <w:tc>
          <w:tcPr>
            <w:tcW w:w="1134" w:type="dxa"/>
            <w:noWrap/>
            <w:vAlign w:val="center"/>
            <w:hideMark/>
          </w:tcPr>
          <w:p w14:paraId="2FBDF060" w14:textId="77777777" w:rsidR="00510BBD" w:rsidRPr="00A002D0" w:rsidRDefault="00510BBD" w:rsidP="0083404F">
            <w:pPr>
              <w:spacing w:line="360" w:lineRule="auto"/>
              <w:rPr>
                <w:rFonts w:eastAsia="华文中宋"/>
                <w:color w:val="000000"/>
              </w:rPr>
            </w:pPr>
            <w:r w:rsidRPr="00A002D0">
              <w:rPr>
                <w:rFonts w:eastAsia="华文中宋"/>
                <w:color w:val="000000"/>
              </w:rPr>
              <w:t>3.00</w:t>
            </w:r>
          </w:p>
        </w:tc>
        <w:tc>
          <w:tcPr>
            <w:tcW w:w="1134" w:type="dxa"/>
            <w:noWrap/>
            <w:vAlign w:val="center"/>
            <w:hideMark/>
          </w:tcPr>
          <w:p w14:paraId="24BB545D" w14:textId="77777777" w:rsidR="00510BBD" w:rsidRPr="00A002D0" w:rsidRDefault="00510BBD" w:rsidP="0083404F">
            <w:pPr>
              <w:spacing w:line="360" w:lineRule="auto"/>
              <w:rPr>
                <w:rFonts w:eastAsia="华文中宋"/>
                <w:color w:val="000000"/>
              </w:rPr>
            </w:pPr>
            <w:r w:rsidRPr="00A002D0">
              <w:rPr>
                <w:rFonts w:eastAsia="华文中宋"/>
                <w:color w:val="000000"/>
              </w:rPr>
              <w:t>28.00</w:t>
            </w:r>
          </w:p>
        </w:tc>
        <w:tc>
          <w:tcPr>
            <w:tcW w:w="1134" w:type="dxa"/>
            <w:noWrap/>
            <w:vAlign w:val="center"/>
            <w:hideMark/>
          </w:tcPr>
          <w:p w14:paraId="41A0442F" w14:textId="77777777" w:rsidR="00510BBD" w:rsidRPr="00A002D0" w:rsidRDefault="00510BBD" w:rsidP="0083404F">
            <w:pPr>
              <w:spacing w:line="360" w:lineRule="auto"/>
              <w:rPr>
                <w:rFonts w:eastAsia="华文中宋"/>
                <w:color w:val="000000"/>
              </w:rPr>
            </w:pPr>
            <w:r w:rsidRPr="00A002D0">
              <w:rPr>
                <w:rFonts w:eastAsia="华文中宋"/>
                <w:color w:val="000000"/>
              </w:rPr>
              <w:t>3.00</w:t>
            </w:r>
          </w:p>
        </w:tc>
        <w:tc>
          <w:tcPr>
            <w:tcW w:w="1134" w:type="dxa"/>
            <w:noWrap/>
            <w:vAlign w:val="center"/>
            <w:hideMark/>
          </w:tcPr>
          <w:p w14:paraId="3C649518" w14:textId="77777777" w:rsidR="00510BBD" w:rsidRPr="00A002D0" w:rsidRDefault="00510BBD" w:rsidP="0083404F">
            <w:pPr>
              <w:spacing w:line="360" w:lineRule="auto"/>
              <w:rPr>
                <w:rFonts w:eastAsia="华文中宋"/>
                <w:color w:val="000000"/>
              </w:rPr>
            </w:pPr>
            <w:r w:rsidRPr="00A002D0">
              <w:rPr>
                <w:rFonts w:eastAsia="华文中宋"/>
                <w:color w:val="000000"/>
              </w:rPr>
              <w:t>28.00</w:t>
            </w:r>
          </w:p>
        </w:tc>
        <w:tc>
          <w:tcPr>
            <w:tcW w:w="1134" w:type="dxa"/>
            <w:noWrap/>
            <w:vAlign w:val="center"/>
            <w:hideMark/>
          </w:tcPr>
          <w:p w14:paraId="79B88146" w14:textId="77777777" w:rsidR="00510BBD" w:rsidRPr="00A002D0" w:rsidRDefault="00510BBD" w:rsidP="0083404F">
            <w:pPr>
              <w:spacing w:line="360" w:lineRule="auto"/>
              <w:rPr>
                <w:rFonts w:eastAsia="华文中宋"/>
                <w:color w:val="000000"/>
              </w:rPr>
            </w:pPr>
            <w:r w:rsidRPr="00A002D0">
              <w:rPr>
                <w:rFonts w:eastAsia="华文中宋"/>
                <w:color w:val="000000"/>
              </w:rPr>
              <w:t>2.97</w:t>
            </w:r>
          </w:p>
        </w:tc>
      </w:tr>
      <w:tr w:rsidR="00510BBD" w:rsidRPr="00A002D0" w14:paraId="371A1987" w14:textId="77777777" w:rsidTr="0083404F">
        <w:trPr>
          <w:trHeight w:val="320"/>
        </w:trPr>
        <w:tc>
          <w:tcPr>
            <w:tcW w:w="2268" w:type="dxa"/>
            <w:noWrap/>
            <w:vAlign w:val="center"/>
            <w:hideMark/>
          </w:tcPr>
          <w:p w14:paraId="74450DD4" w14:textId="77777777" w:rsidR="00510BBD" w:rsidRPr="00A002D0" w:rsidRDefault="00510BBD" w:rsidP="0083404F">
            <w:pPr>
              <w:spacing w:line="360" w:lineRule="auto"/>
              <w:rPr>
                <w:rFonts w:eastAsia="华文中宋"/>
                <w:color w:val="000000"/>
              </w:rPr>
            </w:pPr>
            <w:r w:rsidRPr="00A002D0">
              <w:rPr>
                <w:rFonts w:eastAsia="华文中宋"/>
                <w:color w:val="000000"/>
              </w:rPr>
              <w:t>Suppa, 1988</w:t>
            </w:r>
          </w:p>
        </w:tc>
        <w:tc>
          <w:tcPr>
            <w:tcW w:w="1134" w:type="dxa"/>
            <w:noWrap/>
            <w:vAlign w:val="center"/>
            <w:hideMark/>
          </w:tcPr>
          <w:p w14:paraId="183063EC" w14:textId="77777777" w:rsidR="00510BBD" w:rsidRPr="00A002D0" w:rsidRDefault="00510BBD" w:rsidP="0083404F">
            <w:pPr>
              <w:spacing w:line="360" w:lineRule="auto"/>
              <w:rPr>
                <w:rFonts w:eastAsia="华文中宋"/>
                <w:color w:val="000000"/>
              </w:rPr>
            </w:pPr>
            <w:r w:rsidRPr="00A002D0">
              <w:rPr>
                <w:rFonts w:eastAsia="华文中宋"/>
                <w:color w:val="000000"/>
              </w:rPr>
              <w:t>163</w:t>
            </w:r>
          </w:p>
        </w:tc>
        <w:tc>
          <w:tcPr>
            <w:tcW w:w="1134" w:type="dxa"/>
            <w:noWrap/>
            <w:vAlign w:val="center"/>
            <w:hideMark/>
          </w:tcPr>
          <w:p w14:paraId="13760969" w14:textId="77777777" w:rsidR="00510BBD" w:rsidRPr="00A002D0" w:rsidRDefault="00510BBD" w:rsidP="0083404F">
            <w:pPr>
              <w:spacing w:line="360" w:lineRule="auto"/>
              <w:rPr>
                <w:rFonts w:eastAsia="华文中宋"/>
                <w:color w:val="000000"/>
              </w:rPr>
            </w:pPr>
            <w:r w:rsidRPr="00A002D0">
              <w:rPr>
                <w:rFonts w:eastAsia="华文中宋"/>
                <w:color w:val="000000"/>
              </w:rPr>
              <w:t>159</w:t>
            </w:r>
          </w:p>
        </w:tc>
        <w:tc>
          <w:tcPr>
            <w:tcW w:w="1134" w:type="dxa"/>
            <w:noWrap/>
            <w:vAlign w:val="center"/>
            <w:hideMark/>
          </w:tcPr>
          <w:p w14:paraId="3253CF39" w14:textId="77777777" w:rsidR="00510BBD" w:rsidRPr="00A002D0" w:rsidRDefault="00510BBD" w:rsidP="0083404F">
            <w:pPr>
              <w:spacing w:line="360" w:lineRule="auto"/>
              <w:rPr>
                <w:rFonts w:eastAsia="华文中宋"/>
                <w:color w:val="000000"/>
              </w:rPr>
            </w:pPr>
            <w:r w:rsidRPr="00A002D0">
              <w:rPr>
                <w:rFonts w:eastAsia="华文中宋"/>
                <w:color w:val="000000"/>
              </w:rPr>
              <w:t>47.10</w:t>
            </w:r>
          </w:p>
        </w:tc>
        <w:tc>
          <w:tcPr>
            <w:tcW w:w="1134" w:type="dxa"/>
            <w:noWrap/>
            <w:vAlign w:val="center"/>
            <w:hideMark/>
          </w:tcPr>
          <w:p w14:paraId="54417B86"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6F2C97E6" w14:textId="77777777" w:rsidR="00510BBD" w:rsidRPr="00A002D0" w:rsidRDefault="00510BBD" w:rsidP="0083404F">
            <w:pPr>
              <w:spacing w:line="360" w:lineRule="auto"/>
              <w:rPr>
                <w:rFonts w:eastAsia="华文中宋"/>
                <w:color w:val="000000"/>
              </w:rPr>
            </w:pPr>
            <w:r w:rsidRPr="00A002D0">
              <w:rPr>
                <w:rFonts w:eastAsia="华文中宋"/>
                <w:color w:val="000000"/>
              </w:rPr>
              <w:t>47.80</w:t>
            </w:r>
          </w:p>
        </w:tc>
        <w:tc>
          <w:tcPr>
            <w:tcW w:w="1134" w:type="dxa"/>
            <w:noWrap/>
            <w:vAlign w:val="center"/>
            <w:hideMark/>
          </w:tcPr>
          <w:p w14:paraId="1CCC32B1"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60C16593" w14:textId="77777777" w:rsidR="00510BBD" w:rsidRPr="00A002D0" w:rsidRDefault="00510BBD" w:rsidP="0083404F">
            <w:pPr>
              <w:spacing w:line="360" w:lineRule="auto"/>
              <w:rPr>
                <w:rFonts w:eastAsia="华文中宋"/>
                <w:color w:val="000000"/>
              </w:rPr>
            </w:pPr>
            <w:r w:rsidRPr="00A002D0">
              <w:rPr>
                <w:rFonts w:eastAsia="华文中宋"/>
                <w:color w:val="000000"/>
              </w:rPr>
              <w:t>47.45</w:t>
            </w:r>
          </w:p>
        </w:tc>
        <w:tc>
          <w:tcPr>
            <w:tcW w:w="1134" w:type="dxa"/>
            <w:noWrap/>
            <w:vAlign w:val="center"/>
            <w:hideMark/>
          </w:tcPr>
          <w:p w14:paraId="766297DC"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3F68BC7F" w14:textId="77777777" w:rsidR="00510BBD" w:rsidRPr="00A002D0" w:rsidRDefault="00510BBD" w:rsidP="0083404F">
            <w:pPr>
              <w:spacing w:line="360" w:lineRule="auto"/>
              <w:rPr>
                <w:rFonts w:eastAsia="华文中宋"/>
                <w:color w:val="000000"/>
              </w:rPr>
            </w:pPr>
            <w:r w:rsidRPr="00A002D0">
              <w:rPr>
                <w:rFonts w:eastAsia="华文中宋"/>
                <w:color w:val="000000"/>
              </w:rPr>
              <w:t>35.60</w:t>
            </w:r>
          </w:p>
        </w:tc>
        <w:tc>
          <w:tcPr>
            <w:tcW w:w="1134" w:type="dxa"/>
            <w:noWrap/>
            <w:vAlign w:val="center"/>
            <w:hideMark/>
          </w:tcPr>
          <w:p w14:paraId="30142B6E" w14:textId="77777777" w:rsidR="00510BBD" w:rsidRPr="00A002D0" w:rsidRDefault="00510BBD" w:rsidP="0083404F">
            <w:pPr>
              <w:spacing w:line="360" w:lineRule="auto"/>
              <w:rPr>
                <w:rFonts w:eastAsia="华文中宋"/>
                <w:color w:val="000000"/>
              </w:rPr>
            </w:pPr>
            <w:r w:rsidRPr="00A002D0">
              <w:rPr>
                <w:rFonts w:eastAsia="华文中宋"/>
                <w:color w:val="000000"/>
              </w:rPr>
              <w:t>39.00</w:t>
            </w:r>
          </w:p>
        </w:tc>
        <w:tc>
          <w:tcPr>
            <w:tcW w:w="1303" w:type="dxa"/>
            <w:noWrap/>
            <w:vAlign w:val="center"/>
            <w:hideMark/>
          </w:tcPr>
          <w:p w14:paraId="10D2E5E4" w14:textId="77777777" w:rsidR="00510BBD" w:rsidRPr="00A002D0" w:rsidRDefault="00510BBD" w:rsidP="0083404F">
            <w:pPr>
              <w:spacing w:line="360" w:lineRule="auto"/>
              <w:rPr>
                <w:rFonts w:eastAsia="华文中宋"/>
                <w:color w:val="000000"/>
              </w:rPr>
            </w:pPr>
            <w:r w:rsidRPr="00A002D0">
              <w:rPr>
                <w:rFonts w:eastAsia="华文中宋"/>
                <w:color w:val="000000"/>
              </w:rPr>
              <w:t>37.28</w:t>
            </w:r>
          </w:p>
        </w:tc>
        <w:tc>
          <w:tcPr>
            <w:tcW w:w="1134" w:type="dxa"/>
            <w:noWrap/>
            <w:vAlign w:val="center"/>
            <w:hideMark/>
          </w:tcPr>
          <w:p w14:paraId="05CA27E2"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3768CA97"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4A30D341"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4E253AA1"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05472069"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14B32188"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r>
      <w:tr w:rsidR="00510BBD" w:rsidRPr="00A002D0" w14:paraId="0F7249D3" w14:textId="77777777" w:rsidTr="0083404F">
        <w:trPr>
          <w:trHeight w:val="320"/>
        </w:trPr>
        <w:tc>
          <w:tcPr>
            <w:tcW w:w="2268" w:type="dxa"/>
            <w:noWrap/>
            <w:vAlign w:val="center"/>
            <w:hideMark/>
          </w:tcPr>
          <w:p w14:paraId="7F520F94" w14:textId="77777777" w:rsidR="00510BBD" w:rsidRPr="00A002D0" w:rsidRDefault="00510BBD" w:rsidP="0083404F">
            <w:pPr>
              <w:spacing w:line="360" w:lineRule="auto"/>
              <w:rPr>
                <w:color w:val="000000"/>
              </w:rPr>
            </w:pPr>
            <w:r w:rsidRPr="00A002D0">
              <w:rPr>
                <w:color w:val="000000"/>
              </w:rPr>
              <w:t>Yang, 2018</w:t>
            </w:r>
          </w:p>
        </w:tc>
        <w:tc>
          <w:tcPr>
            <w:tcW w:w="1134" w:type="dxa"/>
            <w:noWrap/>
            <w:vAlign w:val="center"/>
            <w:hideMark/>
          </w:tcPr>
          <w:p w14:paraId="0A2CA22C" w14:textId="77777777" w:rsidR="00510BBD" w:rsidRPr="00A002D0" w:rsidRDefault="00510BBD" w:rsidP="0083404F">
            <w:pPr>
              <w:spacing w:line="360" w:lineRule="auto"/>
              <w:rPr>
                <w:color w:val="000000"/>
              </w:rPr>
            </w:pPr>
            <w:r w:rsidRPr="00A002D0">
              <w:rPr>
                <w:color w:val="000000"/>
              </w:rPr>
              <w:t>62</w:t>
            </w:r>
          </w:p>
        </w:tc>
        <w:tc>
          <w:tcPr>
            <w:tcW w:w="1134" w:type="dxa"/>
            <w:noWrap/>
            <w:vAlign w:val="center"/>
            <w:hideMark/>
          </w:tcPr>
          <w:p w14:paraId="6D5619C5" w14:textId="77777777" w:rsidR="00510BBD" w:rsidRPr="00A002D0" w:rsidRDefault="00510BBD" w:rsidP="0083404F">
            <w:pPr>
              <w:spacing w:line="360" w:lineRule="auto"/>
              <w:rPr>
                <w:color w:val="000000"/>
              </w:rPr>
            </w:pPr>
            <w:r w:rsidRPr="00A002D0">
              <w:rPr>
                <w:color w:val="000000"/>
              </w:rPr>
              <w:t>64</w:t>
            </w:r>
          </w:p>
        </w:tc>
        <w:tc>
          <w:tcPr>
            <w:tcW w:w="1134" w:type="dxa"/>
            <w:noWrap/>
            <w:vAlign w:val="center"/>
            <w:hideMark/>
          </w:tcPr>
          <w:p w14:paraId="1B2785B7" w14:textId="77777777" w:rsidR="00510BBD" w:rsidRPr="00A002D0" w:rsidRDefault="00510BBD" w:rsidP="0083404F">
            <w:pPr>
              <w:spacing w:line="360" w:lineRule="auto"/>
              <w:rPr>
                <w:color w:val="000000"/>
              </w:rPr>
            </w:pPr>
            <w:r w:rsidRPr="00A002D0">
              <w:rPr>
                <w:color w:val="000000"/>
              </w:rPr>
              <w:t>67.55</w:t>
            </w:r>
          </w:p>
        </w:tc>
        <w:tc>
          <w:tcPr>
            <w:tcW w:w="1134" w:type="dxa"/>
            <w:noWrap/>
            <w:vAlign w:val="center"/>
            <w:hideMark/>
          </w:tcPr>
          <w:p w14:paraId="56418D94" w14:textId="77777777" w:rsidR="00510BBD" w:rsidRPr="00A002D0" w:rsidRDefault="00510BBD" w:rsidP="0083404F">
            <w:pPr>
              <w:spacing w:line="360" w:lineRule="auto"/>
              <w:rPr>
                <w:color w:val="000000"/>
              </w:rPr>
            </w:pPr>
            <w:r w:rsidRPr="00A002D0">
              <w:rPr>
                <w:color w:val="000000"/>
              </w:rPr>
              <w:t>5.40</w:t>
            </w:r>
          </w:p>
        </w:tc>
        <w:tc>
          <w:tcPr>
            <w:tcW w:w="1134" w:type="dxa"/>
            <w:noWrap/>
            <w:vAlign w:val="center"/>
            <w:hideMark/>
          </w:tcPr>
          <w:p w14:paraId="2BE14746" w14:textId="77777777" w:rsidR="00510BBD" w:rsidRPr="00A002D0" w:rsidRDefault="00510BBD" w:rsidP="0083404F">
            <w:pPr>
              <w:spacing w:line="360" w:lineRule="auto"/>
              <w:rPr>
                <w:color w:val="000000"/>
              </w:rPr>
            </w:pPr>
            <w:r w:rsidRPr="00A002D0">
              <w:rPr>
                <w:color w:val="000000"/>
              </w:rPr>
              <w:t>65.65</w:t>
            </w:r>
          </w:p>
        </w:tc>
        <w:tc>
          <w:tcPr>
            <w:tcW w:w="1134" w:type="dxa"/>
            <w:noWrap/>
            <w:vAlign w:val="center"/>
            <w:hideMark/>
          </w:tcPr>
          <w:p w14:paraId="7C782078" w14:textId="77777777" w:rsidR="00510BBD" w:rsidRPr="00A002D0" w:rsidRDefault="00510BBD" w:rsidP="0083404F">
            <w:pPr>
              <w:spacing w:line="360" w:lineRule="auto"/>
              <w:rPr>
                <w:color w:val="000000"/>
              </w:rPr>
            </w:pPr>
            <w:r w:rsidRPr="00A002D0">
              <w:rPr>
                <w:color w:val="000000"/>
              </w:rPr>
              <w:t>6.40</w:t>
            </w:r>
          </w:p>
        </w:tc>
        <w:tc>
          <w:tcPr>
            <w:tcW w:w="1134" w:type="dxa"/>
            <w:noWrap/>
            <w:vAlign w:val="center"/>
            <w:hideMark/>
          </w:tcPr>
          <w:p w14:paraId="278285D8" w14:textId="77777777" w:rsidR="00510BBD" w:rsidRPr="00A002D0" w:rsidRDefault="00510BBD" w:rsidP="0083404F">
            <w:pPr>
              <w:spacing w:line="360" w:lineRule="auto"/>
              <w:rPr>
                <w:color w:val="000000"/>
              </w:rPr>
            </w:pPr>
            <w:r w:rsidRPr="00A002D0">
              <w:rPr>
                <w:color w:val="000000"/>
              </w:rPr>
              <w:t>66.58</w:t>
            </w:r>
          </w:p>
        </w:tc>
        <w:tc>
          <w:tcPr>
            <w:tcW w:w="1134" w:type="dxa"/>
            <w:noWrap/>
            <w:vAlign w:val="center"/>
            <w:hideMark/>
          </w:tcPr>
          <w:p w14:paraId="555578AC" w14:textId="77777777" w:rsidR="00510BBD" w:rsidRPr="00A002D0" w:rsidRDefault="00510BBD" w:rsidP="0083404F">
            <w:pPr>
              <w:spacing w:line="360" w:lineRule="auto"/>
              <w:rPr>
                <w:color w:val="000000"/>
              </w:rPr>
            </w:pPr>
            <w:r w:rsidRPr="00A002D0">
              <w:rPr>
                <w:color w:val="000000"/>
              </w:rPr>
              <w:t>5.98</w:t>
            </w:r>
          </w:p>
        </w:tc>
        <w:tc>
          <w:tcPr>
            <w:tcW w:w="1134" w:type="dxa"/>
            <w:noWrap/>
            <w:vAlign w:val="center"/>
            <w:hideMark/>
          </w:tcPr>
          <w:p w14:paraId="4B034A15" w14:textId="77777777" w:rsidR="00510BBD" w:rsidRPr="00A002D0" w:rsidRDefault="00510BBD" w:rsidP="0083404F">
            <w:pPr>
              <w:spacing w:line="360" w:lineRule="auto"/>
              <w:rPr>
                <w:color w:val="000000"/>
              </w:rPr>
            </w:pPr>
            <w:r w:rsidRPr="00A002D0">
              <w:rPr>
                <w:color w:val="000000"/>
              </w:rPr>
              <w:t>56.80</w:t>
            </w:r>
          </w:p>
        </w:tc>
        <w:tc>
          <w:tcPr>
            <w:tcW w:w="1134" w:type="dxa"/>
            <w:noWrap/>
            <w:vAlign w:val="center"/>
            <w:hideMark/>
          </w:tcPr>
          <w:p w14:paraId="583DDB2C" w14:textId="77777777" w:rsidR="00510BBD" w:rsidRPr="00A002D0" w:rsidRDefault="00510BBD" w:rsidP="0083404F">
            <w:pPr>
              <w:spacing w:line="360" w:lineRule="auto"/>
              <w:rPr>
                <w:color w:val="000000"/>
              </w:rPr>
            </w:pPr>
            <w:r w:rsidRPr="00A002D0">
              <w:rPr>
                <w:color w:val="000000"/>
              </w:rPr>
              <w:t>58.00</w:t>
            </w:r>
          </w:p>
        </w:tc>
        <w:tc>
          <w:tcPr>
            <w:tcW w:w="1303" w:type="dxa"/>
            <w:noWrap/>
            <w:vAlign w:val="center"/>
            <w:hideMark/>
          </w:tcPr>
          <w:p w14:paraId="580E1521" w14:textId="77777777" w:rsidR="00510BBD" w:rsidRPr="00A002D0" w:rsidRDefault="00510BBD" w:rsidP="0083404F">
            <w:pPr>
              <w:spacing w:line="360" w:lineRule="auto"/>
              <w:rPr>
                <w:color w:val="000000"/>
              </w:rPr>
            </w:pPr>
            <w:r w:rsidRPr="00A002D0">
              <w:rPr>
                <w:color w:val="000000"/>
              </w:rPr>
              <w:t>57.41</w:t>
            </w:r>
          </w:p>
        </w:tc>
        <w:tc>
          <w:tcPr>
            <w:tcW w:w="1134" w:type="dxa"/>
            <w:noWrap/>
            <w:vAlign w:val="center"/>
            <w:hideMark/>
          </w:tcPr>
          <w:p w14:paraId="2F4D6D47" w14:textId="77777777" w:rsidR="00510BBD" w:rsidRPr="00A002D0" w:rsidRDefault="00510BBD" w:rsidP="0083404F">
            <w:pPr>
              <w:spacing w:line="360" w:lineRule="auto"/>
              <w:rPr>
                <w:color w:val="000000"/>
              </w:rPr>
            </w:pPr>
            <w:r w:rsidRPr="00A002D0">
              <w:rPr>
                <w:color w:val="000000"/>
              </w:rPr>
              <w:t>25.20</w:t>
            </w:r>
          </w:p>
        </w:tc>
        <w:tc>
          <w:tcPr>
            <w:tcW w:w="1134" w:type="dxa"/>
            <w:noWrap/>
            <w:vAlign w:val="center"/>
            <w:hideMark/>
          </w:tcPr>
          <w:p w14:paraId="486611E9" w14:textId="77777777" w:rsidR="00510BBD" w:rsidRPr="00A002D0" w:rsidRDefault="00510BBD" w:rsidP="0083404F">
            <w:pPr>
              <w:spacing w:line="360" w:lineRule="auto"/>
              <w:rPr>
                <w:color w:val="000000"/>
              </w:rPr>
            </w:pPr>
            <w:r w:rsidRPr="00A002D0">
              <w:rPr>
                <w:color w:val="000000"/>
              </w:rPr>
              <w:t>3.80</w:t>
            </w:r>
          </w:p>
        </w:tc>
        <w:tc>
          <w:tcPr>
            <w:tcW w:w="1134" w:type="dxa"/>
            <w:noWrap/>
            <w:vAlign w:val="center"/>
            <w:hideMark/>
          </w:tcPr>
          <w:p w14:paraId="0EC9FEAD" w14:textId="77777777" w:rsidR="00510BBD" w:rsidRPr="00A002D0" w:rsidRDefault="00510BBD" w:rsidP="0083404F">
            <w:pPr>
              <w:spacing w:line="360" w:lineRule="auto"/>
              <w:rPr>
                <w:color w:val="000000"/>
              </w:rPr>
            </w:pPr>
            <w:r w:rsidRPr="00A002D0">
              <w:rPr>
                <w:color w:val="000000"/>
              </w:rPr>
              <w:t>24.85</w:t>
            </w:r>
          </w:p>
        </w:tc>
        <w:tc>
          <w:tcPr>
            <w:tcW w:w="1134" w:type="dxa"/>
            <w:noWrap/>
            <w:vAlign w:val="center"/>
            <w:hideMark/>
          </w:tcPr>
          <w:p w14:paraId="763BDCF4" w14:textId="77777777" w:rsidR="00510BBD" w:rsidRPr="00A002D0" w:rsidRDefault="00510BBD" w:rsidP="0083404F">
            <w:pPr>
              <w:spacing w:line="360" w:lineRule="auto"/>
              <w:rPr>
                <w:color w:val="000000"/>
              </w:rPr>
            </w:pPr>
            <w:r w:rsidRPr="00A002D0">
              <w:rPr>
                <w:color w:val="000000"/>
              </w:rPr>
              <w:t>3.61</w:t>
            </w:r>
          </w:p>
        </w:tc>
        <w:tc>
          <w:tcPr>
            <w:tcW w:w="1134" w:type="dxa"/>
            <w:noWrap/>
            <w:vAlign w:val="center"/>
            <w:hideMark/>
          </w:tcPr>
          <w:p w14:paraId="71987FFD" w14:textId="77777777" w:rsidR="00510BBD" w:rsidRPr="00A002D0" w:rsidRDefault="00510BBD" w:rsidP="0083404F">
            <w:pPr>
              <w:spacing w:line="360" w:lineRule="auto"/>
              <w:rPr>
                <w:color w:val="000000"/>
              </w:rPr>
            </w:pPr>
            <w:r w:rsidRPr="00A002D0">
              <w:rPr>
                <w:color w:val="000000"/>
              </w:rPr>
              <w:t>25.02</w:t>
            </w:r>
          </w:p>
        </w:tc>
        <w:tc>
          <w:tcPr>
            <w:tcW w:w="1134" w:type="dxa"/>
            <w:noWrap/>
            <w:vAlign w:val="center"/>
            <w:hideMark/>
          </w:tcPr>
          <w:p w14:paraId="0272F6CA" w14:textId="77777777" w:rsidR="00510BBD" w:rsidRPr="00A002D0" w:rsidRDefault="00510BBD" w:rsidP="0083404F">
            <w:pPr>
              <w:spacing w:line="360" w:lineRule="auto"/>
              <w:rPr>
                <w:color w:val="000000"/>
              </w:rPr>
            </w:pPr>
            <w:r w:rsidRPr="00A002D0">
              <w:rPr>
                <w:color w:val="000000"/>
              </w:rPr>
              <w:t>3.69</w:t>
            </w:r>
          </w:p>
        </w:tc>
      </w:tr>
      <w:tr w:rsidR="00510BBD" w:rsidRPr="00A002D0" w14:paraId="315B0731" w14:textId="77777777" w:rsidTr="0083404F">
        <w:trPr>
          <w:trHeight w:val="320"/>
        </w:trPr>
        <w:tc>
          <w:tcPr>
            <w:tcW w:w="2268" w:type="dxa"/>
            <w:noWrap/>
            <w:vAlign w:val="center"/>
            <w:hideMark/>
          </w:tcPr>
          <w:p w14:paraId="2E86DE1A" w14:textId="77777777" w:rsidR="00510BBD" w:rsidRPr="00A002D0" w:rsidRDefault="00510BBD" w:rsidP="0083404F">
            <w:pPr>
              <w:spacing w:line="360" w:lineRule="auto"/>
              <w:rPr>
                <w:rFonts w:eastAsia="华文中宋"/>
                <w:color w:val="000000"/>
              </w:rPr>
            </w:pPr>
            <w:r w:rsidRPr="00A002D0">
              <w:rPr>
                <w:rFonts w:eastAsia="华文中宋"/>
                <w:color w:val="000000"/>
              </w:rPr>
              <w:t>Yu, 2021</w:t>
            </w:r>
          </w:p>
        </w:tc>
        <w:tc>
          <w:tcPr>
            <w:tcW w:w="1134" w:type="dxa"/>
            <w:noWrap/>
            <w:vAlign w:val="center"/>
            <w:hideMark/>
          </w:tcPr>
          <w:p w14:paraId="070349A4" w14:textId="77777777" w:rsidR="00510BBD" w:rsidRPr="00A002D0" w:rsidRDefault="00510BBD" w:rsidP="0083404F">
            <w:pPr>
              <w:spacing w:line="360" w:lineRule="auto"/>
              <w:rPr>
                <w:rFonts w:eastAsia="华文中宋"/>
                <w:color w:val="000000"/>
              </w:rPr>
            </w:pPr>
            <w:r w:rsidRPr="00A002D0">
              <w:rPr>
                <w:rFonts w:eastAsia="华文中宋"/>
                <w:color w:val="000000"/>
              </w:rPr>
              <w:t>252</w:t>
            </w:r>
          </w:p>
        </w:tc>
        <w:tc>
          <w:tcPr>
            <w:tcW w:w="1134" w:type="dxa"/>
            <w:noWrap/>
            <w:vAlign w:val="center"/>
            <w:hideMark/>
          </w:tcPr>
          <w:p w14:paraId="242CC2EA" w14:textId="77777777" w:rsidR="00510BBD" w:rsidRPr="00A002D0" w:rsidRDefault="00510BBD" w:rsidP="0083404F">
            <w:pPr>
              <w:spacing w:line="360" w:lineRule="auto"/>
              <w:rPr>
                <w:rFonts w:eastAsia="华文中宋"/>
                <w:color w:val="000000"/>
              </w:rPr>
            </w:pPr>
            <w:r w:rsidRPr="00A002D0">
              <w:rPr>
                <w:rFonts w:eastAsia="华文中宋"/>
                <w:color w:val="000000"/>
              </w:rPr>
              <w:t>250</w:t>
            </w:r>
          </w:p>
        </w:tc>
        <w:tc>
          <w:tcPr>
            <w:tcW w:w="1134" w:type="dxa"/>
            <w:noWrap/>
            <w:vAlign w:val="center"/>
            <w:hideMark/>
          </w:tcPr>
          <w:p w14:paraId="643E5689" w14:textId="77777777" w:rsidR="00510BBD" w:rsidRPr="00A002D0" w:rsidRDefault="00510BBD" w:rsidP="0083404F">
            <w:pPr>
              <w:spacing w:line="360" w:lineRule="auto"/>
              <w:rPr>
                <w:rFonts w:eastAsia="华文中宋"/>
                <w:color w:val="000000"/>
              </w:rPr>
            </w:pPr>
            <w:r w:rsidRPr="00A002D0">
              <w:rPr>
                <w:rFonts w:eastAsia="华文中宋"/>
                <w:color w:val="000000"/>
              </w:rPr>
              <w:t>61.50</w:t>
            </w:r>
          </w:p>
        </w:tc>
        <w:tc>
          <w:tcPr>
            <w:tcW w:w="1134" w:type="dxa"/>
            <w:noWrap/>
            <w:vAlign w:val="center"/>
            <w:hideMark/>
          </w:tcPr>
          <w:p w14:paraId="468AA334" w14:textId="77777777" w:rsidR="00510BBD" w:rsidRPr="00A002D0" w:rsidRDefault="00510BBD" w:rsidP="0083404F">
            <w:pPr>
              <w:spacing w:line="360" w:lineRule="auto"/>
              <w:rPr>
                <w:rFonts w:eastAsia="华文中宋"/>
                <w:color w:val="000000"/>
              </w:rPr>
            </w:pPr>
            <w:r w:rsidRPr="00A002D0">
              <w:rPr>
                <w:rFonts w:eastAsia="华文中宋"/>
                <w:color w:val="000000"/>
              </w:rPr>
              <w:t>11.10</w:t>
            </w:r>
          </w:p>
        </w:tc>
        <w:tc>
          <w:tcPr>
            <w:tcW w:w="1134" w:type="dxa"/>
            <w:noWrap/>
            <w:vAlign w:val="center"/>
            <w:hideMark/>
          </w:tcPr>
          <w:p w14:paraId="4FA3EF23" w14:textId="77777777" w:rsidR="00510BBD" w:rsidRPr="00A002D0" w:rsidRDefault="00510BBD" w:rsidP="0083404F">
            <w:pPr>
              <w:spacing w:line="360" w:lineRule="auto"/>
              <w:rPr>
                <w:rFonts w:eastAsia="华文中宋"/>
                <w:color w:val="000000"/>
              </w:rPr>
            </w:pPr>
            <w:r w:rsidRPr="00A002D0">
              <w:rPr>
                <w:rFonts w:eastAsia="华文中宋"/>
                <w:color w:val="000000"/>
              </w:rPr>
              <w:t>61.70</w:t>
            </w:r>
          </w:p>
        </w:tc>
        <w:tc>
          <w:tcPr>
            <w:tcW w:w="1134" w:type="dxa"/>
            <w:noWrap/>
            <w:vAlign w:val="center"/>
            <w:hideMark/>
          </w:tcPr>
          <w:p w14:paraId="5F19E51C" w14:textId="77777777" w:rsidR="00510BBD" w:rsidRPr="00A002D0" w:rsidRDefault="00510BBD" w:rsidP="0083404F">
            <w:pPr>
              <w:spacing w:line="360" w:lineRule="auto"/>
              <w:rPr>
                <w:rFonts w:eastAsia="华文中宋"/>
                <w:color w:val="000000"/>
              </w:rPr>
            </w:pPr>
            <w:r w:rsidRPr="00A002D0">
              <w:rPr>
                <w:rFonts w:eastAsia="华文中宋"/>
                <w:color w:val="000000"/>
              </w:rPr>
              <w:t>12.90</w:t>
            </w:r>
          </w:p>
        </w:tc>
        <w:tc>
          <w:tcPr>
            <w:tcW w:w="1134" w:type="dxa"/>
            <w:noWrap/>
            <w:vAlign w:val="center"/>
            <w:hideMark/>
          </w:tcPr>
          <w:p w14:paraId="7F774360" w14:textId="77777777" w:rsidR="00510BBD" w:rsidRPr="00A002D0" w:rsidRDefault="00510BBD" w:rsidP="0083404F">
            <w:pPr>
              <w:spacing w:line="360" w:lineRule="auto"/>
              <w:rPr>
                <w:rFonts w:eastAsia="华文中宋"/>
                <w:color w:val="000000"/>
              </w:rPr>
            </w:pPr>
            <w:r w:rsidRPr="00A002D0">
              <w:rPr>
                <w:rFonts w:eastAsia="华文中宋"/>
                <w:color w:val="000000"/>
              </w:rPr>
              <w:t>61.60</w:t>
            </w:r>
          </w:p>
        </w:tc>
        <w:tc>
          <w:tcPr>
            <w:tcW w:w="1134" w:type="dxa"/>
            <w:noWrap/>
            <w:vAlign w:val="center"/>
            <w:hideMark/>
          </w:tcPr>
          <w:p w14:paraId="1D60C2C5" w14:textId="77777777" w:rsidR="00510BBD" w:rsidRPr="00A002D0" w:rsidRDefault="00510BBD" w:rsidP="0083404F">
            <w:pPr>
              <w:spacing w:line="360" w:lineRule="auto"/>
              <w:rPr>
                <w:rFonts w:eastAsia="华文中宋"/>
                <w:color w:val="000000"/>
              </w:rPr>
            </w:pPr>
            <w:r w:rsidRPr="00A002D0">
              <w:rPr>
                <w:rFonts w:eastAsia="华文中宋"/>
                <w:color w:val="000000"/>
              </w:rPr>
              <w:t>12.02</w:t>
            </w:r>
          </w:p>
        </w:tc>
        <w:tc>
          <w:tcPr>
            <w:tcW w:w="1134" w:type="dxa"/>
            <w:noWrap/>
            <w:vAlign w:val="center"/>
            <w:hideMark/>
          </w:tcPr>
          <w:p w14:paraId="241CD403" w14:textId="77777777" w:rsidR="00510BBD" w:rsidRPr="00A002D0" w:rsidRDefault="00510BBD" w:rsidP="0083404F">
            <w:pPr>
              <w:spacing w:line="360" w:lineRule="auto"/>
              <w:rPr>
                <w:rFonts w:eastAsia="华文中宋"/>
                <w:color w:val="000000"/>
              </w:rPr>
            </w:pPr>
            <w:r w:rsidRPr="00A002D0">
              <w:rPr>
                <w:rFonts w:eastAsia="华文中宋"/>
                <w:color w:val="000000"/>
              </w:rPr>
              <w:t>58.30</w:t>
            </w:r>
          </w:p>
        </w:tc>
        <w:tc>
          <w:tcPr>
            <w:tcW w:w="1134" w:type="dxa"/>
            <w:noWrap/>
            <w:vAlign w:val="center"/>
            <w:hideMark/>
          </w:tcPr>
          <w:p w14:paraId="00FE45C5" w14:textId="77777777" w:rsidR="00510BBD" w:rsidRPr="00A002D0" w:rsidRDefault="00510BBD" w:rsidP="0083404F">
            <w:pPr>
              <w:spacing w:line="360" w:lineRule="auto"/>
              <w:rPr>
                <w:rFonts w:eastAsia="华文中宋"/>
                <w:color w:val="000000"/>
              </w:rPr>
            </w:pPr>
            <w:r w:rsidRPr="00A002D0">
              <w:rPr>
                <w:rFonts w:eastAsia="华文中宋"/>
                <w:color w:val="000000"/>
              </w:rPr>
              <w:t>59.20</w:t>
            </w:r>
          </w:p>
        </w:tc>
        <w:tc>
          <w:tcPr>
            <w:tcW w:w="1303" w:type="dxa"/>
            <w:noWrap/>
            <w:vAlign w:val="center"/>
            <w:hideMark/>
          </w:tcPr>
          <w:p w14:paraId="35C73F67" w14:textId="77777777" w:rsidR="00510BBD" w:rsidRPr="00A002D0" w:rsidRDefault="00510BBD" w:rsidP="0083404F">
            <w:pPr>
              <w:spacing w:line="360" w:lineRule="auto"/>
              <w:rPr>
                <w:rFonts w:eastAsia="华文中宋"/>
                <w:color w:val="000000"/>
              </w:rPr>
            </w:pPr>
            <w:r w:rsidRPr="00A002D0">
              <w:rPr>
                <w:rFonts w:eastAsia="华文中宋"/>
                <w:color w:val="000000"/>
              </w:rPr>
              <w:t>58.75</w:t>
            </w:r>
          </w:p>
        </w:tc>
        <w:tc>
          <w:tcPr>
            <w:tcW w:w="1134" w:type="dxa"/>
            <w:noWrap/>
            <w:vAlign w:val="center"/>
            <w:hideMark/>
          </w:tcPr>
          <w:p w14:paraId="37D82C09" w14:textId="77777777" w:rsidR="00510BBD" w:rsidRPr="00A002D0" w:rsidRDefault="00510BBD" w:rsidP="0083404F">
            <w:pPr>
              <w:spacing w:line="360" w:lineRule="auto"/>
              <w:rPr>
                <w:rFonts w:eastAsia="华文中宋"/>
                <w:color w:val="000000"/>
              </w:rPr>
            </w:pPr>
            <w:r w:rsidRPr="00A002D0">
              <w:rPr>
                <w:rFonts w:eastAsia="华文中宋"/>
                <w:color w:val="000000"/>
              </w:rPr>
              <w:t>23.10</w:t>
            </w:r>
          </w:p>
        </w:tc>
        <w:tc>
          <w:tcPr>
            <w:tcW w:w="1134" w:type="dxa"/>
            <w:noWrap/>
            <w:vAlign w:val="center"/>
            <w:hideMark/>
          </w:tcPr>
          <w:p w14:paraId="7B1E1D7F" w14:textId="77777777" w:rsidR="00510BBD" w:rsidRPr="00A002D0" w:rsidRDefault="00510BBD" w:rsidP="0083404F">
            <w:pPr>
              <w:spacing w:line="360" w:lineRule="auto"/>
              <w:rPr>
                <w:rFonts w:eastAsia="华文中宋"/>
                <w:color w:val="000000"/>
              </w:rPr>
            </w:pPr>
            <w:r w:rsidRPr="00A002D0">
              <w:rPr>
                <w:rFonts w:eastAsia="华文中宋"/>
                <w:color w:val="000000"/>
              </w:rPr>
              <w:t>4.70</w:t>
            </w:r>
          </w:p>
        </w:tc>
        <w:tc>
          <w:tcPr>
            <w:tcW w:w="1134" w:type="dxa"/>
            <w:noWrap/>
            <w:vAlign w:val="center"/>
            <w:hideMark/>
          </w:tcPr>
          <w:p w14:paraId="4D5E953C" w14:textId="77777777" w:rsidR="00510BBD" w:rsidRPr="00A002D0" w:rsidRDefault="00510BBD" w:rsidP="0083404F">
            <w:pPr>
              <w:spacing w:line="360" w:lineRule="auto"/>
              <w:rPr>
                <w:rFonts w:eastAsia="华文中宋"/>
                <w:color w:val="000000"/>
              </w:rPr>
            </w:pPr>
            <w:r w:rsidRPr="00A002D0">
              <w:rPr>
                <w:rFonts w:eastAsia="华文中宋"/>
                <w:color w:val="000000"/>
              </w:rPr>
              <w:t>23.60</w:t>
            </w:r>
          </w:p>
        </w:tc>
        <w:tc>
          <w:tcPr>
            <w:tcW w:w="1134" w:type="dxa"/>
            <w:noWrap/>
            <w:vAlign w:val="center"/>
            <w:hideMark/>
          </w:tcPr>
          <w:p w14:paraId="409001A1" w14:textId="77777777" w:rsidR="00510BBD" w:rsidRPr="00A002D0" w:rsidRDefault="00510BBD" w:rsidP="0083404F">
            <w:pPr>
              <w:spacing w:line="360" w:lineRule="auto"/>
              <w:rPr>
                <w:rFonts w:eastAsia="华文中宋"/>
                <w:color w:val="000000"/>
              </w:rPr>
            </w:pPr>
            <w:r w:rsidRPr="00A002D0">
              <w:rPr>
                <w:rFonts w:eastAsia="华文中宋"/>
                <w:color w:val="000000"/>
              </w:rPr>
              <w:t>4.20</w:t>
            </w:r>
          </w:p>
        </w:tc>
        <w:tc>
          <w:tcPr>
            <w:tcW w:w="1134" w:type="dxa"/>
            <w:noWrap/>
            <w:vAlign w:val="center"/>
            <w:hideMark/>
          </w:tcPr>
          <w:p w14:paraId="6F9B475D" w14:textId="77777777" w:rsidR="00510BBD" w:rsidRPr="00A002D0" w:rsidRDefault="00510BBD" w:rsidP="0083404F">
            <w:pPr>
              <w:spacing w:line="360" w:lineRule="auto"/>
              <w:rPr>
                <w:rFonts w:eastAsia="华文中宋"/>
                <w:color w:val="000000"/>
              </w:rPr>
            </w:pPr>
            <w:r w:rsidRPr="00A002D0">
              <w:rPr>
                <w:rFonts w:eastAsia="华文中宋"/>
                <w:color w:val="000000"/>
              </w:rPr>
              <w:t>23.35</w:t>
            </w:r>
          </w:p>
        </w:tc>
        <w:tc>
          <w:tcPr>
            <w:tcW w:w="1134" w:type="dxa"/>
            <w:noWrap/>
            <w:vAlign w:val="center"/>
            <w:hideMark/>
          </w:tcPr>
          <w:p w14:paraId="330DBEBC" w14:textId="77777777" w:rsidR="00510BBD" w:rsidRPr="00A002D0" w:rsidRDefault="00510BBD" w:rsidP="0083404F">
            <w:pPr>
              <w:spacing w:line="360" w:lineRule="auto"/>
              <w:rPr>
                <w:rFonts w:eastAsia="华文中宋"/>
                <w:color w:val="000000"/>
              </w:rPr>
            </w:pPr>
            <w:r w:rsidRPr="00A002D0">
              <w:rPr>
                <w:rFonts w:eastAsia="华文中宋"/>
                <w:color w:val="000000"/>
              </w:rPr>
              <w:t>4.46</w:t>
            </w:r>
          </w:p>
        </w:tc>
      </w:tr>
      <w:tr w:rsidR="00510BBD" w:rsidRPr="00A002D0" w14:paraId="5EEDDC8C" w14:textId="77777777" w:rsidTr="0083404F">
        <w:trPr>
          <w:trHeight w:val="320"/>
        </w:trPr>
        <w:tc>
          <w:tcPr>
            <w:tcW w:w="2268" w:type="dxa"/>
            <w:noWrap/>
            <w:vAlign w:val="center"/>
            <w:hideMark/>
          </w:tcPr>
          <w:p w14:paraId="0C2FB4ED" w14:textId="77777777" w:rsidR="00510BBD" w:rsidRPr="00A002D0" w:rsidRDefault="00510BBD" w:rsidP="0083404F">
            <w:pPr>
              <w:spacing w:line="360" w:lineRule="auto"/>
              <w:rPr>
                <w:rFonts w:eastAsia="华文中宋"/>
                <w:color w:val="000000"/>
              </w:rPr>
            </w:pPr>
            <w:r w:rsidRPr="00A002D0">
              <w:rPr>
                <w:rFonts w:eastAsia="华文中宋"/>
                <w:color w:val="000000"/>
              </w:rPr>
              <w:t>Yuan, 2023</w:t>
            </w:r>
          </w:p>
        </w:tc>
        <w:tc>
          <w:tcPr>
            <w:tcW w:w="1134" w:type="dxa"/>
            <w:noWrap/>
            <w:vAlign w:val="center"/>
            <w:hideMark/>
          </w:tcPr>
          <w:p w14:paraId="1D3C9E93" w14:textId="77777777" w:rsidR="00510BBD" w:rsidRPr="00A002D0" w:rsidRDefault="00510BBD" w:rsidP="0083404F">
            <w:pPr>
              <w:spacing w:line="360" w:lineRule="auto"/>
              <w:rPr>
                <w:rFonts w:eastAsia="华文中宋"/>
                <w:color w:val="000000"/>
              </w:rPr>
            </w:pPr>
            <w:r w:rsidRPr="00A002D0">
              <w:rPr>
                <w:rFonts w:eastAsia="华文中宋"/>
                <w:color w:val="000000"/>
              </w:rPr>
              <w:t>406</w:t>
            </w:r>
          </w:p>
        </w:tc>
        <w:tc>
          <w:tcPr>
            <w:tcW w:w="1134" w:type="dxa"/>
            <w:noWrap/>
            <w:vAlign w:val="center"/>
            <w:hideMark/>
          </w:tcPr>
          <w:p w14:paraId="399C22E7" w14:textId="77777777" w:rsidR="00510BBD" w:rsidRPr="00A002D0" w:rsidRDefault="00510BBD" w:rsidP="0083404F">
            <w:pPr>
              <w:spacing w:line="360" w:lineRule="auto"/>
              <w:rPr>
                <w:rFonts w:eastAsia="华文中宋"/>
                <w:color w:val="000000"/>
              </w:rPr>
            </w:pPr>
            <w:r w:rsidRPr="00A002D0">
              <w:rPr>
                <w:rFonts w:eastAsia="华文中宋"/>
                <w:color w:val="000000"/>
              </w:rPr>
              <w:t>363</w:t>
            </w:r>
          </w:p>
        </w:tc>
        <w:tc>
          <w:tcPr>
            <w:tcW w:w="1134" w:type="dxa"/>
            <w:noWrap/>
            <w:vAlign w:val="center"/>
            <w:hideMark/>
          </w:tcPr>
          <w:p w14:paraId="35F3C5EB" w14:textId="77777777" w:rsidR="00510BBD" w:rsidRPr="00A002D0" w:rsidRDefault="00510BBD" w:rsidP="0083404F">
            <w:pPr>
              <w:spacing w:line="360" w:lineRule="auto"/>
              <w:rPr>
                <w:rFonts w:eastAsia="华文中宋"/>
                <w:color w:val="000000"/>
              </w:rPr>
            </w:pPr>
            <w:r w:rsidRPr="00A002D0">
              <w:rPr>
                <w:rFonts w:eastAsia="华文中宋"/>
                <w:color w:val="000000"/>
              </w:rPr>
              <w:t>70.80</w:t>
            </w:r>
          </w:p>
        </w:tc>
        <w:tc>
          <w:tcPr>
            <w:tcW w:w="1134" w:type="dxa"/>
            <w:noWrap/>
            <w:vAlign w:val="center"/>
            <w:hideMark/>
          </w:tcPr>
          <w:p w14:paraId="63FCA594" w14:textId="77777777" w:rsidR="00510BBD" w:rsidRPr="00A002D0" w:rsidRDefault="00510BBD" w:rsidP="0083404F">
            <w:pPr>
              <w:spacing w:line="360" w:lineRule="auto"/>
              <w:rPr>
                <w:rFonts w:eastAsia="华文中宋"/>
                <w:color w:val="000000"/>
              </w:rPr>
            </w:pPr>
            <w:r w:rsidRPr="00A002D0">
              <w:rPr>
                <w:rFonts w:eastAsia="华文中宋"/>
                <w:color w:val="000000"/>
              </w:rPr>
              <w:t>9.20</w:t>
            </w:r>
          </w:p>
        </w:tc>
        <w:tc>
          <w:tcPr>
            <w:tcW w:w="1134" w:type="dxa"/>
            <w:noWrap/>
            <w:vAlign w:val="center"/>
            <w:hideMark/>
          </w:tcPr>
          <w:p w14:paraId="6E691D78" w14:textId="77777777" w:rsidR="00510BBD" w:rsidRPr="00A002D0" w:rsidRDefault="00510BBD" w:rsidP="0083404F">
            <w:pPr>
              <w:spacing w:line="360" w:lineRule="auto"/>
              <w:rPr>
                <w:rFonts w:eastAsia="华文中宋"/>
                <w:color w:val="000000"/>
              </w:rPr>
            </w:pPr>
            <w:r w:rsidRPr="00A002D0">
              <w:rPr>
                <w:rFonts w:eastAsia="华文中宋"/>
                <w:color w:val="000000"/>
              </w:rPr>
              <w:t>70.10</w:t>
            </w:r>
          </w:p>
        </w:tc>
        <w:tc>
          <w:tcPr>
            <w:tcW w:w="1134" w:type="dxa"/>
            <w:noWrap/>
            <w:vAlign w:val="center"/>
            <w:hideMark/>
          </w:tcPr>
          <w:p w14:paraId="519C645A" w14:textId="77777777" w:rsidR="00510BBD" w:rsidRPr="00A002D0" w:rsidRDefault="00510BBD" w:rsidP="0083404F">
            <w:pPr>
              <w:spacing w:line="360" w:lineRule="auto"/>
              <w:rPr>
                <w:rFonts w:eastAsia="华文中宋"/>
                <w:color w:val="000000"/>
              </w:rPr>
            </w:pPr>
            <w:r w:rsidRPr="00A002D0">
              <w:rPr>
                <w:rFonts w:eastAsia="华文中宋"/>
                <w:color w:val="000000"/>
              </w:rPr>
              <w:t>9.10</w:t>
            </w:r>
          </w:p>
        </w:tc>
        <w:tc>
          <w:tcPr>
            <w:tcW w:w="1134" w:type="dxa"/>
            <w:noWrap/>
            <w:vAlign w:val="center"/>
            <w:hideMark/>
          </w:tcPr>
          <w:p w14:paraId="77C2AFC7" w14:textId="77777777" w:rsidR="00510BBD" w:rsidRPr="00A002D0" w:rsidRDefault="00510BBD" w:rsidP="0083404F">
            <w:pPr>
              <w:spacing w:line="360" w:lineRule="auto"/>
              <w:rPr>
                <w:rFonts w:eastAsia="华文中宋"/>
                <w:color w:val="000000"/>
              </w:rPr>
            </w:pPr>
            <w:r w:rsidRPr="00A002D0">
              <w:rPr>
                <w:rFonts w:eastAsia="华文中宋"/>
                <w:color w:val="000000"/>
              </w:rPr>
              <w:t>70.47</w:t>
            </w:r>
          </w:p>
        </w:tc>
        <w:tc>
          <w:tcPr>
            <w:tcW w:w="1134" w:type="dxa"/>
            <w:noWrap/>
            <w:vAlign w:val="center"/>
            <w:hideMark/>
          </w:tcPr>
          <w:p w14:paraId="02DE5265" w14:textId="77777777" w:rsidR="00510BBD" w:rsidRPr="00A002D0" w:rsidRDefault="00510BBD" w:rsidP="0083404F">
            <w:pPr>
              <w:spacing w:line="360" w:lineRule="auto"/>
              <w:rPr>
                <w:rFonts w:eastAsia="华文中宋"/>
                <w:color w:val="000000"/>
              </w:rPr>
            </w:pPr>
            <w:r w:rsidRPr="00A002D0">
              <w:rPr>
                <w:rFonts w:eastAsia="华文中宋"/>
                <w:color w:val="000000"/>
              </w:rPr>
              <w:t>9.15</w:t>
            </w:r>
          </w:p>
        </w:tc>
        <w:tc>
          <w:tcPr>
            <w:tcW w:w="1134" w:type="dxa"/>
            <w:noWrap/>
            <w:vAlign w:val="center"/>
            <w:hideMark/>
          </w:tcPr>
          <w:p w14:paraId="260B8BCA" w14:textId="77777777" w:rsidR="00510BBD" w:rsidRPr="00A002D0" w:rsidRDefault="00510BBD" w:rsidP="0083404F">
            <w:pPr>
              <w:spacing w:line="360" w:lineRule="auto"/>
              <w:rPr>
                <w:rFonts w:eastAsia="华文中宋"/>
                <w:color w:val="000000"/>
              </w:rPr>
            </w:pPr>
            <w:r w:rsidRPr="00A002D0">
              <w:rPr>
                <w:rFonts w:eastAsia="华文中宋"/>
                <w:color w:val="000000"/>
              </w:rPr>
              <w:t>22.70</w:t>
            </w:r>
          </w:p>
        </w:tc>
        <w:tc>
          <w:tcPr>
            <w:tcW w:w="1134" w:type="dxa"/>
            <w:noWrap/>
            <w:vAlign w:val="center"/>
            <w:hideMark/>
          </w:tcPr>
          <w:p w14:paraId="23FE8679" w14:textId="77777777" w:rsidR="00510BBD" w:rsidRPr="00A002D0" w:rsidRDefault="00510BBD" w:rsidP="0083404F">
            <w:pPr>
              <w:spacing w:line="360" w:lineRule="auto"/>
              <w:rPr>
                <w:rFonts w:eastAsia="华文中宋"/>
                <w:color w:val="000000"/>
              </w:rPr>
            </w:pPr>
            <w:r w:rsidRPr="00A002D0">
              <w:rPr>
                <w:rFonts w:eastAsia="华文中宋"/>
                <w:color w:val="000000"/>
              </w:rPr>
              <w:t>19.30</w:t>
            </w:r>
          </w:p>
        </w:tc>
        <w:tc>
          <w:tcPr>
            <w:tcW w:w="1303" w:type="dxa"/>
            <w:noWrap/>
            <w:vAlign w:val="center"/>
            <w:hideMark/>
          </w:tcPr>
          <w:p w14:paraId="7679A260" w14:textId="77777777" w:rsidR="00510BBD" w:rsidRPr="00A002D0" w:rsidRDefault="00510BBD" w:rsidP="0083404F">
            <w:pPr>
              <w:spacing w:line="360" w:lineRule="auto"/>
              <w:rPr>
                <w:rFonts w:eastAsia="华文中宋"/>
                <w:color w:val="000000"/>
              </w:rPr>
            </w:pPr>
            <w:r w:rsidRPr="00A002D0">
              <w:rPr>
                <w:rFonts w:eastAsia="华文中宋"/>
                <w:color w:val="000000"/>
              </w:rPr>
              <w:t>21.10</w:t>
            </w:r>
          </w:p>
        </w:tc>
        <w:tc>
          <w:tcPr>
            <w:tcW w:w="1134" w:type="dxa"/>
            <w:noWrap/>
            <w:vAlign w:val="center"/>
            <w:hideMark/>
          </w:tcPr>
          <w:p w14:paraId="33573596"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33AF86F2"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6FD8C861"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6A8C229A"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1D186768"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4C43C51E"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r>
      <w:tr w:rsidR="00510BBD" w:rsidRPr="00A002D0" w14:paraId="54FEB37F" w14:textId="77777777" w:rsidTr="0083404F">
        <w:trPr>
          <w:trHeight w:val="320"/>
        </w:trPr>
        <w:tc>
          <w:tcPr>
            <w:tcW w:w="2268" w:type="dxa"/>
            <w:noWrap/>
            <w:vAlign w:val="center"/>
            <w:hideMark/>
          </w:tcPr>
          <w:p w14:paraId="6632E017" w14:textId="77777777" w:rsidR="00510BBD" w:rsidRPr="00A002D0" w:rsidRDefault="00510BBD" w:rsidP="0083404F">
            <w:pPr>
              <w:spacing w:line="360" w:lineRule="auto"/>
              <w:rPr>
                <w:rFonts w:eastAsia="华文中宋"/>
                <w:color w:val="000000"/>
              </w:rPr>
            </w:pPr>
            <w:r w:rsidRPr="00A002D0">
              <w:rPr>
                <w:rFonts w:eastAsia="华文中宋"/>
                <w:color w:val="000000"/>
              </w:rPr>
              <w:t>Zhang, 2015</w:t>
            </w:r>
          </w:p>
        </w:tc>
        <w:tc>
          <w:tcPr>
            <w:tcW w:w="1134" w:type="dxa"/>
            <w:noWrap/>
            <w:vAlign w:val="center"/>
            <w:hideMark/>
          </w:tcPr>
          <w:p w14:paraId="48CBCE83" w14:textId="77777777" w:rsidR="00510BBD" w:rsidRPr="00A002D0" w:rsidRDefault="00510BBD" w:rsidP="0083404F">
            <w:pPr>
              <w:spacing w:line="360" w:lineRule="auto"/>
              <w:rPr>
                <w:rFonts w:eastAsia="华文中宋"/>
                <w:color w:val="000000"/>
              </w:rPr>
            </w:pPr>
            <w:r w:rsidRPr="00A002D0">
              <w:rPr>
                <w:rFonts w:eastAsia="华文中宋"/>
                <w:color w:val="000000"/>
              </w:rPr>
              <w:t>1105</w:t>
            </w:r>
          </w:p>
        </w:tc>
        <w:tc>
          <w:tcPr>
            <w:tcW w:w="1134" w:type="dxa"/>
            <w:noWrap/>
            <w:vAlign w:val="center"/>
            <w:hideMark/>
          </w:tcPr>
          <w:p w14:paraId="4DBE509B" w14:textId="77777777" w:rsidR="00510BBD" w:rsidRPr="00A002D0" w:rsidRDefault="00510BBD" w:rsidP="0083404F">
            <w:pPr>
              <w:spacing w:line="360" w:lineRule="auto"/>
              <w:rPr>
                <w:rFonts w:eastAsia="华文中宋"/>
                <w:color w:val="000000"/>
              </w:rPr>
            </w:pPr>
            <w:r w:rsidRPr="00A002D0">
              <w:rPr>
                <w:rFonts w:eastAsia="华文中宋"/>
                <w:color w:val="000000"/>
              </w:rPr>
              <w:t>947</w:t>
            </w:r>
          </w:p>
        </w:tc>
        <w:tc>
          <w:tcPr>
            <w:tcW w:w="1134" w:type="dxa"/>
            <w:noWrap/>
            <w:vAlign w:val="center"/>
            <w:hideMark/>
          </w:tcPr>
          <w:p w14:paraId="19271C0F"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0C6C2572"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2BE55085"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174ECA72"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44B93FDF" w14:textId="77777777" w:rsidR="00510BBD" w:rsidRPr="00A002D0" w:rsidRDefault="00510BBD" w:rsidP="0083404F">
            <w:pPr>
              <w:spacing w:line="360" w:lineRule="auto"/>
              <w:rPr>
                <w:rFonts w:eastAsia="华文中宋"/>
                <w:color w:val="000000"/>
              </w:rPr>
            </w:pPr>
            <w:r w:rsidRPr="00A002D0">
              <w:rPr>
                <w:rFonts w:eastAsia="华文中宋"/>
                <w:color w:val="000000"/>
              </w:rPr>
              <w:t>65.00</w:t>
            </w:r>
          </w:p>
        </w:tc>
        <w:tc>
          <w:tcPr>
            <w:tcW w:w="1134" w:type="dxa"/>
            <w:noWrap/>
            <w:vAlign w:val="center"/>
            <w:hideMark/>
          </w:tcPr>
          <w:p w14:paraId="11D41A4B"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11015F47"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7CB0EAD3"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303" w:type="dxa"/>
            <w:noWrap/>
            <w:vAlign w:val="center"/>
            <w:hideMark/>
          </w:tcPr>
          <w:p w14:paraId="2A2D9E29"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331947F6"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6BEA83A1"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1EC89A79"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10DAC57D"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33D7025C"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c>
          <w:tcPr>
            <w:tcW w:w="1134" w:type="dxa"/>
            <w:noWrap/>
            <w:vAlign w:val="center"/>
            <w:hideMark/>
          </w:tcPr>
          <w:p w14:paraId="5A8254DE" w14:textId="77777777" w:rsidR="00510BBD" w:rsidRPr="00A002D0" w:rsidRDefault="00510BBD" w:rsidP="0083404F">
            <w:pPr>
              <w:spacing w:line="360" w:lineRule="auto"/>
              <w:rPr>
                <w:rFonts w:eastAsia="华文中宋"/>
                <w:color w:val="000000"/>
              </w:rPr>
            </w:pPr>
            <w:r w:rsidRPr="00A002D0">
              <w:rPr>
                <w:rFonts w:eastAsia="华文中宋"/>
                <w:color w:val="000000"/>
              </w:rPr>
              <w:t>NR</w:t>
            </w:r>
          </w:p>
        </w:tc>
      </w:tr>
      <w:tr w:rsidR="00510BBD" w:rsidRPr="00A002D0" w14:paraId="695550F4" w14:textId="77777777" w:rsidTr="0083404F">
        <w:trPr>
          <w:trHeight w:val="320"/>
        </w:trPr>
        <w:tc>
          <w:tcPr>
            <w:tcW w:w="2268" w:type="dxa"/>
            <w:noWrap/>
            <w:vAlign w:val="center"/>
            <w:hideMark/>
          </w:tcPr>
          <w:p w14:paraId="4A38E9BA" w14:textId="77777777" w:rsidR="00510BBD" w:rsidRPr="00A002D0" w:rsidRDefault="00510BBD" w:rsidP="0083404F">
            <w:pPr>
              <w:spacing w:line="360" w:lineRule="auto"/>
              <w:rPr>
                <w:rFonts w:eastAsia="华文中宋"/>
                <w:color w:val="000000"/>
              </w:rPr>
            </w:pPr>
            <w:r w:rsidRPr="00A002D0">
              <w:rPr>
                <w:rFonts w:eastAsia="华文中宋"/>
                <w:color w:val="000000"/>
              </w:rPr>
              <w:t>Zhao, 2014</w:t>
            </w:r>
          </w:p>
        </w:tc>
        <w:tc>
          <w:tcPr>
            <w:tcW w:w="1134" w:type="dxa"/>
            <w:noWrap/>
            <w:vAlign w:val="center"/>
            <w:hideMark/>
          </w:tcPr>
          <w:p w14:paraId="046B4F34" w14:textId="77777777" w:rsidR="00510BBD" w:rsidRPr="00A002D0" w:rsidRDefault="00510BBD" w:rsidP="0083404F">
            <w:pPr>
              <w:spacing w:line="360" w:lineRule="auto"/>
              <w:rPr>
                <w:rFonts w:eastAsia="华文中宋"/>
                <w:color w:val="000000"/>
              </w:rPr>
            </w:pPr>
            <w:r w:rsidRPr="00A002D0">
              <w:rPr>
                <w:rFonts w:eastAsia="华文中宋"/>
                <w:color w:val="000000"/>
              </w:rPr>
              <w:t>141</w:t>
            </w:r>
          </w:p>
        </w:tc>
        <w:tc>
          <w:tcPr>
            <w:tcW w:w="1134" w:type="dxa"/>
            <w:noWrap/>
            <w:vAlign w:val="center"/>
            <w:hideMark/>
          </w:tcPr>
          <w:p w14:paraId="23CA2E12" w14:textId="77777777" w:rsidR="00510BBD" w:rsidRPr="00A002D0" w:rsidRDefault="00510BBD" w:rsidP="0083404F">
            <w:pPr>
              <w:spacing w:line="360" w:lineRule="auto"/>
              <w:rPr>
                <w:rFonts w:eastAsia="华文中宋"/>
                <w:color w:val="000000"/>
              </w:rPr>
            </w:pPr>
            <w:r w:rsidRPr="00A002D0">
              <w:rPr>
                <w:rFonts w:eastAsia="华文中宋"/>
                <w:color w:val="000000"/>
              </w:rPr>
              <w:t>141</w:t>
            </w:r>
          </w:p>
        </w:tc>
        <w:tc>
          <w:tcPr>
            <w:tcW w:w="1134" w:type="dxa"/>
            <w:noWrap/>
            <w:vAlign w:val="center"/>
            <w:hideMark/>
          </w:tcPr>
          <w:p w14:paraId="1E563A83" w14:textId="77777777" w:rsidR="00510BBD" w:rsidRPr="00A002D0" w:rsidRDefault="00510BBD" w:rsidP="0083404F">
            <w:pPr>
              <w:spacing w:line="360" w:lineRule="auto"/>
              <w:rPr>
                <w:rFonts w:eastAsia="华文中宋"/>
                <w:color w:val="000000"/>
              </w:rPr>
            </w:pPr>
            <w:r w:rsidRPr="00A002D0">
              <w:rPr>
                <w:rFonts w:eastAsia="华文中宋"/>
                <w:color w:val="000000"/>
              </w:rPr>
              <w:t>62.80</w:t>
            </w:r>
          </w:p>
        </w:tc>
        <w:tc>
          <w:tcPr>
            <w:tcW w:w="1134" w:type="dxa"/>
            <w:noWrap/>
            <w:vAlign w:val="center"/>
            <w:hideMark/>
          </w:tcPr>
          <w:p w14:paraId="6D0F827D" w14:textId="77777777" w:rsidR="00510BBD" w:rsidRPr="00A002D0" w:rsidRDefault="00510BBD" w:rsidP="0083404F">
            <w:pPr>
              <w:spacing w:line="360" w:lineRule="auto"/>
              <w:rPr>
                <w:rFonts w:eastAsia="华文中宋"/>
                <w:color w:val="000000"/>
              </w:rPr>
            </w:pPr>
            <w:r w:rsidRPr="00A002D0">
              <w:rPr>
                <w:rFonts w:eastAsia="华文中宋"/>
                <w:color w:val="000000"/>
              </w:rPr>
              <w:t>11.10</w:t>
            </w:r>
          </w:p>
        </w:tc>
        <w:tc>
          <w:tcPr>
            <w:tcW w:w="1134" w:type="dxa"/>
            <w:noWrap/>
            <w:vAlign w:val="center"/>
            <w:hideMark/>
          </w:tcPr>
          <w:p w14:paraId="070DD985" w14:textId="77777777" w:rsidR="00510BBD" w:rsidRPr="00A002D0" w:rsidRDefault="00510BBD" w:rsidP="0083404F">
            <w:pPr>
              <w:spacing w:line="360" w:lineRule="auto"/>
              <w:rPr>
                <w:rFonts w:eastAsia="华文中宋"/>
                <w:color w:val="000000"/>
              </w:rPr>
            </w:pPr>
            <w:r w:rsidRPr="00A002D0">
              <w:rPr>
                <w:rFonts w:eastAsia="华文中宋"/>
                <w:color w:val="000000"/>
              </w:rPr>
              <w:t>63.50</w:t>
            </w:r>
          </w:p>
        </w:tc>
        <w:tc>
          <w:tcPr>
            <w:tcW w:w="1134" w:type="dxa"/>
            <w:noWrap/>
            <w:vAlign w:val="center"/>
            <w:hideMark/>
          </w:tcPr>
          <w:p w14:paraId="395E6A34" w14:textId="77777777" w:rsidR="00510BBD" w:rsidRPr="00A002D0" w:rsidRDefault="00510BBD" w:rsidP="0083404F">
            <w:pPr>
              <w:spacing w:line="360" w:lineRule="auto"/>
              <w:rPr>
                <w:rFonts w:eastAsia="华文中宋"/>
                <w:color w:val="000000"/>
              </w:rPr>
            </w:pPr>
            <w:r w:rsidRPr="00A002D0">
              <w:rPr>
                <w:rFonts w:eastAsia="华文中宋"/>
                <w:color w:val="000000"/>
              </w:rPr>
              <w:t>11.30</w:t>
            </w:r>
          </w:p>
        </w:tc>
        <w:tc>
          <w:tcPr>
            <w:tcW w:w="1134" w:type="dxa"/>
            <w:noWrap/>
            <w:vAlign w:val="center"/>
            <w:hideMark/>
          </w:tcPr>
          <w:p w14:paraId="761D3124" w14:textId="77777777" w:rsidR="00510BBD" w:rsidRPr="00A002D0" w:rsidRDefault="00510BBD" w:rsidP="0083404F">
            <w:pPr>
              <w:spacing w:line="360" w:lineRule="auto"/>
              <w:rPr>
                <w:rFonts w:eastAsia="华文中宋"/>
                <w:color w:val="000000"/>
              </w:rPr>
            </w:pPr>
            <w:r w:rsidRPr="00A002D0">
              <w:rPr>
                <w:rFonts w:eastAsia="华文中宋"/>
                <w:color w:val="000000"/>
              </w:rPr>
              <w:t>63.15</w:t>
            </w:r>
          </w:p>
        </w:tc>
        <w:tc>
          <w:tcPr>
            <w:tcW w:w="1134" w:type="dxa"/>
            <w:noWrap/>
            <w:vAlign w:val="center"/>
            <w:hideMark/>
          </w:tcPr>
          <w:p w14:paraId="58F333A1" w14:textId="77777777" w:rsidR="00510BBD" w:rsidRPr="00A002D0" w:rsidRDefault="00510BBD" w:rsidP="0083404F">
            <w:pPr>
              <w:spacing w:line="360" w:lineRule="auto"/>
              <w:rPr>
                <w:rFonts w:eastAsia="华文中宋"/>
                <w:color w:val="000000"/>
              </w:rPr>
            </w:pPr>
            <w:r w:rsidRPr="00A002D0">
              <w:rPr>
                <w:rFonts w:eastAsia="华文中宋"/>
                <w:color w:val="000000"/>
              </w:rPr>
              <w:t>11.19</w:t>
            </w:r>
          </w:p>
        </w:tc>
        <w:tc>
          <w:tcPr>
            <w:tcW w:w="1134" w:type="dxa"/>
            <w:noWrap/>
            <w:vAlign w:val="center"/>
            <w:hideMark/>
          </w:tcPr>
          <w:p w14:paraId="05108394" w14:textId="77777777" w:rsidR="00510BBD" w:rsidRPr="00A002D0" w:rsidRDefault="00510BBD" w:rsidP="0083404F">
            <w:pPr>
              <w:spacing w:line="360" w:lineRule="auto"/>
              <w:rPr>
                <w:rFonts w:eastAsia="华文中宋"/>
                <w:color w:val="000000"/>
              </w:rPr>
            </w:pPr>
            <w:r w:rsidRPr="00A002D0">
              <w:rPr>
                <w:rFonts w:eastAsia="华文中宋"/>
                <w:color w:val="000000"/>
              </w:rPr>
              <w:t>60.30</w:t>
            </w:r>
          </w:p>
        </w:tc>
        <w:tc>
          <w:tcPr>
            <w:tcW w:w="1134" w:type="dxa"/>
            <w:noWrap/>
            <w:vAlign w:val="center"/>
            <w:hideMark/>
          </w:tcPr>
          <w:p w14:paraId="6594814E" w14:textId="77777777" w:rsidR="00510BBD" w:rsidRPr="00A002D0" w:rsidRDefault="00510BBD" w:rsidP="0083404F">
            <w:pPr>
              <w:spacing w:line="360" w:lineRule="auto"/>
              <w:rPr>
                <w:rFonts w:eastAsia="华文中宋"/>
                <w:color w:val="000000"/>
              </w:rPr>
            </w:pPr>
            <w:r w:rsidRPr="00A002D0">
              <w:rPr>
                <w:rFonts w:eastAsia="华文中宋"/>
                <w:color w:val="000000"/>
              </w:rPr>
              <w:t>57.40</w:t>
            </w:r>
          </w:p>
        </w:tc>
        <w:tc>
          <w:tcPr>
            <w:tcW w:w="1303" w:type="dxa"/>
            <w:noWrap/>
            <w:vAlign w:val="center"/>
            <w:hideMark/>
          </w:tcPr>
          <w:p w14:paraId="0D31848D" w14:textId="77777777" w:rsidR="00510BBD" w:rsidRPr="00A002D0" w:rsidRDefault="00510BBD" w:rsidP="0083404F">
            <w:pPr>
              <w:spacing w:line="360" w:lineRule="auto"/>
              <w:rPr>
                <w:rFonts w:eastAsia="华文中宋"/>
                <w:color w:val="000000"/>
              </w:rPr>
            </w:pPr>
            <w:r w:rsidRPr="00A002D0">
              <w:rPr>
                <w:rFonts w:eastAsia="华文中宋"/>
                <w:color w:val="000000"/>
              </w:rPr>
              <w:t>58.85</w:t>
            </w:r>
          </w:p>
        </w:tc>
        <w:tc>
          <w:tcPr>
            <w:tcW w:w="1134" w:type="dxa"/>
            <w:noWrap/>
            <w:vAlign w:val="center"/>
            <w:hideMark/>
          </w:tcPr>
          <w:p w14:paraId="3FB6C853" w14:textId="77777777" w:rsidR="00510BBD" w:rsidRPr="00A002D0" w:rsidRDefault="00510BBD" w:rsidP="0083404F">
            <w:pPr>
              <w:spacing w:line="360" w:lineRule="auto"/>
              <w:rPr>
                <w:rFonts w:eastAsia="华文中宋"/>
                <w:color w:val="000000"/>
              </w:rPr>
            </w:pPr>
            <w:r w:rsidRPr="00A002D0">
              <w:rPr>
                <w:rFonts w:eastAsia="华文中宋"/>
                <w:color w:val="000000"/>
              </w:rPr>
              <w:t>23.70</w:t>
            </w:r>
          </w:p>
        </w:tc>
        <w:tc>
          <w:tcPr>
            <w:tcW w:w="1134" w:type="dxa"/>
            <w:noWrap/>
            <w:vAlign w:val="center"/>
            <w:hideMark/>
          </w:tcPr>
          <w:p w14:paraId="622FED58" w14:textId="77777777" w:rsidR="00510BBD" w:rsidRPr="00A002D0" w:rsidRDefault="00510BBD" w:rsidP="0083404F">
            <w:pPr>
              <w:spacing w:line="360" w:lineRule="auto"/>
              <w:rPr>
                <w:rFonts w:eastAsia="华文中宋"/>
                <w:color w:val="000000"/>
              </w:rPr>
            </w:pPr>
            <w:r w:rsidRPr="00A002D0">
              <w:rPr>
                <w:rFonts w:eastAsia="华文中宋"/>
                <w:color w:val="000000"/>
              </w:rPr>
              <w:t>3.10</w:t>
            </w:r>
          </w:p>
        </w:tc>
        <w:tc>
          <w:tcPr>
            <w:tcW w:w="1134" w:type="dxa"/>
            <w:noWrap/>
            <w:vAlign w:val="center"/>
            <w:hideMark/>
          </w:tcPr>
          <w:p w14:paraId="63B136F6" w14:textId="77777777" w:rsidR="00510BBD" w:rsidRPr="00A002D0" w:rsidRDefault="00510BBD" w:rsidP="0083404F">
            <w:pPr>
              <w:spacing w:line="360" w:lineRule="auto"/>
              <w:rPr>
                <w:rFonts w:eastAsia="华文中宋"/>
                <w:color w:val="000000"/>
              </w:rPr>
            </w:pPr>
            <w:r w:rsidRPr="00A002D0">
              <w:rPr>
                <w:rFonts w:eastAsia="华文中宋"/>
                <w:color w:val="000000"/>
              </w:rPr>
              <w:t>23.60</w:t>
            </w:r>
          </w:p>
        </w:tc>
        <w:tc>
          <w:tcPr>
            <w:tcW w:w="1134" w:type="dxa"/>
            <w:noWrap/>
            <w:vAlign w:val="center"/>
            <w:hideMark/>
          </w:tcPr>
          <w:p w14:paraId="20966E16" w14:textId="77777777" w:rsidR="00510BBD" w:rsidRPr="00A002D0" w:rsidRDefault="00510BBD" w:rsidP="0083404F">
            <w:pPr>
              <w:spacing w:line="360" w:lineRule="auto"/>
              <w:rPr>
                <w:rFonts w:eastAsia="华文中宋"/>
                <w:color w:val="000000"/>
              </w:rPr>
            </w:pPr>
            <w:r w:rsidRPr="00A002D0">
              <w:rPr>
                <w:rFonts w:eastAsia="华文中宋"/>
                <w:color w:val="000000"/>
              </w:rPr>
              <w:t>3.40</w:t>
            </w:r>
          </w:p>
        </w:tc>
        <w:tc>
          <w:tcPr>
            <w:tcW w:w="1134" w:type="dxa"/>
            <w:noWrap/>
            <w:vAlign w:val="center"/>
            <w:hideMark/>
          </w:tcPr>
          <w:p w14:paraId="4609F8FD" w14:textId="77777777" w:rsidR="00510BBD" w:rsidRPr="00A002D0" w:rsidRDefault="00510BBD" w:rsidP="0083404F">
            <w:pPr>
              <w:spacing w:line="360" w:lineRule="auto"/>
              <w:rPr>
                <w:rFonts w:eastAsia="华文中宋"/>
                <w:color w:val="000000"/>
              </w:rPr>
            </w:pPr>
            <w:r w:rsidRPr="00A002D0">
              <w:rPr>
                <w:rFonts w:eastAsia="华文中宋"/>
                <w:color w:val="000000"/>
              </w:rPr>
              <w:t>23.65</w:t>
            </w:r>
          </w:p>
        </w:tc>
        <w:tc>
          <w:tcPr>
            <w:tcW w:w="1134" w:type="dxa"/>
            <w:noWrap/>
            <w:vAlign w:val="center"/>
            <w:hideMark/>
          </w:tcPr>
          <w:p w14:paraId="07A1E831" w14:textId="77777777" w:rsidR="00510BBD" w:rsidRPr="00A002D0" w:rsidRDefault="00510BBD" w:rsidP="0083404F">
            <w:pPr>
              <w:spacing w:line="360" w:lineRule="auto"/>
              <w:rPr>
                <w:rFonts w:eastAsia="华文中宋"/>
                <w:color w:val="000000"/>
              </w:rPr>
            </w:pPr>
            <w:r w:rsidRPr="00A002D0">
              <w:rPr>
                <w:rFonts w:eastAsia="华文中宋"/>
                <w:color w:val="000000"/>
              </w:rPr>
              <w:t>3.25</w:t>
            </w:r>
          </w:p>
        </w:tc>
      </w:tr>
      <w:tr w:rsidR="00510BBD" w:rsidRPr="00A002D0" w14:paraId="4CCEAD4E" w14:textId="77777777" w:rsidTr="0083404F">
        <w:trPr>
          <w:trHeight w:val="320"/>
        </w:trPr>
        <w:tc>
          <w:tcPr>
            <w:tcW w:w="2268" w:type="dxa"/>
            <w:noWrap/>
            <w:vAlign w:val="center"/>
            <w:hideMark/>
          </w:tcPr>
          <w:p w14:paraId="090F807A" w14:textId="77777777" w:rsidR="00510BBD" w:rsidRPr="00A002D0" w:rsidRDefault="00510BBD" w:rsidP="0083404F">
            <w:pPr>
              <w:spacing w:line="360" w:lineRule="auto"/>
              <w:rPr>
                <w:rFonts w:eastAsia="华文中宋"/>
                <w:color w:val="000000"/>
              </w:rPr>
            </w:pPr>
            <w:r w:rsidRPr="00A002D0">
              <w:rPr>
                <w:rFonts w:eastAsia="华文中宋"/>
                <w:color w:val="000000"/>
              </w:rPr>
              <w:t>Zhou, 2009</w:t>
            </w:r>
          </w:p>
        </w:tc>
        <w:tc>
          <w:tcPr>
            <w:tcW w:w="1134" w:type="dxa"/>
            <w:noWrap/>
            <w:vAlign w:val="center"/>
            <w:hideMark/>
          </w:tcPr>
          <w:p w14:paraId="32C08803" w14:textId="77777777" w:rsidR="00510BBD" w:rsidRPr="00A002D0" w:rsidRDefault="00510BBD" w:rsidP="0083404F">
            <w:pPr>
              <w:spacing w:line="360" w:lineRule="auto"/>
              <w:rPr>
                <w:rFonts w:eastAsia="华文中宋"/>
                <w:color w:val="000000"/>
              </w:rPr>
            </w:pPr>
            <w:r w:rsidRPr="00A002D0">
              <w:rPr>
                <w:rFonts w:eastAsia="华文中宋"/>
                <w:color w:val="000000"/>
              </w:rPr>
              <w:t>119</w:t>
            </w:r>
          </w:p>
        </w:tc>
        <w:tc>
          <w:tcPr>
            <w:tcW w:w="1134" w:type="dxa"/>
            <w:noWrap/>
            <w:vAlign w:val="center"/>
            <w:hideMark/>
          </w:tcPr>
          <w:p w14:paraId="1F2E9DB4" w14:textId="77777777" w:rsidR="00510BBD" w:rsidRPr="00A002D0" w:rsidRDefault="00510BBD" w:rsidP="0083404F">
            <w:pPr>
              <w:spacing w:line="360" w:lineRule="auto"/>
              <w:rPr>
                <w:rFonts w:eastAsia="华文中宋"/>
                <w:color w:val="000000"/>
              </w:rPr>
            </w:pPr>
            <w:r w:rsidRPr="00A002D0">
              <w:rPr>
                <w:rFonts w:eastAsia="华文中宋"/>
                <w:color w:val="000000"/>
              </w:rPr>
              <w:t>129</w:t>
            </w:r>
          </w:p>
        </w:tc>
        <w:tc>
          <w:tcPr>
            <w:tcW w:w="1134" w:type="dxa"/>
            <w:noWrap/>
            <w:vAlign w:val="center"/>
            <w:hideMark/>
          </w:tcPr>
          <w:p w14:paraId="5A64C839" w14:textId="77777777" w:rsidR="00510BBD" w:rsidRPr="00A002D0" w:rsidRDefault="00510BBD" w:rsidP="0083404F">
            <w:pPr>
              <w:spacing w:line="360" w:lineRule="auto"/>
              <w:rPr>
                <w:rFonts w:eastAsia="华文中宋"/>
                <w:color w:val="000000"/>
              </w:rPr>
            </w:pPr>
            <w:r w:rsidRPr="00A002D0">
              <w:rPr>
                <w:rFonts w:eastAsia="华文中宋"/>
                <w:color w:val="000000"/>
              </w:rPr>
              <w:t>67.79</w:t>
            </w:r>
          </w:p>
        </w:tc>
        <w:tc>
          <w:tcPr>
            <w:tcW w:w="1134" w:type="dxa"/>
            <w:noWrap/>
            <w:vAlign w:val="center"/>
            <w:hideMark/>
          </w:tcPr>
          <w:p w14:paraId="676217A2" w14:textId="77777777" w:rsidR="00510BBD" w:rsidRPr="00A002D0" w:rsidRDefault="00510BBD" w:rsidP="0083404F">
            <w:pPr>
              <w:spacing w:line="360" w:lineRule="auto"/>
              <w:rPr>
                <w:rFonts w:eastAsia="华文中宋"/>
                <w:color w:val="000000"/>
              </w:rPr>
            </w:pPr>
            <w:r w:rsidRPr="00A002D0">
              <w:rPr>
                <w:rFonts w:eastAsia="华文中宋"/>
                <w:color w:val="000000"/>
              </w:rPr>
              <w:t>6.70</w:t>
            </w:r>
          </w:p>
        </w:tc>
        <w:tc>
          <w:tcPr>
            <w:tcW w:w="1134" w:type="dxa"/>
            <w:noWrap/>
            <w:vAlign w:val="center"/>
            <w:hideMark/>
          </w:tcPr>
          <w:p w14:paraId="39319564" w14:textId="77777777" w:rsidR="00510BBD" w:rsidRPr="00A002D0" w:rsidRDefault="00510BBD" w:rsidP="0083404F">
            <w:pPr>
              <w:spacing w:line="360" w:lineRule="auto"/>
              <w:rPr>
                <w:rFonts w:eastAsia="华文中宋"/>
                <w:color w:val="000000"/>
              </w:rPr>
            </w:pPr>
            <w:r w:rsidRPr="00A002D0">
              <w:rPr>
                <w:rFonts w:eastAsia="华文中宋"/>
                <w:color w:val="000000"/>
              </w:rPr>
              <w:t>65.56</w:t>
            </w:r>
          </w:p>
        </w:tc>
        <w:tc>
          <w:tcPr>
            <w:tcW w:w="1134" w:type="dxa"/>
            <w:noWrap/>
            <w:vAlign w:val="center"/>
            <w:hideMark/>
          </w:tcPr>
          <w:p w14:paraId="3E3CFA9D" w14:textId="77777777" w:rsidR="00510BBD" w:rsidRPr="00A002D0" w:rsidRDefault="00510BBD" w:rsidP="0083404F">
            <w:pPr>
              <w:spacing w:line="360" w:lineRule="auto"/>
              <w:rPr>
                <w:rFonts w:eastAsia="华文中宋"/>
                <w:color w:val="000000"/>
              </w:rPr>
            </w:pPr>
            <w:r w:rsidRPr="00A002D0">
              <w:rPr>
                <w:rFonts w:eastAsia="华文中宋"/>
                <w:color w:val="000000"/>
              </w:rPr>
              <w:t>5.40</w:t>
            </w:r>
          </w:p>
        </w:tc>
        <w:tc>
          <w:tcPr>
            <w:tcW w:w="1134" w:type="dxa"/>
            <w:noWrap/>
            <w:vAlign w:val="center"/>
            <w:hideMark/>
          </w:tcPr>
          <w:p w14:paraId="44673858" w14:textId="77777777" w:rsidR="00510BBD" w:rsidRPr="00A002D0" w:rsidRDefault="00510BBD" w:rsidP="0083404F">
            <w:pPr>
              <w:spacing w:line="360" w:lineRule="auto"/>
              <w:rPr>
                <w:rFonts w:eastAsia="华文中宋"/>
                <w:color w:val="000000"/>
              </w:rPr>
            </w:pPr>
            <w:r w:rsidRPr="00A002D0">
              <w:rPr>
                <w:rFonts w:eastAsia="华文中宋"/>
                <w:color w:val="000000"/>
              </w:rPr>
              <w:t>66.63</w:t>
            </w:r>
          </w:p>
        </w:tc>
        <w:tc>
          <w:tcPr>
            <w:tcW w:w="1134" w:type="dxa"/>
            <w:noWrap/>
            <w:vAlign w:val="center"/>
            <w:hideMark/>
          </w:tcPr>
          <w:p w14:paraId="46E9639B" w14:textId="77777777" w:rsidR="00510BBD" w:rsidRPr="00A002D0" w:rsidRDefault="00510BBD" w:rsidP="0083404F">
            <w:pPr>
              <w:spacing w:line="360" w:lineRule="auto"/>
              <w:rPr>
                <w:rFonts w:eastAsia="华文中宋"/>
                <w:color w:val="000000"/>
              </w:rPr>
            </w:pPr>
            <w:r w:rsidRPr="00A002D0">
              <w:rPr>
                <w:rFonts w:eastAsia="华文中宋"/>
                <w:color w:val="000000"/>
              </w:rPr>
              <w:t>6.15</w:t>
            </w:r>
          </w:p>
        </w:tc>
        <w:tc>
          <w:tcPr>
            <w:tcW w:w="1134" w:type="dxa"/>
            <w:noWrap/>
            <w:vAlign w:val="center"/>
            <w:hideMark/>
          </w:tcPr>
          <w:p w14:paraId="029F10C5" w14:textId="77777777" w:rsidR="00510BBD" w:rsidRPr="00A002D0" w:rsidRDefault="00510BBD" w:rsidP="0083404F">
            <w:pPr>
              <w:spacing w:line="360" w:lineRule="auto"/>
              <w:rPr>
                <w:rFonts w:eastAsia="华文中宋"/>
                <w:color w:val="000000"/>
              </w:rPr>
            </w:pPr>
            <w:r w:rsidRPr="00A002D0">
              <w:rPr>
                <w:rFonts w:eastAsia="华文中宋"/>
                <w:color w:val="000000"/>
              </w:rPr>
              <w:t>53.82</w:t>
            </w:r>
          </w:p>
        </w:tc>
        <w:tc>
          <w:tcPr>
            <w:tcW w:w="1134" w:type="dxa"/>
            <w:noWrap/>
            <w:vAlign w:val="center"/>
            <w:hideMark/>
          </w:tcPr>
          <w:p w14:paraId="2B5318C7" w14:textId="77777777" w:rsidR="00510BBD" w:rsidRPr="00A002D0" w:rsidRDefault="00510BBD" w:rsidP="0083404F">
            <w:pPr>
              <w:spacing w:line="360" w:lineRule="auto"/>
              <w:rPr>
                <w:rFonts w:eastAsia="华文中宋"/>
                <w:color w:val="000000"/>
              </w:rPr>
            </w:pPr>
            <w:r w:rsidRPr="00A002D0">
              <w:rPr>
                <w:rFonts w:eastAsia="华文中宋"/>
                <w:color w:val="000000"/>
              </w:rPr>
              <w:t>56.65</w:t>
            </w:r>
          </w:p>
        </w:tc>
        <w:tc>
          <w:tcPr>
            <w:tcW w:w="1303" w:type="dxa"/>
            <w:noWrap/>
            <w:vAlign w:val="center"/>
            <w:hideMark/>
          </w:tcPr>
          <w:p w14:paraId="2DEA6183" w14:textId="77777777" w:rsidR="00510BBD" w:rsidRPr="00A002D0" w:rsidRDefault="00510BBD" w:rsidP="0083404F">
            <w:pPr>
              <w:spacing w:line="360" w:lineRule="auto"/>
              <w:rPr>
                <w:rFonts w:eastAsia="华文中宋"/>
                <w:color w:val="000000"/>
              </w:rPr>
            </w:pPr>
            <w:r w:rsidRPr="00A002D0">
              <w:rPr>
                <w:rFonts w:eastAsia="华文中宋"/>
                <w:color w:val="000000"/>
              </w:rPr>
              <w:t>55.29</w:t>
            </w:r>
          </w:p>
        </w:tc>
        <w:tc>
          <w:tcPr>
            <w:tcW w:w="1134" w:type="dxa"/>
            <w:noWrap/>
            <w:vAlign w:val="center"/>
            <w:hideMark/>
          </w:tcPr>
          <w:p w14:paraId="13ABB98E" w14:textId="77777777" w:rsidR="00510BBD" w:rsidRPr="00A002D0" w:rsidRDefault="00510BBD" w:rsidP="0083404F">
            <w:pPr>
              <w:spacing w:line="360" w:lineRule="auto"/>
              <w:rPr>
                <w:rFonts w:eastAsia="华文中宋"/>
                <w:color w:val="000000"/>
              </w:rPr>
            </w:pPr>
            <w:r w:rsidRPr="00A002D0">
              <w:rPr>
                <w:rFonts w:eastAsia="华文中宋"/>
                <w:color w:val="000000"/>
              </w:rPr>
              <w:t>24.58</w:t>
            </w:r>
          </w:p>
        </w:tc>
        <w:tc>
          <w:tcPr>
            <w:tcW w:w="1134" w:type="dxa"/>
            <w:noWrap/>
            <w:vAlign w:val="center"/>
            <w:hideMark/>
          </w:tcPr>
          <w:p w14:paraId="3DFA43B1" w14:textId="77777777" w:rsidR="00510BBD" w:rsidRPr="00A002D0" w:rsidRDefault="00510BBD" w:rsidP="0083404F">
            <w:pPr>
              <w:spacing w:line="360" w:lineRule="auto"/>
              <w:rPr>
                <w:rFonts w:eastAsia="华文中宋"/>
                <w:color w:val="000000"/>
              </w:rPr>
            </w:pPr>
            <w:r w:rsidRPr="00A002D0">
              <w:rPr>
                <w:rFonts w:eastAsia="华文中宋"/>
                <w:color w:val="000000"/>
              </w:rPr>
              <w:t>3.40</w:t>
            </w:r>
          </w:p>
        </w:tc>
        <w:tc>
          <w:tcPr>
            <w:tcW w:w="1134" w:type="dxa"/>
            <w:noWrap/>
            <w:vAlign w:val="center"/>
            <w:hideMark/>
          </w:tcPr>
          <w:p w14:paraId="4503C59A" w14:textId="77777777" w:rsidR="00510BBD" w:rsidRPr="00A002D0" w:rsidRDefault="00510BBD" w:rsidP="0083404F">
            <w:pPr>
              <w:spacing w:line="360" w:lineRule="auto"/>
              <w:rPr>
                <w:rFonts w:eastAsia="华文中宋"/>
                <w:color w:val="000000"/>
              </w:rPr>
            </w:pPr>
            <w:r w:rsidRPr="00A002D0">
              <w:rPr>
                <w:rFonts w:eastAsia="华文中宋"/>
                <w:color w:val="000000"/>
              </w:rPr>
              <w:t>24.33</w:t>
            </w:r>
          </w:p>
        </w:tc>
        <w:tc>
          <w:tcPr>
            <w:tcW w:w="1134" w:type="dxa"/>
            <w:noWrap/>
            <w:vAlign w:val="center"/>
            <w:hideMark/>
          </w:tcPr>
          <w:p w14:paraId="3CC078CA" w14:textId="77777777" w:rsidR="00510BBD" w:rsidRPr="00A002D0" w:rsidRDefault="00510BBD" w:rsidP="0083404F">
            <w:pPr>
              <w:spacing w:line="360" w:lineRule="auto"/>
              <w:rPr>
                <w:rFonts w:eastAsia="华文中宋"/>
                <w:color w:val="000000"/>
              </w:rPr>
            </w:pPr>
            <w:r w:rsidRPr="00A002D0">
              <w:rPr>
                <w:rFonts w:eastAsia="华文中宋"/>
                <w:color w:val="000000"/>
              </w:rPr>
              <w:t>3.50</w:t>
            </w:r>
          </w:p>
        </w:tc>
        <w:tc>
          <w:tcPr>
            <w:tcW w:w="1134" w:type="dxa"/>
            <w:noWrap/>
            <w:vAlign w:val="center"/>
            <w:hideMark/>
          </w:tcPr>
          <w:p w14:paraId="3EE6C10A" w14:textId="77777777" w:rsidR="00510BBD" w:rsidRPr="00A002D0" w:rsidRDefault="00510BBD" w:rsidP="0083404F">
            <w:pPr>
              <w:spacing w:line="360" w:lineRule="auto"/>
              <w:rPr>
                <w:rFonts w:eastAsia="华文中宋"/>
                <w:color w:val="000000"/>
              </w:rPr>
            </w:pPr>
            <w:r w:rsidRPr="00A002D0">
              <w:rPr>
                <w:rFonts w:eastAsia="华文中宋"/>
                <w:color w:val="000000"/>
              </w:rPr>
              <w:t>24.45</w:t>
            </w:r>
          </w:p>
        </w:tc>
        <w:tc>
          <w:tcPr>
            <w:tcW w:w="1134" w:type="dxa"/>
            <w:noWrap/>
            <w:vAlign w:val="center"/>
            <w:hideMark/>
          </w:tcPr>
          <w:p w14:paraId="35886670" w14:textId="77777777" w:rsidR="00510BBD" w:rsidRPr="00A002D0" w:rsidRDefault="00510BBD" w:rsidP="0083404F">
            <w:pPr>
              <w:spacing w:line="360" w:lineRule="auto"/>
              <w:rPr>
                <w:rFonts w:eastAsia="华文中宋"/>
                <w:color w:val="000000"/>
              </w:rPr>
            </w:pPr>
            <w:r w:rsidRPr="00A002D0">
              <w:rPr>
                <w:rFonts w:eastAsia="华文中宋"/>
                <w:color w:val="000000"/>
              </w:rPr>
              <w:t>3.45</w:t>
            </w:r>
          </w:p>
        </w:tc>
      </w:tr>
      <w:tr w:rsidR="00510BBD" w:rsidRPr="00A002D0" w14:paraId="6C6C1D1C" w14:textId="77777777" w:rsidTr="0083404F">
        <w:trPr>
          <w:trHeight w:val="320"/>
        </w:trPr>
        <w:tc>
          <w:tcPr>
            <w:tcW w:w="2268" w:type="dxa"/>
            <w:noWrap/>
            <w:vAlign w:val="center"/>
            <w:hideMark/>
          </w:tcPr>
          <w:p w14:paraId="2FDB6247" w14:textId="77777777" w:rsidR="00510BBD" w:rsidRPr="00A002D0" w:rsidRDefault="00510BBD" w:rsidP="0083404F">
            <w:pPr>
              <w:spacing w:line="360" w:lineRule="auto"/>
              <w:rPr>
                <w:color w:val="000000"/>
              </w:rPr>
            </w:pPr>
            <w:r w:rsidRPr="00A002D0">
              <w:rPr>
                <w:color w:val="000000"/>
              </w:rPr>
              <w:t>Zhou, 2013</w:t>
            </w:r>
          </w:p>
        </w:tc>
        <w:tc>
          <w:tcPr>
            <w:tcW w:w="1134" w:type="dxa"/>
            <w:noWrap/>
            <w:vAlign w:val="center"/>
            <w:hideMark/>
          </w:tcPr>
          <w:p w14:paraId="0E560893" w14:textId="77777777" w:rsidR="00510BBD" w:rsidRPr="00A002D0" w:rsidRDefault="00510BBD" w:rsidP="0083404F">
            <w:pPr>
              <w:spacing w:line="360" w:lineRule="auto"/>
              <w:rPr>
                <w:color w:val="000000"/>
              </w:rPr>
            </w:pPr>
            <w:r w:rsidRPr="00A002D0">
              <w:rPr>
                <w:color w:val="000000"/>
              </w:rPr>
              <w:t>224</w:t>
            </w:r>
          </w:p>
        </w:tc>
        <w:tc>
          <w:tcPr>
            <w:tcW w:w="1134" w:type="dxa"/>
            <w:noWrap/>
            <w:vAlign w:val="center"/>
            <w:hideMark/>
          </w:tcPr>
          <w:p w14:paraId="1593AD85" w14:textId="77777777" w:rsidR="00510BBD" w:rsidRPr="00A002D0" w:rsidRDefault="00510BBD" w:rsidP="0083404F">
            <w:pPr>
              <w:spacing w:line="360" w:lineRule="auto"/>
              <w:rPr>
                <w:color w:val="000000"/>
              </w:rPr>
            </w:pPr>
            <w:r w:rsidRPr="00A002D0">
              <w:rPr>
                <w:color w:val="000000"/>
              </w:rPr>
              <w:t>238</w:t>
            </w:r>
          </w:p>
        </w:tc>
        <w:tc>
          <w:tcPr>
            <w:tcW w:w="1134" w:type="dxa"/>
            <w:noWrap/>
            <w:vAlign w:val="center"/>
            <w:hideMark/>
          </w:tcPr>
          <w:p w14:paraId="5D74910B" w14:textId="77777777" w:rsidR="00510BBD" w:rsidRPr="00A002D0" w:rsidRDefault="00510BBD" w:rsidP="0083404F">
            <w:pPr>
              <w:spacing w:line="360" w:lineRule="auto"/>
              <w:rPr>
                <w:color w:val="000000"/>
              </w:rPr>
            </w:pPr>
            <w:r w:rsidRPr="00A002D0">
              <w:rPr>
                <w:color w:val="000000"/>
              </w:rPr>
              <w:t>46.00</w:t>
            </w:r>
          </w:p>
        </w:tc>
        <w:tc>
          <w:tcPr>
            <w:tcW w:w="1134" w:type="dxa"/>
            <w:noWrap/>
            <w:vAlign w:val="center"/>
            <w:hideMark/>
          </w:tcPr>
          <w:p w14:paraId="5BED4902" w14:textId="77777777" w:rsidR="00510BBD" w:rsidRPr="00A002D0" w:rsidRDefault="00510BBD" w:rsidP="0083404F">
            <w:pPr>
              <w:spacing w:line="360" w:lineRule="auto"/>
              <w:rPr>
                <w:color w:val="000000"/>
              </w:rPr>
            </w:pPr>
            <w:r w:rsidRPr="00A002D0">
              <w:rPr>
                <w:color w:val="000000"/>
              </w:rPr>
              <w:t>1.00</w:t>
            </w:r>
          </w:p>
        </w:tc>
        <w:tc>
          <w:tcPr>
            <w:tcW w:w="1134" w:type="dxa"/>
            <w:noWrap/>
            <w:vAlign w:val="center"/>
            <w:hideMark/>
          </w:tcPr>
          <w:p w14:paraId="3916AECA" w14:textId="77777777" w:rsidR="00510BBD" w:rsidRPr="00A002D0" w:rsidRDefault="00510BBD" w:rsidP="0083404F">
            <w:pPr>
              <w:spacing w:line="360" w:lineRule="auto"/>
              <w:rPr>
                <w:color w:val="000000"/>
              </w:rPr>
            </w:pPr>
            <w:r w:rsidRPr="00A002D0">
              <w:rPr>
                <w:color w:val="000000"/>
              </w:rPr>
              <w:t>47.00</w:t>
            </w:r>
          </w:p>
        </w:tc>
        <w:tc>
          <w:tcPr>
            <w:tcW w:w="1134" w:type="dxa"/>
            <w:noWrap/>
            <w:vAlign w:val="center"/>
            <w:hideMark/>
          </w:tcPr>
          <w:p w14:paraId="363C45CA" w14:textId="77777777" w:rsidR="00510BBD" w:rsidRPr="00A002D0" w:rsidRDefault="00510BBD" w:rsidP="0083404F">
            <w:pPr>
              <w:spacing w:line="360" w:lineRule="auto"/>
              <w:rPr>
                <w:color w:val="000000"/>
              </w:rPr>
            </w:pPr>
            <w:r w:rsidRPr="00A002D0">
              <w:rPr>
                <w:color w:val="000000"/>
              </w:rPr>
              <w:t>1.00</w:t>
            </w:r>
          </w:p>
        </w:tc>
        <w:tc>
          <w:tcPr>
            <w:tcW w:w="1134" w:type="dxa"/>
            <w:noWrap/>
            <w:vAlign w:val="center"/>
            <w:hideMark/>
          </w:tcPr>
          <w:p w14:paraId="414E1805" w14:textId="77777777" w:rsidR="00510BBD" w:rsidRPr="00A002D0" w:rsidRDefault="00510BBD" w:rsidP="0083404F">
            <w:pPr>
              <w:spacing w:line="360" w:lineRule="auto"/>
              <w:rPr>
                <w:color w:val="000000"/>
              </w:rPr>
            </w:pPr>
            <w:r w:rsidRPr="00A002D0">
              <w:rPr>
                <w:color w:val="000000"/>
              </w:rPr>
              <w:t>46.52</w:t>
            </w:r>
          </w:p>
        </w:tc>
        <w:tc>
          <w:tcPr>
            <w:tcW w:w="1134" w:type="dxa"/>
            <w:noWrap/>
            <w:vAlign w:val="center"/>
            <w:hideMark/>
          </w:tcPr>
          <w:p w14:paraId="6BFC5626" w14:textId="77777777" w:rsidR="00510BBD" w:rsidRPr="00A002D0" w:rsidRDefault="00510BBD" w:rsidP="0083404F">
            <w:pPr>
              <w:spacing w:line="360" w:lineRule="auto"/>
              <w:rPr>
                <w:color w:val="000000"/>
              </w:rPr>
            </w:pPr>
            <w:r w:rsidRPr="00A002D0">
              <w:rPr>
                <w:color w:val="000000"/>
              </w:rPr>
              <w:t>1.12</w:t>
            </w:r>
          </w:p>
        </w:tc>
        <w:tc>
          <w:tcPr>
            <w:tcW w:w="1134" w:type="dxa"/>
            <w:noWrap/>
            <w:vAlign w:val="center"/>
            <w:hideMark/>
          </w:tcPr>
          <w:p w14:paraId="4A81E3F1" w14:textId="77777777" w:rsidR="00510BBD" w:rsidRPr="00A002D0" w:rsidRDefault="00510BBD" w:rsidP="0083404F">
            <w:pPr>
              <w:spacing w:line="360" w:lineRule="auto"/>
              <w:rPr>
                <w:color w:val="000000"/>
              </w:rPr>
            </w:pPr>
            <w:r w:rsidRPr="00A002D0">
              <w:rPr>
                <w:color w:val="000000"/>
              </w:rPr>
              <w:t>50.45</w:t>
            </w:r>
          </w:p>
        </w:tc>
        <w:tc>
          <w:tcPr>
            <w:tcW w:w="1134" w:type="dxa"/>
            <w:noWrap/>
            <w:vAlign w:val="center"/>
            <w:hideMark/>
          </w:tcPr>
          <w:p w14:paraId="74128338" w14:textId="77777777" w:rsidR="00510BBD" w:rsidRPr="00A002D0" w:rsidRDefault="00510BBD" w:rsidP="0083404F">
            <w:pPr>
              <w:spacing w:line="360" w:lineRule="auto"/>
              <w:rPr>
                <w:color w:val="000000"/>
              </w:rPr>
            </w:pPr>
            <w:r w:rsidRPr="00A002D0">
              <w:rPr>
                <w:color w:val="000000"/>
              </w:rPr>
              <w:t>50.84</w:t>
            </w:r>
          </w:p>
        </w:tc>
        <w:tc>
          <w:tcPr>
            <w:tcW w:w="1303" w:type="dxa"/>
            <w:noWrap/>
            <w:vAlign w:val="center"/>
            <w:hideMark/>
          </w:tcPr>
          <w:p w14:paraId="0540E00D" w14:textId="77777777" w:rsidR="00510BBD" w:rsidRPr="00A002D0" w:rsidRDefault="00510BBD" w:rsidP="0083404F">
            <w:pPr>
              <w:spacing w:line="360" w:lineRule="auto"/>
              <w:rPr>
                <w:color w:val="000000"/>
              </w:rPr>
            </w:pPr>
            <w:r w:rsidRPr="00A002D0">
              <w:rPr>
                <w:color w:val="000000"/>
              </w:rPr>
              <w:t>50.65</w:t>
            </w:r>
          </w:p>
        </w:tc>
        <w:tc>
          <w:tcPr>
            <w:tcW w:w="1134" w:type="dxa"/>
            <w:noWrap/>
            <w:vAlign w:val="center"/>
            <w:hideMark/>
          </w:tcPr>
          <w:p w14:paraId="24E00AFF" w14:textId="77777777" w:rsidR="00510BBD" w:rsidRPr="00A002D0" w:rsidRDefault="00510BBD" w:rsidP="0083404F">
            <w:pPr>
              <w:spacing w:line="360" w:lineRule="auto"/>
              <w:rPr>
                <w:color w:val="000000"/>
              </w:rPr>
            </w:pPr>
            <w:r w:rsidRPr="00A002D0">
              <w:rPr>
                <w:color w:val="000000"/>
              </w:rPr>
              <w:t>26.00</w:t>
            </w:r>
          </w:p>
        </w:tc>
        <w:tc>
          <w:tcPr>
            <w:tcW w:w="1134" w:type="dxa"/>
            <w:noWrap/>
            <w:vAlign w:val="center"/>
            <w:hideMark/>
          </w:tcPr>
          <w:p w14:paraId="42129BEC" w14:textId="77777777" w:rsidR="00510BBD" w:rsidRPr="00A002D0" w:rsidRDefault="00510BBD" w:rsidP="0083404F">
            <w:pPr>
              <w:spacing w:line="360" w:lineRule="auto"/>
              <w:rPr>
                <w:color w:val="000000"/>
              </w:rPr>
            </w:pPr>
            <w:r w:rsidRPr="00A002D0">
              <w:rPr>
                <w:color w:val="000000"/>
              </w:rPr>
              <w:t>0.00</w:t>
            </w:r>
          </w:p>
        </w:tc>
        <w:tc>
          <w:tcPr>
            <w:tcW w:w="1134" w:type="dxa"/>
            <w:noWrap/>
            <w:vAlign w:val="center"/>
            <w:hideMark/>
          </w:tcPr>
          <w:p w14:paraId="5EF48AEB" w14:textId="77777777" w:rsidR="00510BBD" w:rsidRPr="00A002D0" w:rsidRDefault="00510BBD" w:rsidP="0083404F">
            <w:pPr>
              <w:spacing w:line="360" w:lineRule="auto"/>
              <w:rPr>
                <w:color w:val="000000"/>
              </w:rPr>
            </w:pPr>
            <w:r w:rsidRPr="00A002D0">
              <w:rPr>
                <w:color w:val="000000"/>
              </w:rPr>
              <w:t>27.00</w:t>
            </w:r>
          </w:p>
        </w:tc>
        <w:tc>
          <w:tcPr>
            <w:tcW w:w="1134" w:type="dxa"/>
            <w:noWrap/>
            <w:vAlign w:val="center"/>
            <w:hideMark/>
          </w:tcPr>
          <w:p w14:paraId="66823F92" w14:textId="77777777" w:rsidR="00510BBD" w:rsidRPr="00A002D0" w:rsidRDefault="00510BBD" w:rsidP="0083404F">
            <w:pPr>
              <w:spacing w:line="360" w:lineRule="auto"/>
              <w:rPr>
                <w:color w:val="000000"/>
              </w:rPr>
            </w:pPr>
            <w:r w:rsidRPr="00A002D0">
              <w:rPr>
                <w:color w:val="000000"/>
              </w:rPr>
              <w:t>0.00</w:t>
            </w:r>
          </w:p>
        </w:tc>
        <w:tc>
          <w:tcPr>
            <w:tcW w:w="1134" w:type="dxa"/>
            <w:noWrap/>
            <w:vAlign w:val="center"/>
            <w:hideMark/>
          </w:tcPr>
          <w:p w14:paraId="2DCDBAF4" w14:textId="77777777" w:rsidR="00510BBD" w:rsidRPr="00A002D0" w:rsidRDefault="00510BBD" w:rsidP="0083404F">
            <w:pPr>
              <w:spacing w:line="360" w:lineRule="auto"/>
              <w:rPr>
                <w:color w:val="000000"/>
              </w:rPr>
            </w:pPr>
            <w:r w:rsidRPr="00A002D0">
              <w:rPr>
                <w:color w:val="000000"/>
              </w:rPr>
              <w:t>26.52</w:t>
            </w:r>
          </w:p>
        </w:tc>
        <w:tc>
          <w:tcPr>
            <w:tcW w:w="1134" w:type="dxa"/>
            <w:noWrap/>
            <w:vAlign w:val="center"/>
            <w:hideMark/>
          </w:tcPr>
          <w:p w14:paraId="4889E03B" w14:textId="77777777" w:rsidR="00510BBD" w:rsidRPr="00A002D0" w:rsidRDefault="00510BBD" w:rsidP="0083404F">
            <w:pPr>
              <w:spacing w:line="360" w:lineRule="auto"/>
              <w:rPr>
                <w:color w:val="000000"/>
              </w:rPr>
            </w:pPr>
            <w:r w:rsidRPr="00A002D0">
              <w:rPr>
                <w:color w:val="000000"/>
              </w:rPr>
              <w:t>0.50</w:t>
            </w:r>
          </w:p>
        </w:tc>
      </w:tr>
    </w:tbl>
    <w:p w14:paraId="068C7F96" w14:textId="64AD41AF" w:rsidR="008F65AE" w:rsidRPr="00A002D0" w:rsidRDefault="008F65AE" w:rsidP="001E0D6D">
      <w:pPr>
        <w:spacing w:line="360" w:lineRule="auto"/>
        <w:rPr>
          <w:rFonts w:eastAsia="黑体"/>
        </w:rPr>
      </w:pPr>
      <w:r w:rsidRPr="00A002D0">
        <w:rPr>
          <w:rFonts w:eastAsia="黑体"/>
        </w:rPr>
        <w:t>IG: intervention group; CG: control group; BMI: body mass index; NR: not report; NA: not available.</w:t>
      </w:r>
    </w:p>
    <w:p w14:paraId="3371F082" w14:textId="02D486D6" w:rsidR="00C06A73" w:rsidRPr="00A002D0" w:rsidRDefault="00C06A73" w:rsidP="001E0D6D">
      <w:pPr>
        <w:spacing w:line="360" w:lineRule="auto"/>
        <w:rPr>
          <w:rFonts w:eastAsia="黑体"/>
        </w:rPr>
      </w:pPr>
      <w:r w:rsidRPr="00A002D0">
        <w:rPr>
          <w:rFonts w:eastAsia="黑体"/>
        </w:rPr>
        <w:br w:type="page"/>
      </w:r>
    </w:p>
    <w:p w14:paraId="7FB32A4E" w14:textId="57A89D4F" w:rsidR="008F65AE" w:rsidRPr="00A002D0" w:rsidRDefault="008F65AE" w:rsidP="001E0D6D">
      <w:pPr>
        <w:pStyle w:val="3"/>
        <w:spacing w:line="360" w:lineRule="auto"/>
        <w:rPr>
          <w:rFonts w:ascii="Times New Roman" w:eastAsia="黑体" w:hAnsi="Times New Roman" w:cs="Times New Roman"/>
          <w:sz w:val="24"/>
          <w:szCs w:val="24"/>
        </w:rPr>
      </w:pPr>
      <w:bookmarkStart w:id="4" w:name="_Toc211461933"/>
      <w:r w:rsidRPr="00A002D0">
        <w:rPr>
          <w:rFonts w:ascii="Times New Roman" w:eastAsia="黑体" w:hAnsi="Times New Roman" w:cs="Times New Roman"/>
          <w:sz w:val="24"/>
          <w:szCs w:val="24"/>
        </w:rPr>
        <w:lastRenderedPageBreak/>
        <w:t>Health status of participants in intervention and control groups</w:t>
      </w:r>
      <w:bookmarkEnd w:id="4"/>
    </w:p>
    <w:tbl>
      <w:tblPr>
        <w:tblW w:w="23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4"/>
        <w:gridCol w:w="794"/>
        <w:gridCol w:w="794"/>
        <w:gridCol w:w="794"/>
        <w:gridCol w:w="794"/>
        <w:gridCol w:w="794"/>
        <w:gridCol w:w="794"/>
        <w:gridCol w:w="794"/>
        <w:gridCol w:w="794"/>
        <w:gridCol w:w="794"/>
        <w:gridCol w:w="794"/>
        <w:gridCol w:w="794"/>
        <w:gridCol w:w="794"/>
        <w:gridCol w:w="794"/>
        <w:gridCol w:w="794"/>
        <w:gridCol w:w="794"/>
        <w:gridCol w:w="794"/>
        <w:gridCol w:w="794"/>
        <w:gridCol w:w="794"/>
        <w:gridCol w:w="794"/>
        <w:gridCol w:w="794"/>
        <w:gridCol w:w="794"/>
        <w:gridCol w:w="794"/>
        <w:gridCol w:w="794"/>
        <w:gridCol w:w="794"/>
        <w:gridCol w:w="794"/>
        <w:gridCol w:w="794"/>
        <w:gridCol w:w="794"/>
        <w:gridCol w:w="794"/>
        <w:gridCol w:w="794"/>
      </w:tblGrid>
      <w:tr w:rsidR="0083404F" w:rsidRPr="0080306D" w14:paraId="5EBA248E" w14:textId="77777777" w:rsidTr="00823F2B">
        <w:trPr>
          <w:trHeight w:val="320"/>
        </w:trPr>
        <w:tc>
          <w:tcPr>
            <w:tcW w:w="794" w:type="dxa"/>
            <w:noWrap/>
            <w:vAlign w:val="center"/>
            <w:hideMark/>
          </w:tcPr>
          <w:p w14:paraId="48FBE9E0" w14:textId="77777777" w:rsidR="0083404F" w:rsidRPr="0080306D" w:rsidRDefault="0083404F" w:rsidP="00823F2B">
            <w:pPr>
              <w:spacing w:line="360" w:lineRule="auto"/>
              <w:rPr>
                <w:b/>
                <w:bCs/>
                <w:color w:val="000000"/>
              </w:rPr>
            </w:pPr>
            <w:r w:rsidRPr="0080306D">
              <w:rPr>
                <w:b/>
                <w:bCs/>
                <w:color w:val="000000"/>
              </w:rPr>
              <w:t>Study, year</w:t>
            </w:r>
          </w:p>
        </w:tc>
        <w:tc>
          <w:tcPr>
            <w:tcW w:w="794" w:type="dxa"/>
            <w:noWrap/>
            <w:vAlign w:val="center"/>
            <w:hideMark/>
          </w:tcPr>
          <w:p w14:paraId="0348055A" w14:textId="77777777" w:rsidR="0083404F" w:rsidRPr="0080306D" w:rsidRDefault="0083404F" w:rsidP="00823F2B">
            <w:pPr>
              <w:spacing w:line="360" w:lineRule="auto"/>
              <w:rPr>
                <w:b/>
                <w:bCs/>
                <w:color w:val="000000"/>
              </w:rPr>
            </w:pPr>
            <w:r w:rsidRPr="0080306D">
              <w:rPr>
                <w:b/>
                <w:bCs/>
                <w:color w:val="000000"/>
              </w:rPr>
              <w:t>Sample size of IG (n)</w:t>
            </w:r>
          </w:p>
        </w:tc>
        <w:tc>
          <w:tcPr>
            <w:tcW w:w="794" w:type="dxa"/>
            <w:noWrap/>
            <w:vAlign w:val="center"/>
            <w:hideMark/>
          </w:tcPr>
          <w:p w14:paraId="7D021267" w14:textId="77777777" w:rsidR="0083404F" w:rsidRPr="0080306D" w:rsidRDefault="0083404F" w:rsidP="00823F2B">
            <w:pPr>
              <w:spacing w:line="360" w:lineRule="auto"/>
              <w:rPr>
                <w:b/>
                <w:bCs/>
                <w:color w:val="000000"/>
              </w:rPr>
            </w:pPr>
            <w:r w:rsidRPr="0080306D">
              <w:rPr>
                <w:b/>
                <w:bCs/>
                <w:color w:val="000000"/>
              </w:rPr>
              <w:t>Sample size of CG (n)</w:t>
            </w:r>
          </w:p>
        </w:tc>
        <w:tc>
          <w:tcPr>
            <w:tcW w:w="794" w:type="dxa"/>
            <w:noWrap/>
            <w:vAlign w:val="center"/>
            <w:hideMark/>
          </w:tcPr>
          <w:p w14:paraId="5388E8EA" w14:textId="77777777" w:rsidR="0083404F" w:rsidRPr="0080306D" w:rsidRDefault="0083404F" w:rsidP="00823F2B">
            <w:pPr>
              <w:spacing w:line="360" w:lineRule="auto"/>
              <w:rPr>
                <w:b/>
                <w:bCs/>
                <w:color w:val="000000"/>
              </w:rPr>
            </w:pPr>
            <w:r w:rsidRPr="0080306D">
              <w:rPr>
                <w:b/>
                <w:bCs/>
                <w:color w:val="000000"/>
              </w:rPr>
              <w:t>Mean SBP in IG (mm Hg)</w:t>
            </w:r>
          </w:p>
        </w:tc>
        <w:tc>
          <w:tcPr>
            <w:tcW w:w="794" w:type="dxa"/>
            <w:noWrap/>
            <w:vAlign w:val="center"/>
            <w:hideMark/>
          </w:tcPr>
          <w:p w14:paraId="465C2E34" w14:textId="77777777" w:rsidR="0083404F" w:rsidRPr="0080306D" w:rsidRDefault="0083404F" w:rsidP="00823F2B">
            <w:pPr>
              <w:spacing w:line="360" w:lineRule="auto"/>
              <w:rPr>
                <w:b/>
                <w:bCs/>
                <w:color w:val="000000"/>
              </w:rPr>
            </w:pPr>
            <w:r w:rsidRPr="0080306D">
              <w:rPr>
                <w:b/>
                <w:bCs/>
                <w:color w:val="000000"/>
              </w:rPr>
              <w:t>SD of mean SBP of IG</w:t>
            </w:r>
          </w:p>
        </w:tc>
        <w:tc>
          <w:tcPr>
            <w:tcW w:w="794" w:type="dxa"/>
            <w:noWrap/>
            <w:vAlign w:val="center"/>
            <w:hideMark/>
          </w:tcPr>
          <w:p w14:paraId="59654885" w14:textId="77777777" w:rsidR="0083404F" w:rsidRPr="0080306D" w:rsidRDefault="0083404F" w:rsidP="00823F2B">
            <w:pPr>
              <w:spacing w:line="360" w:lineRule="auto"/>
              <w:rPr>
                <w:b/>
                <w:bCs/>
                <w:color w:val="000000"/>
              </w:rPr>
            </w:pPr>
            <w:r w:rsidRPr="0080306D">
              <w:rPr>
                <w:b/>
                <w:bCs/>
                <w:color w:val="000000"/>
              </w:rPr>
              <w:t>Mean SBP in CG (mm Hg)</w:t>
            </w:r>
          </w:p>
        </w:tc>
        <w:tc>
          <w:tcPr>
            <w:tcW w:w="794" w:type="dxa"/>
            <w:noWrap/>
            <w:vAlign w:val="center"/>
            <w:hideMark/>
          </w:tcPr>
          <w:p w14:paraId="1D9C0909" w14:textId="77777777" w:rsidR="0083404F" w:rsidRPr="0080306D" w:rsidRDefault="0083404F" w:rsidP="00823F2B">
            <w:pPr>
              <w:spacing w:line="360" w:lineRule="auto"/>
              <w:rPr>
                <w:b/>
                <w:bCs/>
                <w:color w:val="000000"/>
              </w:rPr>
            </w:pPr>
            <w:r w:rsidRPr="0080306D">
              <w:rPr>
                <w:b/>
                <w:bCs/>
                <w:color w:val="000000"/>
              </w:rPr>
              <w:t>SD of mean SBP of CG</w:t>
            </w:r>
          </w:p>
        </w:tc>
        <w:tc>
          <w:tcPr>
            <w:tcW w:w="794" w:type="dxa"/>
            <w:noWrap/>
            <w:vAlign w:val="center"/>
            <w:hideMark/>
          </w:tcPr>
          <w:p w14:paraId="06135545" w14:textId="77777777" w:rsidR="0083404F" w:rsidRPr="0080306D" w:rsidRDefault="0083404F" w:rsidP="00823F2B">
            <w:pPr>
              <w:spacing w:line="360" w:lineRule="auto"/>
              <w:rPr>
                <w:b/>
                <w:bCs/>
                <w:color w:val="000000"/>
              </w:rPr>
            </w:pPr>
            <w:r w:rsidRPr="0080306D">
              <w:rPr>
                <w:b/>
                <w:bCs/>
                <w:color w:val="000000"/>
              </w:rPr>
              <w:t>Overall mean SBP (mm Hg)</w:t>
            </w:r>
          </w:p>
        </w:tc>
        <w:tc>
          <w:tcPr>
            <w:tcW w:w="794" w:type="dxa"/>
            <w:noWrap/>
            <w:vAlign w:val="center"/>
            <w:hideMark/>
          </w:tcPr>
          <w:p w14:paraId="2EBAF7FB" w14:textId="77777777" w:rsidR="0083404F" w:rsidRPr="0080306D" w:rsidRDefault="0083404F" w:rsidP="00823F2B">
            <w:pPr>
              <w:spacing w:line="360" w:lineRule="auto"/>
              <w:rPr>
                <w:b/>
                <w:bCs/>
                <w:color w:val="000000"/>
              </w:rPr>
            </w:pPr>
            <w:r w:rsidRPr="0080306D">
              <w:rPr>
                <w:b/>
                <w:bCs/>
                <w:color w:val="000000"/>
              </w:rPr>
              <w:t>SD of overall mean SBP</w:t>
            </w:r>
          </w:p>
        </w:tc>
        <w:tc>
          <w:tcPr>
            <w:tcW w:w="794" w:type="dxa"/>
            <w:noWrap/>
            <w:vAlign w:val="center"/>
            <w:hideMark/>
          </w:tcPr>
          <w:p w14:paraId="55C82FB3" w14:textId="77777777" w:rsidR="0083404F" w:rsidRPr="0080306D" w:rsidRDefault="0083404F" w:rsidP="00823F2B">
            <w:pPr>
              <w:spacing w:line="360" w:lineRule="auto"/>
              <w:rPr>
                <w:b/>
                <w:bCs/>
                <w:color w:val="000000"/>
              </w:rPr>
            </w:pPr>
            <w:r w:rsidRPr="0080306D">
              <w:rPr>
                <w:b/>
                <w:bCs/>
                <w:color w:val="000000"/>
              </w:rPr>
              <w:t>Mean DBP in IG (mm Hg)</w:t>
            </w:r>
          </w:p>
        </w:tc>
        <w:tc>
          <w:tcPr>
            <w:tcW w:w="794" w:type="dxa"/>
            <w:noWrap/>
            <w:vAlign w:val="center"/>
            <w:hideMark/>
          </w:tcPr>
          <w:p w14:paraId="7BDAC5DB" w14:textId="77777777" w:rsidR="0083404F" w:rsidRPr="0080306D" w:rsidRDefault="0083404F" w:rsidP="00823F2B">
            <w:pPr>
              <w:spacing w:line="360" w:lineRule="auto"/>
              <w:rPr>
                <w:b/>
                <w:bCs/>
                <w:color w:val="000000"/>
              </w:rPr>
            </w:pPr>
            <w:r w:rsidRPr="0080306D">
              <w:rPr>
                <w:b/>
                <w:bCs/>
                <w:color w:val="000000"/>
              </w:rPr>
              <w:t>SD of mean DBP of IG</w:t>
            </w:r>
          </w:p>
        </w:tc>
        <w:tc>
          <w:tcPr>
            <w:tcW w:w="794" w:type="dxa"/>
            <w:noWrap/>
            <w:vAlign w:val="center"/>
            <w:hideMark/>
          </w:tcPr>
          <w:p w14:paraId="12E56EFA" w14:textId="77777777" w:rsidR="0083404F" w:rsidRPr="0080306D" w:rsidRDefault="0083404F" w:rsidP="00823F2B">
            <w:pPr>
              <w:spacing w:line="360" w:lineRule="auto"/>
              <w:rPr>
                <w:b/>
                <w:bCs/>
                <w:color w:val="000000"/>
              </w:rPr>
            </w:pPr>
            <w:r w:rsidRPr="0080306D">
              <w:rPr>
                <w:b/>
                <w:bCs/>
                <w:color w:val="000000"/>
              </w:rPr>
              <w:t>Mean DBP in CG (mm Hg)</w:t>
            </w:r>
          </w:p>
        </w:tc>
        <w:tc>
          <w:tcPr>
            <w:tcW w:w="794" w:type="dxa"/>
            <w:noWrap/>
            <w:vAlign w:val="center"/>
            <w:hideMark/>
          </w:tcPr>
          <w:p w14:paraId="06DF2F6F" w14:textId="77777777" w:rsidR="0083404F" w:rsidRPr="0080306D" w:rsidRDefault="0083404F" w:rsidP="00823F2B">
            <w:pPr>
              <w:spacing w:line="360" w:lineRule="auto"/>
              <w:rPr>
                <w:b/>
                <w:bCs/>
                <w:color w:val="000000"/>
              </w:rPr>
            </w:pPr>
            <w:r w:rsidRPr="0080306D">
              <w:rPr>
                <w:b/>
                <w:bCs/>
                <w:color w:val="000000"/>
              </w:rPr>
              <w:t>SD of mean DBP of CG</w:t>
            </w:r>
          </w:p>
        </w:tc>
        <w:tc>
          <w:tcPr>
            <w:tcW w:w="794" w:type="dxa"/>
            <w:noWrap/>
            <w:vAlign w:val="center"/>
            <w:hideMark/>
          </w:tcPr>
          <w:p w14:paraId="3B2B7B28" w14:textId="77777777" w:rsidR="0083404F" w:rsidRPr="0080306D" w:rsidRDefault="0083404F" w:rsidP="00823F2B">
            <w:pPr>
              <w:spacing w:line="360" w:lineRule="auto"/>
              <w:rPr>
                <w:b/>
                <w:bCs/>
                <w:color w:val="000000"/>
              </w:rPr>
            </w:pPr>
            <w:r w:rsidRPr="0080306D">
              <w:rPr>
                <w:b/>
                <w:bCs/>
                <w:color w:val="000000"/>
              </w:rPr>
              <w:t>Overall mean DBP (mm Hg)</w:t>
            </w:r>
          </w:p>
        </w:tc>
        <w:tc>
          <w:tcPr>
            <w:tcW w:w="794" w:type="dxa"/>
            <w:noWrap/>
            <w:vAlign w:val="center"/>
            <w:hideMark/>
          </w:tcPr>
          <w:p w14:paraId="0E209277" w14:textId="77777777" w:rsidR="0083404F" w:rsidRPr="0080306D" w:rsidRDefault="0083404F" w:rsidP="00823F2B">
            <w:pPr>
              <w:spacing w:line="360" w:lineRule="auto"/>
              <w:rPr>
                <w:b/>
                <w:bCs/>
                <w:color w:val="000000"/>
              </w:rPr>
            </w:pPr>
            <w:r w:rsidRPr="0080306D">
              <w:rPr>
                <w:b/>
                <w:bCs/>
                <w:color w:val="000000"/>
              </w:rPr>
              <w:t>SD of overall mean DBP</w:t>
            </w:r>
          </w:p>
        </w:tc>
        <w:tc>
          <w:tcPr>
            <w:tcW w:w="794" w:type="dxa"/>
            <w:noWrap/>
            <w:vAlign w:val="center"/>
            <w:hideMark/>
          </w:tcPr>
          <w:p w14:paraId="129F860C" w14:textId="77777777" w:rsidR="0083404F" w:rsidRPr="0080306D" w:rsidRDefault="0083404F" w:rsidP="00823F2B">
            <w:pPr>
              <w:spacing w:line="360" w:lineRule="auto"/>
              <w:rPr>
                <w:b/>
                <w:bCs/>
                <w:color w:val="000000"/>
              </w:rPr>
            </w:pPr>
            <w:r w:rsidRPr="0080306D">
              <w:rPr>
                <w:b/>
                <w:bCs/>
                <w:color w:val="000000"/>
              </w:rPr>
              <w:t>Hypertension in IG (%)</w:t>
            </w:r>
          </w:p>
        </w:tc>
        <w:tc>
          <w:tcPr>
            <w:tcW w:w="794" w:type="dxa"/>
            <w:noWrap/>
            <w:vAlign w:val="center"/>
            <w:hideMark/>
          </w:tcPr>
          <w:p w14:paraId="0CE63149" w14:textId="77777777" w:rsidR="0083404F" w:rsidRPr="0080306D" w:rsidRDefault="0083404F" w:rsidP="00823F2B">
            <w:pPr>
              <w:spacing w:line="360" w:lineRule="auto"/>
              <w:rPr>
                <w:b/>
                <w:bCs/>
                <w:color w:val="000000"/>
              </w:rPr>
            </w:pPr>
            <w:r w:rsidRPr="0080306D">
              <w:rPr>
                <w:b/>
                <w:bCs/>
                <w:color w:val="000000"/>
              </w:rPr>
              <w:t>Hypertension in CG (%)</w:t>
            </w:r>
          </w:p>
        </w:tc>
        <w:tc>
          <w:tcPr>
            <w:tcW w:w="794" w:type="dxa"/>
            <w:noWrap/>
            <w:vAlign w:val="center"/>
            <w:hideMark/>
          </w:tcPr>
          <w:p w14:paraId="75FD7676" w14:textId="77777777" w:rsidR="0083404F" w:rsidRPr="0080306D" w:rsidRDefault="0083404F" w:rsidP="00823F2B">
            <w:pPr>
              <w:spacing w:line="360" w:lineRule="auto"/>
              <w:rPr>
                <w:b/>
                <w:bCs/>
                <w:color w:val="000000"/>
              </w:rPr>
            </w:pPr>
            <w:r w:rsidRPr="0080306D">
              <w:rPr>
                <w:b/>
                <w:bCs/>
                <w:color w:val="000000"/>
              </w:rPr>
              <w:t>Overall proporetion of hypertension (%)</w:t>
            </w:r>
          </w:p>
        </w:tc>
        <w:tc>
          <w:tcPr>
            <w:tcW w:w="794" w:type="dxa"/>
            <w:noWrap/>
            <w:vAlign w:val="center"/>
            <w:hideMark/>
          </w:tcPr>
          <w:p w14:paraId="17B68EDF" w14:textId="77777777" w:rsidR="0083404F" w:rsidRPr="0080306D" w:rsidRDefault="0083404F" w:rsidP="00823F2B">
            <w:pPr>
              <w:spacing w:line="360" w:lineRule="auto"/>
              <w:rPr>
                <w:b/>
                <w:bCs/>
                <w:color w:val="000000"/>
              </w:rPr>
            </w:pPr>
            <w:r w:rsidRPr="0080306D">
              <w:rPr>
                <w:b/>
                <w:bCs/>
                <w:color w:val="000000"/>
              </w:rPr>
              <w:t>History of AT in IG (%)</w:t>
            </w:r>
          </w:p>
        </w:tc>
        <w:tc>
          <w:tcPr>
            <w:tcW w:w="794" w:type="dxa"/>
            <w:noWrap/>
            <w:vAlign w:val="center"/>
            <w:hideMark/>
          </w:tcPr>
          <w:p w14:paraId="5193BA2E" w14:textId="77777777" w:rsidR="0083404F" w:rsidRPr="0080306D" w:rsidRDefault="0083404F" w:rsidP="00823F2B">
            <w:pPr>
              <w:spacing w:line="360" w:lineRule="auto"/>
              <w:rPr>
                <w:b/>
                <w:bCs/>
                <w:color w:val="000000"/>
              </w:rPr>
            </w:pPr>
            <w:r w:rsidRPr="0080306D">
              <w:rPr>
                <w:b/>
                <w:bCs/>
                <w:color w:val="000000"/>
              </w:rPr>
              <w:t>History of AT in CG (%)</w:t>
            </w:r>
          </w:p>
        </w:tc>
        <w:tc>
          <w:tcPr>
            <w:tcW w:w="794" w:type="dxa"/>
            <w:noWrap/>
            <w:vAlign w:val="center"/>
            <w:hideMark/>
          </w:tcPr>
          <w:p w14:paraId="2B5A6741" w14:textId="77777777" w:rsidR="0083404F" w:rsidRPr="0080306D" w:rsidRDefault="0083404F" w:rsidP="00823F2B">
            <w:pPr>
              <w:spacing w:line="360" w:lineRule="auto"/>
              <w:rPr>
                <w:b/>
                <w:bCs/>
                <w:color w:val="000000"/>
              </w:rPr>
            </w:pPr>
            <w:r w:rsidRPr="0080306D">
              <w:rPr>
                <w:b/>
                <w:bCs/>
                <w:color w:val="000000"/>
              </w:rPr>
              <w:t>Overall proporetion of AT history  (%)</w:t>
            </w:r>
          </w:p>
        </w:tc>
        <w:tc>
          <w:tcPr>
            <w:tcW w:w="794" w:type="dxa"/>
            <w:noWrap/>
            <w:vAlign w:val="center"/>
            <w:hideMark/>
          </w:tcPr>
          <w:p w14:paraId="4637FBB5" w14:textId="77777777" w:rsidR="0083404F" w:rsidRPr="0080306D" w:rsidRDefault="0083404F" w:rsidP="00823F2B">
            <w:pPr>
              <w:spacing w:line="360" w:lineRule="auto"/>
              <w:rPr>
                <w:b/>
                <w:bCs/>
                <w:color w:val="000000"/>
              </w:rPr>
            </w:pPr>
            <w:r w:rsidRPr="0080306D">
              <w:rPr>
                <w:b/>
                <w:bCs/>
                <w:color w:val="000000"/>
              </w:rPr>
              <w:t>CVD or stroke in IG (%)</w:t>
            </w:r>
          </w:p>
        </w:tc>
        <w:tc>
          <w:tcPr>
            <w:tcW w:w="794" w:type="dxa"/>
            <w:noWrap/>
            <w:vAlign w:val="center"/>
            <w:hideMark/>
          </w:tcPr>
          <w:p w14:paraId="6CC03973" w14:textId="77777777" w:rsidR="0083404F" w:rsidRPr="0080306D" w:rsidRDefault="0083404F" w:rsidP="00823F2B">
            <w:pPr>
              <w:spacing w:line="360" w:lineRule="auto"/>
              <w:rPr>
                <w:b/>
                <w:bCs/>
                <w:color w:val="000000"/>
              </w:rPr>
            </w:pPr>
            <w:r w:rsidRPr="0080306D">
              <w:rPr>
                <w:b/>
                <w:bCs/>
                <w:color w:val="000000"/>
              </w:rPr>
              <w:t>CVD or stroke in CG (%)</w:t>
            </w:r>
          </w:p>
        </w:tc>
        <w:tc>
          <w:tcPr>
            <w:tcW w:w="794" w:type="dxa"/>
            <w:noWrap/>
            <w:vAlign w:val="center"/>
            <w:hideMark/>
          </w:tcPr>
          <w:p w14:paraId="2568E3CB" w14:textId="77777777" w:rsidR="0083404F" w:rsidRPr="0080306D" w:rsidRDefault="0083404F" w:rsidP="00823F2B">
            <w:pPr>
              <w:spacing w:line="360" w:lineRule="auto"/>
              <w:rPr>
                <w:b/>
                <w:bCs/>
                <w:color w:val="000000"/>
              </w:rPr>
            </w:pPr>
            <w:r w:rsidRPr="0080306D">
              <w:rPr>
                <w:b/>
                <w:bCs/>
                <w:color w:val="000000"/>
              </w:rPr>
              <w:t>Overall CVD or stroke (%)</w:t>
            </w:r>
          </w:p>
        </w:tc>
        <w:tc>
          <w:tcPr>
            <w:tcW w:w="794" w:type="dxa"/>
            <w:noWrap/>
            <w:vAlign w:val="center"/>
            <w:hideMark/>
          </w:tcPr>
          <w:p w14:paraId="43F7B5B1" w14:textId="77777777" w:rsidR="0083404F" w:rsidRPr="0080306D" w:rsidRDefault="0083404F" w:rsidP="00823F2B">
            <w:pPr>
              <w:spacing w:line="360" w:lineRule="auto"/>
              <w:rPr>
                <w:b/>
                <w:bCs/>
                <w:color w:val="000000"/>
              </w:rPr>
            </w:pPr>
            <w:r w:rsidRPr="0080306D">
              <w:rPr>
                <w:b/>
                <w:bCs/>
                <w:color w:val="000000"/>
              </w:rPr>
              <w:t>Diabetes in IG (%)</w:t>
            </w:r>
          </w:p>
        </w:tc>
        <w:tc>
          <w:tcPr>
            <w:tcW w:w="794" w:type="dxa"/>
            <w:noWrap/>
            <w:vAlign w:val="center"/>
            <w:hideMark/>
          </w:tcPr>
          <w:p w14:paraId="11022411" w14:textId="77777777" w:rsidR="0083404F" w:rsidRPr="0080306D" w:rsidRDefault="0083404F" w:rsidP="00823F2B">
            <w:pPr>
              <w:spacing w:line="360" w:lineRule="auto"/>
              <w:rPr>
                <w:b/>
                <w:bCs/>
                <w:color w:val="000000"/>
              </w:rPr>
            </w:pPr>
            <w:r w:rsidRPr="0080306D">
              <w:rPr>
                <w:b/>
                <w:bCs/>
                <w:color w:val="000000"/>
              </w:rPr>
              <w:t>Diabetes in CG (%)</w:t>
            </w:r>
          </w:p>
        </w:tc>
        <w:tc>
          <w:tcPr>
            <w:tcW w:w="794" w:type="dxa"/>
            <w:noWrap/>
            <w:vAlign w:val="center"/>
            <w:hideMark/>
          </w:tcPr>
          <w:p w14:paraId="1A2E4EB5" w14:textId="77777777" w:rsidR="0083404F" w:rsidRPr="0080306D" w:rsidRDefault="0083404F" w:rsidP="00823F2B">
            <w:pPr>
              <w:spacing w:line="360" w:lineRule="auto"/>
              <w:rPr>
                <w:b/>
                <w:bCs/>
                <w:color w:val="000000"/>
              </w:rPr>
            </w:pPr>
            <w:r w:rsidRPr="0080306D">
              <w:rPr>
                <w:b/>
                <w:bCs/>
                <w:color w:val="000000"/>
              </w:rPr>
              <w:t>Overall proporetion of diabetes (%)</w:t>
            </w:r>
          </w:p>
        </w:tc>
        <w:tc>
          <w:tcPr>
            <w:tcW w:w="794" w:type="dxa"/>
            <w:noWrap/>
            <w:vAlign w:val="center"/>
            <w:hideMark/>
          </w:tcPr>
          <w:p w14:paraId="7D8E47DF" w14:textId="77777777" w:rsidR="0083404F" w:rsidRPr="0080306D" w:rsidRDefault="0083404F" w:rsidP="00823F2B">
            <w:pPr>
              <w:spacing w:line="360" w:lineRule="auto"/>
              <w:rPr>
                <w:b/>
                <w:bCs/>
                <w:color w:val="000000"/>
              </w:rPr>
            </w:pPr>
            <w:r w:rsidRPr="0080306D">
              <w:rPr>
                <w:b/>
                <w:bCs/>
                <w:color w:val="000000"/>
              </w:rPr>
              <w:t>Renal impairment in IG (%)</w:t>
            </w:r>
          </w:p>
        </w:tc>
        <w:tc>
          <w:tcPr>
            <w:tcW w:w="794" w:type="dxa"/>
            <w:noWrap/>
            <w:vAlign w:val="center"/>
            <w:hideMark/>
          </w:tcPr>
          <w:p w14:paraId="56683936" w14:textId="77777777" w:rsidR="0083404F" w:rsidRPr="0080306D" w:rsidRDefault="0083404F" w:rsidP="00823F2B">
            <w:pPr>
              <w:spacing w:line="360" w:lineRule="auto"/>
              <w:rPr>
                <w:b/>
                <w:bCs/>
                <w:color w:val="000000"/>
              </w:rPr>
            </w:pPr>
            <w:r w:rsidRPr="0080306D">
              <w:rPr>
                <w:b/>
                <w:bCs/>
                <w:color w:val="000000"/>
              </w:rPr>
              <w:t>Renal impairment in CG (%)</w:t>
            </w:r>
          </w:p>
        </w:tc>
        <w:tc>
          <w:tcPr>
            <w:tcW w:w="794" w:type="dxa"/>
            <w:noWrap/>
            <w:vAlign w:val="center"/>
            <w:hideMark/>
          </w:tcPr>
          <w:p w14:paraId="7767A88D" w14:textId="77777777" w:rsidR="0083404F" w:rsidRPr="0080306D" w:rsidRDefault="0083404F" w:rsidP="00823F2B">
            <w:pPr>
              <w:spacing w:line="360" w:lineRule="auto"/>
              <w:rPr>
                <w:b/>
                <w:bCs/>
                <w:color w:val="000000"/>
              </w:rPr>
            </w:pPr>
            <w:r w:rsidRPr="0080306D">
              <w:rPr>
                <w:b/>
                <w:bCs/>
                <w:color w:val="000000"/>
              </w:rPr>
              <w:t>Overall proporetion of renal impairment (%)</w:t>
            </w:r>
          </w:p>
        </w:tc>
      </w:tr>
      <w:tr w:rsidR="0083404F" w:rsidRPr="00A002D0" w14:paraId="46DA10CA" w14:textId="77777777" w:rsidTr="00823F2B">
        <w:trPr>
          <w:trHeight w:val="320"/>
        </w:trPr>
        <w:tc>
          <w:tcPr>
            <w:tcW w:w="794" w:type="dxa"/>
            <w:noWrap/>
            <w:vAlign w:val="center"/>
            <w:hideMark/>
          </w:tcPr>
          <w:p w14:paraId="261934AD" w14:textId="77777777" w:rsidR="0083404F" w:rsidRPr="00A002D0" w:rsidRDefault="0083404F" w:rsidP="00823F2B">
            <w:pPr>
              <w:spacing w:line="360" w:lineRule="auto"/>
              <w:rPr>
                <w:color w:val="000000"/>
              </w:rPr>
            </w:pPr>
            <w:r w:rsidRPr="00A002D0">
              <w:rPr>
                <w:color w:val="000000"/>
              </w:rPr>
              <w:t>Allaert, 2013</w:t>
            </w:r>
          </w:p>
        </w:tc>
        <w:tc>
          <w:tcPr>
            <w:tcW w:w="794" w:type="dxa"/>
            <w:noWrap/>
            <w:vAlign w:val="center"/>
            <w:hideMark/>
          </w:tcPr>
          <w:p w14:paraId="3006A990" w14:textId="77777777" w:rsidR="0083404F" w:rsidRPr="00A002D0" w:rsidRDefault="0083404F" w:rsidP="00823F2B">
            <w:pPr>
              <w:spacing w:line="360" w:lineRule="auto"/>
              <w:rPr>
                <w:color w:val="000000"/>
              </w:rPr>
            </w:pPr>
            <w:r w:rsidRPr="00A002D0">
              <w:rPr>
                <w:color w:val="000000"/>
              </w:rPr>
              <w:t>22</w:t>
            </w:r>
          </w:p>
        </w:tc>
        <w:tc>
          <w:tcPr>
            <w:tcW w:w="794" w:type="dxa"/>
            <w:noWrap/>
            <w:vAlign w:val="center"/>
            <w:hideMark/>
          </w:tcPr>
          <w:p w14:paraId="0AA3D58E" w14:textId="77777777" w:rsidR="0083404F" w:rsidRPr="00A002D0" w:rsidRDefault="0083404F" w:rsidP="00823F2B">
            <w:pPr>
              <w:spacing w:line="360" w:lineRule="auto"/>
              <w:rPr>
                <w:color w:val="000000"/>
              </w:rPr>
            </w:pPr>
            <w:r w:rsidRPr="00A002D0">
              <w:rPr>
                <w:color w:val="000000"/>
              </w:rPr>
              <w:t>19</w:t>
            </w:r>
          </w:p>
        </w:tc>
        <w:tc>
          <w:tcPr>
            <w:tcW w:w="794" w:type="dxa"/>
            <w:noWrap/>
            <w:vAlign w:val="center"/>
            <w:hideMark/>
          </w:tcPr>
          <w:p w14:paraId="4A444CB3" w14:textId="77777777" w:rsidR="0083404F" w:rsidRPr="00A002D0" w:rsidRDefault="0083404F" w:rsidP="00823F2B">
            <w:pPr>
              <w:spacing w:line="360" w:lineRule="auto"/>
              <w:rPr>
                <w:color w:val="000000"/>
              </w:rPr>
            </w:pPr>
            <w:r w:rsidRPr="00A002D0">
              <w:rPr>
                <w:color w:val="000000"/>
              </w:rPr>
              <w:t>149.20</w:t>
            </w:r>
          </w:p>
        </w:tc>
        <w:tc>
          <w:tcPr>
            <w:tcW w:w="794" w:type="dxa"/>
            <w:noWrap/>
            <w:vAlign w:val="center"/>
            <w:hideMark/>
          </w:tcPr>
          <w:p w14:paraId="393F5DFF" w14:textId="77777777" w:rsidR="0083404F" w:rsidRPr="00A002D0" w:rsidRDefault="0083404F" w:rsidP="00823F2B">
            <w:pPr>
              <w:spacing w:line="360" w:lineRule="auto"/>
              <w:rPr>
                <w:color w:val="000000"/>
              </w:rPr>
            </w:pPr>
            <w:r w:rsidRPr="00A002D0">
              <w:rPr>
                <w:color w:val="000000"/>
              </w:rPr>
              <w:t>4.90</w:t>
            </w:r>
          </w:p>
        </w:tc>
        <w:tc>
          <w:tcPr>
            <w:tcW w:w="794" w:type="dxa"/>
            <w:noWrap/>
            <w:vAlign w:val="center"/>
            <w:hideMark/>
          </w:tcPr>
          <w:p w14:paraId="4F05D9DA" w14:textId="77777777" w:rsidR="0083404F" w:rsidRPr="00A002D0" w:rsidRDefault="0083404F" w:rsidP="00823F2B">
            <w:pPr>
              <w:spacing w:line="360" w:lineRule="auto"/>
              <w:rPr>
                <w:color w:val="000000"/>
              </w:rPr>
            </w:pPr>
            <w:r w:rsidRPr="00A002D0">
              <w:rPr>
                <w:color w:val="000000"/>
              </w:rPr>
              <w:t>149.70</w:t>
            </w:r>
          </w:p>
        </w:tc>
        <w:tc>
          <w:tcPr>
            <w:tcW w:w="794" w:type="dxa"/>
            <w:noWrap/>
            <w:vAlign w:val="center"/>
            <w:hideMark/>
          </w:tcPr>
          <w:p w14:paraId="2E834E59" w14:textId="77777777" w:rsidR="0083404F" w:rsidRPr="00A002D0" w:rsidRDefault="0083404F" w:rsidP="00823F2B">
            <w:pPr>
              <w:spacing w:line="360" w:lineRule="auto"/>
              <w:rPr>
                <w:color w:val="000000"/>
              </w:rPr>
            </w:pPr>
            <w:r w:rsidRPr="00A002D0">
              <w:rPr>
                <w:color w:val="000000"/>
              </w:rPr>
              <w:t>4.60</w:t>
            </w:r>
          </w:p>
        </w:tc>
        <w:tc>
          <w:tcPr>
            <w:tcW w:w="794" w:type="dxa"/>
            <w:noWrap/>
            <w:vAlign w:val="center"/>
            <w:hideMark/>
          </w:tcPr>
          <w:p w14:paraId="7E61711D" w14:textId="77777777" w:rsidR="0083404F" w:rsidRPr="00A002D0" w:rsidRDefault="0083404F" w:rsidP="00823F2B">
            <w:pPr>
              <w:spacing w:line="360" w:lineRule="auto"/>
              <w:rPr>
                <w:color w:val="000000"/>
              </w:rPr>
            </w:pPr>
            <w:r w:rsidRPr="00A002D0">
              <w:rPr>
                <w:color w:val="000000"/>
              </w:rPr>
              <w:t>149.43</w:t>
            </w:r>
          </w:p>
        </w:tc>
        <w:tc>
          <w:tcPr>
            <w:tcW w:w="794" w:type="dxa"/>
            <w:noWrap/>
            <w:vAlign w:val="center"/>
            <w:hideMark/>
          </w:tcPr>
          <w:p w14:paraId="7B3D5BFE" w14:textId="77777777" w:rsidR="0083404F" w:rsidRPr="00A002D0" w:rsidRDefault="0083404F" w:rsidP="00823F2B">
            <w:pPr>
              <w:spacing w:line="360" w:lineRule="auto"/>
              <w:rPr>
                <w:color w:val="000000"/>
              </w:rPr>
            </w:pPr>
            <w:r w:rsidRPr="00A002D0">
              <w:rPr>
                <w:color w:val="000000"/>
              </w:rPr>
              <w:t>4.71</w:t>
            </w:r>
          </w:p>
        </w:tc>
        <w:tc>
          <w:tcPr>
            <w:tcW w:w="794" w:type="dxa"/>
            <w:noWrap/>
            <w:vAlign w:val="center"/>
            <w:hideMark/>
          </w:tcPr>
          <w:p w14:paraId="7BFF2637" w14:textId="77777777" w:rsidR="0083404F" w:rsidRPr="00A002D0" w:rsidRDefault="0083404F" w:rsidP="00823F2B">
            <w:pPr>
              <w:spacing w:line="360" w:lineRule="auto"/>
              <w:rPr>
                <w:color w:val="000000"/>
              </w:rPr>
            </w:pPr>
            <w:r w:rsidRPr="00A002D0">
              <w:rPr>
                <w:color w:val="000000"/>
              </w:rPr>
              <w:t>93.40</w:t>
            </w:r>
          </w:p>
        </w:tc>
        <w:tc>
          <w:tcPr>
            <w:tcW w:w="794" w:type="dxa"/>
            <w:noWrap/>
            <w:vAlign w:val="center"/>
            <w:hideMark/>
          </w:tcPr>
          <w:p w14:paraId="066A116E" w14:textId="77777777" w:rsidR="0083404F" w:rsidRPr="00A002D0" w:rsidRDefault="0083404F" w:rsidP="00823F2B">
            <w:pPr>
              <w:spacing w:line="360" w:lineRule="auto"/>
              <w:rPr>
                <w:color w:val="000000"/>
              </w:rPr>
            </w:pPr>
            <w:r w:rsidRPr="00A002D0">
              <w:rPr>
                <w:color w:val="000000"/>
              </w:rPr>
              <w:t>3.00</w:t>
            </w:r>
          </w:p>
        </w:tc>
        <w:tc>
          <w:tcPr>
            <w:tcW w:w="794" w:type="dxa"/>
            <w:noWrap/>
            <w:vAlign w:val="center"/>
            <w:hideMark/>
          </w:tcPr>
          <w:p w14:paraId="2E2B6FC5" w14:textId="77777777" w:rsidR="0083404F" w:rsidRPr="00A002D0" w:rsidRDefault="0083404F" w:rsidP="00823F2B">
            <w:pPr>
              <w:spacing w:line="360" w:lineRule="auto"/>
              <w:rPr>
                <w:color w:val="000000"/>
              </w:rPr>
            </w:pPr>
            <w:r w:rsidRPr="00A002D0">
              <w:rPr>
                <w:color w:val="000000"/>
              </w:rPr>
              <w:t>93.30</w:t>
            </w:r>
          </w:p>
        </w:tc>
        <w:tc>
          <w:tcPr>
            <w:tcW w:w="794" w:type="dxa"/>
            <w:noWrap/>
            <w:vAlign w:val="center"/>
            <w:hideMark/>
          </w:tcPr>
          <w:p w14:paraId="536BA4FE" w14:textId="77777777" w:rsidR="0083404F" w:rsidRPr="00A002D0" w:rsidRDefault="0083404F" w:rsidP="00823F2B">
            <w:pPr>
              <w:spacing w:line="360" w:lineRule="auto"/>
              <w:rPr>
                <w:color w:val="000000"/>
              </w:rPr>
            </w:pPr>
            <w:r w:rsidRPr="00A002D0">
              <w:rPr>
                <w:color w:val="000000"/>
              </w:rPr>
              <w:t>3.40</w:t>
            </w:r>
          </w:p>
        </w:tc>
        <w:tc>
          <w:tcPr>
            <w:tcW w:w="794" w:type="dxa"/>
            <w:noWrap/>
            <w:vAlign w:val="center"/>
            <w:hideMark/>
          </w:tcPr>
          <w:p w14:paraId="63A5889A" w14:textId="77777777" w:rsidR="0083404F" w:rsidRPr="00A002D0" w:rsidRDefault="0083404F" w:rsidP="00823F2B">
            <w:pPr>
              <w:spacing w:line="360" w:lineRule="auto"/>
              <w:rPr>
                <w:color w:val="000000"/>
              </w:rPr>
            </w:pPr>
            <w:r w:rsidRPr="00A002D0">
              <w:rPr>
                <w:color w:val="000000"/>
              </w:rPr>
              <w:t>93.35</w:t>
            </w:r>
          </w:p>
        </w:tc>
        <w:tc>
          <w:tcPr>
            <w:tcW w:w="794" w:type="dxa"/>
            <w:noWrap/>
            <w:vAlign w:val="center"/>
            <w:hideMark/>
          </w:tcPr>
          <w:p w14:paraId="60765E1A" w14:textId="77777777" w:rsidR="0083404F" w:rsidRPr="00A002D0" w:rsidRDefault="0083404F" w:rsidP="00823F2B">
            <w:pPr>
              <w:spacing w:line="360" w:lineRule="auto"/>
              <w:rPr>
                <w:color w:val="000000"/>
              </w:rPr>
            </w:pPr>
            <w:r w:rsidRPr="00A002D0">
              <w:rPr>
                <w:color w:val="000000"/>
              </w:rPr>
              <w:t>3.15</w:t>
            </w:r>
          </w:p>
        </w:tc>
        <w:tc>
          <w:tcPr>
            <w:tcW w:w="794" w:type="dxa"/>
            <w:noWrap/>
            <w:vAlign w:val="center"/>
            <w:hideMark/>
          </w:tcPr>
          <w:p w14:paraId="3804E356"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2E92368E"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3A43B709"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52D198C1"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4DDDFEB3"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58810A05"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696A385B"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2B00F365"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5E863897"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5E35DCF5"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536A969E"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3B210FA7"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7E6254DA"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1D5E3193"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1A089FA" w14:textId="77777777" w:rsidR="0083404F" w:rsidRPr="00A002D0" w:rsidRDefault="0083404F" w:rsidP="00823F2B">
            <w:pPr>
              <w:spacing w:line="360" w:lineRule="auto"/>
              <w:rPr>
                <w:color w:val="000000"/>
              </w:rPr>
            </w:pPr>
            <w:r w:rsidRPr="00A002D0">
              <w:rPr>
                <w:color w:val="000000"/>
              </w:rPr>
              <w:t>NR</w:t>
            </w:r>
          </w:p>
        </w:tc>
      </w:tr>
      <w:tr w:rsidR="0083404F" w:rsidRPr="00A002D0" w14:paraId="479C9F54" w14:textId="77777777" w:rsidTr="00823F2B">
        <w:trPr>
          <w:trHeight w:val="320"/>
        </w:trPr>
        <w:tc>
          <w:tcPr>
            <w:tcW w:w="794" w:type="dxa"/>
            <w:noWrap/>
            <w:vAlign w:val="center"/>
            <w:hideMark/>
          </w:tcPr>
          <w:p w14:paraId="36C2EE79" w14:textId="77777777" w:rsidR="0083404F" w:rsidRPr="00A002D0" w:rsidRDefault="0083404F" w:rsidP="00823F2B">
            <w:pPr>
              <w:spacing w:line="360" w:lineRule="auto"/>
              <w:rPr>
                <w:color w:val="000000"/>
              </w:rPr>
            </w:pPr>
            <w:r w:rsidRPr="00A002D0">
              <w:rPr>
                <w:color w:val="000000"/>
              </w:rPr>
              <w:t>Allaert, 2017</w:t>
            </w:r>
          </w:p>
        </w:tc>
        <w:tc>
          <w:tcPr>
            <w:tcW w:w="794" w:type="dxa"/>
            <w:noWrap/>
            <w:vAlign w:val="center"/>
            <w:hideMark/>
          </w:tcPr>
          <w:p w14:paraId="6F4370AB" w14:textId="77777777" w:rsidR="0083404F" w:rsidRPr="00A002D0" w:rsidRDefault="0083404F" w:rsidP="00823F2B">
            <w:pPr>
              <w:spacing w:line="360" w:lineRule="auto"/>
              <w:rPr>
                <w:color w:val="000000"/>
              </w:rPr>
            </w:pPr>
            <w:r w:rsidRPr="00A002D0">
              <w:rPr>
                <w:color w:val="000000"/>
              </w:rPr>
              <w:t>22</w:t>
            </w:r>
          </w:p>
        </w:tc>
        <w:tc>
          <w:tcPr>
            <w:tcW w:w="794" w:type="dxa"/>
            <w:noWrap/>
            <w:vAlign w:val="center"/>
            <w:hideMark/>
          </w:tcPr>
          <w:p w14:paraId="094652BA" w14:textId="77777777" w:rsidR="0083404F" w:rsidRPr="00A002D0" w:rsidRDefault="0083404F" w:rsidP="00823F2B">
            <w:pPr>
              <w:spacing w:line="360" w:lineRule="auto"/>
              <w:rPr>
                <w:color w:val="000000"/>
              </w:rPr>
            </w:pPr>
            <w:r w:rsidRPr="00A002D0">
              <w:rPr>
                <w:color w:val="000000"/>
              </w:rPr>
              <w:t>19</w:t>
            </w:r>
          </w:p>
        </w:tc>
        <w:tc>
          <w:tcPr>
            <w:tcW w:w="794" w:type="dxa"/>
            <w:noWrap/>
            <w:vAlign w:val="center"/>
            <w:hideMark/>
          </w:tcPr>
          <w:p w14:paraId="69E04DC2" w14:textId="77777777" w:rsidR="0083404F" w:rsidRPr="00A002D0" w:rsidRDefault="0083404F" w:rsidP="00823F2B">
            <w:pPr>
              <w:spacing w:line="360" w:lineRule="auto"/>
              <w:rPr>
                <w:color w:val="000000"/>
              </w:rPr>
            </w:pPr>
            <w:r w:rsidRPr="00A002D0">
              <w:rPr>
                <w:color w:val="000000"/>
              </w:rPr>
              <w:t>134.10</w:t>
            </w:r>
          </w:p>
        </w:tc>
        <w:tc>
          <w:tcPr>
            <w:tcW w:w="794" w:type="dxa"/>
            <w:noWrap/>
            <w:vAlign w:val="center"/>
            <w:hideMark/>
          </w:tcPr>
          <w:p w14:paraId="5D14016A" w14:textId="77777777" w:rsidR="0083404F" w:rsidRPr="00A002D0" w:rsidRDefault="0083404F" w:rsidP="00823F2B">
            <w:pPr>
              <w:spacing w:line="360" w:lineRule="auto"/>
              <w:rPr>
                <w:color w:val="000000"/>
              </w:rPr>
            </w:pPr>
            <w:r w:rsidRPr="00A002D0">
              <w:rPr>
                <w:color w:val="000000"/>
              </w:rPr>
              <w:t>4.30</w:t>
            </w:r>
          </w:p>
        </w:tc>
        <w:tc>
          <w:tcPr>
            <w:tcW w:w="794" w:type="dxa"/>
            <w:noWrap/>
            <w:vAlign w:val="center"/>
            <w:hideMark/>
          </w:tcPr>
          <w:p w14:paraId="63871599" w14:textId="77777777" w:rsidR="0083404F" w:rsidRPr="00A002D0" w:rsidRDefault="0083404F" w:rsidP="00823F2B">
            <w:pPr>
              <w:spacing w:line="360" w:lineRule="auto"/>
              <w:rPr>
                <w:color w:val="000000"/>
              </w:rPr>
            </w:pPr>
            <w:r w:rsidRPr="00A002D0">
              <w:rPr>
                <w:color w:val="000000"/>
              </w:rPr>
              <w:t>133.40</w:t>
            </w:r>
          </w:p>
        </w:tc>
        <w:tc>
          <w:tcPr>
            <w:tcW w:w="794" w:type="dxa"/>
            <w:noWrap/>
            <w:vAlign w:val="center"/>
            <w:hideMark/>
          </w:tcPr>
          <w:p w14:paraId="50548378" w14:textId="77777777" w:rsidR="0083404F" w:rsidRPr="00A002D0" w:rsidRDefault="0083404F" w:rsidP="00823F2B">
            <w:pPr>
              <w:spacing w:line="360" w:lineRule="auto"/>
              <w:rPr>
                <w:color w:val="000000"/>
              </w:rPr>
            </w:pPr>
            <w:r w:rsidRPr="00A002D0">
              <w:rPr>
                <w:color w:val="000000"/>
              </w:rPr>
              <w:t>4.10</w:t>
            </w:r>
          </w:p>
        </w:tc>
        <w:tc>
          <w:tcPr>
            <w:tcW w:w="794" w:type="dxa"/>
            <w:noWrap/>
            <w:vAlign w:val="center"/>
            <w:hideMark/>
          </w:tcPr>
          <w:p w14:paraId="55447A38" w14:textId="77777777" w:rsidR="0083404F" w:rsidRPr="00A002D0" w:rsidRDefault="0083404F" w:rsidP="00823F2B">
            <w:pPr>
              <w:spacing w:line="360" w:lineRule="auto"/>
              <w:rPr>
                <w:color w:val="000000"/>
              </w:rPr>
            </w:pPr>
            <w:r w:rsidRPr="00A002D0">
              <w:rPr>
                <w:color w:val="000000"/>
              </w:rPr>
              <w:t>133.78</w:t>
            </w:r>
          </w:p>
        </w:tc>
        <w:tc>
          <w:tcPr>
            <w:tcW w:w="794" w:type="dxa"/>
            <w:noWrap/>
            <w:vAlign w:val="center"/>
            <w:hideMark/>
          </w:tcPr>
          <w:p w14:paraId="3F119833" w14:textId="77777777" w:rsidR="0083404F" w:rsidRPr="00A002D0" w:rsidRDefault="0083404F" w:rsidP="00823F2B">
            <w:pPr>
              <w:spacing w:line="360" w:lineRule="auto"/>
              <w:rPr>
                <w:color w:val="000000"/>
              </w:rPr>
            </w:pPr>
            <w:r w:rsidRPr="00A002D0">
              <w:rPr>
                <w:color w:val="000000"/>
              </w:rPr>
              <w:t>4.17</w:t>
            </w:r>
          </w:p>
        </w:tc>
        <w:tc>
          <w:tcPr>
            <w:tcW w:w="794" w:type="dxa"/>
            <w:noWrap/>
            <w:vAlign w:val="center"/>
            <w:hideMark/>
          </w:tcPr>
          <w:p w14:paraId="2108BEE9" w14:textId="77777777" w:rsidR="0083404F" w:rsidRPr="00A002D0" w:rsidRDefault="0083404F" w:rsidP="00823F2B">
            <w:pPr>
              <w:spacing w:line="360" w:lineRule="auto"/>
              <w:rPr>
                <w:color w:val="000000"/>
              </w:rPr>
            </w:pPr>
            <w:r w:rsidRPr="00A002D0">
              <w:rPr>
                <w:color w:val="000000"/>
              </w:rPr>
              <w:t>82.80</w:t>
            </w:r>
          </w:p>
        </w:tc>
        <w:tc>
          <w:tcPr>
            <w:tcW w:w="794" w:type="dxa"/>
            <w:noWrap/>
            <w:vAlign w:val="center"/>
            <w:hideMark/>
          </w:tcPr>
          <w:p w14:paraId="6790B713" w14:textId="77777777" w:rsidR="0083404F" w:rsidRPr="00A002D0" w:rsidRDefault="0083404F" w:rsidP="00823F2B">
            <w:pPr>
              <w:spacing w:line="360" w:lineRule="auto"/>
              <w:rPr>
                <w:color w:val="000000"/>
              </w:rPr>
            </w:pPr>
            <w:r w:rsidRPr="00A002D0">
              <w:rPr>
                <w:color w:val="000000"/>
              </w:rPr>
              <w:t>6.10</w:t>
            </w:r>
          </w:p>
        </w:tc>
        <w:tc>
          <w:tcPr>
            <w:tcW w:w="794" w:type="dxa"/>
            <w:noWrap/>
            <w:vAlign w:val="center"/>
            <w:hideMark/>
          </w:tcPr>
          <w:p w14:paraId="35CC4A37" w14:textId="77777777" w:rsidR="0083404F" w:rsidRPr="00A002D0" w:rsidRDefault="0083404F" w:rsidP="00823F2B">
            <w:pPr>
              <w:spacing w:line="360" w:lineRule="auto"/>
              <w:rPr>
                <w:color w:val="000000"/>
              </w:rPr>
            </w:pPr>
            <w:r w:rsidRPr="00A002D0">
              <w:rPr>
                <w:color w:val="000000"/>
              </w:rPr>
              <w:t>81.70</w:t>
            </w:r>
          </w:p>
        </w:tc>
        <w:tc>
          <w:tcPr>
            <w:tcW w:w="794" w:type="dxa"/>
            <w:noWrap/>
            <w:vAlign w:val="center"/>
            <w:hideMark/>
          </w:tcPr>
          <w:p w14:paraId="7947F28C" w14:textId="77777777" w:rsidR="0083404F" w:rsidRPr="00A002D0" w:rsidRDefault="0083404F" w:rsidP="00823F2B">
            <w:pPr>
              <w:spacing w:line="360" w:lineRule="auto"/>
              <w:rPr>
                <w:color w:val="000000"/>
              </w:rPr>
            </w:pPr>
            <w:r w:rsidRPr="00A002D0">
              <w:rPr>
                <w:color w:val="000000"/>
              </w:rPr>
              <w:t>6.00</w:t>
            </w:r>
          </w:p>
        </w:tc>
        <w:tc>
          <w:tcPr>
            <w:tcW w:w="794" w:type="dxa"/>
            <w:noWrap/>
            <w:vAlign w:val="center"/>
            <w:hideMark/>
          </w:tcPr>
          <w:p w14:paraId="5830EB81" w14:textId="77777777" w:rsidR="0083404F" w:rsidRPr="00A002D0" w:rsidRDefault="0083404F" w:rsidP="00823F2B">
            <w:pPr>
              <w:spacing w:line="360" w:lineRule="auto"/>
              <w:rPr>
                <w:color w:val="000000"/>
              </w:rPr>
            </w:pPr>
            <w:r w:rsidRPr="00A002D0">
              <w:rPr>
                <w:color w:val="000000"/>
              </w:rPr>
              <w:t>82.29</w:t>
            </w:r>
          </w:p>
        </w:tc>
        <w:tc>
          <w:tcPr>
            <w:tcW w:w="794" w:type="dxa"/>
            <w:noWrap/>
            <w:vAlign w:val="center"/>
            <w:hideMark/>
          </w:tcPr>
          <w:p w14:paraId="67C79D6F" w14:textId="77777777" w:rsidR="0083404F" w:rsidRPr="00A002D0" w:rsidRDefault="0083404F" w:rsidP="00823F2B">
            <w:pPr>
              <w:spacing w:line="360" w:lineRule="auto"/>
              <w:rPr>
                <w:color w:val="000000"/>
              </w:rPr>
            </w:pPr>
            <w:r w:rsidRPr="00A002D0">
              <w:rPr>
                <w:color w:val="000000"/>
              </w:rPr>
              <w:t>6.00</w:t>
            </w:r>
          </w:p>
        </w:tc>
        <w:tc>
          <w:tcPr>
            <w:tcW w:w="794" w:type="dxa"/>
            <w:noWrap/>
            <w:vAlign w:val="center"/>
            <w:hideMark/>
          </w:tcPr>
          <w:p w14:paraId="6FEFA8E7"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582F903D"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33BD6AC6"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04B5F604"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53ABA0E3"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7A480F76"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39860A65"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66498727"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2DD2C16E"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09535FC6"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5E8DD4FE"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0230F89B"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2BBE0E1A"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352FD357"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06CB7D90" w14:textId="77777777" w:rsidR="0083404F" w:rsidRPr="00A002D0" w:rsidRDefault="0083404F" w:rsidP="00823F2B">
            <w:pPr>
              <w:spacing w:line="360" w:lineRule="auto"/>
              <w:rPr>
                <w:color w:val="000000"/>
              </w:rPr>
            </w:pPr>
            <w:r w:rsidRPr="00A002D0">
              <w:rPr>
                <w:color w:val="000000"/>
              </w:rPr>
              <w:t>0.00</w:t>
            </w:r>
          </w:p>
        </w:tc>
      </w:tr>
      <w:tr w:rsidR="0083404F" w:rsidRPr="00A002D0" w14:paraId="10CC6B68" w14:textId="77777777" w:rsidTr="00823F2B">
        <w:trPr>
          <w:trHeight w:val="320"/>
        </w:trPr>
        <w:tc>
          <w:tcPr>
            <w:tcW w:w="794" w:type="dxa"/>
            <w:noWrap/>
            <w:vAlign w:val="center"/>
            <w:hideMark/>
          </w:tcPr>
          <w:p w14:paraId="5E994530" w14:textId="77777777" w:rsidR="0083404F" w:rsidRPr="00A002D0" w:rsidRDefault="0083404F" w:rsidP="00823F2B">
            <w:pPr>
              <w:spacing w:line="360" w:lineRule="auto"/>
              <w:rPr>
                <w:color w:val="000000"/>
              </w:rPr>
            </w:pPr>
            <w:r w:rsidRPr="00A002D0">
              <w:rPr>
                <w:color w:val="000000"/>
              </w:rPr>
              <w:t>Arzilli, 1986</w:t>
            </w:r>
          </w:p>
        </w:tc>
        <w:tc>
          <w:tcPr>
            <w:tcW w:w="794" w:type="dxa"/>
            <w:noWrap/>
            <w:vAlign w:val="center"/>
            <w:hideMark/>
          </w:tcPr>
          <w:p w14:paraId="39001CF4" w14:textId="77777777" w:rsidR="0083404F" w:rsidRPr="00A002D0" w:rsidRDefault="0083404F" w:rsidP="00823F2B">
            <w:pPr>
              <w:spacing w:line="360" w:lineRule="auto"/>
              <w:rPr>
                <w:color w:val="000000"/>
              </w:rPr>
            </w:pPr>
            <w:r w:rsidRPr="00A002D0">
              <w:rPr>
                <w:color w:val="000000"/>
              </w:rPr>
              <w:t>5</w:t>
            </w:r>
          </w:p>
        </w:tc>
        <w:tc>
          <w:tcPr>
            <w:tcW w:w="794" w:type="dxa"/>
            <w:noWrap/>
            <w:vAlign w:val="center"/>
            <w:hideMark/>
          </w:tcPr>
          <w:p w14:paraId="5463804D" w14:textId="77777777" w:rsidR="0083404F" w:rsidRPr="00A002D0" w:rsidRDefault="0083404F" w:rsidP="00823F2B">
            <w:pPr>
              <w:spacing w:line="360" w:lineRule="auto"/>
              <w:rPr>
                <w:color w:val="000000"/>
              </w:rPr>
            </w:pPr>
            <w:r w:rsidRPr="00A002D0">
              <w:rPr>
                <w:color w:val="000000"/>
              </w:rPr>
              <w:t>5</w:t>
            </w:r>
          </w:p>
        </w:tc>
        <w:tc>
          <w:tcPr>
            <w:tcW w:w="794" w:type="dxa"/>
            <w:noWrap/>
            <w:vAlign w:val="center"/>
            <w:hideMark/>
          </w:tcPr>
          <w:p w14:paraId="083DE4A4"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97912D0"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4D387FC"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214A0E6"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6C6D3C91"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35B97C8B"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27EBA043"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156FF3EC"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2ED6673"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688008B7"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12DB4481"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0DFC230"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23295D31"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04E8EBA9"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76A55C9D"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40DEEDA8"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350166E"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72794FFA"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32FE17BE" w14:textId="77777777" w:rsidR="0083404F" w:rsidRPr="00A002D0" w:rsidRDefault="0083404F" w:rsidP="00823F2B">
            <w:pPr>
              <w:spacing w:line="360" w:lineRule="auto"/>
              <w:rPr>
                <w:color w:val="000000"/>
              </w:rPr>
            </w:pPr>
            <w:r w:rsidRPr="00A002D0">
              <w:rPr>
                <w:color w:val="000000"/>
              </w:rPr>
              <w:t>44.44</w:t>
            </w:r>
          </w:p>
        </w:tc>
        <w:tc>
          <w:tcPr>
            <w:tcW w:w="794" w:type="dxa"/>
            <w:noWrap/>
            <w:vAlign w:val="center"/>
            <w:hideMark/>
          </w:tcPr>
          <w:p w14:paraId="58E1997B" w14:textId="77777777" w:rsidR="0083404F" w:rsidRPr="00A002D0" w:rsidRDefault="0083404F" w:rsidP="00823F2B">
            <w:pPr>
              <w:spacing w:line="360" w:lineRule="auto"/>
              <w:rPr>
                <w:color w:val="000000"/>
              </w:rPr>
            </w:pPr>
            <w:r w:rsidRPr="00A002D0">
              <w:rPr>
                <w:color w:val="000000"/>
              </w:rPr>
              <w:t>42.86</w:t>
            </w:r>
          </w:p>
        </w:tc>
        <w:tc>
          <w:tcPr>
            <w:tcW w:w="794" w:type="dxa"/>
            <w:noWrap/>
            <w:vAlign w:val="center"/>
            <w:hideMark/>
          </w:tcPr>
          <w:p w14:paraId="61C9EC22" w14:textId="77777777" w:rsidR="0083404F" w:rsidRPr="00A002D0" w:rsidRDefault="0083404F" w:rsidP="00823F2B">
            <w:pPr>
              <w:spacing w:line="360" w:lineRule="auto"/>
              <w:rPr>
                <w:color w:val="000000"/>
              </w:rPr>
            </w:pPr>
            <w:r w:rsidRPr="00A002D0">
              <w:rPr>
                <w:color w:val="000000"/>
              </w:rPr>
              <w:t>43.65</w:t>
            </w:r>
          </w:p>
        </w:tc>
        <w:tc>
          <w:tcPr>
            <w:tcW w:w="794" w:type="dxa"/>
            <w:noWrap/>
            <w:vAlign w:val="center"/>
            <w:hideMark/>
          </w:tcPr>
          <w:p w14:paraId="1A74B623"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A7C11C5"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54C256C1"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3E87200D"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60E568D0"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5BF2E873" w14:textId="77777777" w:rsidR="0083404F" w:rsidRPr="00A002D0" w:rsidRDefault="0083404F" w:rsidP="00823F2B">
            <w:pPr>
              <w:spacing w:line="360" w:lineRule="auto"/>
              <w:rPr>
                <w:color w:val="000000"/>
              </w:rPr>
            </w:pPr>
            <w:r w:rsidRPr="00A002D0">
              <w:rPr>
                <w:color w:val="000000"/>
              </w:rPr>
              <w:t>NR</w:t>
            </w:r>
          </w:p>
        </w:tc>
      </w:tr>
      <w:tr w:rsidR="0083404F" w:rsidRPr="00A002D0" w14:paraId="2898424D" w14:textId="77777777" w:rsidTr="00823F2B">
        <w:trPr>
          <w:trHeight w:val="320"/>
        </w:trPr>
        <w:tc>
          <w:tcPr>
            <w:tcW w:w="794" w:type="dxa"/>
            <w:noWrap/>
            <w:vAlign w:val="center"/>
            <w:hideMark/>
          </w:tcPr>
          <w:p w14:paraId="0D413047" w14:textId="77777777" w:rsidR="0083404F" w:rsidRPr="00A002D0" w:rsidRDefault="0083404F" w:rsidP="00823F2B">
            <w:pPr>
              <w:spacing w:line="360" w:lineRule="auto"/>
              <w:rPr>
                <w:color w:val="000000"/>
              </w:rPr>
            </w:pPr>
            <w:r w:rsidRPr="00A002D0">
              <w:rPr>
                <w:color w:val="000000"/>
              </w:rPr>
              <w:t>Baek, 2015</w:t>
            </w:r>
          </w:p>
        </w:tc>
        <w:tc>
          <w:tcPr>
            <w:tcW w:w="794" w:type="dxa"/>
            <w:noWrap/>
            <w:vAlign w:val="center"/>
            <w:hideMark/>
          </w:tcPr>
          <w:p w14:paraId="18E5CFD0" w14:textId="77777777" w:rsidR="0083404F" w:rsidRPr="00A002D0" w:rsidRDefault="0083404F" w:rsidP="00823F2B">
            <w:pPr>
              <w:spacing w:line="360" w:lineRule="auto"/>
              <w:rPr>
                <w:color w:val="000000"/>
              </w:rPr>
            </w:pPr>
            <w:r w:rsidRPr="00A002D0">
              <w:rPr>
                <w:color w:val="000000"/>
              </w:rPr>
              <w:t>18</w:t>
            </w:r>
          </w:p>
        </w:tc>
        <w:tc>
          <w:tcPr>
            <w:tcW w:w="794" w:type="dxa"/>
            <w:noWrap/>
            <w:vAlign w:val="center"/>
            <w:hideMark/>
          </w:tcPr>
          <w:p w14:paraId="436224FF" w14:textId="77777777" w:rsidR="0083404F" w:rsidRPr="00A002D0" w:rsidRDefault="0083404F" w:rsidP="00823F2B">
            <w:pPr>
              <w:spacing w:line="360" w:lineRule="auto"/>
              <w:rPr>
                <w:color w:val="000000"/>
              </w:rPr>
            </w:pPr>
            <w:r w:rsidRPr="00A002D0">
              <w:rPr>
                <w:color w:val="000000"/>
              </w:rPr>
              <w:t>20</w:t>
            </w:r>
          </w:p>
        </w:tc>
        <w:tc>
          <w:tcPr>
            <w:tcW w:w="794" w:type="dxa"/>
            <w:noWrap/>
            <w:vAlign w:val="center"/>
            <w:hideMark/>
          </w:tcPr>
          <w:p w14:paraId="27321A96" w14:textId="77777777" w:rsidR="0083404F" w:rsidRPr="00A002D0" w:rsidRDefault="0083404F" w:rsidP="00823F2B">
            <w:pPr>
              <w:spacing w:line="360" w:lineRule="auto"/>
              <w:rPr>
                <w:color w:val="000000"/>
              </w:rPr>
            </w:pPr>
            <w:r w:rsidRPr="00A002D0">
              <w:rPr>
                <w:color w:val="000000"/>
              </w:rPr>
              <w:t>127.50</w:t>
            </w:r>
          </w:p>
        </w:tc>
        <w:tc>
          <w:tcPr>
            <w:tcW w:w="794" w:type="dxa"/>
            <w:noWrap/>
            <w:vAlign w:val="center"/>
            <w:hideMark/>
          </w:tcPr>
          <w:p w14:paraId="4832BF10" w14:textId="77777777" w:rsidR="0083404F" w:rsidRPr="00A002D0" w:rsidRDefault="0083404F" w:rsidP="00823F2B">
            <w:pPr>
              <w:spacing w:line="360" w:lineRule="auto"/>
              <w:rPr>
                <w:color w:val="000000"/>
              </w:rPr>
            </w:pPr>
            <w:r w:rsidRPr="00A002D0">
              <w:rPr>
                <w:color w:val="000000"/>
              </w:rPr>
              <w:t>14.07</w:t>
            </w:r>
          </w:p>
        </w:tc>
        <w:tc>
          <w:tcPr>
            <w:tcW w:w="794" w:type="dxa"/>
            <w:noWrap/>
            <w:vAlign w:val="center"/>
            <w:hideMark/>
          </w:tcPr>
          <w:p w14:paraId="5DD8A918" w14:textId="77777777" w:rsidR="0083404F" w:rsidRPr="00A002D0" w:rsidRDefault="0083404F" w:rsidP="00823F2B">
            <w:pPr>
              <w:spacing w:line="360" w:lineRule="auto"/>
              <w:rPr>
                <w:color w:val="000000"/>
              </w:rPr>
            </w:pPr>
            <w:r w:rsidRPr="00A002D0">
              <w:rPr>
                <w:color w:val="000000"/>
              </w:rPr>
              <w:t>129.00</w:t>
            </w:r>
          </w:p>
        </w:tc>
        <w:tc>
          <w:tcPr>
            <w:tcW w:w="794" w:type="dxa"/>
            <w:noWrap/>
            <w:vAlign w:val="center"/>
            <w:hideMark/>
          </w:tcPr>
          <w:p w14:paraId="5BDBE737" w14:textId="77777777" w:rsidR="0083404F" w:rsidRPr="00A002D0" w:rsidRDefault="0083404F" w:rsidP="00823F2B">
            <w:pPr>
              <w:spacing w:line="360" w:lineRule="auto"/>
              <w:rPr>
                <w:color w:val="000000"/>
              </w:rPr>
            </w:pPr>
            <w:r w:rsidRPr="00A002D0">
              <w:rPr>
                <w:color w:val="000000"/>
              </w:rPr>
              <w:t>10.37</w:t>
            </w:r>
          </w:p>
        </w:tc>
        <w:tc>
          <w:tcPr>
            <w:tcW w:w="794" w:type="dxa"/>
            <w:noWrap/>
            <w:vAlign w:val="center"/>
            <w:hideMark/>
          </w:tcPr>
          <w:p w14:paraId="1E421F98" w14:textId="77777777" w:rsidR="0083404F" w:rsidRPr="00A002D0" w:rsidRDefault="0083404F" w:rsidP="00823F2B">
            <w:pPr>
              <w:spacing w:line="360" w:lineRule="auto"/>
              <w:rPr>
                <w:color w:val="000000"/>
              </w:rPr>
            </w:pPr>
            <w:r w:rsidRPr="00A002D0">
              <w:rPr>
                <w:color w:val="000000"/>
              </w:rPr>
              <w:t>128.29</w:t>
            </w:r>
          </w:p>
        </w:tc>
        <w:tc>
          <w:tcPr>
            <w:tcW w:w="794" w:type="dxa"/>
            <w:noWrap/>
            <w:vAlign w:val="center"/>
            <w:hideMark/>
          </w:tcPr>
          <w:p w14:paraId="69C2D24C" w14:textId="77777777" w:rsidR="0083404F" w:rsidRPr="00A002D0" w:rsidRDefault="0083404F" w:rsidP="00823F2B">
            <w:pPr>
              <w:spacing w:line="360" w:lineRule="auto"/>
              <w:rPr>
                <w:color w:val="000000"/>
              </w:rPr>
            </w:pPr>
            <w:r w:rsidRPr="00A002D0">
              <w:rPr>
                <w:color w:val="000000"/>
              </w:rPr>
              <w:t>12.12</w:t>
            </w:r>
          </w:p>
        </w:tc>
        <w:tc>
          <w:tcPr>
            <w:tcW w:w="794" w:type="dxa"/>
            <w:noWrap/>
            <w:vAlign w:val="center"/>
            <w:hideMark/>
          </w:tcPr>
          <w:p w14:paraId="720AA3C5" w14:textId="77777777" w:rsidR="0083404F" w:rsidRPr="00A002D0" w:rsidRDefault="0083404F" w:rsidP="00823F2B">
            <w:pPr>
              <w:spacing w:line="360" w:lineRule="auto"/>
              <w:rPr>
                <w:color w:val="000000"/>
              </w:rPr>
            </w:pPr>
            <w:r w:rsidRPr="00A002D0">
              <w:rPr>
                <w:color w:val="000000"/>
              </w:rPr>
              <w:t>74.00</w:t>
            </w:r>
          </w:p>
        </w:tc>
        <w:tc>
          <w:tcPr>
            <w:tcW w:w="794" w:type="dxa"/>
            <w:noWrap/>
            <w:vAlign w:val="center"/>
            <w:hideMark/>
          </w:tcPr>
          <w:p w14:paraId="1D39A791" w14:textId="77777777" w:rsidR="0083404F" w:rsidRPr="00A002D0" w:rsidRDefault="0083404F" w:rsidP="00823F2B">
            <w:pPr>
              <w:spacing w:line="360" w:lineRule="auto"/>
              <w:rPr>
                <w:color w:val="000000"/>
              </w:rPr>
            </w:pPr>
            <w:r w:rsidRPr="00A002D0">
              <w:rPr>
                <w:color w:val="000000"/>
              </w:rPr>
              <w:t>17.78</w:t>
            </w:r>
          </w:p>
        </w:tc>
        <w:tc>
          <w:tcPr>
            <w:tcW w:w="794" w:type="dxa"/>
            <w:noWrap/>
            <w:vAlign w:val="center"/>
            <w:hideMark/>
          </w:tcPr>
          <w:p w14:paraId="47DE27D6" w14:textId="77777777" w:rsidR="0083404F" w:rsidRPr="00A002D0" w:rsidRDefault="0083404F" w:rsidP="00823F2B">
            <w:pPr>
              <w:spacing w:line="360" w:lineRule="auto"/>
              <w:rPr>
                <w:color w:val="000000"/>
              </w:rPr>
            </w:pPr>
            <w:r w:rsidRPr="00A002D0">
              <w:rPr>
                <w:color w:val="000000"/>
              </w:rPr>
              <w:t>76.00</w:t>
            </w:r>
          </w:p>
        </w:tc>
        <w:tc>
          <w:tcPr>
            <w:tcW w:w="794" w:type="dxa"/>
            <w:noWrap/>
            <w:vAlign w:val="center"/>
            <w:hideMark/>
          </w:tcPr>
          <w:p w14:paraId="30AB257E" w14:textId="77777777" w:rsidR="0083404F" w:rsidRPr="00A002D0" w:rsidRDefault="0083404F" w:rsidP="00823F2B">
            <w:pPr>
              <w:spacing w:line="360" w:lineRule="auto"/>
              <w:rPr>
                <w:color w:val="000000"/>
              </w:rPr>
            </w:pPr>
            <w:r w:rsidRPr="00A002D0">
              <w:rPr>
                <w:color w:val="000000"/>
              </w:rPr>
              <w:t>13.33</w:t>
            </w:r>
          </w:p>
        </w:tc>
        <w:tc>
          <w:tcPr>
            <w:tcW w:w="794" w:type="dxa"/>
            <w:noWrap/>
            <w:vAlign w:val="center"/>
            <w:hideMark/>
          </w:tcPr>
          <w:p w14:paraId="30CA2A11" w14:textId="77777777" w:rsidR="0083404F" w:rsidRPr="00A002D0" w:rsidRDefault="0083404F" w:rsidP="00823F2B">
            <w:pPr>
              <w:spacing w:line="360" w:lineRule="auto"/>
              <w:rPr>
                <w:color w:val="000000"/>
              </w:rPr>
            </w:pPr>
            <w:r w:rsidRPr="00A002D0">
              <w:rPr>
                <w:color w:val="000000"/>
              </w:rPr>
              <w:t>75.05</w:t>
            </w:r>
          </w:p>
        </w:tc>
        <w:tc>
          <w:tcPr>
            <w:tcW w:w="794" w:type="dxa"/>
            <w:noWrap/>
            <w:vAlign w:val="center"/>
            <w:hideMark/>
          </w:tcPr>
          <w:p w14:paraId="56BC991A" w14:textId="77777777" w:rsidR="0083404F" w:rsidRPr="00A002D0" w:rsidRDefault="0083404F" w:rsidP="00823F2B">
            <w:pPr>
              <w:spacing w:line="360" w:lineRule="auto"/>
              <w:rPr>
                <w:color w:val="000000"/>
              </w:rPr>
            </w:pPr>
            <w:r w:rsidRPr="00A002D0">
              <w:rPr>
                <w:color w:val="000000"/>
              </w:rPr>
              <w:t>15.41</w:t>
            </w:r>
          </w:p>
        </w:tc>
        <w:tc>
          <w:tcPr>
            <w:tcW w:w="794" w:type="dxa"/>
            <w:noWrap/>
            <w:vAlign w:val="center"/>
            <w:hideMark/>
          </w:tcPr>
          <w:p w14:paraId="1C4A6CDD"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6E3F1BC5"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06194B55"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136BAB9C" w14:textId="77777777" w:rsidR="0083404F" w:rsidRPr="00A002D0" w:rsidRDefault="0083404F" w:rsidP="00823F2B">
            <w:pPr>
              <w:spacing w:line="360" w:lineRule="auto"/>
              <w:rPr>
                <w:color w:val="000000"/>
              </w:rPr>
            </w:pPr>
            <w:r w:rsidRPr="00A002D0">
              <w:rPr>
                <w:color w:val="000000"/>
              </w:rPr>
              <w:t>72.20</w:t>
            </w:r>
          </w:p>
        </w:tc>
        <w:tc>
          <w:tcPr>
            <w:tcW w:w="794" w:type="dxa"/>
            <w:noWrap/>
            <w:vAlign w:val="center"/>
            <w:hideMark/>
          </w:tcPr>
          <w:p w14:paraId="24A34E33" w14:textId="77777777" w:rsidR="0083404F" w:rsidRPr="00A002D0" w:rsidRDefault="0083404F" w:rsidP="00823F2B">
            <w:pPr>
              <w:spacing w:line="360" w:lineRule="auto"/>
              <w:rPr>
                <w:color w:val="000000"/>
              </w:rPr>
            </w:pPr>
            <w:r w:rsidRPr="00A002D0">
              <w:rPr>
                <w:color w:val="000000"/>
              </w:rPr>
              <w:t>66.60</w:t>
            </w:r>
          </w:p>
        </w:tc>
        <w:tc>
          <w:tcPr>
            <w:tcW w:w="794" w:type="dxa"/>
            <w:noWrap/>
            <w:vAlign w:val="center"/>
            <w:hideMark/>
          </w:tcPr>
          <w:p w14:paraId="27FBBBCB" w14:textId="77777777" w:rsidR="0083404F" w:rsidRPr="00A002D0" w:rsidRDefault="0083404F" w:rsidP="00823F2B">
            <w:pPr>
              <w:spacing w:line="360" w:lineRule="auto"/>
              <w:rPr>
                <w:color w:val="000000"/>
              </w:rPr>
            </w:pPr>
            <w:r w:rsidRPr="00A002D0">
              <w:rPr>
                <w:color w:val="000000"/>
              </w:rPr>
              <w:t>69.25</w:t>
            </w:r>
          </w:p>
        </w:tc>
        <w:tc>
          <w:tcPr>
            <w:tcW w:w="794" w:type="dxa"/>
            <w:noWrap/>
            <w:vAlign w:val="center"/>
            <w:hideMark/>
          </w:tcPr>
          <w:p w14:paraId="7F60163C" w14:textId="77777777" w:rsidR="0083404F" w:rsidRPr="00A002D0" w:rsidRDefault="0083404F" w:rsidP="00823F2B">
            <w:pPr>
              <w:spacing w:line="360" w:lineRule="auto"/>
              <w:rPr>
                <w:color w:val="000000"/>
              </w:rPr>
            </w:pPr>
            <w:r w:rsidRPr="00A002D0">
              <w:rPr>
                <w:color w:val="000000"/>
              </w:rPr>
              <w:t>44.44</w:t>
            </w:r>
          </w:p>
        </w:tc>
        <w:tc>
          <w:tcPr>
            <w:tcW w:w="794" w:type="dxa"/>
            <w:noWrap/>
            <w:vAlign w:val="center"/>
            <w:hideMark/>
          </w:tcPr>
          <w:p w14:paraId="2442048B" w14:textId="77777777" w:rsidR="0083404F" w:rsidRPr="00A002D0" w:rsidRDefault="0083404F" w:rsidP="00823F2B">
            <w:pPr>
              <w:spacing w:line="360" w:lineRule="auto"/>
              <w:rPr>
                <w:color w:val="000000"/>
              </w:rPr>
            </w:pPr>
            <w:r w:rsidRPr="00A002D0">
              <w:rPr>
                <w:color w:val="000000"/>
              </w:rPr>
              <w:t>42.86</w:t>
            </w:r>
          </w:p>
        </w:tc>
        <w:tc>
          <w:tcPr>
            <w:tcW w:w="794" w:type="dxa"/>
            <w:noWrap/>
            <w:vAlign w:val="center"/>
            <w:hideMark/>
          </w:tcPr>
          <w:p w14:paraId="13B50F02" w14:textId="77777777" w:rsidR="0083404F" w:rsidRPr="00A002D0" w:rsidRDefault="0083404F" w:rsidP="00823F2B">
            <w:pPr>
              <w:spacing w:line="360" w:lineRule="auto"/>
              <w:rPr>
                <w:color w:val="000000"/>
              </w:rPr>
            </w:pPr>
            <w:r w:rsidRPr="00A002D0">
              <w:rPr>
                <w:color w:val="000000"/>
              </w:rPr>
              <w:t>43.61</w:t>
            </w:r>
          </w:p>
        </w:tc>
        <w:tc>
          <w:tcPr>
            <w:tcW w:w="794" w:type="dxa"/>
            <w:noWrap/>
            <w:vAlign w:val="center"/>
            <w:hideMark/>
          </w:tcPr>
          <w:p w14:paraId="240D7048" w14:textId="77777777" w:rsidR="0083404F" w:rsidRPr="00A002D0" w:rsidRDefault="0083404F" w:rsidP="00823F2B">
            <w:pPr>
              <w:spacing w:line="360" w:lineRule="auto"/>
              <w:rPr>
                <w:color w:val="000000"/>
              </w:rPr>
            </w:pPr>
            <w:r w:rsidRPr="00A002D0">
              <w:rPr>
                <w:color w:val="000000"/>
              </w:rPr>
              <w:t>44.44</w:t>
            </w:r>
          </w:p>
        </w:tc>
        <w:tc>
          <w:tcPr>
            <w:tcW w:w="794" w:type="dxa"/>
            <w:noWrap/>
            <w:vAlign w:val="center"/>
            <w:hideMark/>
          </w:tcPr>
          <w:p w14:paraId="3299489B" w14:textId="77777777" w:rsidR="0083404F" w:rsidRPr="00A002D0" w:rsidRDefault="0083404F" w:rsidP="00823F2B">
            <w:pPr>
              <w:spacing w:line="360" w:lineRule="auto"/>
              <w:rPr>
                <w:color w:val="000000"/>
              </w:rPr>
            </w:pPr>
            <w:r w:rsidRPr="00A002D0">
              <w:rPr>
                <w:color w:val="000000"/>
              </w:rPr>
              <w:t>28.57</w:t>
            </w:r>
          </w:p>
        </w:tc>
        <w:tc>
          <w:tcPr>
            <w:tcW w:w="794" w:type="dxa"/>
            <w:noWrap/>
            <w:vAlign w:val="center"/>
            <w:hideMark/>
          </w:tcPr>
          <w:p w14:paraId="3D8342F7" w14:textId="77777777" w:rsidR="0083404F" w:rsidRPr="00A002D0" w:rsidRDefault="0083404F" w:rsidP="00823F2B">
            <w:pPr>
              <w:spacing w:line="360" w:lineRule="auto"/>
              <w:rPr>
                <w:color w:val="000000"/>
              </w:rPr>
            </w:pPr>
            <w:r w:rsidRPr="00A002D0">
              <w:rPr>
                <w:color w:val="000000"/>
              </w:rPr>
              <w:t>36.09</w:t>
            </w:r>
          </w:p>
        </w:tc>
        <w:tc>
          <w:tcPr>
            <w:tcW w:w="794" w:type="dxa"/>
            <w:noWrap/>
            <w:vAlign w:val="center"/>
            <w:hideMark/>
          </w:tcPr>
          <w:p w14:paraId="6FACE3B5"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56A878C2"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182D9ACC" w14:textId="77777777" w:rsidR="0083404F" w:rsidRPr="00A002D0" w:rsidRDefault="0083404F" w:rsidP="00823F2B">
            <w:pPr>
              <w:spacing w:line="360" w:lineRule="auto"/>
              <w:rPr>
                <w:color w:val="000000"/>
              </w:rPr>
            </w:pPr>
            <w:r w:rsidRPr="00A002D0">
              <w:rPr>
                <w:color w:val="000000"/>
              </w:rPr>
              <w:t>0.00</w:t>
            </w:r>
          </w:p>
        </w:tc>
      </w:tr>
      <w:tr w:rsidR="0083404F" w:rsidRPr="00A002D0" w14:paraId="7EF150FA" w14:textId="77777777" w:rsidTr="00823F2B">
        <w:trPr>
          <w:trHeight w:val="320"/>
        </w:trPr>
        <w:tc>
          <w:tcPr>
            <w:tcW w:w="794" w:type="dxa"/>
            <w:noWrap/>
            <w:vAlign w:val="center"/>
            <w:hideMark/>
          </w:tcPr>
          <w:p w14:paraId="743454AB" w14:textId="77777777" w:rsidR="0083404F" w:rsidRPr="00A002D0" w:rsidRDefault="0083404F" w:rsidP="00823F2B">
            <w:pPr>
              <w:spacing w:line="360" w:lineRule="auto"/>
              <w:rPr>
                <w:color w:val="000000"/>
              </w:rPr>
            </w:pPr>
            <w:r w:rsidRPr="00A002D0">
              <w:rPr>
                <w:color w:val="000000"/>
              </w:rPr>
              <w:t>Barros, 2014</w:t>
            </w:r>
          </w:p>
        </w:tc>
        <w:tc>
          <w:tcPr>
            <w:tcW w:w="794" w:type="dxa"/>
            <w:noWrap/>
            <w:vAlign w:val="center"/>
            <w:hideMark/>
          </w:tcPr>
          <w:p w14:paraId="16A11604" w14:textId="77777777" w:rsidR="0083404F" w:rsidRPr="00A002D0" w:rsidRDefault="0083404F" w:rsidP="00823F2B">
            <w:pPr>
              <w:spacing w:line="360" w:lineRule="auto"/>
              <w:rPr>
                <w:color w:val="000000"/>
              </w:rPr>
            </w:pPr>
            <w:r w:rsidRPr="00A002D0">
              <w:rPr>
                <w:color w:val="000000"/>
              </w:rPr>
              <w:t>19</w:t>
            </w:r>
          </w:p>
        </w:tc>
        <w:tc>
          <w:tcPr>
            <w:tcW w:w="794" w:type="dxa"/>
            <w:noWrap/>
            <w:vAlign w:val="center"/>
            <w:hideMark/>
          </w:tcPr>
          <w:p w14:paraId="3CD64E87" w14:textId="77777777" w:rsidR="0083404F" w:rsidRPr="00A002D0" w:rsidRDefault="0083404F" w:rsidP="00823F2B">
            <w:pPr>
              <w:spacing w:line="360" w:lineRule="auto"/>
              <w:rPr>
                <w:color w:val="000000"/>
              </w:rPr>
            </w:pPr>
            <w:r w:rsidRPr="00A002D0">
              <w:rPr>
                <w:color w:val="000000"/>
              </w:rPr>
              <w:t>16</w:t>
            </w:r>
          </w:p>
        </w:tc>
        <w:tc>
          <w:tcPr>
            <w:tcW w:w="794" w:type="dxa"/>
            <w:noWrap/>
            <w:vAlign w:val="center"/>
            <w:hideMark/>
          </w:tcPr>
          <w:p w14:paraId="048F57EE" w14:textId="77777777" w:rsidR="0083404F" w:rsidRPr="00A002D0" w:rsidRDefault="0083404F" w:rsidP="00823F2B">
            <w:pPr>
              <w:spacing w:line="360" w:lineRule="auto"/>
              <w:rPr>
                <w:color w:val="000000"/>
              </w:rPr>
            </w:pPr>
            <w:r w:rsidRPr="00A002D0">
              <w:rPr>
                <w:color w:val="000000"/>
              </w:rPr>
              <w:t>142.95</w:t>
            </w:r>
          </w:p>
        </w:tc>
        <w:tc>
          <w:tcPr>
            <w:tcW w:w="794" w:type="dxa"/>
            <w:noWrap/>
            <w:vAlign w:val="center"/>
            <w:hideMark/>
          </w:tcPr>
          <w:p w14:paraId="0A2CF27F" w14:textId="77777777" w:rsidR="0083404F" w:rsidRPr="00A002D0" w:rsidRDefault="0083404F" w:rsidP="00823F2B">
            <w:pPr>
              <w:spacing w:line="360" w:lineRule="auto"/>
              <w:rPr>
                <w:color w:val="000000"/>
              </w:rPr>
            </w:pPr>
            <w:r w:rsidRPr="00A002D0">
              <w:rPr>
                <w:color w:val="000000"/>
              </w:rPr>
              <w:t>14.86</w:t>
            </w:r>
          </w:p>
        </w:tc>
        <w:tc>
          <w:tcPr>
            <w:tcW w:w="794" w:type="dxa"/>
            <w:noWrap/>
            <w:vAlign w:val="center"/>
            <w:hideMark/>
          </w:tcPr>
          <w:p w14:paraId="795FABFA" w14:textId="77777777" w:rsidR="0083404F" w:rsidRPr="00A002D0" w:rsidRDefault="0083404F" w:rsidP="00823F2B">
            <w:pPr>
              <w:spacing w:line="360" w:lineRule="auto"/>
              <w:rPr>
                <w:color w:val="000000"/>
              </w:rPr>
            </w:pPr>
            <w:r w:rsidRPr="00A002D0">
              <w:rPr>
                <w:color w:val="000000"/>
              </w:rPr>
              <w:t>143.44</w:t>
            </w:r>
          </w:p>
        </w:tc>
        <w:tc>
          <w:tcPr>
            <w:tcW w:w="794" w:type="dxa"/>
            <w:noWrap/>
            <w:vAlign w:val="center"/>
            <w:hideMark/>
          </w:tcPr>
          <w:p w14:paraId="66559EB6" w14:textId="77777777" w:rsidR="0083404F" w:rsidRPr="00A002D0" w:rsidRDefault="0083404F" w:rsidP="00823F2B">
            <w:pPr>
              <w:spacing w:line="360" w:lineRule="auto"/>
              <w:rPr>
                <w:color w:val="000000"/>
              </w:rPr>
            </w:pPr>
            <w:r w:rsidRPr="00A002D0">
              <w:rPr>
                <w:color w:val="000000"/>
              </w:rPr>
              <w:t>13.99</w:t>
            </w:r>
          </w:p>
        </w:tc>
        <w:tc>
          <w:tcPr>
            <w:tcW w:w="794" w:type="dxa"/>
            <w:noWrap/>
            <w:vAlign w:val="center"/>
            <w:hideMark/>
          </w:tcPr>
          <w:p w14:paraId="7DB6A6EC" w14:textId="77777777" w:rsidR="0083404F" w:rsidRPr="00A002D0" w:rsidRDefault="0083404F" w:rsidP="00823F2B">
            <w:pPr>
              <w:spacing w:line="360" w:lineRule="auto"/>
              <w:rPr>
                <w:color w:val="000000"/>
              </w:rPr>
            </w:pPr>
            <w:r w:rsidRPr="00A002D0">
              <w:rPr>
                <w:color w:val="000000"/>
              </w:rPr>
              <w:t>143.17</w:t>
            </w:r>
          </w:p>
        </w:tc>
        <w:tc>
          <w:tcPr>
            <w:tcW w:w="794" w:type="dxa"/>
            <w:noWrap/>
            <w:vAlign w:val="center"/>
            <w:hideMark/>
          </w:tcPr>
          <w:p w14:paraId="632EA0C5" w14:textId="77777777" w:rsidR="0083404F" w:rsidRPr="00A002D0" w:rsidRDefault="0083404F" w:rsidP="00823F2B">
            <w:pPr>
              <w:spacing w:line="360" w:lineRule="auto"/>
              <w:rPr>
                <w:color w:val="000000"/>
              </w:rPr>
            </w:pPr>
            <w:r w:rsidRPr="00A002D0">
              <w:rPr>
                <w:color w:val="000000"/>
              </w:rPr>
              <w:t>14.26</w:t>
            </w:r>
          </w:p>
        </w:tc>
        <w:tc>
          <w:tcPr>
            <w:tcW w:w="794" w:type="dxa"/>
            <w:noWrap/>
            <w:vAlign w:val="center"/>
            <w:hideMark/>
          </w:tcPr>
          <w:p w14:paraId="0EDA9B22" w14:textId="77777777" w:rsidR="0083404F" w:rsidRPr="00A002D0" w:rsidRDefault="0083404F" w:rsidP="00823F2B">
            <w:pPr>
              <w:spacing w:line="360" w:lineRule="auto"/>
              <w:rPr>
                <w:color w:val="000000"/>
              </w:rPr>
            </w:pPr>
            <w:r w:rsidRPr="00A002D0">
              <w:rPr>
                <w:color w:val="000000"/>
              </w:rPr>
              <w:t>89.79</w:t>
            </w:r>
          </w:p>
        </w:tc>
        <w:tc>
          <w:tcPr>
            <w:tcW w:w="794" w:type="dxa"/>
            <w:noWrap/>
            <w:vAlign w:val="center"/>
            <w:hideMark/>
          </w:tcPr>
          <w:p w14:paraId="737E1A9A" w14:textId="77777777" w:rsidR="0083404F" w:rsidRPr="00A002D0" w:rsidRDefault="0083404F" w:rsidP="00823F2B">
            <w:pPr>
              <w:spacing w:line="360" w:lineRule="auto"/>
              <w:rPr>
                <w:color w:val="000000"/>
              </w:rPr>
            </w:pPr>
            <w:r w:rsidRPr="00A002D0">
              <w:rPr>
                <w:color w:val="000000"/>
              </w:rPr>
              <w:t>9.10</w:t>
            </w:r>
          </w:p>
        </w:tc>
        <w:tc>
          <w:tcPr>
            <w:tcW w:w="794" w:type="dxa"/>
            <w:noWrap/>
            <w:vAlign w:val="center"/>
            <w:hideMark/>
          </w:tcPr>
          <w:p w14:paraId="47CF6913" w14:textId="77777777" w:rsidR="0083404F" w:rsidRPr="00A002D0" w:rsidRDefault="0083404F" w:rsidP="00823F2B">
            <w:pPr>
              <w:spacing w:line="360" w:lineRule="auto"/>
              <w:rPr>
                <w:color w:val="000000"/>
              </w:rPr>
            </w:pPr>
            <w:r w:rsidRPr="00A002D0">
              <w:rPr>
                <w:color w:val="000000"/>
              </w:rPr>
              <w:t>91.19</w:t>
            </w:r>
          </w:p>
        </w:tc>
        <w:tc>
          <w:tcPr>
            <w:tcW w:w="794" w:type="dxa"/>
            <w:noWrap/>
            <w:vAlign w:val="center"/>
            <w:hideMark/>
          </w:tcPr>
          <w:p w14:paraId="7AFEE3BA" w14:textId="77777777" w:rsidR="0083404F" w:rsidRPr="00A002D0" w:rsidRDefault="0083404F" w:rsidP="00823F2B">
            <w:pPr>
              <w:spacing w:line="360" w:lineRule="auto"/>
              <w:rPr>
                <w:color w:val="000000"/>
              </w:rPr>
            </w:pPr>
            <w:r w:rsidRPr="00A002D0">
              <w:rPr>
                <w:color w:val="000000"/>
              </w:rPr>
              <w:t>9.10</w:t>
            </w:r>
          </w:p>
        </w:tc>
        <w:tc>
          <w:tcPr>
            <w:tcW w:w="794" w:type="dxa"/>
            <w:noWrap/>
            <w:vAlign w:val="center"/>
            <w:hideMark/>
          </w:tcPr>
          <w:p w14:paraId="1F735101" w14:textId="77777777" w:rsidR="0083404F" w:rsidRPr="00A002D0" w:rsidRDefault="0083404F" w:rsidP="00823F2B">
            <w:pPr>
              <w:spacing w:line="360" w:lineRule="auto"/>
              <w:rPr>
                <w:color w:val="000000"/>
              </w:rPr>
            </w:pPr>
            <w:r w:rsidRPr="00A002D0">
              <w:rPr>
                <w:color w:val="000000"/>
              </w:rPr>
              <w:t>90.43</w:t>
            </w:r>
          </w:p>
        </w:tc>
        <w:tc>
          <w:tcPr>
            <w:tcW w:w="794" w:type="dxa"/>
            <w:noWrap/>
            <w:vAlign w:val="center"/>
            <w:hideMark/>
          </w:tcPr>
          <w:p w14:paraId="25F76590" w14:textId="77777777" w:rsidR="0083404F" w:rsidRPr="00A002D0" w:rsidRDefault="0083404F" w:rsidP="00823F2B">
            <w:pPr>
              <w:spacing w:line="360" w:lineRule="auto"/>
              <w:rPr>
                <w:color w:val="000000"/>
              </w:rPr>
            </w:pPr>
            <w:r w:rsidRPr="00A002D0">
              <w:rPr>
                <w:color w:val="000000"/>
              </w:rPr>
              <w:t>8.99</w:t>
            </w:r>
          </w:p>
        </w:tc>
        <w:tc>
          <w:tcPr>
            <w:tcW w:w="794" w:type="dxa"/>
            <w:noWrap/>
            <w:vAlign w:val="center"/>
            <w:hideMark/>
          </w:tcPr>
          <w:p w14:paraId="1F0002C2"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5E767DDA"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02C708F0"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28AE9284"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4C3795B1"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0B767993"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5B22C0CF" w14:textId="3819BEC9" w:rsidR="0083404F" w:rsidRPr="00A002D0" w:rsidRDefault="0083404F" w:rsidP="00823F2B">
            <w:pPr>
              <w:spacing w:line="360" w:lineRule="auto"/>
              <w:rPr>
                <w:rFonts w:eastAsiaTheme="minorEastAsia"/>
                <w:color w:val="000000"/>
              </w:rPr>
            </w:pPr>
            <w:r w:rsidRPr="00A002D0">
              <w:rPr>
                <w:color w:val="000000"/>
              </w:rPr>
              <w:t>NR</w:t>
            </w:r>
            <w:r w:rsidR="00270303" w:rsidRPr="00A002D0">
              <w:rPr>
                <w:rFonts w:eastAsiaTheme="minorEastAsia"/>
                <w:color w:val="000000"/>
              </w:rPr>
              <w:t xml:space="preserve">      </w:t>
            </w:r>
          </w:p>
        </w:tc>
        <w:tc>
          <w:tcPr>
            <w:tcW w:w="794" w:type="dxa"/>
            <w:noWrap/>
            <w:vAlign w:val="center"/>
            <w:hideMark/>
          </w:tcPr>
          <w:p w14:paraId="5F4BBF2E"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77F23CD2"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231440D2"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5B078DC8"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BD71529"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1553A821"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565B27C"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697D173C" w14:textId="77777777" w:rsidR="0083404F" w:rsidRPr="00A002D0" w:rsidRDefault="0083404F" w:rsidP="00823F2B">
            <w:pPr>
              <w:spacing w:line="360" w:lineRule="auto"/>
              <w:rPr>
                <w:color w:val="000000"/>
              </w:rPr>
            </w:pPr>
            <w:r w:rsidRPr="00A002D0">
              <w:rPr>
                <w:color w:val="000000"/>
              </w:rPr>
              <w:t>NR</w:t>
            </w:r>
          </w:p>
        </w:tc>
      </w:tr>
      <w:tr w:rsidR="00520F5F" w:rsidRPr="00A002D0" w14:paraId="55BE47CF" w14:textId="77777777" w:rsidTr="00823F2B">
        <w:trPr>
          <w:trHeight w:val="320"/>
        </w:trPr>
        <w:tc>
          <w:tcPr>
            <w:tcW w:w="794" w:type="dxa"/>
            <w:noWrap/>
            <w:vAlign w:val="center"/>
            <w:hideMark/>
          </w:tcPr>
          <w:p w14:paraId="0ABC9483" w14:textId="77777777" w:rsidR="00520F5F" w:rsidRPr="00A002D0" w:rsidRDefault="00520F5F" w:rsidP="00823F2B">
            <w:pPr>
              <w:spacing w:line="360" w:lineRule="auto"/>
              <w:rPr>
                <w:color w:val="000000"/>
              </w:rPr>
            </w:pPr>
            <w:r w:rsidRPr="00A002D0">
              <w:rPr>
                <w:color w:val="000000"/>
              </w:rPr>
              <w:t>Bernabe-Ortiz, 2020</w:t>
            </w:r>
          </w:p>
        </w:tc>
        <w:tc>
          <w:tcPr>
            <w:tcW w:w="1588" w:type="dxa"/>
            <w:gridSpan w:val="2"/>
            <w:noWrap/>
            <w:vAlign w:val="center"/>
            <w:hideMark/>
          </w:tcPr>
          <w:p w14:paraId="588952C6" w14:textId="6CB82C65" w:rsidR="00520F5F" w:rsidRPr="00A002D0" w:rsidRDefault="00520F5F" w:rsidP="00823F2B">
            <w:pPr>
              <w:spacing w:line="360" w:lineRule="auto"/>
              <w:rPr>
                <w:color w:val="000000"/>
              </w:rPr>
            </w:pPr>
            <w:r w:rsidRPr="00A002D0">
              <w:rPr>
                <w:color w:val="000000"/>
              </w:rPr>
              <w:t>2376</w:t>
            </w:r>
          </w:p>
        </w:tc>
        <w:tc>
          <w:tcPr>
            <w:tcW w:w="794" w:type="dxa"/>
            <w:noWrap/>
            <w:vAlign w:val="center"/>
            <w:hideMark/>
          </w:tcPr>
          <w:p w14:paraId="27395D1C"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5EB5B337"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7BA94016"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270C768B"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242C7137" w14:textId="77777777" w:rsidR="00520F5F" w:rsidRPr="00A002D0" w:rsidRDefault="00520F5F" w:rsidP="00823F2B">
            <w:pPr>
              <w:spacing w:line="360" w:lineRule="auto"/>
              <w:rPr>
                <w:color w:val="000000"/>
              </w:rPr>
            </w:pPr>
            <w:r w:rsidRPr="00A002D0">
              <w:rPr>
                <w:color w:val="000000"/>
              </w:rPr>
              <w:t>113.10</w:t>
            </w:r>
          </w:p>
        </w:tc>
        <w:tc>
          <w:tcPr>
            <w:tcW w:w="794" w:type="dxa"/>
            <w:noWrap/>
            <w:vAlign w:val="center"/>
            <w:hideMark/>
          </w:tcPr>
          <w:p w14:paraId="57FFFFBB" w14:textId="77777777" w:rsidR="00520F5F" w:rsidRPr="00A002D0" w:rsidRDefault="00520F5F" w:rsidP="00823F2B">
            <w:pPr>
              <w:spacing w:line="360" w:lineRule="auto"/>
              <w:rPr>
                <w:color w:val="000000"/>
              </w:rPr>
            </w:pPr>
            <w:r w:rsidRPr="00A002D0">
              <w:rPr>
                <w:color w:val="000000"/>
              </w:rPr>
              <w:t>17.00</w:t>
            </w:r>
          </w:p>
        </w:tc>
        <w:tc>
          <w:tcPr>
            <w:tcW w:w="794" w:type="dxa"/>
            <w:noWrap/>
            <w:vAlign w:val="center"/>
            <w:hideMark/>
          </w:tcPr>
          <w:p w14:paraId="13027DFB"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61A7BFE0"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7B78EF54"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69826C7D"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4B88E4BB" w14:textId="77777777" w:rsidR="00520F5F" w:rsidRPr="00A002D0" w:rsidRDefault="00520F5F" w:rsidP="00823F2B">
            <w:pPr>
              <w:spacing w:line="360" w:lineRule="auto"/>
              <w:rPr>
                <w:color w:val="000000"/>
              </w:rPr>
            </w:pPr>
            <w:r w:rsidRPr="00A002D0">
              <w:rPr>
                <w:color w:val="000000"/>
              </w:rPr>
              <w:t>72.00</w:t>
            </w:r>
          </w:p>
        </w:tc>
        <w:tc>
          <w:tcPr>
            <w:tcW w:w="794" w:type="dxa"/>
            <w:noWrap/>
            <w:vAlign w:val="center"/>
            <w:hideMark/>
          </w:tcPr>
          <w:p w14:paraId="5DBBB44C" w14:textId="77777777" w:rsidR="00520F5F" w:rsidRPr="00A002D0" w:rsidRDefault="00520F5F" w:rsidP="00823F2B">
            <w:pPr>
              <w:spacing w:line="360" w:lineRule="auto"/>
              <w:rPr>
                <w:color w:val="000000"/>
              </w:rPr>
            </w:pPr>
            <w:r w:rsidRPr="00A002D0">
              <w:rPr>
                <w:color w:val="000000"/>
              </w:rPr>
              <w:t>10.10</w:t>
            </w:r>
          </w:p>
        </w:tc>
        <w:tc>
          <w:tcPr>
            <w:tcW w:w="794" w:type="dxa"/>
            <w:noWrap/>
            <w:vAlign w:val="center"/>
            <w:hideMark/>
          </w:tcPr>
          <w:p w14:paraId="0500A3B3"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0494C693"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5A929FE3" w14:textId="77777777" w:rsidR="00520F5F" w:rsidRPr="00A002D0" w:rsidRDefault="00520F5F" w:rsidP="00823F2B">
            <w:pPr>
              <w:spacing w:line="360" w:lineRule="auto"/>
              <w:rPr>
                <w:color w:val="000000"/>
              </w:rPr>
            </w:pPr>
            <w:r w:rsidRPr="00A002D0">
              <w:rPr>
                <w:color w:val="000000"/>
              </w:rPr>
              <w:t>18.30</w:t>
            </w:r>
          </w:p>
        </w:tc>
        <w:tc>
          <w:tcPr>
            <w:tcW w:w="794" w:type="dxa"/>
            <w:noWrap/>
            <w:vAlign w:val="center"/>
            <w:hideMark/>
          </w:tcPr>
          <w:p w14:paraId="460CA0EE"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6D869FA7"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60A7B7A9"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1D3DC11D"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65262C88"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048743B0"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543C6817"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2C721A31"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3063897E" w14:textId="77777777" w:rsidR="00520F5F" w:rsidRPr="00A002D0" w:rsidRDefault="00520F5F" w:rsidP="00823F2B">
            <w:pPr>
              <w:spacing w:line="360" w:lineRule="auto"/>
              <w:rPr>
                <w:color w:val="000000"/>
              </w:rPr>
            </w:pPr>
            <w:r w:rsidRPr="00A002D0">
              <w:rPr>
                <w:color w:val="000000"/>
              </w:rPr>
              <w:t>3.66</w:t>
            </w:r>
          </w:p>
        </w:tc>
        <w:tc>
          <w:tcPr>
            <w:tcW w:w="794" w:type="dxa"/>
            <w:noWrap/>
            <w:vAlign w:val="center"/>
            <w:hideMark/>
          </w:tcPr>
          <w:p w14:paraId="759E6962"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593DC0CC"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311A370A" w14:textId="77777777" w:rsidR="00520F5F" w:rsidRPr="00A002D0" w:rsidRDefault="00520F5F" w:rsidP="00823F2B">
            <w:pPr>
              <w:spacing w:line="360" w:lineRule="auto"/>
              <w:rPr>
                <w:color w:val="000000"/>
              </w:rPr>
            </w:pPr>
            <w:r w:rsidRPr="00A002D0">
              <w:rPr>
                <w:color w:val="000000"/>
              </w:rPr>
              <w:t>NR</w:t>
            </w:r>
          </w:p>
        </w:tc>
      </w:tr>
      <w:tr w:rsidR="0083404F" w:rsidRPr="00A002D0" w14:paraId="4FC8C85A" w14:textId="77777777" w:rsidTr="00823F2B">
        <w:trPr>
          <w:trHeight w:val="320"/>
        </w:trPr>
        <w:tc>
          <w:tcPr>
            <w:tcW w:w="794" w:type="dxa"/>
            <w:noWrap/>
            <w:vAlign w:val="center"/>
            <w:hideMark/>
          </w:tcPr>
          <w:p w14:paraId="7FD5AD7B" w14:textId="77777777" w:rsidR="0083404F" w:rsidRPr="00A002D0" w:rsidRDefault="0083404F" w:rsidP="00823F2B">
            <w:pPr>
              <w:spacing w:line="360" w:lineRule="auto"/>
              <w:rPr>
                <w:color w:val="000000"/>
              </w:rPr>
            </w:pPr>
            <w:r w:rsidRPr="00A002D0">
              <w:rPr>
                <w:color w:val="000000"/>
              </w:rPr>
              <w:lastRenderedPageBreak/>
              <w:t>Chang, 2006</w:t>
            </w:r>
          </w:p>
        </w:tc>
        <w:tc>
          <w:tcPr>
            <w:tcW w:w="794" w:type="dxa"/>
            <w:noWrap/>
            <w:vAlign w:val="center"/>
            <w:hideMark/>
          </w:tcPr>
          <w:p w14:paraId="436D4D5B" w14:textId="77777777" w:rsidR="0083404F" w:rsidRPr="00A002D0" w:rsidRDefault="0083404F" w:rsidP="00823F2B">
            <w:pPr>
              <w:spacing w:line="360" w:lineRule="auto"/>
              <w:rPr>
                <w:color w:val="000000"/>
              </w:rPr>
            </w:pPr>
            <w:r w:rsidRPr="00A002D0">
              <w:rPr>
                <w:color w:val="000000"/>
              </w:rPr>
              <w:t>768</w:t>
            </w:r>
          </w:p>
        </w:tc>
        <w:tc>
          <w:tcPr>
            <w:tcW w:w="794" w:type="dxa"/>
            <w:noWrap/>
            <w:vAlign w:val="center"/>
            <w:hideMark/>
          </w:tcPr>
          <w:p w14:paraId="533D77B2" w14:textId="77777777" w:rsidR="0083404F" w:rsidRPr="00A002D0" w:rsidRDefault="0083404F" w:rsidP="00823F2B">
            <w:pPr>
              <w:spacing w:line="360" w:lineRule="auto"/>
              <w:rPr>
                <w:color w:val="000000"/>
              </w:rPr>
            </w:pPr>
            <w:r w:rsidRPr="00A002D0">
              <w:rPr>
                <w:color w:val="000000"/>
              </w:rPr>
              <w:t>1213</w:t>
            </w:r>
          </w:p>
        </w:tc>
        <w:tc>
          <w:tcPr>
            <w:tcW w:w="794" w:type="dxa"/>
            <w:noWrap/>
            <w:vAlign w:val="center"/>
            <w:hideMark/>
          </w:tcPr>
          <w:p w14:paraId="7825C71F" w14:textId="77777777" w:rsidR="0083404F" w:rsidRPr="00A002D0" w:rsidRDefault="0083404F" w:rsidP="00823F2B">
            <w:pPr>
              <w:spacing w:line="360" w:lineRule="auto"/>
              <w:rPr>
                <w:color w:val="000000"/>
              </w:rPr>
            </w:pPr>
            <w:r w:rsidRPr="00A002D0">
              <w:rPr>
                <w:color w:val="000000"/>
              </w:rPr>
              <w:t>131.30</w:t>
            </w:r>
          </w:p>
        </w:tc>
        <w:tc>
          <w:tcPr>
            <w:tcW w:w="794" w:type="dxa"/>
            <w:noWrap/>
            <w:vAlign w:val="center"/>
            <w:hideMark/>
          </w:tcPr>
          <w:p w14:paraId="5C54D9D6" w14:textId="77777777" w:rsidR="0083404F" w:rsidRPr="00A002D0" w:rsidRDefault="0083404F" w:rsidP="00823F2B">
            <w:pPr>
              <w:spacing w:line="360" w:lineRule="auto"/>
              <w:rPr>
                <w:color w:val="000000"/>
              </w:rPr>
            </w:pPr>
            <w:r w:rsidRPr="00A002D0">
              <w:rPr>
                <w:color w:val="000000"/>
              </w:rPr>
              <w:t>19.70</w:t>
            </w:r>
          </w:p>
        </w:tc>
        <w:tc>
          <w:tcPr>
            <w:tcW w:w="794" w:type="dxa"/>
            <w:noWrap/>
            <w:vAlign w:val="center"/>
            <w:hideMark/>
          </w:tcPr>
          <w:p w14:paraId="3E35BE09" w14:textId="77777777" w:rsidR="0083404F" w:rsidRPr="00A002D0" w:rsidRDefault="0083404F" w:rsidP="00823F2B">
            <w:pPr>
              <w:spacing w:line="360" w:lineRule="auto"/>
              <w:rPr>
                <w:color w:val="000000"/>
              </w:rPr>
            </w:pPr>
            <w:r w:rsidRPr="00A002D0">
              <w:rPr>
                <w:color w:val="000000"/>
              </w:rPr>
              <w:t>130.70</w:t>
            </w:r>
          </w:p>
        </w:tc>
        <w:tc>
          <w:tcPr>
            <w:tcW w:w="794" w:type="dxa"/>
            <w:noWrap/>
            <w:vAlign w:val="center"/>
            <w:hideMark/>
          </w:tcPr>
          <w:p w14:paraId="2EC82A33" w14:textId="77777777" w:rsidR="0083404F" w:rsidRPr="00A002D0" w:rsidRDefault="0083404F" w:rsidP="00823F2B">
            <w:pPr>
              <w:spacing w:line="360" w:lineRule="auto"/>
              <w:rPr>
                <w:color w:val="000000"/>
              </w:rPr>
            </w:pPr>
            <w:r w:rsidRPr="00A002D0">
              <w:rPr>
                <w:color w:val="000000"/>
              </w:rPr>
              <w:t>20.40</w:t>
            </w:r>
          </w:p>
        </w:tc>
        <w:tc>
          <w:tcPr>
            <w:tcW w:w="794" w:type="dxa"/>
            <w:noWrap/>
            <w:vAlign w:val="center"/>
            <w:hideMark/>
          </w:tcPr>
          <w:p w14:paraId="5007B294" w14:textId="77777777" w:rsidR="0083404F" w:rsidRPr="00A002D0" w:rsidRDefault="0083404F" w:rsidP="00823F2B">
            <w:pPr>
              <w:spacing w:line="360" w:lineRule="auto"/>
              <w:rPr>
                <w:color w:val="000000"/>
              </w:rPr>
            </w:pPr>
            <w:r w:rsidRPr="00A002D0">
              <w:rPr>
                <w:color w:val="000000"/>
              </w:rPr>
              <w:t>130.93</w:t>
            </w:r>
          </w:p>
        </w:tc>
        <w:tc>
          <w:tcPr>
            <w:tcW w:w="794" w:type="dxa"/>
            <w:noWrap/>
            <w:vAlign w:val="center"/>
            <w:hideMark/>
          </w:tcPr>
          <w:p w14:paraId="525ABF9E" w14:textId="77777777" w:rsidR="0083404F" w:rsidRPr="00A002D0" w:rsidRDefault="0083404F" w:rsidP="00823F2B">
            <w:pPr>
              <w:spacing w:line="360" w:lineRule="auto"/>
              <w:rPr>
                <w:color w:val="000000"/>
              </w:rPr>
            </w:pPr>
            <w:r w:rsidRPr="00A002D0">
              <w:rPr>
                <w:color w:val="000000"/>
              </w:rPr>
              <w:t>20.13</w:t>
            </w:r>
          </w:p>
        </w:tc>
        <w:tc>
          <w:tcPr>
            <w:tcW w:w="794" w:type="dxa"/>
            <w:noWrap/>
            <w:vAlign w:val="center"/>
            <w:hideMark/>
          </w:tcPr>
          <w:p w14:paraId="7E75E0CB" w14:textId="77777777" w:rsidR="0083404F" w:rsidRPr="00A002D0" w:rsidRDefault="0083404F" w:rsidP="00823F2B">
            <w:pPr>
              <w:spacing w:line="360" w:lineRule="auto"/>
              <w:rPr>
                <w:color w:val="000000"/>
              </w:rPr>
            </w:pPr>
            <w:r w:rsidRPr="00A002D0">
              <w:rPr>
                <w:color w:val="000000"/>
              </w:rPr>
              <w:t>71.20</w:t>
            </w:r>
          </w:p>
        </w:tc>
        <w:tc>
          <w:tcPr>
            <w:tcW w:w="794" w:type="dxa"/>
            <w:noWrap/>
            <w:vAlign w:val="center"/>
            <w:hideMark/>
          </w:tcPr>
          <w:p w14:paraId="0B3DC821" w14:textId="77777777" w:rsidR="0083404F" w:rsidRPr="00A002D0" w:rsidRDefault="0083404F" w:rsidP="00823F2B">
            <w:pPr>
              <w:spacing w:line="360" w:lineRule="auto"/>
              <w:rPr>
                <w:color w:val="000000"/>
              </w:rPr>
            </w:pPr>
            <w:r w:rsidRPr="00A002D0">
              <w:rPr>
                <w:color w:val="000000"/>
              </w:rPr>
              <w:t>10.80</w:t>
            </w:r>
          </w:p>
        </w:tc>
        <w:tc>
          <w:tcPr>
            <w:tcW w:w="794" w:type="dxa"/>
            <w:noWrap/>
            <w:vAlign w:val="center"/>
            <w:hideMark/>
          </w:tcPr>
          <w:p w14:paraId="5C33618B" w14:textId="77777777" w:rsidR="0083404F" w:rsidRPr="00A002D0" w:rsidRDefault="0083404F" w:rsidP="00823F2B">
            <w:pPr>
              <w:spacing w:line="360" w:lineRule="auto"/>
              <w:rPr>
                <w:color w:val="000000"/>
              </w:rPr>
            </w:pPr>
            <w:r w:rsidRPr="00A002D0">
              <w:rPr>
                <w:color w:val="000000"/>
              </w:rPr>
              <w:t>71.40</w:t>
            </w:r>
          </w:p>
        </w:tc>
        <w:tc>
          <w:tcPr>
            <w:tcW w:w="794" w:type="dxa"/>
            <w:noWrap/>
            <w:vAlign w:val="center"/>
            <w:hideMark/>
          </w:tcPr>
          <w:p w14:paraId="3A31FD3E" w14:textId="77777777" w:rsidR="0083404F" w:rsidRPr="00A002D0" w:rsidRDefault="0083404F" w:rsidP="00823F2B">
            <w:pPr>
              <w:spacing w:line="360" w:lineRule="auto"/>
              <w:rPr>
                <w:color w:val="000000"/>
              </w:rPr>
            </w:pPr>
            <w:r w:rsidRPr="00A002D0">
              <w:rPr>
                <w:color w:val="000000"/>
              </w:rPr>
              <w:t>10.80</w:t>
            </w:r>
          </w:p>
        </w:tc>
        <w:tc>
          <w:tcPr>
            <w:tcW w:w="794" w:type="dxa"/>
            <w:noWrap/>
            <w:vAlign w:val="center"/>
            <w:hideMark/>
          </w:tcPr>
          <w:p w14:paraId="2ACD1502" w14:textId="77777777" w:rsidR="0083404F" w:rsidRPr="00A002D0" w:rsidRDefault="0083404F" w:rsidP="00823F2B">
            <w:pPr>
              <w:spacing w:line="360" w:lineRule="auto"/>
              <w:rPr>
                <w:color w:val="000000"/>
              </w:rPr>
            </w:pPr>
            <w:r w:rsidRPr="00A002D0">
              <w:rPr>
                <w:color w:val="000000"/>
              </w:rPr>
              <w:t>71.32</w:t>
            </w:r>
          </w:p>
        </w:tc>
        <w:tc>
          <w:tcPr>
            <w:tcW w:w="794" w:type="dxa"/>
            <w:noWrap/>
            <w:vAlign w:val="center"/>
            <w:hideMark/>
          </w:tcPr>
          <w:p w14:paraId="18ABAD45" w14:textId="77777777" w:rsidR="0083404F" w:rsidRPr="00A002D0" w:rsidRDefault="0083404F" w:rsidP="00823F2B">
            <w:pPr>
              <w:spacing w:line="360" w:lineRule="auto"/>
              <w:rPr>
                <w:color w:val="000000"/>
              </w:rPr>
            </w:pPr>
            <w:r w:rsidRPr="00A002D0">
              <w:rPr>
                <w:color w:val="000000"/>
              </w:rPr>
              <w:t>10.80</w:t>
            </w:r>
          </w:p>
        </w:tc>
        <w:tc>
          <w:tcPr>
            <w:tcW w:w="794" w:type="dxa"/>
            <w:noWrap/>
            <w:vAlign w:val="center"/>
            <w:hideMark/>
          </w:tcPr>
          <w:p w14:paraId="0D22E4BF" w14:textId="77777777" w:rsidR="0083404F" w:rsidRPr="00A002D0" w:rsidRDefault="0083404F" w:rsidP="00823F2B">
            <w:pPr>
              <w:spacing w:line="360" w:lineRule="auto"/>
              <w:rPr>
                <w:color w:val="000000"/>
              </w:rPr>
            </w:pPr>
            <w:r w:rsidRPr="00A002D0">
              <w:rPr>
                <w:color w:val="000000"/>
              </w:rPr>
              <w:t>40.20</w:t>
            </w:r>
          </w:p>
        </w:tc>
        <w:tc>
          <w:tcPr>
            <w:tcW w:w="794" w:type="dxa"/>
            <w:noWrap/>
            <w:vAlign w:val="center"/>
            <w:hideMark/>
          </w:tcPr>
          <w:p w14:paraId="0EAE1B1A" w14:textId="77777777" w:rsidR="0083404F" w:rsidRPr="00A002D0" w:rsidRDefault="0083404F" w:rsidP="00823F2B">
            <w:pPr>
              <w:spacing w:line="360" w:lineRule="auto"/>
              <w:rPr>
                <w:color w:val="000000"/>
              </w:rPr>
            </w:pPr>
            <w:r w:rsidRPr="00A002D0">
              <w:rPr>
                <w:color w:val="000000"/>
              </w:rPr>
              <w:t>40.40</w:t>
            </w:r>
          </w:p>
        </w:tc>
        <w:tc>
          <w:tcPr>
            <w:tcW w:w="794" w:type="dxa"/>
            <w:noWrap/>
            <w:vAlign w:val="center"/>
            <w:hideMark/>
          </w:tcPr>
          <w:p w14:paraId="48527243" w14:textId="77777777" w:rsidR="0083404F" w:rsidRPr="00A002D0" w:rsidRDefault="0083404F" w:rsidP="00823F2B">
            <w:pPr>
              <w:spacing w:line="360" w:lineRule="auto"/>
              <w:rPr>
                <w:color w:val="000000"/>
              </w:rPr>
            </w:pPr>
            <w:r w:rsidRPr="00A002D0">
              <w:rPr>
                <w:color w:val="000000"/>
              </w:rPr>
              <w:t>40.32</w:t>
            </w:r>
          </w:p>
        </w:tc>
        <w:tc>
          <w:tcPr>
            <w:tcW w:w="794" w:type="dxa"/>
            <w:noWrap/>
            <w:vAlign w:val="center"/>
            <w:hideMark/>
          </w:tcPr>
          <w:p w14:paraId="1DF64890"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C4A7616"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1FA0DF32"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799F334A"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6B7F8B93"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171A839C"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6F37BF3A"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8AFFFD1"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22F5D669"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C2F39AF"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4AC4C99D"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7A775A1B" w14:textId="77777777" w:rsidR="0083404F" w:rsidRPr="00A002D0" w:rsidRDefault="0083404F" w:rsidP="00823F2B">
            <w:pPr>
              <w:spacing w:line="360" w:lineRule="auto"/>
              <w:rPr>
                <w:color w:val="000000"/>
              </w:rPr>
            </w:pPr>
            <w:r w:rsidRPr="00A002D0">
              <w:rPr>
                <w:color w:val="000000"/>
              </w:rPr>
              <w:t>0.00</w:t>
            </w:r>
          </w:p>
        </w:tc>
      </w:tr>
      <w:tr w:rsidR="0083404F" w:rsidRPr="00A002D0" w14:paraId="6708B475" w14:textId="77777777" w:rsidTr="00823F2B">
        <w:trPr>
          <w:trHeight w:val="320"/>
        </w:trPr>
        <w:tc>
          <w:tcPr>
            <w:tcW w:w="794" w:type="dxa"/>
            <w:noWrap/>
            <w:vAlign w:val="center"/>
            <w:hideMark/>
          </w:tcPr>
          <w:p w14:paraId="64BAF8FD" w14:textId="77777777" w:rsidR="0083404F" w:rsidRPr="00A002D0" w:rsidRDefault="0083404F" w:rsidP="00823F2B">
            <w:pPr>
              <w:spacing w:line="360" w:lineRule="auto"/>
              <w:rPr>
                <w:color w:val="000000"/>
              </w:rPr>
            </w:pPr>
            <w:r w:rsidRPr="00A002D0">
              <w:rPr>
                <w:color w:val="000000"/>
              </w:rPr>
              <w:t>Che, 2022</w:t>
            </w:r>
          </w:p>
        </w:tc>
        <w:tc>
          <w:tcPr>
            <w:tcW w:w="794" w:type="dxa"/>
            <w:noWrap/>
            <w:vAlign w:val="center"/>
            <w:hideMark/>
          </w:tcPr>
          <w:p w14:paraId="73EEE902" w14:textId="77777777" w:rsidR="0083404F" w:rsidRPr="00A002D0" w:rsidRDefault="0083404F" w:rsidP="00823F2B">
            <w:pPr>
              <w:spacing w:line="360" w:lineRule="auto"/>
              <w:rPr>
                <w:color w:val="000000"/>
              </w:rPr>
            </w:pPr>
            <w:r w:rsidRPr="00A002D0">
              <w:rPr>
                <w:color w:val="000000"/>
              </w:rPr>
              <w:t>162</w:t>
            </w:r>
          </w:p>
        </w:tc>
        <w:tc>
          <w:tcPr>
            <w:tcW w:w="794" w:type="dxa"/>
            <w:noWrap/>
            <w:vAlign w:val="center"/>
            <w:hideMark/>
          </w:tcPr>
          <w:p w14:paraId="2F6DEF88" w14:textId="77777777" w:rsidR="0083404F" w:rsidRPr="00A002D0" w:rsidRDefault="0083404F" w:rsidP="00823F2B">
            <w:pPr>
              <w:spacing w:line="360" w:lineRule="auto"/>
              <w:rPr>
                <w:color w:val="000000"/>
              </w:rPr>
            </w:pPr>
            <w:r w:rsidRPr="00A002D0">
              <w:rPr>
                <w:color w:val="000000"/>
              </w:rPr>
              <w:t>160</w:t>
            </w:r>
          </w:p>
        </w:tc>
        <w:tc>
          <w:tcPr>
            <w:tcW w:w="794" w:type="dxa"/>
            <w:noWrap/>
            <w:vAlign w:val="center"/>
            <w:hideMark/>
          </w:tcPr>
          <w:p w14:paraId="278B0D59" w14:textId="77777777" w:rsidR="0083404F" w:rsidRPr="00A002D0" w:rsidRDefault="0083404F" w:rsidP="00823F2B">
            <w:pPr>
              <w:spacing w:line="360" w:lineRule="auto"/>
              <w:rPr>
                <w:color w:val="000000"/>
              </w:rPr>
            </w:pPr>
            <w:r w:rsidRPr="00A002D0">
              <w:rPr>
                <w:color w:val="000000"/>
              </w:rPr>
              <w:t>135.32</w:t>
            </w:r>
          </w:p>
        </w:tc>
        <w:tc>
          <w:tcPr>
            <w:tcW w:w="794" w:type="dxa"/>
            <w:noWrap/>
            <w:vAlign w:val="center"/>
            <w:hideMark/>
          </w:tcPr>
          <w:p w14:paraId="1C8BDA1D" w14:textId="77777777" w:rsidR="0083404F" w:rsidRPr="00A002D0" w:rsidRDefault="0083404F" w:rsidP="00823F2B">
            <w:pPr>
              <w:spacing w:line="360" w:lineRule="auto"/>
              <w:rPr>
                <w:color w:val="000000"/>
              </w:rPr>
            </w:pPr>
            <w:r w:rsidRPr="00A002D0">
              <w:rPr>
                <w:color w:val="000000"/>
              </w:rPr>
              <w:t>13.74</w:t>
            </w:r>
          </w:p>
        </w:tc>
        <w:tc>
          <w:tcPr>
            <w:tcW w:w="794" w:type="dxa"/>
            <w:noWrap/>
            <w:vAlign w:val="center"/>
            <w:hideMark/>
          </w:tcPr>
          <w:p w14:paraId="3C3B48A7" w14:textId="77777777" w:rsidR="0083404F" w:rsidRPr="00A002D0" w:rsidRDefault="0083404F" w:rsidP="00823F2B">
            <w:pPr>
              <w:spacing w:line="360" w:lineRule="auto"/>
              <w:rPr>
                <w:color w:val="000000"/>
              </w:rPr>
            </w:pPr>
            <w:r w:rsidRPr="00A002D0">
              <w:rPr>
                <w:color w:val="000000"/>
              </w:rPr>
              <w:t>133.22</w:t>
            </w:r>
          </w:p>
        </w:tc>
        <w:tc>
          <w:tcPr>
            <w:tcW w:w="794" w:type="dxa"/>
            <w:noWrap/>
            <w:vAlign w:val="center"/>
            <w:hideMark/>
          </w:tcPr>
          <w:p w14:paraId="495EF866" w14:textId="77777777" w:rsidR="0083404F" w:rsidRPr="00A002D0" w:rsidRDefault="0083404F" w:rsidP="00823F2B">
            <w:pPr>
              <w:spacing w:line="360" w:lineRule="auto"/>
              <w:rPr>
                <w:color w:val="000000"/>
              </w:rPr>
            </w:pPr>
            <w:r w:rsidRPr="00A002D0">
              <w:rPr>
                <w:color w:val="000000"/>
              </w:rPr>
              <w:t>13.04</w:t>
            </w:r>
          </w:p>
        </w:tc>
        <w:tc>
          <w:tcPr>
            <w:tcW w:w="794" w:type="dxa"/>
            <w:noWrap/>
            <w:vAlign w:val="center"/>
            <w:hideMark/>
          </w:tcPr>
          <w:p w14:paraId="5B6C30B4" w14:textId="77777777" w:rsidR="0083404F" w:rsidRPr="00A002D0" w:rsidRDefault="0083404F" w:rsidP="00823F2B">
            <w:pPr>
              <w:spacing w:line="360" w:lineRule="auto"/>
              <w:rPr>
                <w:color w:val="000000"/>
              </w:rPr>
            </w:pPr>
            <w:r w:rsidRPr="00A002D0">
              <w:rPr>
                <w:color w:val="000000"/>
              </w:rPr>
              <w:t>134.28</w:t>
            </w:r>
          </w:p>
        </w:tc>
        <w:tc>
          <w:tcPr>
            <w:tcW w:w="794" w:type="dxa"/>
            <w:noWrap/>
            <w:vAlign w:val="center"/>
            <w:hideMark/>
          </w:tcPr>
          <w:p w14:paraId="60954673" w14:textId="77777777" w:rsidR="0083404F" w:rsidRPr="00A002D0" w:rsidRDefault="0083404F" w:rsidP="00823F2B">
            <w:pPr>
              <w:spacing w:line="360" w:lineRule="auto"/>
              <w:rPr>
                <w:color w:val="000000"/>
              </w:rPr>
            </w:pPr>
            <w:r w:rsidRPr="00A002D0">
              <w:rPr>
                <w:color w:val="000000"/>
              </w:rPr>
              <w:t>13.42</w:t>
            </w:r>
          </w:p>
        </w:tc>
        <w:tc>
          <w:tcPr>
            <w:tcW w:w="794" w:type="dxa"/>
            <w:noWrap/>
            <w:vAlign w:val="center"/>
            <w:hideMark/>
          </w:tcPr>
          <w:p w14:paraId="59BC9A8B" w14:textId="77777777" w:rsidR="0083404F" w:rsidRPr="00A002D0" w:rsidRDefault="0083404F" w:rsidP="00823F2B">
            <w:pPr>
              <w:spacing w:line="360" w:lineRule="auto"/>
              <w:rPr>
                <w:color w:val="000000"/>
              </w:rPr>
            </w:pPr>
            <w:r w:rsidRPr="00A002D0">
              <w:rPr>
                <w:color w:val="000000"/>
              </w:rPr>
              <w:t>77.61</w:t>
            </w:r>
          </w:p>
        </w:tc>
        <w:tc>
          <w:tcPr>
            <w:tcW w:w="794" w:type="dxa"/>
            <w:noWrap/>
            <w:vAlign w:val="center"/>
            <w:hideMark/>
          </w:tcPr>
          <w:p w14:paraId="3381AE7F" w14:textId="77777777" w:rsidR="0083404F" w:rsidRPr="00A002D0" w:rsidRDefault="0083404F" w:rsidP="00823F2B">
            <w:pPr>
              <w:spacing w:line="360" w:lineRule="auto"/>
              <w:rPr>
                <w:color w:val="000000"/>
              </w:rPr>
            </w:pPr>
            <w:r w:rsidRPr="00A002D0">
              <w:rPr>
                <w:color w:val="000000"/>
              </w:rPr>
              <w:t>10.11</w:t>
            </w:r>
          </w:p>
        </w:tc>
        <w:tc>
          <w:tcPr>
            <w:tcW w:w="794" w:type="dxa"/>
            <w:noWrap/>
            <w:vAlign w:val="center"/>
            <w:hideMark/>
          </w:tcPr>
          <w:p w14:paraId="11101C7A" w14:textId="77777777" w:rsidR="0083404F" w:rsidRPr="00A002D0" w:rsidRDefault="0083404F" w:rsidP="00823F2B">
            <w:pPr>
              <w:spacing w:line="360" w:lineRule="auto"/>
              <w:rPr>
                <w:color w:val="000000"/>
              </w:rPr>
            </w:pPr>
            <w:r w:rsidRPr="00A002D0">
              <w:rPr>
                <w:color w:val="000000"/>
              </w:rPr>
              <w:t>78.00</w:t>
            </w:r>
          </w:p>
        </w:tc>
        <w:tc>
          <w:tcPr>
            <w:tcW w:w="794" w:type="dxa"/>
            <w:noWrap/>
            <w:vAlign w:val="center"/>
            <w:hideMark/>
          </w:tcPr>
          <w:p w14:paraId="32211BBC" w14:textId="77777777" w:rsidR="0083404F" w:rsidRPr="00A002D0" w:rsidRDefault="0083404F" w:rsidP="00823F2B">
            <w:pPr>
              <w:spacing w:line="360" w:lineRule="auto"/>
              <w:rPr>
                <w:color w:val="000000"/>
              </w:rPr>
            </w:pPr>
            <w:r w:rsidRPr="00A002D0">
              <w:rPr>
                <w:color w:val="000000"/>
              </w:rPr>
              <w:t>11.18</w:t>
            </w:r>
          </w:p>
        </w:tc>
        <w:tc>
          <w:tcPr>
            <w:tcW w:w="794" w:type="dxa"/>
            <w:noWrap/>
            <w:vAlign w:val="center"/>
            <w:hideMark/>
          </w:tcPr>
          <w:p w14:paraId="3B31C39A" w14:textId="77777777" w:rsidR="0083404F" w:rsidRPr="00A002D0" w:rsidRDefault="0083404F" w:rsidP="00823F2B">
            <w:pPr>
              <w:spacing w:line="360" w:lineRule="auto"/>
              <w:rPr>
                <w:color w:val="000000"/>
              </w:rPr>
            </w:pPr>
            <w:r w:rsidRPr="00A002D0">
              <w:rPr>
                <w:color w:val="000000"/>
              </w:rPr>
              <w:t>77.80</w:t>
            </w:r>
          </w:p>
        </w:tc>
        <w:tc>
          <w:tcPr>
            <w:tcW w:w="794" w:type="dxa"/>
            <w:noWrap/>
            <w:vAlign w:val="center"/>
            <w:hideMark/>
          </w:tcPr>
          <w:p w14:paraId="7F29CFA5" w14:textId="77777777" w:rsidR="0083404F" w:rsidRPr="00A002D0" w:rsidRDefault="0083404F" w:rsidP="00823F2B">
            <w:pPr>
              <w:spacing w:line="360" w:lineRule="auto"/>
              <w:rPr>
                <w:color w:val="000000"/>
              </w:rPr>
            </w:pPr>
            <w:r w:rsidRPr="00A002D0">
              <w:rPr>
                <w:color w:val="000000"/>
              </w:rPr>
              <w:t>10.64</w:t>
            </w:r>
          </w:p>
        </w:tc>
        <w:tc>
          <w:tcPr>
            <w:tcW w:w="794" w:type="dxa"/>
            <w:noWrap/>
            <w:vAlign w:val="center"/>
            <w:hideMark/>
          </w:tcPr>
          <w:p w14:paraId="020FF1F1"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38C16DE9"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6FA268CC"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449B5332"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15D36D06"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6B0A3A12"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262BBE7"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20CF4E08"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BF15CD4"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5830C48"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F7AE2C7"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785A9DBE"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7627DBB"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287E4494"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0F19ACD9" w14:textId="77777777" w:rsidR="0083404F" w:rsidRPr="00A002D0" w:rsidRDefault="0083404F" w:rsidP="00823F2B">
            <w:pPr>
              <w:spacing w:line="360" w:lineRule="auto"/>
              <w:rPr>
                <w:color w:val="000000"/>
              </w:rPr>
            </w:pPr>
            <w:r w:rsidRPr="00A002D0">
              <w:rPr>
                <w:color w:val="000000"/>
              </w:rPr>
              <w:t>0.00</w:t>
            </w:r>
          </w:p>
        </w:tc>
      </w:tr>
      <w:tr w:rsidR="00520F5F" w:rsidRPr="00A002D0" w14:paraId="568C1051" w14:textId="77777777" w:rsidTr="00823F2B">
        <w:trPr>
          <w:trHeight w:val="320"/>
        </w:trPr>
        <w:tc>
          <w:tcPr>
            <w:tcW w:w="794" w:type="dxa"/>
            <w:noWrap/>
            <w:vAlign w:val="center"/>
            <w:hideMark/>
          </w:tcPr>
          <w:p w14:paraId="53FFCC1D" w14:textId="77777777" w:rsidR="00520F5F" w:rsidRPr="00A002D0" w:rsidRDefault="00520F5F" w:rsidP="00823F2B">
            <w:pPr>
              <w:spacing w:line="360" w:lineRule="auto"/>
              <w:rPr>
                <w:color w:val="000000"/>
              </w:rPr>
            </w:pPr>
            <w:r w:rsidRPr="00A002D0">
              <w:rPr>
                <w:color w:val="000000"/>
              </w:rPr>
              <w:t>Crouch, 2024</w:t>
            </w:r>
          </w:p>
        </w:tc>
        <w:tc>
          <w:tcPr>
            <w:tcW w:w="1588" w:type="dxa"/>
            <w:gridSpan w:val="2"/>
            <w:noWrap/>
            <w:vAlign w:val="center"/>
            <w:hideMark/>
          </w:tcPr>
          <w:p w14:paraId="7DEC198C" w14:textId="4BE4AA62" w:rsidR="00520F5F" w:rsidRPr="00A002D0" w:rsidRDefault="00520F5F" w:rsidP="00823F2B">
            <w:pPr>
              <w:spacing w:line="360" w:lineRule="auto"/>
              <w:rPr>
                <w:color w:val="000000"/>
              </w:rPr>
            </w:pPr>
            <w:r w:rsidRPr="00A002D0">
              <w:rPr>
                <w:color w:val="000000"/>
              </w:rPr>
              <w:t>56</w:t>
            </w:r>
          </w:p>
        </w:tc>
        <w:tc>
          <w:tcPr>
            <w:tcW w:w="794" w:type="dxa"/>
            <w:noWrap/>
            <w:vAlign w:val="center"/>
            <w:hideMark/>
          </w:tcPr>
          <w:p w14:paraId="659CFAEE"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52536C07"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65643423"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50311C9F"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0723EDE9"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086AB793"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01113129"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0B97B290"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55A9E86C"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72465FB8"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10D30E55"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0BD9895B"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33771D8F"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7BB5C4F2"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07517B7E"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5BFB42C0"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513C9F82"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1DC01D50"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6E314CCB"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745BF391"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069BEA34"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26748F5B"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60AC4DF4"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4D3776D0"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63D5D5FD" w14:textId="77777777" w:rsidR="00520F5F" w:rsidRPr="00A002D0" w:rsidRDefault="00520F5F" w:rsidP="00823F2B">
            <w:pPr>
              <w:spacing w:line="360" w:lineRule="auto"/>
              <w:rPr>
                <w:color w:val="000000"/>
              </w:rPr>
            </w:pPr>
            <w:r w:rsidRPr="00A002D0">
              <w:rPr>
                <w:color w:val="000000"/>
              </w:rPr>
              <w:t>0.00</w:t>
            </w:r>
          </w:p>
        </w:tc>
        <w:tc>
          <w:tcPr>
            <w:tcW w:w="794" w:type="dxa"/>
            <w:noWrap/>
            <w:vAlign w:val="center"/>
            <w:hideMark/>
          </w:tcPr>
          <w:p w14:paraId="1D7F2F3E" w14:textId="77777777" w:rsidR="00520F5F" w:rsidRPr="00A002D0" w:rsidRDefault="00520F5F" w:rsidP="00823F2B">
            <w:pPr>
              <w:spacing w:line="360" w:lineRule="auto"/>
              <w:rPr>
                <w:color w:val="000000"/>
              </w:rPr>
            </w:pPr>
            <w:r w:rsidRPr="00A002D0">
              <w:rPr>
                <w:color w:val="000000"/>
              </w:rPr>
              <w:t>0.00</w:t>
            </w:r>
          </w:p>
        </w:tc>
        <w:tc>
          <w:tcPr>
            <w:tcW w:w="794" w:type="dxa"/>
            <w:noWrap/>
            <w:vAlign w:val="center"/>
            <w:hideMark/>
          </w:tcPr>
          <w:p w14:paraId="33441951" w14:textId="77777777" w:rsidR="00520F5F" w:rsidRPr="00A002D0" w:rsidRDefault="00520F5F" w:rsidP="00823F2B">
            <w:pPr>
              <w:spacing w:line="360" w:lineRule="auto"/>
              <w:rPr>
                <w:color w:val="000000"/>
              </w:rPr>
            </w:pPr>
            <w:r w:rsidRPr="00A002D0">
              <w:rPr>
                <w:color w:val="000000"/>
              </w:rPr>
              <w:t>0.00</w:t>
            </w:r>
          </w:p>
        </w:tc>
      </w:tr>
      <w:tr w:rsidR="0083404F" w:rsidRPr="00A002D0" w14:paraId="3BF73FD0" w14:textId="77777777" w:rsidTr="00823F2B">
        <w:trPr>
          <w:trHeight w:val="320"/>
        </w:trPr>
        <w:tc>
          <w:tcPr>
            <w:tcW w:w="794" w:type="dxa"/>
            <w:noWrap/>
            <w:vAlign w:val="center"/>
            <w:hideMark/>
          </w:tcPr>
          <w:p w14:paraId="565ACFBD" w14:textId="77777777" w:rsidR="0083404F" w:rsidRPr="00A002D0" w:rsidRDefault="0083404F" w:rsidP="00823F2B">
            <w:pPr>
              <w:spacing w:line="360" w:lineRule="auto"/>
              <w:rPr>
                <w:color w:val="000000"/>
              </w:rPr>
            </w:pPr>
            <w:r w:rsidRPr="00A002D0">
              <w:rPr>
                <w:color w:val="000000"/>
              </w:rPr>
              <w:t>CSSS, 2007</w:t>
            </w:r>
          </w:p>
        </w:tc>
        <w:tc>
          <w:tcPr>
            <w:tcW w:w="794" w:type="dxa"/>
            <w:noWrap/>
            <w:vAlign w:val="center"/>
            <w:hideMark/>
          </w:tcPr>
          <w:p w14:paraId="74E0571B" w14:textId="77777777" w:rsidR="0083404F" w:rsidRPr="00A002D0" w:rsidRDefault="0083404F" w:rsidP="00823F2B">
            <w:pPr>
              <w:spacing w:line="360" w:lineRule="auto"/>
              <w:rPr>
                <w:color w:val="000000"/>
              </w:rPr>
            </w:pPr>
            <w:r w:rsidRPr="00A002D0">
              <w:rPr>
                <w:color w:val="000000"/>
              </w:rPr>
              <w:t>306</w:t>
            </w:r>
          </w:p>
        </w:tc>
        <w:tc>
          <w:tcPr>
            <w:tcW w:w="794" w:type="dxa"/>
            <w:noWrap/>
            <w:vAlign w:val="center"/>
            <w:hideMark/>
          </w:tcPr>
          <w:p w14:paraId="5D7A91A8" w14:textId="77777777" w:rsidR="0083404F" w:rsidRPr="00A002D0" w:rsidRDefault="0083404F" w:rsidP="00823F2B">
            <w:pPr>
              <w:spacing w:line="360" w:lineRule="auto"/>
              <w:rPr>
                <w:color w:val="000000"/>
              </w:rPr>
            </w:pPr>
            <w:r w:rsidRPr="00A002D0">
              <w:rPr>
                <w:color w:val="000000"/>
              </w:rPr>
              <w:t>302</w:t>
            </w:r>
          </w:p>
        </w:tc>
        <w:tc>
          <w:tcPr>
            <w:tcW w:w="794" w:type="dxa"/>
            <w:noWrap/>
            <w:vAlign w:val="center"/>
            <w:hideMark/>
          </w:tcPr>
          <w:p w14:paraId="4232B49F" w14:textId="77777777" w:rsidR="0083404F" w:rsidRPr="00A002D0" w:rsidRDefault="0083404F" w:rsidP="00823F2B">
            <w:pPr>
              <w:spacing w:line="360" w:lineRule="auto"/>
              <w:rPr>
                <w:color w:val="000000"/>
              </w:rPr>
            </w:pPr>
            <w:r w:rsidRPr="00A002D0">
              <w:rPr>
                <w:color w:val="000000"/>
              </w:rPr>
              <w:t>159.00</w:t>
            </w:r>
          </w:p>
        </w:tc>
        <w:tc>
          <w:tcPr>
            <w:tcW w:w="794" w:type="dxa"/>
            <w:noWrap/>
            <w:vAlign w:val="center"/>
            <w:hideMark/>
          </w:tcPr>
          <w:p w14:paraId="2E480264" w14:textId="77777777" w:rsidR="0083404F" w:rsidRPr="00A002D0" w:rsidRDefault="0083404F" w:rsidP="00823F2B">
            <w:pPr>
              <w:spacing w:line="360" w:lineRule="auto"/>
              <w:rPr>
                <w:color w:val="000000"/>
              </w:rPr>
            </w:pPr>
            <w:r w:rsidRPr="00A002D0">
              <w:rPr>
                <w:color w:val="000000"/>
              </w:rPr>
              <w:t>25.00</w:t>
            </w:r>
          </w:p>
        </w:tc>
        <w:tc>
          <w:tcPr>
            <w:tcW w:w="794" w:type="dxa"/>
            <w:noWrap/>
            <w:vAlign w:val="center"/>
            <w:hideMark/>
          </w:tcPr>
          <w:p w14:paraId="1B908CDF" w14:textId="77777777" w:rsidR="0083404F" w:rsidRPr="00A002D0" w:rsidRDefault="0083404F" w:rsidP="00823F2B">
            <w:pPr>
              <w:spacing w:line="360" w:lineRule="auto"/>
              <w:rPr>
                <w:color w:val="000000"/>
              </w:rPr>
            </w:pPr>
            <w:r w:rsidRPr="00A002D0">
              <w:rPr>
                <w:color w:val="000000"/>
              </w:rPr>
              <w:t>159.00</w:t>
            </w:r>
          </w:p>
        </w:tc>
        <w:tc>
          <w:tcPr>
            <w:tcW w:w="794" w:type="dxa"/>
            <w:noWrap/>
            <w:vAlign w:val="center"/>
            <w:hideMark/>
          </w:tcPr>
          <w:p w14:paraId="137918FC" w14:textId="77777777" w:rsidR="0083404F" w:rsidRPr="00A002D0" w:rsidRDefault="0083404F" w:rsidP="00823F2B">
            <w:pPr>
              <w:spacing w:line="360" w:lineRule="auto"/>
              <w:rPr>
                <w:color w:val="000000"/>
              </w:rPr>
            </w:pPr>
            <w:r w:rsidRPr="00A002D0">
              <w:rPr>
                <w:color w:val="000000"/>
              </w:rPr>
              <w:t>26.00</w:t>
            </w:r>
          </w:p>
        </w:tc>
        <w:tc>
          <w:tcPr>
            <w:tcW w:w="794" w:type="dxa"/>
            <w:noWrap/>
            <w:vAlign w:val="center"/>
            <w:hideMark/>
          </w:tcPr>
          <w:p w14:paraId="27C04A73" w14:textId="77777777" w:rsidR="0083404F" w:rsidRPr="00A002D0" w:rsidRDefault="0083404F" w:rsidP="00823F2B">
            <w:pPr>
              <w:spacing w:line="360" w:lineRule="auto"/>
              <w:rPr>
                <w:color w:val="000000"/>
              </w:rPr>
            </w:pPr>
            <w:r w:rsidRPr="00A002D0">
              <w:rPr>
                <w:color w:val="000000"/>
              </w:rPr>
              <w:t>159.00</w:t>
            </w:r>
          </w:p>
        </w:tc>
        <w:tc>
          <w:tcPr>
            <w:tcW w:w="794" w:type="dxa"/>
            <w:noWrap/>
            <w:vAlign w:val="center"/>
            <w:hideMark/>
          </w:tcPr>
          <w:p w14:paraId="16F4DB85" w14:textId="77777777" w:rsidR="0083404F" w:rsidRPr="00A002D0" w:rsidRDefault="0083404F" w:rsidP="00823F2B">
            <w:pPr>
              <w:spacing w:line="360" w:lineRule="auto"/>
              <w:rPr>
                <w:color w:val="000000"/>
              </w:rPr>
            </w:pPr>
            <w:r w:rsidRPr="00A002D0">
              <w:rPr>
                <w:color w:val="000000"/>
              </w:rPr>
              <w:t>25.48</w:t>
            </w:r>
          </w:p>
        </w:tc>
        <w:tc>
          <w:tcPr>
            <w:tcW w:w="794" w:type="dxa"/>
            <w:noWrap/>
            <w:vAlign w:val="center"/>
            <w:hideMark/>
          </w:tcPr>
          <w:p w14:paraId="4A964A91" w14:textId="77777777" w:rsidR="0083404F" w:rsidRPr="00A002D0" w:rsidRDefault="0083404F" w:rsidP="00823F2B">
            <w:pPr>
              <w:spacing w:line="360" w:lineRule="auto"/>
              <w:rPr>
                <w:color w:val="000000"/>
              </w:rPr>
            </w:pPr>
            <w:r w:rsidRPr="00A002D0">
              <w:rPr>
                <w:color w:val="000000"/>
              </w:rPr>
              <w:t>93.00</w:t>
            </w:r>
          </w:p>
        </w:tc>
        <w:tc>
          <w:tcPr>
            <w:tcW w:w="794" w:type="dxa"/>
            <w:noWrap/>
            <w:vAlign w:val="center"/>
            <w:hideMark/>
          </w:tcPr>
          <w:p w14:paraId="02B780EF" w14:textId="77777777" w:rsidR="0083404F" w:rsidRPr="00A002D0" w:rsidRDefault="0083404F" w:rsidP="00823F2B">
            <w:pPr>
              <w:spacing w:line="360" w:lineRule="auto"/>
              <w:rPr>
                <w:color w:val="000000"/>
              </w:rPr>
            </w:pPr>
            <w:r w:rsidRPr="00A002D0">
              <w:rPr>
                <w:color w:val="000000"/>
              </w:rPr>
              <w:t>14.00</w:t>
            </w:r>
          </w:p>
        </w:tc>
        <w:tc>
          <w:tcPr>
            <w:tcW w:w="794" w:type="dxa"/>
            <w:noWrap/>
            <w:vAlign w:val="center"/>
            <w:hideMark/>
          </w:tcPr>
          <w:p w14:paraId="54DA05A6" w14:textId="77777777" w:rsidR="0083404F" w:rsidRPr="00A002D0" w:rsidRDefault="0083404F" w:rsidP="00823F2B">
            <w:pPr>
              <w:spacing w:line="360" w:lineRule="auto"/>
              <w:rPr>
                <w:color w:val="000000"/>
              </w:rPr>
            </w:pPr>
            <w:r w:rsidRPr="00A002D0">
              <w:rPr>
                <w:color w:val="000000"/>
              </w:rPr>
              <w:t>93.00</w:t>
            </w:r>
          </w:p>
        </w:tc>
        <w:tc>
          <w:tcPr>
            <w:tcW w:w="794" w:type="dxa"/>
            <w:noWrap/>
            <w:vAlign w:val="center"/>
            <w:hideMark/>
          </w:tcPr>
          <w:p w14:paraId="4B178D52" w14:textId="77777777" w:rsidR="0083404F" w:rsidRPr="00A002D0" w:rsidRDefault="0083404F" w:rsidP="00823F2B">
            <w:pPr>
              <w:spacing w:line="360" w:lineRule="auto"/>
              <w:rPr>
                <w:color w:val="000000"/>
              </w:rPr>
            </w:pPr>
            <w:r w:rsidRPr="00A002D0">
              <w:rPr>
                <w:color w:val="000000"/>
              </w:rPr>
              <w:t>14.00</w:t>
            </w:r>
          </w:p>
        </w:tc>
        <w:tc>
          <w:tcPr>
            <w:tcW w:w="794" w:type="dxa"/>
            <w:noWrap/>
            <w:vAlign w:val="center"/>
            <w:hideMark/>
          </w:tcPr>
          <w:p w14:paraId="61954F5D" w14:textId="77777777" w:rsidR="0083404F" w:rsidRPr="00A002D0" w:rsidRDefault="0083404F" w:rsidP="00823F2B">
            <w:pPr>
              <w:spacing w:line="360" w:lineRule="auto"/>
              <w:rPr>
                <w:color w:val="000000"/>
              </w:rPr>
            </w:pPr>
            <w:r w:rsidRPr="00A002D0">
              <w:rPr>
                <w:color w:val="000000"/>
              </w:rPr>
              <w:t>93.00</w:t>
            </w:r>
          </w:p>
        </w:tc>
        <w:tc>
          <w:tcPr>
            <w:tcW w:w="794" w:type="dxa"/>
            <w:noWrap/>
            <w:vAlign w:val="center"/>
            <w:hideMark/>
          </w:tcPr>
          <w:p w14:paraId="3812950D" w14:textId="77777777" w:rsidR="0083404F" w:rsidRPr="00A002D0" w:rsidRDefault="0083404F" w:rsidP="00823F2B">
            <w:pPr>
              <w:spacing w:line="360" w:lineRule="auto"/>
              <w:rPr>
                <w:color w:val="000000"/>
              </w:rPr>
            </w:pPr>
            <w:r w:rsidRPr="00A002D0">
              <w:rPr>
                <w:color w:val="000000"/>
              </w:rPr>
              <w:t>13.99</w:t>
            </w:r>
          </w:p>
        </w:tc>
        <w:tc>
          <w:tcPr>
            <w:tcW w:w="794" w:type="dxa"/>
            <w:noWrap/>
            <w:vAlign w:val="center"/>
            <w:hideMark/>
          </w:tcPr>
          <w:p w14:paraId="3BECEDA3" w14:textId="77777777" w:rsidR="0083404F" w:rsidRPr="00A002D0" w:rsidRDefault="0083404F" w:rsidP="00823F2B">
            <w:pPr>
              <w:spacing w:line="360" w:lineRule="auto"/>
              <w:rPr>
                <w:color w:val="000000"/>
              </w:rPr>
            </w:pPr>
            <w:r w:rsidRPr="00A002D0">
              <w:rPr>
                <w:color w:val="000000"/>
              </w:rPr>
              <w:t>56.54</w:t>
            </w:r>
          </w:p>
        </w:tc>
        <w:tc>
          <w:tcPr>
            <w:tcW w:w="794" w:type="dxa"/>
            <w:noWrap/>
            <w:vAlign w:val="center"/>
            <w:hideMark/>
          </w:tcPr>
          <w:p w14:paraId="0B655EDC" w14:textId="77777777" w:rsidR="0083404F" w:rsidRPr="00A002D0" w:rsidRDefault="0083404F" w:rsidP="00823F2B">
            <w:pPr>
              <w:spacing w:line="360" w:lineRule="auto"/>
              <w:rPr>
                <w:color w:val="000000"/>
              </w:rPr>
            </w:pPr>
            <w:r w:rsidRPr="00A002D0">
              <w:rPr>
                <w:color w:val="000000"/>
              </w:rPr>
              <w:t>56.95</w:t>
            </w:r>
          </w:p>
        </w:tc>
        <w:tc>
          <w:tcPr>
            <w:tcW w:w="794" w:type="dxa"/>
            <w:noWrap/>
            <w:vAlign w:val="center"/>
            <w:hideMark/>
          </w:tcPr>
          <w:p w14:paraId="4AF4CCD4" w14:textId="77777777" w:rsidR="0083404F" w:rsidRPr="00A002D0" w:rsidRDefault="0083404F" w:rsidP="00823F2B">
            <w:pPr>
              <w:spacing w:line="360" w:lineRule="auto"/>
              <w:rPr>
                <w:color w:val="000000"/>
              </w:rPr>
            </w:pPr>
            <w:r w:rsidRPr="00A002D0">
              <w:rPr>
                <w:color w:val="000000"/>
              </w:rPr>
              <w:t>56.74</w:t>
            </w:r>
          </w:p>
        </w:tc>
        <w:tc>
          <w:tcPr>
            <w:tcW w:w="794" w:type="dxa"/>
            <w:noWrap/>
            <w:vAlign w:val="center"/>
            <w:hideMark/>
          </w:tcPr>
          <w:p w14:paraId="2C62AF9E" w14:textId="77777777" w:rsidR="0083404F" w:rsidRPr="00A002D0" w:rsidRDefault="0083404F" w:rsidP="00823F2B">
            <w:pPr>
              <w:spacing w:line="360" w:lineRule="auto"/>
              <w:rPr>
                <w:color w:val="000000"/>
              </w:rPr>
            </w:pPr>
            <w:r w:rsidRPr="00A002D0">
              <w:rPr>
                <w:color w:val="000000"/>
              </w:rPr>
              <w:t>60.46</w:t>
            </w:r>
          </w:p>
        </w:tc>
        <w:tc>
          <w:tcPr>
            <w:tcW w:w="794" w:type="dxa"/>
            <w:noWrap/>
            <w:vAlign w:val="center"/>
            <w:hideMark/>
          </w:tcPr>
          <w:p w14:paraId="60F808A1" w14:textId="77777777" w:rsidR="0083404F" w:rsidRPr="00A002D0" w:rsidRDefault="0083404F" w:rsidP="00823F2B">
            <w:pPr>
              <w:spacing w:line="360" w:lineRule="auto"/>
              <w:rPr>
                <w:color w:val="000000"/>
              </w:rPr>
            </w:pPr>
            <w:r w:rsidRPr="00A002D0">
              <w:rPr>
                <w:color w:val="000000"/>
              </w:rPr>
              <w:t>60.93</w:t>
            </w:r>
          </w:p>
        </w:tc>
        <w:tc>
          <w:tcPr>
            <w:tcW w:w="794" w:type="dxa"/>
            <w:noWrap/>
            <w:vAlign w:val="center"/>
            <w:hideMark/>
          </w:tcPr>
          <w:p w14:paraId="266FE63A" w14:textId="77777777" w:rsidR="0083404F" w:rsidRPr="00A002D0" w:rsidRDefault="0083404F" w:rsidP="00823F2B">
            <w:pPr>
              <w:spacing w:line="360" w:lineRule="auto"/>
              <w:rPr>
                <w:color w:val="000000"/>
              </w:rPr>
            </w:pPr>
            <w:r w:rsidRPr="00A002D0">
              <w:rPr>
                <w:color w:val="000000"/>
              </w:rPr>
              <w:t>60.69</w:t>
            </w:r>
          </w:p>
        </w:tc>
        <w:tc>
          <w:tcPr>
            <w:tcW w:w="794" w:type="dxa"/>
            <w:noWrap/>
            <w:vAlign w:val="center"/>
            <w:hideMark/>
          </w:tcPr>
          <w:p w14:paraId="2DDFFB77" w14:textId="77777777" w:rsidR="0083404F" w:rsidRPr="00A002D0" w:rsidRDefault="0083404F" w:rsidP="00823F2B">
            <w:pPr>
              <w:spacing w:line="360" w:lineRule="auto"/>
              <w:rPr>
                <w:color w:val="000000"/>
              </w:rPr>
            </w:pPr>
            <w:r w:rsidRPr="00A002D0">
              <w:rPr>
                <w:color w:val="000000"/>
              </w:rPr>
              <w:t>61.76</w:t>
            </w:r>
          </w:p>
        </w:tc>
        <w:tc>
          <w:tcPr>
            <w:tcW w:w="794" w:type="dxa"/>
            <w:noWrap/>
            <w:vAlign w:val="center"/>
            <w:hideMark/>
          </w:tcPr>
          <w:p w14:paraId="04BEC725" w14:textId="77777777" w:rsidR="0083404F" w:rsidRPr="00A002D0" w:rsidRDefault="0083404F" w:rsidP="00823F2B">
            <w:pPr>
              <w:spacing w:line="360" w:lineRule="auto"/>
              <w:rPr>
                <w:color w:val="000000"/>
              </w:rPr>
            </w:pPr>
            <w:r w:rsidRPr="00A002D0">
              <w:rPr>
                <w:color w:val="000000"/>
              </w:rPr>
              <w:t>66.23</w:t>
            </w:r>
          </w:p>
        </w:tc>
        <w:tc>
          <w:tcPr>
            <w:tcW w:w="794" w:type="dxa"/>
            <w:noWrap/>
            <w:vAlign w:val="center"/>
            <w:hideMark/>
          </w:tcPr>
          <w:p w14:paraId="25EA91C9" w14:textId="77777777" w:rsidR="0083404F" w:rsidRPr="00A002D0" w:rsidRDefault="0083404F" w:rsidP="00823F2B">
            <w:pPr>
              <w:spacing w:line="360" w:lineRule="auto"/>
              <w:rPr>
                <w:color w:val="000000"/>
              </w:rPr>
            </w:pPr>
            <w:r w:rsidRPr="00A002D0">
              <w:rPr>
                <w:color w:val="000000"/>
              </w:rPr>
              <w:t>63.98</w:t>
            </w:r>
          </w:p>
        </w:tc>
        <w:tc>
          <w:tcPr>
            <w:tcW w:w="794" w:type="dxa"/>
            <w:noWrap/>
            <w:vAlign w:val="center"/>
            <w:hideMark/>
          </w:tcPr>
          <w:p w14:paraId="32E7A077" w14:textId="77777777" w:rsidR="0083404F" w:rsidRPr="00A002D0" w:rsidRDefault="0083404F" w:rsidP="00823F2B">
            <w:pPr>
              <w:spacing w:line="360" w:lineRule="auto"/>
              <w:rPr>
                <w:color w:val="000000"/>
              </w:rPr>
            </w:pPr>
            <w:r w:rsidRPr="00A002D0">
              <w:rPr>
                <w:color w:val="000000"/>
              </w:rPr>
              <w:t>15.69</w:t>
            </w:r>
          </w:p>
        </w:tc>
        <w:tc>
          <w:tcPr>
            <w:tcW w:w="794" w:type="dxa"/>
            <w:noWrap/>
            <w:vAlign w:val="center"/>
            <w:hideMark/>
          </w:tcPr>
          <w:p w14:paraId="7B03C3E7" w14:textId="77777777" w:rsidR="0083404F" w:rsidRPr="00A002D0" w:rsidRDefault="0083404F" w:rsidP="00823F2B">
            <w:pPr>
              <w:spacing w:line="360" w:lineRule="auto"/>
              <w:rPr>
                <w:color w:val="000000"/>
              </w:rPr>
            </w:pPr>
            <w:r w:rsidRPr="00A002D0">
              <w:rPr>
                <w:color w:val="000000"/>
              </w:rPr>
              <w:t>18.87</w:t>
            </w:r>
          </w:p>
        </w:tc>
        <w:tc>
          <w:tcPr>
            <w:tcW w:w="794" w:type="dxa"/>
            <w:noWrap/>
            <w:vAlign w:val="center"/>
            <w:hideMark/>
          </w:tcPr>
          <w:p w14:paraId="5A7F6A7B" w14:textId="77777777" w:rsidR="0083404F" w:rsidRPr="00A002D0" w:rsidRDefault="0083404F" w:rsidP="00823F2B">
            <w:pPr>
              <w:spacing w:line="360" w:lineRule="auto"/>
              <w:rPr>
                <w:color w:val="000000"/>
              </w:rPr>
            </w:pPr>
            <w:r w:rsidRPr="00A002D0">
              <w:rPr>
                <w:color w:val="000000"/>
              </w:rPr>
              <w:t>17.27</w:t>
            </w:r>
          </w:p>
        </w:tc>
        <w:tc>
          <w:tcPr>
            <w:tcW w:w="794" w:type="dxa"/>
            <w:noWrap/>
            <w:vAlign w:val="center"/>
            <w:hideMark/>
          </w:tcPr>
          <w:p w14:paraId="6524CA5F"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4F74889C"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44A9AA4E" w14:textId="77777777" w:rsidR="0083404F" w:rsidRPr="00A002D0" w:rsidRDefault="0083404F" w:rsidP="00823F2B">
            <w:pPr>
              <w:spacing w:line="360" w:lineRule="auto"/>
              <w:rPr>
                <w:color w:val="000000"/>
              </w:rPr>
            </w:pPr>
            <w:r w:rsidRPr="00A002D0">
              <w:rPr>
                <w:color w:val="000000"/>
              </w:rPr>
              <w:t>0.00</w:t>
            </w:r>
          </w:p>
        </w:tc>
      </w:tr>
      <w:tr w:rsidR="0083404F" w:rsidRPr="00A002D0" w14:paraId="58409FFC" w14:textId="77777777" w:rsidTr="00823F2B">
        <w:trPr>
          <w:trHeight w:val="320"/>
        </w:trPr>
        <w:tc>
          <w:tcPr>
            <w:tcW w:w="794" w:type="dxa"/>
            <w:noWrap/>
            <w:vAlign w:val="center"/>
            <w:hideMark/>
          </w:tcPr>
          <w:p w14:paraId="1757E15C" w14:textId="77777777" w:rsidR="0083404F" w:rsidRPr="00A002D0" w:rsidRDefault="0083404F" w:rsidP="00823F2B">
            <w:pPr>
              <w:spacing w:line="360" w:lineRule="auto"/>
              <w:rPr>
                <w:color w:val="000000"/>
              </w:rPr>
            </w:pPr>
            <w:r w:rsidRPr="00A002D0">
              <w:rPr>
                <w:color w:val="000000"/>
              </w:rPr>
              <w:t>Geleijnse, 1994</w:t>
            </w:r>
          </w:p>
        </w:tc>
        <w:tc>
          <w:tcPr>
            <w:tcW w:w="794" w:type="dxa"/>
            <w:noWrap/>
            <w:vAlign w:val="center"/>
            <w:hideMark/>
          </w:tcPr>
          <w:p w14:paraId="216D5540" w14:textId="77777777" w:rsidR="0083404F" w:rsidRPr="00A002D0" w:rsidRDefault="0083404F" w:rsidP="00823F2B">
            <w:pPr>
              <w:spacing w:line="360" w:lineRule="auto"/>
              <w:rPr>
                <w:color w:val="000000"/>
              </w:rPr>
            </w:pPr>
            <w:r w:rsidRPr="00A002D0">
              <w:rPr>
                <w:color w:val="000000"/>
              </w:rPr>
              <w:t>49</w:t>
            </w:r>
          </w:p>
        </w:tc>
        <w:tc>
          <w:tcPr>
            <w:tcW w:w="794" w:type="dxa"/>
            <w:noWrap/>
            <w:vAlign w:val="center"/>
            <w:hideMark/>
          </w:tcPr>
          <w:p w14:paraId="7A6C2F05" w14:textId="77777777" w:rsidR="0083404F" w:rsidRPr="00A002D0" w:rsidRDefault="0083404F" w:rsidP="00823F2B">
            <w:pPr>
              <w:spacing w:line="360" w:lineRule="auto"/>
              <w:rPr>
                <w:color w:val="000000"/>
              </w:rPr>
            </w:pPr>
            <w:r w:rsidRPr="00A002D0">
              <w:rPr>
                <w:color w:val="000000"/>
              </w:rPr>
              <w:t>51</w:t>
            </w:r>
          </w:p>
        </w:tc>
        <w:tc>
          <w:tcPr>
            <w:tcW w:w="794" w:type="dxa"/>
            <w:noWrap/>
            <w:vAlign w:val="center"/>
            <w:hideMark/>
          </w:tcPr>
          <w:p w14:paraId="2354CA8E" w14:textId="77777777" w:rsidR="0083404F" w:rsidRPr="00A002D0" w:rsidRDefault="0083404F" w:rsidP="00823F2B">
            <w:pPr>
              <w:spacing w:line="360" w:lineRule="auto"/>
              <w:rPr>
                <w:color w:val="000000"/>
              </w:rPr>
            </w:pPr>
            <w:r w:rsidRPr="00A002D0">
              <w:rPr>
                <w:color w:val="000000"/>
              </w:rPr>
              <w:t>158.00</w:t>
            </w:r>
          </w:p>
        </w:tc>
        <w:tc>
          <w:tcPr>
            <w:tcW w:w="794" w:type="dxa"/>
            <w:noWrap/>
            <w:vAlign w:val="center"/>
            <w:hideMark/>
          </w:tcPr>
          <w:p w14:paraId="06EB671B" w14:textId="77777777" w:rsidR="0083404F" w:rsidRPr="00A002D0" w:rsidRDefault="0083404F" w:rsidP="00823F2B">
            <w:pPr>
              <w:spacing w:line="360" w:lineRule="auto"/>
              <w:rPr>
                <w:color w:val="000000"/>
              </w:rPr>
            </w:pPr>
            <w:r w:rsidRPr="00A002D0">
              <w:rPr>
                <w:color w:val="000000"/>
              </w:rPr>
              <w:t>15.00</w:t>
            </w:r>
          </w:p>
        </w:tc>
        <w:tc>
          <w:tcPr>
            <w:tcW w:w="794" w:type="dxa"/>
            <w:noWrap/>
            <w:vAlign w:val="center"/>
            <w:hideMark/>
          </w:tcPr>
          <w:p w14:paraId="0FDF2F28" w14:textId="77777777" w:rsidR="0083404F" w:rsidRPr="00A002D0" w:rsidRDefault="0083404F" w:rsidP="00823F2B">
            <w:pPr>
              <w:spacing w:line="360" w:lineRule="auto"/>
              <w:rPr>
                <w:color w:val="000000"/>
              </w:rPr>
            </w:pPr>
            <w:r w:rsidRPr="00A002D0">
              <w:rPr>
                <w:color w:val="000000"/>
              </w:rPr>
              <w:t>157.50</w:t>
            </w:r>
          </w:p>
        </w:tc>
        <w:tc>
          <w:tcPr>
            <w:tcW w:w="794" w:type="dxa"/>
            <w:noWrap/>
            <w:vAlign w:val="center"/>
            <w:hideMark/>
          </w:tcPr>
          <w:p w14:paraId="0020DBCA" w14:textId="77777777" w:rsidR="0083404F" w:rsidRPr="00A002D0" w:rsidRDefault="0083404F" w:rsidP="00823F2B">
            <w:pPr>
              <w:spacing w:line="360" w:lineRule="auto"/>
              <w:rPr>
                <w:color w:val="000000"/>
              </w:rPr>
            </w:pPr>
            <w:r w:rsidRPr="00A002D0">
              <w:rPr>
                <w:color w:val="000000"/>
              </w:rPr>
              <w:t>12.80</w:t>
            </w:r>
          </w:p>
        </w:tc>
        <w:tc>
          <w:tcPr>
            <w:tcW w:w="794" w:type="dxa"/>
            <w:noWrap/>
            <w:vAlign w:val="center"/>
            <w:hideMark/>
          </w:tcPr>
          <w:p w14:paraId="079C8816" w14:textId="77777777" w:rsidR="0083404F" w:rsidRPr="00A002D0" w:rsidRDefault="0083404F" w:rsidP="00823F2B">
            <w:pPr>
              <w:spacing w:line="360" w:lineRule="auto"/>
              <w:rPr>
                <w:color w:val="000000"/>
              </w:rPr>
            </w:pPr>
            <w:r w:rsidRPr="00A002D0">
              <w:rPr>
                <w:color w:val="000000"/>
              </w:rPr>
              <w:t>157.75</w:t>
            </w:r>
          </w:p>
        </w:tc>
        <w:tc>
          <w:tcPr>
            <w:tcW w:w="794" w:type="dxa"/>
            <w:noWrap/>
            <w:vAlign w:val="center"/>
            <w:hideMark/>
          </w:tcPr>
          <w:p w14:paraId="1B1D7436" w14:textId="77777777" w:rsidR="0083404F" w:rsidRPr="00A002D0" w:rsidRDefault="0083404F" w:rsidP="00823F2B">
            <w:pPr>
              <w:spacing w:line="360" w:lineRule="auto"/>
              <w:rPr>
                <w:color w:val="000000"/>
              </w:rPr>
            </w:pPr>
            <w:r w:rsidRPr="00A002D0">
              <w:rPr>
                <w:color w:val="000000"/>
              </w:rPr>
              <w:t>13.85</w:t>
            </w:r>
          </w:p>
        </w:tc>
        <w:tc>
          <w:tcPr>
            <w:tcW w:w="794" w:type="dxa"/>
            <w:noWrap/>
            <w:vAlign w:val="center"/>
            <w:hideMark/>
          </w:tcPr>
          <w:p w14:paraId="53FFF0A8" w14:textId="77777777" w:rsidR="0083404F" w:rsidRPr="00A002D0" w:rsidRDefault="0083404F" w:rsidP="00823F2B">
            <w:pPr>
              <w:spacing w:line="360" w:lineRule="auto"/>
              <w:rPr>
                <w:color w:val="000000"/>
              </w:rPr>
            </w:pPr>
            <w:r w:rsidRPr="00A002D0">
              <w:rPr>
                <w:color w:val="000000"/>
              </w:rPr>
              <w:t>89.80</w:t>
            </w:r>
          </w:p>
        </w:tc>
        <w:tc>
          <w:tcPr>
            <w:tcW w:w="794" w:type="dxa"/>
            <w:noWrap/>
            <w:vAlign w:val="center"/>
            <w:hideMark/>
          </w:tcPr>
          <w:p w14:paraId="1CC03EB4" w14:textId="77777777" w:rsidR="0083404F" w:rsidRPr="00A002D0" w:rsidRDefault="0083404F" w:rsidP="00823F2B">
            <w:pPr>
              <w:spacing w:line="360" w:lineRule="auto"/>
              <w:rPr>
                <w:color w:val="000000"/>
              </w:rPr>
            </w:pPr>
            <w:r w:rsidRPr="00A002D0">
              <w:rPr>
                <w:color w:val="000000"/>
              </w:rPr>
              <w:t>9.60</w:t>
            </w:r>
          </w:p>
        </w:tc>
        <w:tc>
          <w:tcPr>
            <w:tcW w:w="794" w:type="dxa"/>
            <w:noWrap/>
            <w:vAlign w:val="center"/>
            <w:hideMark/>
          </w:tcPr>
          <w:p w14:paraId="16323D36" w14:textId="77777777" w:rsidR="0083404F" w:rsidRPr="00A002D0" w:rsidRDefault="0083404F" w:rsidP="00823F2B">
            <w:pPr>
              <w:spacing w:line="360" w:lineRule="auto"/>
              <w:rPr>
                <w:color w:val="000000"/>
              </w:rPr>
            </w:pPr>
            <w:r w:rsidRPr="00A002D0">
              <w:rPr>
                <w:color w:val="000000"/>
              </w:rPr>
              <w:t>90.80</w:t>
            </w:r>
          </w:p>
        </w:tc>
        <w:tc>
          <w:tcPr>
            <w:tcW w:w="794" w:type="dxa"/>
            <w:noWrap/>
            <w:vAlign w:val="center"/>
            <w:hideMark/>
          </w:tcPr>
          <w:p w14:paraId="2062EE7A" w14:textId="77777777" w:rsidR="0083404F" w:rsidRPr="00A002D0" w:rsidRDefault="0083404F" w:rsidP="00823F2B">
            <w:pPr>
              <w:spacing w:line="360" w:lineRule="auto"/>
              <w:rPr>
                <w:color w:val="000000"/>
              </w:rPr>
            </w:pPr>
            <w:r w:rsidRPr="00A002D0">
              <w:rPr>
                <w:color w:val="000000"/>
              </w:rPr>
              <w:t>8.90</w:t>
            </w:r>
          </w:p>
        </w:tc>
        <w:tc>
          <w:tcPr>
            <w:tcW w:w="794" w:type="dxa"/>
            <w:noWrap/>
            <w:vAlign w:val="center"/>
            <w:hideMark/>
          </w:tcPr>
          <w:p w14:paraId="0E637818" w14:textId="77777777" w:rsidR="0083404F" w:rsidRPr="00A002D0" w:rsidRDefault="0083404F" w:rsidP="00823F2B">
            <w:pPr>
              <w:spacing w:line="360" w:lineRule="auto"/>
              <w:rPr>
                <w:color w:val="000000"/>
              </w:rPr>
            </w:pPr>
            <w:r w:rsidRPr="00A002D0">
              <w:rPr>
                <w:color w:val="000000"/>
              </w:rPr>
              <w:t>90.31</w:t>
            </w:r>
          </w:p>
        </w:tc>
        <w:tc>
          <w:tcPr>
            <w:tcW w:w="794" w:type="dxa"/>
            <w:noWrap/>
            <w:vAlign w:val="center"/>
            <w:hideMark/>
          </w:tcPr>
          <w:p w14:paraId="1902E5EC" w14:textId="77777777" w:rsidR="0083404F" w:rsidRPr="00A002D0" w:rsidRDefault="0083404F" w:rsidP="00823F2B">
            <w:pPr>
              <w:spacing w:line="360" w:lineRule="auto"/>
              <w:rPr>
                <w:color w:val="000000"/>
              </w:rPr>
            </w:pPr>
            <w:r w:rsidRPr="00A002D0">
              <w:rPr>
                <w:color w:val="000000"/>
              </w:rPr>
              <w:t>9.22</w:t>
            </w:r>
          </w:p>
        </w:tc>
        <w:tc>
          <w:tcPr>
            <w:tcW w:w="794" w:type="dxa"/>
            <w:noWrap/>
            <w:vAlign w:val="center"/>
            <w:hideMark/>
          </w:tcPr>
          <w:p w14:paraId="1F3B40DD"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3F34259E"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4E93F53D"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1D341302"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71C9F224"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6B5B34AE"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2500DCBE"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2D211D4C"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6A6DAFE5"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D01C261"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178AC314"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416AA6D0"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338E5D85"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77A676A1"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4821EAFC" w14:textId="77777777" w:rsidR="0083404F" w:rsidRPr="00A002D0" w:rsidRDefault="0083404F" w:rsidP="00823F2B">
            <w:pPr>
              <w:spacing w:line="360" w:lineRule="auto"/>
              <w:rPr>
                <w:color w:val="000000"/>
              </w:rPr>
            </w:pPr>
            <w:r w:rsidRPr="00A002D0">
              <w:rPr>
                <w:color w:val="000000"/>
              </w:rPr>
              <w:t>0.00</w:t>
            </w:r>
          </w:p>
        </w:tc>
      </w:tr>
      <w:tr w:rsidR="0083404F" w:rsidRPr="00A002D0" w14:paraId="007D03BE" w14:textId="77777777" w:rsidTr="00823F2B">
        <w:trPr>
          <w:trHeight w:val="320"/>
        </w:trPr>
        <w:tc>
          <w:tcPr>
            <w:tcW w:w="794" w:type="dxa"/>
            <w:noWrap/>
            <w:vAlign w:val="center"/>
            <w:hideMark/>
          </w:tcPr>
          <w:p w14:paraId="4246699A" w14:textId="77777777" w:rsidR="0083404F" w:rsidRPr="00A002D0" w:rsidRDefault="0083404F" w:rsidP="00823F2B">
            <w:pPr>
              <w:spacing w:line="360" w:lineRule="auto"/>
              <w:rPr>
                <w:color w:val="000000"/>
              </w:rPr>
            </w:pPr>
            <w:r w:rsidRPr="00A002D0">
              <w:rPr>
                <w:color w:val="000000"/>
              </w:rPr>
              <w:t>Gilleran, 1996</w:t>
            </w:r>
          </w:p>
        </w:tc>
        <w:tc>
          <w:tcPr>
            <w:tcW w:w="794" w:type="dxa"/>
            <w:noWrap/>
            <w:vAlign w:val="center"/>
            <w:hideMark/>
          </w:tcPr>
          <w:p w14:paraId="224E17BB" w14:textId="77777777" w:rsidR="0083404F" w:rsidRPr="00A002D0" w:rsidRDefault="0083404F" w:rsidP="00823F2B">
            <w:pPr>
              <w:spacing w:line="360" w:lineRule="auto"/>
              <w:rPr>
                <w:color w:val="000000"/>
              </w:rPr>
            </w:pPr>
            <w:r w:rsidRPr="00A002D0">
              <w:rPr>
                <w:color w:val="000000"/>
              </w:rPr>
              <w:t>20</w:t>
            </w:r>
          </w:p>
        </w:tc>
        <w:tc>
          <w:tcPr>
            <w:tcW w:w="794" w:type="dxa"/>
            <w:noWrap/>
            <w:vAlign w:val="center"/>
            <w:hideMark/>
          </w:tcPr>
          <w:p w14:paraId="28F13228" w14:textId="77777777" w:rsidR="0083404F" w:rsidRPr="00A002D0" w:rsidRDefault="0083404F" w:rsidP="00823F2B">
            <w:pPr>
              <w:spacing w:line="360" w:lineRule="auto"/>
              <w:rPr>
                <w:color w:val="000000"/>
              </w:rPr>
            </w:pPr>
            <w:r w:rsidRPr="00A002D0">
              <w:rPr>
                <w:color w:val="000000"/>
              </w:rPr>
              <w:t>20</w:t>
            </w:r>
          </w:p>
        </w:tc>
        <w:tc>
          <w:tcPr>
            <w:tcW w:w="794" w:type="dxa"/>
            <w:noWrap/>
            <w:vAlign w:val="center"/>
            <w:hideMark/>
          </w:tcPr>
          <w:p w14:paraId="481DFE79"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1B84EE9"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56B80A26"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6D6A34E9"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1E7CB812" w14:textId="77777777" w:rsidR="0083404F" w:rsidRPr="00A002D0" w:rsidRDefault="0083404F" w:rsidP="00823F2B">
            <w:pPr>
              <w:spacing w:line="360" w:lineRule="auto"/>
              <w:rPr>
                <w:color w:val="000000"/>
              </w:rPr>
            </w:pPr>
            <w:r w:rsidRPr="00A002D0">
              <w:rPr>
                <w:color w:val="000000"/>
              </w:rPr>
              <w:t>163.20</w:t>
            </w:r>
          </w:p>
        </w:tc>
        <w:tc>
          <w:tcPr>
            <w:tcW w:w="794" w:type="dxa"/>
            <w:noWrap/>
            <w:vAlign w:val="center"/>
            <w:hideMark/>
          </w:tcPr>
          <w:p w14:paraId="31AE53E5"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7D54B5E"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1CB8FA17"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7F5F0CE2"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7C7E33B5"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10929F77" w14:textId="77777777" w:rsidR="0083404F" w:rsidRPr="00A002D0" w:rsidRDefault="0083404F" w:rsidP="00823F2B">
            <w:pPr>
              <w:spacing w:line="360" w:lineRule="auto"/>
              <w:rPr>
                <w:color w:val="000000"/>
              </w:rPr>
            </w:pPr>
            <w:r w:rsidRPr="00A002D0">
              <w:rPr>
                <w:color w:val="000000"/>
              </w:rPr>
              <w:t>91.20</w:t>
            </w:r>
          </w:p>
        </w:tc>
        <w:tc>
          <w:tcPr>
            <w:tcW w:w="794" w:type="dxa"/>
            <w:noWrap/>
            <w:vAlign w:val="center"/>
            <w:hideMark/>
          </w:tcPr>
          <w:p w14:paraId="63FC63AE"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6489070A"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77DFFBFF"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66D35F05"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55F1268C" w14:textId="77777777" w:rsidR="0083404F" w:rsidRPr="00A002D0" w:rsidRDefault="0083404F" w:rsidP="00823F2B">
            <w:pPr>
              <w:spacing w:line="360" w:lineRule="auto"/>
              <w:rPr>
                <w:color w:val="000000"/>
              </w:rPr>
            </w:pPr>
            <w:r w:rsidRPr="00A002D0">
              <w:rPr>
                <w:color w:val="000000"/>
              </w:rPr>
              <w:t>45.00</w:t>
            </w:r>
          </w:p>
        </w:tc>
        <w:tc>
          <w:tcPr>
            <w:tcW w:w="794" w:type="dxa"/>
            <w:noWrap/>
            <w:vAlign w:val="center"/>
            <w:hideMark/>
          </w:tcPr>
          <w:p w14:paraId="1F6099A2" w14:textId="77777777" w:rsidR="0083404F" w:rsidRPr="00A002D0" w:rsidRDefault="0083404F" w:rsidP="00823F2B">
            <w:pPr>
              <w:spacing w:line="360" w:lineRule="auto"/>
              <w:rPr>
                <w:color w:val="000000"/>
              </w:rPr>
            </w:pPr>
            <w:r w:rsidRPr="00A002D0">
              <w:rPr>
                <w:color w:val="000000"/>
              </w:rPr>
              <w:t>50.00</w:t>
            </w:r>
          </w:p>
        </w:tc>
        <w:tc>
          <w:tcPr>
            <w:tcW w:w="794" w:type="dxa"/>
            <w:noWrap/>
            <w:vAlign w:val="center"/>
            <w:hideMark/>
          </w:tcPr>
          <w:p w14:paraId="57F2AE59" w14:textId="77777777" w:rsidR="0083404F" w:rsidRPr="00A002D0" w:rsidRDefault="0083404F" w:rsidP="00823F2B">
            <w:pPr>
              <w:spacing w:line="360" w:lineRule="auto"/>
              <w:rPr>
                <w:color w:val="000000"/>
              </w:rPr>
            </w:pPr>
            <w:r w:rsidRPr="00A002D0">
              <w:rPr>
                <w:color w:val="000000"/>
              </w:rPr>
              <w:t>47.50</w:t>
            </w:r>
          </w:p>
        </w:tc>
        <w:tc>
          <w:tcPr>
            <w:tcW w:w="794" w:type="dxa"/>
            <w:noWrap/>
            <w:vAlign w:val="center"/>
            <w:hideMark/>
          </w:tcPr>
          <w:p w14:paraId="141765A6"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60A3588F"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75895C2F"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31A2690B"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3EA4891D"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492CE744"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5AB0EB5A"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5041B8C1"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0459B4E2" w14:textId="77777777" w:rsidR="0083404F" w:rsidRPr="00A002D0" w:rsidRDefault="0083404F" w:rsidP="00823F2B">
            <w:pPr>
              <w:spacing w:line="360" w:lineRule="auto"/>
              <w:rPr>
                <w:color w:val="000000"/>
              </w:rPr>
            </w:pPr>
            <w:r w:rsidRPr="00A002D0">
              <w:rPr>
                <w:color w:val="000000"/>
              </w:rPr>
              <w:t>0.00</w:t>
            </w:r>
          </w:p>
        </w:tc>
      </w:tr>
      <w:tr w:rsidR="0083404F" w:rsidRPr="00A002D0" w14:paraId="31DD25AB" w14:textId="77777777" w:rsidTr="00823F2B">
        <w:trPr>
          <w:trHeight w:val="320"/>
        </w:trPr>
        <w:tc>
          <w:tcPr>
            <w:tcW w:w="794" w:type="dxa"/>
            <w:noWrap/>
            <w:vAlign w:val="center"/>
            <w:hideMark/>
          </w:tcPr>
          <w:p w14:paraId="570547FE" w14:textId="77777777" w:rsidR="0083404F" w:rsidRPr="00A002D0" w:rsidRDefault="0083404F" w:rsidP="00823F2B">
            <w:pPr>
              <w:spacing w:line="360" w:lineRule="auto"/>
              <w:rPr>
                <w:color w:val="000000"/>
              </w:rPr>
            </w:pPr>
            <w:r w:rsidRPr="00A002D0">
              <w:rPr>
                <w:color w:val="000000"/>
              </w:rPr>
              <w:t>Hu, 2018</w:t>
            </w:r>
          </w:p>
        </w:tc>
        <w:tc>
          <w:tcPr>
            <w:tcW w:w="794" w:type="dxa"/>
            <w:noWrap/>
            <w:vAlign w:val="center"/>
            <w:hideMark/>
          </w:tcPr>
          <w:p w14:paraId="00A7CF6B" w14:textId="77777777" w:rsidR="0083404F" w:rsidRPr="00A002D0" w:rsidRDefault="0083404F" w:rsidP="00823F2B">
            <w:pPr>
              <w:spacing w:line="360" w:lineRule="auto"/>
              <w:rPr>
                <w:color w:val="000000"/>
              </w:rPr>
            </w:pPr>
            <w:r w:rsidRPr="00A002D0">
              <w:rPr>
                <w:color w:val="000000"/>
              </w:rPr>
              <w:t>301</w:t>
            </w:r>
          </w:p>
        </w:tc>
        <w:tc>
          <w:tcPr>
            <w:tcW w:w="794" w:type="dxa"/>
            <w:noWrap/>
            <w:vAlign w:val="center"/>
            <w:hideMark/>
          </w:tcPr>
          <w:p w14:paraId="40CCE947" w14:textId="77777777" w:rsidR="0083404F" w:rsidRPr="00A002D0" w:rsidRDefault="0083404F" w:rsidP="00823F2B">
            <w:pPr>
              <w:spacing w:line="360" w:lineRule="auto"/>
              <w:rPr>
                <w:color w:val="000000"/>
              </w:rPr>
            </w:pPr>
            <w:r w:rsidRPr="00A002D0">
              <w:rPr>
                <w:color w:val="000000"/>
              </w:rPr>
              <w:t>299</w:t>
            </w:r>
          </w:p>
        </w:tc>
        <w:tc>
          <w:tcPr>
            <w:tcW w:w="794" w:type="dxa"/>
            <w:noWrap/>
            <w:vAlign w:val="center"/>
            <w:hideMark/>
          </w:tcPr>
          <w:p w14:paraId="101E257C" w14:textId="77777777" w:rsidR="0083404F" w:rsidRPr="00A002D0" w:rsidRDefault="0083404F" w:rsidP="00823F2B">
            <w:pPr>
              <w:spacing w:line="360" w:lineRule="auto"/>
              <w:rPr>
                <w:color w:val="000000"/>
              </w:rPr>
            </w:pPr>
            <w:r w:rsidRPr="00A002D0">
              <w:rPr>
                <w:color w:val="000000"/>
              </w:rPr>
              <w:t>129.87</w:t>
            </w:r>
          </w:p>
        </w:tc>
        <w:tc>
          <w:tcPr>
            <w:tcW w:w="794" w:type="dxa"/>
            <w:noWrap/>
            <w:vAlign w:val="center"/>
            <w:hideMark/>
          </w:tcPr>
          <w:p w14:paraId="6F90B912" w14:textId="77777777" w:rsidR="0083404F" w:rsidRPr="00A002D0" w:rsidRDefault="0083404F" w:rsidP="00823F2B">
            <w:pPr>
              <w:spacing w:line="360" w:lineRule="auto"/>
              <w:rPr>
                <w:color w:val="000000"/>
              </w:rPr>
            </w:pPr>
            <w:r w:rsidRPr="00A002D0">
              <w:rPr>
                <w:color w:val="000000"/>
              </w:rPr>
              <w:t>16.78</w:t>
            </w:r>
          </w:p>
        </w:tc>
        <w:tc>
          <w:tcPr>
            <w:tcW w:w="794" w:type="dxa"/>
            <w:noWrap/>
            <w:vAlign w:val="center"/>
            <w:hideMark/>
          </w:tcPr>
          <w:p w14:paraId="1E18DC21" w14:textId="77777777" w:rsidR="0083404F" w:rsidRPr="00A002D0" w:rsidRDefault="0083404F" w:rsidP="00823F2B">
            <w:pPr>
              <w:spacing w:line="360" w:lineRule="auto"/>
              <w:rPr>
                <w:color w:val="000000"/>
              </w:rPr>
            </w:pPr>
            <w:r w:rsidRPr="00A002D0">
              <w:rPr>
                <w:color w:val="000000"/>
              </w:rPr>
              <w:t>130.97</w:t>
            </w:r>
          </w:p>
        </w:tc>
        <w:tc>
          <w:tcPr>
            <w:tcW w:w="794" w:type="dxa"/>
            <w:noWrap/>
            <w:vAlign w:val="center"/>
            <w:hideMark/>
          </w:tcPr>
          <w:p w14:paraId="3AC1A9BE" w14:textId="77777777" w:rsidR="0083404F" w:rsidRPr="00A002D0" w:rsidRDefault="0083404F" w:rsidP="00823F2B">
            <w:pPr>
              <w:spacing w:line="360" w:lineRule="auto"/>
              <w:rPr>
                <w:color w:val="000000"/>
              </w:rPr>
            </w:pPr>
            <w:r w:rsidRPr="00A002D0">
              <w:rPr>
                <w:color w:val="000000"/>
              </w:rPr>
              <w:t>17.58</w:t>
            </w:r>
          </w:p>
        </w:tc>
        <w:tc>
          <w:tcPr>
            <w:tcW w:w="794" w:type="dxa"/>
            <w:noWrap/>
            <w:vAlign w:val="center"/>
            <w:hideMark/>
          </w:tcPr>
          <w:p w14:paraId="3299AA00" w14:textId="77777777" w:rsidR="0083404F" w:rsidRPr="00A002D0" w:rsidRDefault="0083404F" w:rsidP="00823F2B">
            <w:pPr>
              <w:spacing w:line="360" w:lineRule="auto"/>
              <w:rPr>
                <w:color w:val="000000"/>
              </w:rPr>
            </w:pPr>
            <w:r w:rsidRPr="00A002D0">
              <w:rPr>
                <w:color w:val="000000"/>
              </w:rPr>
              <w:t>130.42</w:t>
            </w:r>
          </w:p>
        </w:tc>
        <w:tc>
          <w:tcPr>
            <w:tcW w:w="794" w:type="dxa"/>
            <w:noWrap/>
            <w:vAlign w:val="center"/>
            <w:hideMark/>
          </w:tcPr>
          <w:p w14:paraId="4C1BA2E2" w14:textId="77777777" w:rsidR="0083404F" w:rsidRPr="00A002D0" w:rsidRDefault="0083404F" w:rsidP="00823F2B">
            <w:pPr>
              <w:spacing w:line="360" w:lineRule="auto"/>
              <w:rPr>
                <w:color w:val="000000"/>
              </w:rPr>
            </w:pPr>
            <w:r w:rsidRPr="00A002D0">
              <w:rPr>
                <w:color w:val="000000"/>
              </w:rPr>
              <w:t>17.18</w:t>
            </w:r>
          </w:p>
        </w:tc>
        <w:tc>
          <w:tcPr>
            <w:tcW w:w="794" w:type="dxa"/>
            <w:noWrap/>
            <w:vAlign w:val="center"/>
            <w:hideMark/>
          </w:tcPr>
          <w:p w14:paraId="5B448C9F" w14:textId="77777777" w:rsidR="0083404F" w:rsidRPr="00A002D0" w:rsidRDefault="0083404F" w:rsidP="00823F2B">
            <w:pPr>
              <w:spacing w:line="360" w:lineRule="auto"/>
              <w:rPr>
                <w:color w:val="000000"/>
              </w:rPr>
            </w:pPr>
            <w:r w:rsidRPr="00A002D0">
              <w:rPr>
                <w:color w:val="000000"/>
              </w:rPr>
              <w:t>78.09</w:t>
            </w:r>
          </w:p>
        </w:tc>
        <w:tc>
          <w:tcPr>
            <w:tcW w:w="794" w:type="dxa"/>
            <w:noWrap/>
            <w:vAlign w:val="center"/>
            <w:hideMark/>
          </w:tcPr>
          <w:p w14:paraId="6FD38567" w14:textId="77777777" w:rsidR="0083404F" w:rsidRPr="00A002D0" w:rsidRDefault="0083404F" w:rsidP="00823F2B">
            <w:pPr>
              <w:spacing w:line="360" w:lineRule="auto"/>
              <w:rPr>
                <w:color w:val="000000"/>
              </w:rPr>
            </w:pPr>
            <w:r w:rsidRPr="00A002D0">
              <w:rPr>
                <w:color w:val="000000"/>
              </w:rPr>
              <w:t>9.90</w:t>
            </w:r>
          </w:p>
        </w:tc>
        <w:tc>
          <w:tcPr>
            <w:tcW w:w="794" w:type="dxa"/>
            <w:noWrap/>
            <w:vAlign w:val="center"/>
            <w:hideMark/>
          </w:tcPr>
          <w:p w14:paraId="20B1B1DD" w14:textId="77777777" w:rsidR="0083404F" w:rsidRPr="00A002D0" w:rsidRDefault="0083404F" w:rsidP="00823F2B">
            <w:pPr>
              <w:spacing w:line="360" w:lineRule="auto"/>
              <w:rPr>
                <w:color w:val="000000"/>
              </w:rPr>
            </w:pPr>
            <w:r w:rsidRPr="00A002D0">
              <w:rPr>
                <w:color w:val="000000"/>
              </w:rPr>
              <w:t>78.73</w:t>
            </w:r>
          </w:p>
        </w:tc>
        <w:tc>
          <w:tcPr>
            <w:tcW w:w="794" w:type="dxa"/>
            <w:noWrap/>
            <w:vAlign w:val="center"/>
            <w:hideMark/>
          </w:tcPr>
          <w:p w14:paraId="5C011EE9" w14:textId="77777777" w:rsidR="0083404F" w:rsidRPr="00A002D0" w:rsidRDefault="0083404F" w:rsidP="00823F2B">
            <w:pPr>
              <w:spacing w:line="360" w:lineRule="auto"/>
              <w:rPr>
                <w:color w:val="000000"/>
              </w:rPr>
            </w:pPr>
            <w:r w:rsidRPr="00A002D0">
              <w:rPr>
                <w:color w:val="000000"/>
              </w:rPr>
              <w:t>9.97</w:t>
            </w:r>
          </w:p>
        </w:tc>
        <w:tc>
          <w:tcPr>
            <w:tcW w:w="794" w:type="dxa"/>
            <w:noWrap/>
            <w:vAlign w:val="center"/>
            <w:hideMark/>
          </w:tcPr>
          <w:p w14:paraId="320BB041" w14:textId="77777777" w:rsidR="0083404F" w:rsidRPr="00A002D0" w:rsidRDefault="0083404F" w:rsidP="00823F2B">
            <w:pPr>
              <w:spacing w:line="360" w:lineRule="auto"/>
              <w:rPr>
                <w:color w:val="000000"/>
              </w:rPr>
            </w:pPr>
            <w:r w:rsidRPr="00A002D0">
              <w:rPr>
                <w:color w:val="000000"/>
              </w:rPr>
              <w:t>78.41</w:t>
            </w:r>
          </w:p>
        </w:tc>
        <w:tc>
          <w:tcPr>
            <w:tcW w:w="794" w:type="dxa"/>
            <w:noWrap/>
            <w:vAlign w:val="center"/>
            <w:hideMark/>
          </w:tcPr>
          <w:p w14:paraId="05757EC4" w14:textId="77777777" w:rsidR="0083404F" w:rsidRPr="00A002D0" w:rsidRDefault="0083404F" w:rsidP="00823F2B">
            <w:pPr>
              <w:spacing w:line="360" w:lineRule="auto"/>
              <w:rPr>
                <w:color w:val="000000"/>
              </w:rPr>
            </w:pPr>
            <w:r w:rsidRPr="00A002D0">
              <w:rPr>
                <w:color w:val="000000"/>
              </w:rPr>
              <w:t>9.93</w:t>
            </w:r>
          </w:p>
        </w:tc>
        <w:tc>
          <w:tcPr>
            <w:tcW w:w="794" w:type="dxa"/>
            <w:noWrap/>
            <w:vAlign w:val="center"/>
            <w:hideMark/>
          </w:tcPr>
          <w:p w14:paraId="078CCDD1" w14:textId="77777777" w:rsidR="0083404F" w:rsidRPr="00A002D0" w:rsidRDefault="0083404F" w:rsidP="00823F2B">
            <w:pPr>
              <w:spacing w:line="360" w:lineRule="auto"/>
              <w:rPr>
                <w:color w:val="000000"/>
              </w:rPr>
            </w:pPr>
            <w:r w:rsidRPr="00A002D0">
              <w:rPr>
                <w:color w:val="000000"/>
              </w:rPr>
              <w:t>36.54</w:t>
            </w:r>
          </w:p>
        </w:tc>
        <w:tc>
          <w:tcPr>
            <w:tcW w:w="794" w:type="dxa"/>
            <w:noWrap/>
            <w:vAlign w:val="center"/>
            <w:hideMark/>
          </w:tcPr>
          <w:p w14:paraId="3FC08FA3" w14:textId="77777777" w:rsidR="0083404F" w:rsidRPr="00A002D0" w:rsidRDefault="0083404F" w:rsidP="00823F2B">
            <w:pPr>
              <w:spacing w:line="360" w:lineRule="auto"/>
              <w:rPr>
                <w:color w:val="000000"/>
              </w:rPr>
            </w:pPr>
            <w:r w:rsidRPr="00A002D0">
              <w:rPr>
                <w:color w:val="000000"/>
              </w:rPr>
              <w:t>36.79</w:t>
            </w:r>
          </w:p>
        </w:tc>
        <w:tc>
          <w:tcPr>
            <w:tcW w:w="794" w:type="dxa"/>
            <w:noWrap/>
            <w:vAlign w:val="center"/>
            <w:hideMark/>
          </w:tcPr>
          <w:p w14:paraId="59532958" w14:textId="77777777" w:rsidR="0083404F" w:rsidRPr="00A002D0" w:rsidRDefault="0083404F" w:rsidP="00823F2B">
            <w:pPr>
              <w:spacing w:line="360" w:lineRule="auto"/>
              <w:rPr>
                <w:color w:val="000000"/>
              </w:rPr>
            </w:pPr>
            <w:r w:rsidRPr="00A002D0">
              <w:rPr>
                <w:color w:val="000000"/>
              </w:rPr>
              <w:t>36.66</w:t>
            </w:r>
          </w:p>
        </w:tc>
        <w:tc>
          <w:tcPr>
            <w:tcW w:w="794" w:type="dxa"/>
            <w:noWrap/>
            <w:vAlign w:val="center"/>
            <w:hideMark/>
          </w:tcPr>
          <w:p w14:paraId="6665F998" w14:textId="77777777" w:rsidR="0083404F" w:rsidRPr="00A002D0" w:rsidRDefault="0083404F" w:rsidP="00823F2B">
            <w:pPr>
              <w:spacing w:line="360" w:lineRule="auto"/>
              <w:rPr>
                <w:color w:val="000000"/>
              </w:rPr>
            </w:pPr>
            <w:r w:rsidRPr="00A002D0">
              <w:rPr>
                <w:color w:val="000000"/>
              </w:rPr>
              <w:t>26.24</w:t>
            </w:r>
          </w:p>
        </w:tc>
        <w:tc>
          <w:tcPr>
            <w:tcW w:w="794" w:type="dxa"/>
            <w:noWrap/>
            <w:vAlign w:val="center"/>
            <w:hideMark/>
          </w:tcPr>
          <w:p w14:paraId="71253A3F" w14:textId="77777777" w:rsidR="0083404F" w:rsidRPr="00A002D0" w:rsidRDefault="0083404F" w:rsidP="00823F2B">
            <w:pPr>
              <w:spacing w:line="360" w:lineRule="auto"/>
              <w:rPr>
                <w:color w:val="000000"/>
              </w:rPr>
            </w:pPr>
            <w:r w:rsidRPr="00A002D0">
              <w:rPr>
                <w:color w:val="000000"/>
              </w:rPr>
              <w:t>28.44</w:t>
            </w:r>
          </w:p>
        </w:tc>
        <w:tc>
          <w:tcPr>
            <w:tcW w:w="794" w:type="dxa"/>
            <w:noWrap/>
            <w:vAlign w:val="center"/>
            <w:hideMark/>
          </w:tcPr>
          <w:p w14:paraId="3C3870A8" w14:textId="77777777" w:rsidR="0083404F" w:rsidRPr="00A002D0" w:rsidRDefault="0083404F" w:rsidP="00823F2B">
            <w:pPr>
              <w:spacing w:line="360" w:lineRule="auto"/>
              <w:rPr>
                <w:color w:val="000000"/>
              </w:rPr>
            </w:pPr>
            <w:r w:rsidRPr="00A002D0">
              <w:rPr>
                <w:color w:val="000000"/>
              </w:rPr>
              <w:t>27.34</w:t>
            </w:r>
          </w:p>
        </w:tc>
        <w:tc>
          <w:tcPr>
            <w:tcW w:w="794" w:type="dxa"/>
            <w:noWrap/>
            <w:vAlign w:val="center"/>
            <w:hideMark/>
          </w:tcPr>
          <w:p w14:paraId="5C46BAEA"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207D93B4"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C981B10"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252F0E8"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2F0C1B0"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69432266"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F8B9C5E"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39FA8F8D"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5C61E00C" w14:textId="77777777" w:rsidR="0083404F" w:rsidRPr="00A002D0" w:rsidRDefault="0083404F" w:rsidP="00823F2B">
            <w:pPr>
              <w:spacing w:line="360" w:lineRule="auto"/>
              <w:rPr>
                <w:color w:val="000000"/>
              </w:rPr>
            </w:pPr>
            <w:r w:rsidRPr="00A002D0">
              <w:rPr>
                <w:color w:val="000000"/>
              </w:rPr>
              <w:t>0.00</w:t>
            </w:r>
          </w:p>
        </w:tc>
      </w:tr>
      <w:tr w:rsidR="0083404F" w:rsidRPr="00A002D0" w14:paraId="706F3CCE" w14:textId="77777777" w:rsidTr="00823F2B">
        <w:trPr>
          <w:trHeight w:val="320"/>
        </w:trPr>
        <w:tc>
          <w:tcPr>
            <w:tcW w:w="794" w:type="dxa"/>
            <w:noWrap/>
            <w:vAlign w:val="center"/>
            <w:hideMark/>
          </w:tcPr>
          <w:p w14:paraId="0BFAEDE3" w14:textId="77777777" w:rsidR="0083404F" w:rsidRPr="00A002D0" w:rsidRDefault="0083404F" w:rsidP="00823F2B">
            <w:pPr>
              <w:spacing w:line="360" w:lineRule="auto"/>
              <w:rPr>
                <w:color w:val="000000"/>
              </w:rPr>
            </w:pPr>
            <w:r w:rsidRPr="00A002D0">
              <w:rPr>
                <w:color w:val="000000"/>
              </w:rPr>
              <w:t>Kawasaki, 1998</w:t>
            </w:r>
          </w:p>
        </w:tc>
        <w:tc>
          <w:tcPr>
            <w:tcW w:w="794" w:type="dxa"/>
            <w:noWrap/>
            <w:vAlign w:val="center"/>
            <w:hideMark/>
          </w:tcPr>
          <w:p w14:paraId="3484CBFF" w14:textId="77777777" w:rsidR="0083404F" w:rsidRPr="00A002D0" w:rsidRDefault="0083404F" w:rsidP="00823F2B">
            <w:pPr>
              <w:spacing w:line="360" w:lineRule="auto"/>
              <w:rPr>
                <w:color w:val="000000"/>
              </w:rPr>
            </w:pPr>
            <w:r w:rsidRPr="00A002D0">
              <w:rPr>
                <w:color w:val="000000"/>
              </w:rPr>
              <w:t>21</w:t>
            </w:r>
          </w:p>
        </w:tc>
        <w:tc>
          <w:tcPr>
            <w:tcW w:w="794" w:type="dxa"/>
            <w:noWrap/>
            <w:vAlign w:val="center"/>
            <w:hideMark/>
          </w:tcPr>
          <w:p w14:paraId="6592C7C2" w14:textId="77777777" w:rsidR="0083404F" w:rsidRPr="00A002D0" w:rsidRDefault="0083404F" w:rsidP="00823F2B">
            <w:pPr>
              <w:spacing w:line="360" w:lineRule="auto"/>
              <w:rPr>
                <w:color w:val="000000"/>
              </w:rPr>
            </w:pPr>
            <w:r w:rsidRPr="00A002D0">
              <w:rPr>
                <w:color w:val="000000"/>
              </w:rPr>
              <w:t>20</w:t>
            </w:r>
          </w:p>
        </w:tc>
        <w:tc>
          <w:tcPr>
            <w:tcW w:w="794" w:type="dxa"/>
            <w:noWrap/>
            <w:vAlign w:val="center"/>
            <w:hideMark/>
          </w:tcPr>
          <w:p w14:paraId="4B063A50" w14:textId="77777777" w:rsidR="0083404F" w:rsidRPr="00A002D0" w:rsidRDefault="0083404F" w:rsidP="00823F2B">
            <w:pPr>
              <w:spacing w:line="360" w:lineRule="auto"/>
              <w:rPr>
                <w:color w:val="000000"/>
              </w:rPr>
            </w:pPr>
            <w:r w:rsidRPr="00A002D0">
              <w:rPr>
                <w:color w:val="000000"/>
              </w:rPr>
              <w:t>136.90</w:t>
            </w:r>
          </w:p>
        </w:tc>
        <w:tc>
          <w:tcPr>
            <w:tcW w:w="794" w:type="dxa"/>
            <w:noWrap/>
            <w:vAlign w:val="center"/>
            <w:hideMark/>
          </w:tcPr>
          <w:p w14:paraId="48F7EAED" w14:textId="77777777" w:rsidR="0083404F" w:rsidRPr="00A002D0" w:rsidRDefault="0083404F" w:rsidP="00823F2B">
            <w:pPr>
              <w:spacing w:line="360" w:lineRule="auto"/>
              <w:rPr>
                <w:color w:val="000000"/>
              </w:rPr>
            </w:pPr>
            <w:r w:rsidRPr="00A002D0">
              <w:rPr>
                <w:color w:val="000000"/>
              </w:rPr>
              <w:t>16.60</w:t>
            </w:r>
          </w:p>
        </w:tc>
        <w:tc>
          <w:tcPr>
            <w:tcW w:w="794" w:type="dxa"/>
            <w:noWrap/>
            <w:vAlign w:val="center"/>
            <w:hideMark/>
          </w:tcPr>
          <w:p w14:paraId="69FC5419" w14:textId="77777777" w:rsidR="0083404F" w:rsidRPr="00A002D0" w:rsidRDefault="0083404F" w:rsidP="00823F2B">
            <w:pPr>
              <w:spacing w:line="360" w:lineRule="auto"/>
              <w:rPr>
                <w:color w:val="000000"/>
              </w:rPr>
            </w:pPr>
            <w:r w:rsidRPr="00A002D0">
              <w:rPr>
                <w:color w:val="000000"/>
              </w:rPr>
              <w:t>133.20</w:t>
            </w:r>
          </w:p>
        </w:tc>
        <w:tc>
          <w:tcPr>
            <w:tcW w:w="794" w:type="dxa"/>
            <w:noWrap/>
            <w:vAlign w:val="center"/>
            <w:hideMark/>
          </w:tcPr>
          <w:p w14:paraId="1033204C" w14:textId="77777777" w:rsidR="0083404F" w:rsidRPr="00A002D0" w:rsidRDefault="0083404F" w:rsidP="00823F2B">
            <w:pPr>
              <w:spacing w:line="360" w:lineRule="auto"/>
              <w:rPr>
                <w:color w:val="000000"/>
              </w:rPr>
            </w:pPr>
            <w:r w:rsidRPr="00A002D0">
              <w:rPr>
                <w:color w:val="000000"/>
              </w:rPr>
              <w:t>18.90</w:t>
            </w:r>
          </w:p>
        </w:tc>
        <w:tc>
          <w:tcPr>
            <w:tcW w:w="794" w:type="dxa"/>
            <w:noWrap/>
            <w:vAlign w:val="center"/>
            <w:hideMark/>
          </w:tcPr>
          <w:p w14:paraId="146AB597" w14:textId="77777777" w:rsidR="0083404F" w:rsidRPr="00A002D0" w:rsidRDefault="0083404F" w:rsidP="00823F2B">
            <w:pPr>
              <w:spacing w:line="360" w:lineRule="auto"/>
              <w:rPr>
                <w:color w:val="000000"/>
              </w:rPr>
            </w:pPr>
            <w:r w:rsidRPr="00A002D0">
              <w:rPr>
                <w:color w:val="000000"/>
              </w:rPr>
              <w:t>135.10</w:t>
            </w:r>
          </w:p>
        </w:tc>
        <w:tc>
          <w:tcPr>
            <w:tcW w:w="794" w:type="dxa"/>
            <w:noWrap/>
            <w:vAlign w:val="center"/>
            <w:hideMark/>
          </w:tcPr>
          <w:p w14:paraId="5CC51B40" w14:textId="77777777" w:rsidR="0083404F" w:rsidRPr="00A002D0" w:rsidRDefault="0083404F" w:rsidP="00823F2B">
            <w:pPr>
              <w:spacing w:line="360" w:lineRule="auto"/>
              <w:rPr>
                <w:color w:val="000000"/>
              </w:rPr>
            </w:pPr>
            <w:r w:rsidRPr="00A002D0">
              <w:rPr>
                <w:color w:val="000000"/>
              </w:rPr>
              <w:t>17.63</w:t>
            </w:r>
          </w:p>
        </w:tc>
        <w:tc>
          <w:tcPr>
            <w:tcW w:w="794" w:type="dxa"/>
            <w:noWrap/>
            <w:vAlign w:val="center"/>
            <w:hideMark/>
          </w:tcPr>
          <w:p w14:paraId="10B34556" w14:textId="77777777" w:rsidR="0083404F" w:rsidRPr="00A002D0" w:rsidRDefault="0083404F" w:rsidP="00823F2B">
            <w:pPr>
              <w:spacing w:line="360" w:lineRule="auto"/>
              <w:rPr>
                <w:color w:val="000000"/>
              </w:rPr>
            </w:pPr>
            <w:r w:rsidRPr="00A002D0">
              <w:rPr>
                <w:color w:val="000000"/>
              </w:rPr>
              <w:t>76.60</w:t>
            </w:r>
          </w:p>
        </w:tc>
        <w:tc>
          <w:tcPr>
            <w:tcW w:w="794" w:type="dxa"/>
            <w:noWrap/>
            <w:vAlign w:val="center"/>
            <w:hideMark/>
          </w:tcPr>
          <w:p w14:paraId="4877BAF9" w14:textId="77777777" w:rsidR="0083404F" w:rsidRPr="00A002D0" w:rsidRDefault="0083404F" w:rsidP="00823F2B">
            <w:pPr>
              <w:spacing w:line="360" w:lineRule="auto"/>
              <w:rPr>
                <w:color w:val="000000"/>
              </w:rPr>
            </w:pPr>
            <w:r w:rsidRPr="00A002D0">
              <w:rPr>
                <w:color w:val="000000"/>
              </w:rPr>
              <w:t>9.40</w:t>
            </w:r>
          </w:p>
        </w:tc>
        <w:tc>
          <w:tcPr>
            <w:tcW w:w="794" w:type="dxa"/>
            <w:noWrap/>
            <w:vAlign w:val="center"/>
            <w:hideMark/>
          </w:tcPr>
          <w:p w14:paraId="344CCE48" w14:textId="77777777" w:rsidR="0083404F" w:rsidRPr="00A002D0" w:rsidRDefault="0083404F" w:rsidP="00823F2B">
            <w:pPr>
              <w:spacing w:line="360" w:lineRule="auto"/>
              <w:rPr>
                <w:color w:val="000000"/>
              </w:rPr>
            </w:pPr>
            <w:r w:rsidRPr="00A002D0">
              <w:rPr>
                <w:color w:val="000000"/>
              </w:rPr>
              <w:t>77.20</w:t>
            </w:r>
          </w:p>
        </w:tc>
        <w:tc>
          <w:tcPr>
            <w:tcW w:w="794" w:type="dxa"/>
            <w:noWrap/>
            <w:vAlign w:val="center"/>
            <w:hideMark/>
          </w:tcPr>
          <w:p w14:paraId="0192623F" w14:textId="77777777" w:rsidR="0083404F" w:rsidRPr="00A002D0" w:rsidRDefault="0083404F" w:rsidP="00823F2B">
            <w:pPr>
              <w:spacing w:line="360" w:lineRule="auto"/>
              <w:rPr>
                <w:color w:val="000000"/>
              </w:rPr>
            </w:pPr>
            <w:r w:rsidRPr="00A002D0">
              <w:rPr>
                <w:color w:val="000000"/>
              </w:rPr>
              <w:t>12.20</w:t>
            </w:r>
          </w:p>
        </w:tc>
        <w:tc>
          <w:tcPr>
            <w:tcW w:w="794" w:type="dxa"/>
            <w:noWrap/>
            <w:vAlign w:val="center"/>
            <w:hideMark/>
          </w:tcPr>
          <w:p w14:paraId="67CFC64E" w14:textId="77777777" w:rsidR="0083404F" w:rsidRPr="00A002D0" w:rsidRDefault="0083404F" w:rsidP="00823F2B">
            <w:pPr>
              <w:spacing w:line="360" w:lineRule="auto"/>
              <w:rPr>
                <w:color w:val="000000"/>
              </w:rPr>
            </w:pPr>
            <w:r w:rsidRPr="00A002D0">
              <w:rPr>
                <w:color w:val="000000"/>
              </w:rPr>
              <w:t>76.89</w:t>
            </w:r>
          </w:p>
        </w:tc>
        <w:tc>
          <w:tcPr>
            <w:tcW w:w="794" w:type="dxa"/>
            <w:noWrap/>
            <w:vAlign w:val="center"/>
            <w:hideMark/>
          </w:tcPr>
          <w:p w14:paraId="28F779C0" w14:textId="77777777" w:rsidR="0083404F" w:rsidRPr="00A002D0" w:rsidRDefault="0083404F" w:rsidP="00823F2B">
            <w:pPr>
              <w:spacing w:line="360" w:lineRule="auto"/>
              <w:rPr>
                <w:color w:val="000000"/>
              </w:rPr>
            </w:pPr>
            <w:r w:rsidRPr="00A002D0">
              <w:rPr>
                <w:color w:val="000000"/>
              </w:rPr>
              <w:t>10.72</w:t>
            </w:r>
          </w:p>
        </w:tc>
        <w:tc>
          <w:tcPr>
            <w:tcW w:w="794" w:type="dxa"/>
            <w:noWrap/>
            <w:vAlign w:val="center"/>
            <w:hideMark/>
          </w:tcPr>
          <w:p w14:paraId="390690C5" w14:textId="77777777" w:rsidR="0083404F" w:rsidRPr="00A002D0" w:rsidRDefault="0083404F" w:rsidP="00823F2B">
            <w:pPr>
              <w:spacing w:line="360" w:lineRule="auto"/>
              <w:rPr>
                <w:color w:val="000000"/>
              </w:rPr>
            </w:pPr>
            <w:r w:rsidRPr="00A002D0">
              <w:rPr>
                <w:color w:val="000000"/>
              </w:rPr>
              <w:t>47.60</w:t>
            </w:r>
          </w:p>
        </w:tc>
        <w:tc>
          <w:tcPr>
            <w:tcW w:w="794" w:type="dxa"/>
            <w:noWrap/>
            <w:vAlign w:val="center"/>
            <w:hideMark/>
          </w:tcPr>
          <w:p w14:paraId="4BEC9D1F" w14:textId="77777777" w:rsidR="0083404F" w:rsidRPr="00A002D0" w:rsidRDefault="0083404F" w:rsidP="00823F2B">
            <w:pPr>
              <w:spacing w:line="360" w:lineRule="auto"/>
              <w:rPr>
                <w:color w:val="000000"/>
              </w:rPr>
            </w:pPr>
            <w:r w:rsidRPr="00A002D0">
              <w:rPr>
                <w:color w:val="000000"/>
              </w:rPr>
              <w:t>40.00</w:t>
            </w:r>
          </w:p>
        </w:tc>
        <w:tc>
          <w:tcPr>
            <w:tcW w:w="794" w:type="dxa"/>
            <w:noWrap/>
            <w:vAlign w:val="center"/>
            <w:hideMark/>
          </w:tcPr>
          <w:p w14:paraId="4F549A02" w14:textId="77777777" w:rsidR="0083404F" w:rsidRPr="00A002D0" w:rsidRDefault="0083404F" w:rsidP="00823F2B">
            <w:pPr>
              <w:spacing w:line="360" w:lineRule="auto"/>
              <w:rPr>
                <w:color w:val="000000"/>
              </w:rPr>
            </w:pPr>
            <w:r w:rsidRPr="00A002D0">
              <w:rPr>
                <w:color w:val="000000"/>
              </w:rPr>
              <w:t>43.89</w:t>
            </w:r>
          </w:p>
        </w:tc>
        <w:tc>
          <w:tcPr>
            <w:tcW w:w="794" w:type="dxa"/>
            <w:noWrap/>
            <w:vAlign w:val="center"/>
            <w:hideMark/>
          </w:tcPr>
          <w:p w14:paraId="7BA52034" w14:textId="77777777" w:rsidR="0083404F" w:rsidRPr="00A002D0" w:rsidRDefault="0083404F" w:rsidP="00823F2B">
            <w:pPr>
              <w:spacing w:line="360" w:lineRule="auto"/>
              <w:rPr>
                <w:color w:val="000000"/>
              </w:rPr>
            </w:pPr>
            <w:r w:rsidRPr="00A002D0">
              <w:rPr>
                <w:color w:val="000000"/>
              </w:rPr>
              <w:t>19.00</w:t>
            </w:r>
          </w:p>
        </w:tc>
        <w:tc>
          <w:tcPr>
            <w:tcW w:w="794" w:type="dxa"/>
            <w:noWrap/>
            <w:vAlign w:val="center"/>
            <w:hideMark/>
          </w:tcPr>
          <w:p w14:paraId="08D17729" w14:textId="77777777" w:rsidR="0083404F" w:rsidRPr="00A002D0" w:rsidRDefault="0083404F" w:rsidP="00823F2B">
            <w:pPr>
              <w:spacing w:line="360" w:lineRule="auto"/>
              <w:rPr>
                <w:color w:val="000000"/>
              </w:rPr>
            </w:pPr>
            <w:r w:rsidRPr="00A002D0">
              <w:rPr>
                <w:color w:val="000000"/>
              </w:rPr>
              <w:t>20.00</w:t>
            </w:r>
          </w:p>
        </w:tc>
        <w:tc>
          <w:tcPr>
            <w:tcW w:w="794" w:type="dxa"/>
            <w:noWrap/>
            <w:vAlign w:val="center"/>
            <w:hideMark/>
          </w:tcPr>
          <w:p w14:paraId="66D51491" w14:textId="77777777" w:rsidR="0083404F" w:rsidRPr="00A002D0" w:rsidRDefault="0083404F" w:rsidP="00823F2B">
            <w:pPr>
              <w:spacing w:line="360" w:lineRule="auto"/>
              <w:rPr>
                <w:color w:val="000000"/>
              </w:rPr>
            </w:pPr>
            <w:r w:rsidRPr="00A002D0">
              <w:rPr>
                <w:color w:val="000000"/>
              </w:rPr>
              <w:t>19.49</w:t>
            </w:r>
          </w:p>
        </w:tc>
        <w:tc>
          <w:tcPr>
            <w:tcW w:w="794" w:type="dxa"/>
            <w:noWrap/>
            <w:vAlign w:val="center"/>
            <w:hideMark/>
          </w:tcPr>
          <w:p w14:paraId="1782F31E"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15B583B8"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6F8AD7B3"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3C81CE29"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5ACED688"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C08FEDD"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10264DDD"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2885C824"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2F5BD10A" w14:textId="77777777" w:rsidR="0083404F" w:rsidRPr="00A002D0" w:rsidRDefault="0083404F" w:rsidP="00823F2B">
            <w:pPr>
              <w:spacing w:line="360" w:lineRule="auto"/>
              <w:rPr>
                <w:color w:val="000000"/>
              </w:rPr>
            </w:pPr>
            <w:r w:rsidRPr="00A002D0">
              <w:rPr>
                <w:color w:val="000000"/>
              </w:rPr>
              <w:t>NR</w:t>
            </w:r>
          </w:p>
        </w:tc>
      </w:tr>
      <w:tr w:rsidR="0083404F" w:rsidRPr="00A002D0" w14:paraId="3ED6D39D" w14:textId="77777777" w:rsidTr="00823F2B">
        <w:trPr>
          <w:trHeight w:val="320"/>
        </w:trPr>
        <w:tc>
          <w:tcPr>
            <w:tcW w:w="794" w:type="dxa"/>
            <w:noWrap/>
            <w:vAlign w:val="center"/>
            <w:hideMark/>
          </w:tcPr>
          <w:p w14:paraId="767C924F" w14:textId="77777777" w:rsidR="0083404F" w:rsidRPr="00A002D0" w:rsidRDefault="0083404F" w:rsidP="00823F2B">
            <w:pPr>
              <w:spacing w:line="360" w:lineRule="auto"/>
              <w:rPr>
                <w:color w:val="000000"/>
              </w:rPr>
            </w:pPr>
            <w:r w:rsidRPr="00A002D0">
              <w:rPr>
                <w:color w:val="000000"/>
              </w:rPr>
              <w:t>Li, 2009</w:t>
            </w:r>
          </w:p>
        </w:tc>
        <w:tc>
          <w:tcPr>
            <w:tcW w:w="794" w:type="dxa"/>
            <w:noWrap/>
            <w:vAlign w:val="center"/>
            <w:hideMark/>
          </w:tcPr>
          <w:p w14:paraId="2405DB0F" w14:textId="77777777" w:rsidR="0083404F" w:rsidRPr="00A002D0" w:rsidRDefault="0083404F" w:rsidP="00823F2B">
            <w:pPr>
              <w:spacing w:line="360" w:lineRule="auto"/>
              <w:rPr>
                <w:color w:val="000000"/>
              </w:rPr>
            </w:pPr>
            <w:r w:rsidRPr="00A002D0">
              <w:rPr>
                <w:color w:val="000000"/>
              </w:rPr>
              <w:t>306</w:t>
            </w:r>
          </w:p>
        </w:tc>
        <w:tc>
          <w:tcPr>
            <w:tcW w:w="794" w:type="dxa"/>
            <w:noWrap/>
            <w:vAlign w:val="center"/>
            <w:hideMark/>
          </w:tcPr>
          <w:p w14:paraId="0FB199C1" w14:textId="77777777" w:rsidR="0083404F" w:rsidRPr="00A002D0" w:rsidRDefault="0083404F" w:rsidP="00823F2B">
            <w:pPr>
              <w:spacing w:line="360" w:lineRule="auto"/>
              <w:rPr>
                <w:color w:val="000000"/>
              </w:rPr>
            </w:pPr>
            <w:r w:rsidRPr="00A002D0">
              <w:rPr>
                <w:color w:val="000000"/>
              </w:rPr>
              <w:t>302</w:t>
            </w:r>
          </w:p>
        </w:tc>
        <w:tc>
          <w:tcPr>
            <w:tcW w:w="794" w:type="dxa"/>
            <w:noWrap/>
            <w:vAlign w:val="center"/>
            <w:hideMark/>
          </w:tcPr>
          <w:p w14:paraId="2B6449A5" w14:textId="77777777" w:rsidR="0083404F" w:rsidRPr="00A002D0" w:rsidRDefault="0083404F" w:rsidP="00823F2B">
            <w:pPr>
              <w:spacing w:line="360" w:lineRule="auto"/>
              <w:rPr>
                <w:color w:val="000000"/>
              </w:rPr>
            </w:pPr>
            <w:r w:rsidRPr="00A002D0">
              <w:rPr>
                <w:color w:val="000000"/>
              </w:rPr>
              <w:t>159.00</w:t>
            </w:r>
          </w:p>
        </w:tc>
        <w:tc>
          <w:tcPr>
            <w:tcW w:w="794" w:type="dxa"/>
            <w:noWrap/>
            <w:vAlign w:val="center"/>
            <w:hideMark/>
          </w:tcPr>
          <w:p w14:paraId="416A1230" w14:textId="77777777" w:rsidR="0083404F" w:rsidRPr="00A002D0" w:rsidRDefault="0083404F" w:rsidP="00823F2B">
            <w:pPr>
              <w:spacing w:line="360" w:lineRule="auto"/>
              <w:rPr>
                <w:color w:val="000000"/>
              </w:rPr>
            </w:pPr>
            <w:r w:rsidRPr="00A002D0">
              <w:rPr>
                <w:color w:val="000000"/>
              </w:rPr>
              <w:t>25.00</w:t>
            </w:r>
          </w:p>
        </w:tc>
        <w:tc>
          <w:tcPr>
            <w:tcW w:w="794" w:type="dxa"/>
            <w:noWrap/>
            <w:vAlign w:val="center"/>
            <w:hideMark/>
          </w:tcPr>
          <w:p w14:paraId="1D488DB6" w14:textId="77777777" w:rsidR="0083404F" w:rsidRPr="00A002D0" w:rsidRDefault="0083404F" w:rsidP="00823F2B">
            <w:pPr>
              <w:spacing w:line="360" w:lineRule="auto"/>
              <w:rPr>
                <w:color w:val="000000"/>
              </w:rPr>
            </w:pPr>
            <w:r w:rsidRPr="00A002D0">
              <w:rPr>
                <w:color w:val="000000"/>
              </w:rPr>
              <w:t>159.00</w:t>
            </w:r>
          </w:p>
        </w:tc>
        <w:tc>
          <w:tcPr>
            <w:tcW w:w="794" w:type="dxa"/>
            <w:noWrap/>
            <w:vAlign w:val="center"/>
            <w:hideMark/>
          </w:tcPr>
          <w:p w14:paraId="03714388" w14:textId="77777777" w:rsidR="0083404F" w:rsidRPr="00A002D0" w:rsidRDefault="0083404F" w:rsidP="00823F2B">
            <w:pPr>
              <w:spacing w:line="360" w:lineRule="auto"/>
              <w:rPr>
                <w:color w:val="000000"/>
              </w:rPr>
            </w:pPr>
            <w:r w:rsidRPr="00A002D0">
              <w:rPr>
                <w:color w:val="000000"/>
              </w:rPr>
              <w:t>26.00</w:t>
            </w:r>
          </w:p>
        </w:tc>
        <w:tc>
          <w:tcPr>
            <w:tcW w:w="794" w:type="dxa"/>
            <w:noWrap/>
            <w:vAlign w:val="center"/>
            <w:hideMark/>
          </w:tcPr>
          <w:p w14:paraId="2B3865AA" w14:textId="77777777" w:rsidR="0083404F" w:rsidRPr="00A002D0" w:rsidRDefault="0083404F" w:rsidP="00823F2B">
            <w:pPr>
              <w:spacing w:line="360" w:lineRule="auto"/>
              <w:rPr>
                <w:color w:val="000000"/>
              </w:rPr>
            </w:pPr>
            <w:r w:rsidRPr="00A002D0">
              <w:rPr>
                <w:color w:val="000000"/>
              </w:rPr>
              <w:t>159.00</w:t>
            </w:r>
          </w:p>
        </w:tc>
        <w:tc>
          <w:tcPr>
            <w:tcW w:w="794" w:type="dxa"/>
            <w:noWrap/>
            <w:vAlign w:val="center"/>
            <w:hideMark/>
          </w:tcPr>
          <w:p w14:paraId="2DA0F982" w14:textId="77777777" w:rsidR="0083404F" w:rsidRPr="00A002D0" w:rsidRDefault="0083404F" w:rsidP="00823F2B">
            <w:pPr>
              <w:spacing w:line="360" w:lineRule="auto"/>
              <w:rPr>
                <w:color w:val="000000"/>
              </w:rPr>
            </w:pPr>
            <w:r w:rsidRPr="00A002D0">
              <w:rPr>
                <w:color w:val="000000"/>
              </w:rPr>
              <w:t>25.48</w:t>
            </w:r>
          </w:p>
        </w:tc>
        <w:tc>
          <w:tcPr>
            <w:tcW w:w="794" w:type="dxa"/>
            <w:noWrap/>
            <w:vAlign w:val="center"/>
            <w:hideMark/>
          </w:tcPr>
          <w:p w14:paraId="1390C666" w14:textId="77777777" w:rsidR="0083404F" w:rsidRPr="00A002D0" w:rsidRDefault="0083404F" w:rsidP="00823F2B">
            <w:pPr>
              <w:spacing w:line="360" w:lineRule="auto"/>
              <w:rPr>
                <w:color w:val="000000"/>
              </w:rPr>
            </w:pPr>
            <w:r w:rsidRPr="00A002D0">
              <w:rPr>
                <w:color w:val="000000"/>
              </w:rPr>
              <w:t>93.00</w:t>
            </w:r>
          </w:p>
        </w:tc>
        <w:tc>
          <w:tcPr>
            <w:tcW w:w="794" w:type="dxa"/>
            <w:noWrap/>
            <w:vAlign w:val="center"/>
            <w:hideMark/>
          </w:tcPr>
          <w:p w14:paraId="3417E630" w14:textId="77777777" w:rsidR="0083404F" w:rsidRPr="00A002D0" w:rsidRDefault="0083404F" w:rsidP="00823F2B">
            <w:pPr>
              <w:spacing w:line="360" w:lineRule="auto"/>
              <w:rPr>
                <w:color w:val="000000"/>
              </w:rPr>
            </w:pPr>
            <w:r w:rsidRPr="00A002D0">
              <w:rPr>
                <w:color w:val="000000"/>
              </w:rPr>
              <w:t>25.00</w:t>
            </w:r>
          </w:p>
        </w:tc>
        <w:tc>
          <w:tcPr>
            <w:tcW w:w="794" w:type="dxa"/>
            <w:noWrap/>
            <w:vAlign w:val="center"/>
            <w:hideMark/>
          </w:tcPr>
          <w:p w14:paraId="13E67C95" w14:textId="77777777" w:rsidR="0083404F" w:rsidRPr="00A002D0" w:rsidRDefault="0083404F" w:rsidP="00823F2B">
            <w:pPr>
              <w:spacing w:line="360" w:lineRule="auto"/>
              <w:rPr>
                <w:color w:val="000000"/>
              </w:rPr>
            </w:pPr>
            <w:r w:rsidRPr="00A002D0">
              <w:rPr>
                <w:color w:val="000000"/>
              </w:rPr>
              <w:t>93.00</w:t>
            </w:r>
          </w:p>
        </w:tc>
        <w:tc>
          <w:tcPr>
            <w:tcW w:w="794" w:type="dxa"/>
            <w:noWrap/>
            <w:vAlign w:val="center"/>
            <w:hideMark/>
          </w:tcPr>
          <w:p w14:paraId="0C461C00" w14:textId="77777777" w:rsidR="0083404F" w:rsidRPr="00A002D0" w:rsidRDefault="0083404F" w:rsidP="00823F2B">
            <w:pPr>
              <w:spacing w:line="360" w:lineRule="auto"/>
              <w:rPr>
                <w:color w:val="000000"/>
              </w:rPr>
            </w:pPr>
            <w:r w:rsidRPr="00A002D0">
              <w:rPr>
                <w:color w:val="000000"/>
              </w:rPr>
              <w:t>24.00</w:t>
            </w:r>
          </w:p>
        </w:tc>
        <w:tc>
          <w:tcPr>
            <w:tcW w:w="794" w:type="dxa"/>
            <w:noWrap/>
            <w:vAlign w:val="center"/>
            <w:hideMark/>
          </w:tcPr>
          <w:p w14:paraId="78ACE47E" w14:textId="77777777" w:rsidR="0083404F" w:rsidRPr="00A002D0" w:rsidRDefault="0083404F" w:rsidP="00823F2B">
            <w:pPr>
              <w:spacing w:line="360" w:lineRule="auto"/>
              <w:rPr>
                <w:color w:val="000000"/>
              </w:rPr>
            </w:pPr>
            <w:r w:rsidRPr="00A002D0">
              <w:rPr>
                <w:color w:val="000000"/>
              </w:rPr>
              <w:t>93.00</w:t>
            </w:r>
          </w:p>
        </w:tc>
        <w:tc>
          <w:tcPr>
            <w:tcW w:w="794" w:type="dxa"/>
            <w:noWrap/>
            <w:vAlign w:val="center"/>
            <w:hideMark/>
          </w:tcPr>
          <w:p w14:paraId="1BC6B454" w14:textId="77777777" w:rsidR="0083404F" w:rsidRPr="00A002D0" w:rsidRDefault="0083404F" w:rsidP="00823F2B">
            <w:pPr>
              <w:spacing w:line="360" w:lineRule="auto"/>
              <w:rPr>
                <w:color w:val="000000"/>
              </w:rPr>
            </w:pPr>
            <w:r w:rsidRPr="00A002D0">
              <w:rPr>
                <w:color w:val="000000"/>
              </w:rPr>
              <w:t>24.49</w:t>
            </w:r>
          </w:p>
        </w:tc>
        <w:tc>
          <w:tcPr>
            <w:tcW w:w="794" w:type="dxa"/>
            <w:noWrap/>
            <w:vAlign w:val="center"/>
            <w:hideMark/>
          </w:tcPr>
          <w:p w14:paraId="3100CC6A" w14:textId="77777777" w:rsidR="0083404F" w:rsidRPr="00A002D0" w:rsidRDefault="0083404F" w:rsidP="00823F2B">
            <w:pPr>
              <w:spacing w:line="360" w:lineRule="auto"/>
              <w:rPr>
                <w:color w:val="000000"/>
              </w:rPr>
            </w:pPr>
            <w:r w:rsidRPr="00A002D0">
              <w:rPr>
                <w:color w:val="000000"/>
              </w:rPr>
              <w:t>56.54</w:t>
            </w:r>
          </w:p>
        </w:tc>
        <w:tc>
          <w:tcPr>
            <w:tcW w:w="794" w:type="dxa"/>
            <w:noWrap/>
            <w:vAlign w:val="center"/>
            <w:hideMark/>
          </w:tcPr>
          <w:p w14:paraId="06AEC671" w14:textId="77777777" w:rsidR="0083404F" w:rsidRPr="00A002D0" w:rsidRDefault="0083404F" w:rsidP="00823F2B">
            <w:pPr>
              <w:spacing w:line="360" w:lineRule="auto"/>
              <w:rPr>
                <w:color w:val="000000"/>
              </w:rPr>
            </w:pPr>
            <w:r w:rsidRPr="00A002D0">
              <w:rPr>
                <w:color w:val="000000"/>
              </w:rPr>
              <w:t>56.95</w:t>
            </w:r>
          </w:p>
        </w:tc>
        <w:tc>
          <w:tcPr>
            <w:tcW w:w="794" w:type="dxa"/>
            <w:noWrap/>
            <w:vAlign w:val="center"/>
            <w:hideMark/>
          </w:tcPr>
          <w:p w14:paraId="79FF9EE9" w14:textId="77777777" w:rsidR="0083404F" w:rsidRPr="00A002D0" w:rsidRDefault="0083404F" w:rsidP="00823F2B">
            <w:pPr>
              <w:spacing w:line="360" w:lineRule="auto"/>
              <w:rPr>
                <w:color w:val="000000"/>
              </w:rPr>
            </w:pPr>
            <w:r w:rsidRPr="00A002D0">
              <w:rPr>
                <w:color w:val="000000"/>
              </w:rPr>
              <w:t>56.74</w:t>
            </w:r>
          </w:p>
        </w:tc>
        <w:tc>
          <w:tcPr>
            <w:tcW w:w="794" w:type="dxa"/>
            <w:noWrap/>
            <w:vAlign w:val="center"/>
            <w:hideMark/>
          </w:tcPr>
          <w:p w14:paraId="5E8043E2"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79B91CE0"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D95AD2B"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22124C4" w14:textId="77777777" w:rsidR="0083404F" w:rsidRPr="00A002D0" w:rsidRDefault="0083404F" w:rsidP="00823F2B">
            <w:pPr>
              <w:spacing w:line="360" w:lineRule="auto"/>
              <w:rPr>
                <w:color w:val="000000"/>
              </w:rPr>
            </w:pPr>
            <w:r w:rsidRPr="00A002D0">
              <w:rPr>
                <w:color w:val="000000"/>
              </w:rPr>
              <w:t>61.76</w:t>
            </w:r>
          </w:p>
        </w:tc>
        <w:tc>
          <w:tcPr>
            <w:tcW w:w="794" w:type="dxa"/>
            <w:noWrap/>
            <w:vAlign w:val="center"/>
            <w:hideMark/>
          </w:tcPr>
          <w:p w14:paraId="4C8C1405" w14:textId="77777777" w:rsidR="0083404F" w:rsidRPr="00A002D0" w:rsidRDefault="0083404F" w:rsidP="00823F2B">
            <w:pPr>
              <w:spacing w:line="360" w:lineRule="auto"/>
              <w:rPr>
                <w:color w:val="000000"/>
              </w:rPr>
            </w:pPr>
            <w:r w:rsidRPr="00A002D0">
              <w:rPr>
                <w:color w:val="000000"/>
              </w:rPr>
              <w:t>66.23</w:t>
            </w:r>
          </w:p>
        </w:tc>
        <w:tc>
          <w:tcPr>
            <w:tcW w:w="794" w:type="dxa"/>
            <w:noWrap/>
            <w:vAlign w:val="center"/>
            <w:hideMark/>
          </w:tcPr>
          <w:p w14:paraId="34E8F317" w14:textId="77777777" w:rsidR="0083404F" w:rsidRPr="00A002D0" w:rsidRDefault="0083404F" w:rsidP="00823F2B">
            <w:pPr>
              <w:spacing w:line="360" w:lineRule="auto"/>
              <w:rPr>
                <w:color w:val="000000"/>
              </w:rPr>
            </w:pPr>
            <w:r w:rsidRPr="00A002D0">
              <w:rPr>
                <w:color w:val="000000"/>
              </w:rPr>
              <w:t>63.98</w:t>
            </w:r>
          </w:p>
        </w:tc>
        <w:tc>
          <w:tcPr>
            <w:tcW w:w="794" w:type="dxa"/>
            <w:noWrap/>
            <w:vAlign w:val="center"/>
            <w:hideMark/>
          </w:tcPr>
          <w:p w14:paraId="67C279B7" w14:textId="77777777" w:rsidR="0083404F" w:rsidRPr="00A002D0" w:rsidRDefault="0083404F" w:rsidP="00823F2B">
            <w:pPr>
              <w:spacing w:line="360" w:lineRule="auto"/>
              <w:rPr>
                <w:color w:val="000000"/>
              </w:rPr>
            </w:pPr>
            <w:r w:rsidRPr="00A002D0">
              <w:rPr>
                <w:color w:val="000000"/>
              </w:rPr>
              <w:t>15.69</w:t>
            </w:r>
          </w:p>
        </w:tc>
        <w:tc>
          <w:tcPr>
            <w:tcW w:w="794" w:type="dxa"/>
            <w:noWrap/>
            <w:vAlign w:val="center"/>
            <w:hideMark/>
          </w:tcPr>
          <w:p w14:paraId="2AC462CF" w14:textId="77777777" w:rsidR="0083404F" w:rsidRPr="00A002D0" w:rsidRDefault="0083404F" w:rsidP="00823F2B">
            <w:pPr>
              <w:spacing w:line="360" w:lineRule="auto"/>
              <w:rPr>
                <w:color w:val="000000"/>
              </w:rPr>
            </w:pPr>
            <w:r w:rsidRPr="00A002D0">
              <w:rPr>
                <w:color w:val="000000"/>
              </w:rPr>
              <w:t>18.87</w:t>
            </w:r>
          </w:p>
        </w:tc>
        <w:tc>
          <w:tcPr>
            <w:tcW w:w="794" w:type="dxa"/>
            <w:noWrap/>
            <w:vAlign w:val="center"/>
            <w:hideMark/>
          </w:tcPr>
          <w:p w14:paraId="4B0F664E" w14:textId="77777777" w:rsidR="0083404F" w:rsidRPr="00A002D0" w:rsidRDefault="0083404F" w:rsidP="00823F2B">
            <w:pPr>
              <w:spacing w:line="360" w:lineRule="auto"/>
              <w:rPr>
                <w:color w:val="000000"/>
              </w:rPr>
            </w:pPr>
            <w:r w:rsidRPr="00A002D0">
              <w:rPr>
                <w:color w:val="000000"/>
              </w:rPr>
              <w:t>17.27</w:t>
            </w:r>
          </w:p>
        </w:tc>
        <w:tc>
          <w:tcPr>
            <w:tcW w:w="794" w:type="dxa"/>
            <w:noWrap/>
            <w:vAlign w:val="center"/>
            <w:hideMark/>
          </w:tcPr>
          <w:p w14:paraId="28D4A6A3"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01098F10"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66C2161A" w14:textId="77777777" w:rsidR="0083404F" w:rsidRPr="00A002D0" w:rsidRDefault="0083404F" w:rsidP="00823F2B">
            <w:pPr>
              <w:spacing w:line="360" w:lineRule="auto"/>
              <w:rPr>
                <w:color w:val="000000"/>
              </w:rPr>
            </w:pPr>
            <w:r w:rsidRPr="00A002D0">
              <w:rPr>
                <w:color w:val="000000"/>
              </w:rPr>
              <w:t>0.00</w:t>
            </w:r>
          </w:p>
        </w:tc>
      </w:tr>
      <w:tr w:rsidR="0083404F" w:rsidRPr="00A002D0" w14:paraId="4A45571A" w14:textId="77777777" w:rsidTr="00823F2B">
        <w:trPr>
          <w:trHeight w:val="320"/>
        </w:trPr>
        <w:tc>
          <w:tcPr>
            <w:tcW w:w="794" w:type="dxa"/>
            <w:noWrap/>
            <w:vAlign w:val="center"/>
            <w:hideMark/>
          </w:tcPr>
          <w:p w14:paraId="5281101E" w14:textId="77777777" w:rsidR="0083404F" w:rsidRPr="00A002D0" w:rsidRDefault="0083404F" w:rsidP="00823F2B">
            <w:pPr>
              <w:spacing w:line="360" w:lineRule="auto"/>
              <w:rPr>
                <w:color w:val="000000"/>
              </w:rPr>
            </w:pPr>
            <w:r w:rsidRPr="00A002D0">
              <w:rPr>
                <w:color w:val="000000"/>
              </w:rPr>
              <w:t>Li, 2014</w:t>
            </w:r>
          </w:p>
        </w:tc>
        <w:tc>
          <w:tcPr>
            <w:tcW w:w="794" w:type="dxa"/>
            <w:noWrap/>
            <w:vAlign w:val="center"/>
            <w:hideMark/>
          </w:tcPr>
          <w:p w14:paraId="3C541FD2" w14:textId="77777777" w:rsidR="0083404F" w:rsidRPr="00A002D0" w:rsidRDefault="0083404F" w:rsidP="00823F2B">
            <w:pPr>
              <w:spacing w:line="360" w:lineRule="auto"/>
              <w:rPr>
                <w:color w:val="000000"/>
              </w:rPr>
            </w:pPr>
            <w:r w:rsidRPr="00A002D0">
              <w:rPr>
                <w:color w:val="000000"/>
              </w:rPr>
              <w:t>253</w:t>
            </w:r>
          </w:p>
        </w:tc>
        <w:tc>
          <w:tcPr>
            <w:tcW w:w="794" w:type="dxa"/>
            <w:noWrap/>
            <w:vAlign w:val="center"/>
            <w:hideMark/>
          </w:tcPr>
          <w:p w14:paraId="02559BBA" w14:textId="77777777" w:rsidR="0083404F" w:rsidRPr="00A002D0" w:rsidRDefault="0083404F" w:rsidP="00823F2B">
            <w:pPr>
              <w:spacing w:line="360" w:lineRule="auto"/>
              <w:rPr>
                <w:color w:val="000000"/>
              </w:rPr>
            </w:pPr>
            <w:r w:rsidRPr="00A002D0">
              <w:rPr>
                <w:color w:val="000000"/>
              </w:rPr>
              <w:t>263</w:t>
            </w:r>
          </w:p>
        </w:tc>
        <w:tc>
          <w:tcPr>
            <w:tcW w:w="794" w:type="dxa"/>
            <w:noWrap/>
            <w:vAlign w:val="center"/>
            <w:hideMark/>
          </w:tcPr>
          <w:p w14:paraId="2943D948" w14:textId="77777777" w:rsidR="0083404F" w:rsidRPr="00A002D0" w:rsidRDefault="0083404F" w:rsidP="00823F2B">
            <w:pPr>
              <w:spacing w:line="360" w:lineRule="auto"/>
              <w:rPr>
                <w:color w:val="000000"/>
              </w:rPr>
            </w:pPr>
            <w:r w:rsidRPr="00A002D0">
              <w:rPr>
                <w:color w:val="000000"/>
              </w:rPr>
              <w:t>128.90</w:t>
            </w:r>
          </w:p>
        </w:tc>
        <w:tc>
          <w:tcPr>
            <w:tcW w:w="794" w:type="dxa"/>
            <w:noWrap/>
            <w:vAlign w:val="center"/>
            <w:hideMark/>
          </w:tcPr>
          <w:p w14:paraId="2AF3672B" w14:textId="77777777" w:rsidR="0083404F" w:rsidRPr="00A002D0" w:rsidRDefault="0083404F" w:rsidP="00823F2B">
            <w:pPr>
              <w:spacing w:line="360" w:lineRule="auto"/>
              <w:rPr>
                <w:color w:val="000000"/>
              </w:rPr>
            </w:pPr>
            <w:r w:rsidRPr="00A002D0">
              <w:rPr>
                <w:color w:val="000000"/>
              </w:rPr>
              <w:t>13.50</w:t>
            </w:r>
          </w:p>
        </w:tc>
        <w:tc>
          <w:tcPr>
            <w:tcW w:w="794" w:type="dxa"/>
            <w:noWrap/>
            <w:vAlign w:val="center"/>
            <w:hideMark/>
          </w:tcPr>
          <w:p w14:paraId="56C99617" w14:textId="77777777" w:rsidR="0083404F" w:rsidRPr="00A002D0" w:rsidRDefault="0083404F" w:rsidP="00823F2B">
            <w:pPr>
              <w:spacing w:line="360" w:lineRule="auto"/>
              <w:rPr>
                <w:color w:val="000000"/>
              </w:rPr>
            </w:pPr>
            <w:r w:rsidRPr="00A002D0">
              <w:rPr>
                <w:color w:val="000000"/>
              </w:rPr>
              <w:t>126.80</w:t>
            </w:r>
          </w:p>
        </w:tc>
        <w:tc>
          <w:tcPr>
            <w:tcW w:w="794" w:type="dxa"/>
            <w:noWrap/>
            <w:vAlign w:val="center"/>
            <w:hideMark/>
          </w:tcPr>
          <w:p w14:paraId="0E8FD669" w14:textId="77777777" w:rsidR="0083404F" w:rsidRPr="00A002D0" w:rsidRDefault="0083404F" w:rsidP="00823F2B">
            <w:pPr>
              <w:spacing w:line="360" w:lineRule="auto"/>
              <w:rPr>
                <w:color w:val="000000"/>
              </w:rPr>
            </w:pPr>
            <w:r w:rsidRPr="00A002D0">
              <w:rPr>
                <w:color w:val="000000"/>
              </w:rPr>
              <w:t>14.90</w:t>
            </w:r>
          </w:p>
        </w:tc>
        <w:tc>
          <w:tcPr>
            <w:tcW w:w="794" w:type="dxa"/>
            <w:noWrap/>
            <w:vAlign w:val="center"/>
            <w:hideMark/>
          </w:tcPr>
          <w:p w14:paraId="3F213CC2" w14:textId="77777777" w:rsidR="0083404F" w:rsidRPr="00A002D0" w:rsidRDefault="0083404F" w:rsidP="00823F2B">
            <w:pPr>
              <w:spacing w:line="360" w:lineRule="auto"/>
              <w:rPr>
                <w:color w:val="000000"/>
              </w:rPr>
            </w:pPr>
            <w:r w:rsidRPr="00A002D0">
              <w:rPr>
                <w:color w:val="000000"/>
              </w:rPr>
              <w:t>127.83</w:t>
            </w:r>
          </w:p>
        </w:tc>
        <w:tc>
          <w:tcPr>
            <w:tcW w:w="794" w:type="dxa"/>
            <w:noWrap/>
            <w:vAlign w:val="center"/>
            <w:hideMark/>
          </w:tcPr>
          <w:p w14:paraId="7924A44E" w14:textId="77777777" w:rsidR="0083404F" w:rsidRPr="00A002D0" w:rsidRDefault="0083404F" w:rsidP="00823F2B">
            <w:pPr>
              <w:spacing w:line="360" w:lineRule="auto"/>
              <w:rPr>
                <w:color w:val="000000"/>
              </w:rPr>
            </w:pPr>
            <w:r w:rsidRPr="00A002D0">
              <w:rPr>
                <w:color w:val="000000"/>
              </w:rPr>
              <w:t>14.26</w:t>
            </w:r>
          </w:p>
        </w:tc>
        <w:tc>
          <w:tcPr>
            <w:tcW w:w="794" w:type="dxa"/>
            <w:noWrap/>
            <w:vAlign w:val="center"/>
            <w:hideMark/>
          </w:tcPr>
          <w:p w14:paraId="0DC04FA2" w14:textId="77777777" w:rsidR="0083404F" w:rsidRPr="00A002D0" w:rsidRDefault="0083404F" w:rsidP="00823F2B">
            <w:pPr>
              <w:spacing w:line="360" w:lineRule="auto"/>
              <w:rPr>
                <w:color w:val="000000"/>
              </w:rPr>
            </w:pPr>
            <w:r w:rsidRPr="00A002D0">
              <w:rPr>
                <w:color w:val="000000"/>
              </w:rPr>
              <w:t>82.00</w:t>
            </w:r>
          </w:p>
        </w:tc>
        <w:tc>
          <w:tcPr>
            <w:tcW w:w="794" w:type="dxa"/>
            <w:noWrap/>
            <w:vAlign w:val="center"/>
            <w:hideMark/>
          </w:tcPr>
          <w:p w14:paraId="25BBA0BE" w14:textId="77777777" w:rsidR="0083404F" w:rsidRPr="00A002D0" w:rsidRDefault="0083404F" w:rsidP="00823F2B">
            <w:pPr>
              <w:spacing w:line="360" w:lineRule="auto"/>
              <w:rPr>
                <w:color w:val="000000"/>
              </w:rPr>
            </w:pPr>
            <w:r w:rsidRPr="00A002D0">
              <w:rPr>
                <w:color w:val="000000"/>
              </w:rPr>
              <w:t>10.10</w:t>
            </w:r>
          </w:p>
        </w:tc>
        <w:tc>
          <w:tcPr>
            <w:tcW w:w="794" w:type="dxa"/>
            <w:noWrap/>
            <w:vAlign w:val="center"/>
            <w:hideMark/>
          </w:tcPr>
          <w:p w14:paraId="2A1256EA" w14:textId="77777777" w:rsidR="0083404F" w:rsidRPr="00A002D0" w:rsidRDefault="0083404F" w:rsidP="00823F2B">
            <w:pPr>
              <w:spacing w:line="360" w:lineRule="auto"/>
              <w:rPr>
                <w:color w:val="000000"/>
              </w:rPr>
            </w:pPr>
            <w:r w:rsidRPr="00A002D0">
              <w:rPr>
                <w:color w:val="000000"/>
              </w:rPr>
              <w:t>81.30</w:t>
            </w:r>
          </w:p>
        </w:tc>
        <w:tc>
          <w:tcPr>
            <w:tcW w:w="794" w:type="dxa"/>
            <w:noWrap/>
            <w:vAlign w:val="center"/>
            <w:hideMark/>
          </w:tcPr>
          <w:p w14:paraId="1C9D2A33" w14:textId="77777777" w:rsidR="0083404F" w:rsidRPr="00A002D0" w:rsidRDefault="0083404F" w:rsidP="00823F2B">
            <w:pPr>
              <w:spacing w:line="360" w:lineRule="auto"/>
              <w:rPr>
                <w:color w:val="000000"/>
              </w:rPr>
            </w:pPr>
            <w:r w:rsidRPr="00A002D0">
              <w:rPr>
                <w:color w:val="000000"/>
              </w:rPr>
              <w:t>11.70</w:t>
            </w:r>
          </w:p>
        </w:tc>
        <w:tc>
          <w:tcPr>
            <w:tcW w:w="794" w:type="dxa"/>
            <w:noWrap/>
            <w:vAlign w:val="center"/>
            <w:hideMark/>
          </w:tcPr>
          <w:p w14:paraId="54689C2D" w14:textId="77777777" w:rsidR="0083404F" w:rsidRPr="00A002D0" w:rsidRDefault="0083404F" w:rsidP="00823F2B">
            <w:pPr>
              <w:spacing w:line="360" w:lineRule="auto"/>
              <w:rPr>
                <w:color w:val="000000"/>
              </w:rPr>
            </w:pPr>
            <w:r w:rsidRPr="00A002D0">
              <w:rPr>
                <w:color w:val="000000"/>
              </w:rPr>
              <w:t>81.64</w:t>
            </w:r>
          </w:p>
        </w:tc>
        <w:tc>
          <w:tcPr>
            <w:tcW w:w="794" w:type="dxa"/>
            <w:noWrap/>
            <w:vAlign w:val="center"/>
            <w:hideMark/>
          </w:tcPr>
          <w:p w14:paraId="4C3C4649" w14:textId="77777777" w:rsidR="0083404F" w:rsidRPr="00A002D0" w:rsidRDefault="0083404F" w:rsidP="00823F2B">
            <w:pPr>
              <w:spacing w:line="360" w:lineRule="auto"/>
              <w:rPr>
                <w:color w:val="000000"/>
              </w:rPr>
            </w:pPr>
            <w:r w:rsidRPr="00A002D0">
              <w:rPr>
                <w:color w:val="000000"/>
              </w:rPr>
              <w:t>10.94</w:t>
            </w:r>
          </w:p>
        </w:tc>
        <w:tc>
          <w:tcPr>
            <w:tcW w:w="794" w:type="dxa"/>
            <w:noWrap/>
            <w:vAlign w:val="center"/>
            <w:hideMark/>
          </w:tcPr>
          <w:p w14:paraId="3F61337D"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F011B81"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3888D637"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748ED837"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2709A6D3"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3851B542"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31A37F31"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685348F3"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5E227D6C"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6C328EB2"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6A99232B"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FE72707"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31D0FB6E"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394A742B"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78575ADA" w14:textId="77777777" w:rsidR="0083404F" w:rsidRPr="00A002D0" w:rsidRDefault="0083404F" w:rsidP="00823F2B">
            <w:pPr>
              <w:spacing w:line="360" w:lineRule="auto"/>
              <w:rPr>
                <w:color w:val="000000"/>
              </w:rPr>
            </w:pPr>
            <w:r w:rsidRPr="00A002D0">
              <w:rPr>
                <w:color w:val="000000"/>
              </w:rPr>
              <w:t>0.00</w:t>
            </w:r>
          </w:p>
        </w:tc>
      </w:tr>
      <w:tr w:rsidR="0083404F" w:rsidRPr="00A002D0" w14:paraId="530EF404" w14:textId="77777777" w:rsidTr="00823F2B">
        <w:trPr>
          <w:trHeight w:val="320"/>
        </w:trPr>
        <w:tc>
          <w:tcPr>
            <w:tcW w:w="794" w:type="dxa"/>
            <w:noWrap/>
            <w:vAlign w:val="center"/>
            <w:hideMark/>
          </w:tcPr>
          <w:p w14:paraId="612B6EAA" w14:textId="77777777" w:rsidR="0083404F" w:rsidRPr="00A002D0" w:rsidRDefault="0083404F" w:rsidP="00823F2B">
            <w:pPr>
              <w:spacing w:line="360" w:lineRule="auto"/>
              <w:rPr>
                <w:color w:val="000000"/>
              </w:rPr>
            </w:pPr>
            <w:r w:rsidRPr="00A002D0">
              <w:rPr>
                <w:color w:val="000000"/>
              </w:rPr>
              <w:t>Li, 2016</w:t>
            </w:r>
          </w:p>
        </w:tc>
        <w:tc>
          <w:tcPr>
            <w:tcW w:w="794" w:type="dxa"/>
            <w:noWrap/>
            <w:vAlign w:val="center"/>
            <w:hideMark/>
          </w:tcPr>
          <w:p w14:paraId="5A415103" w14:textId="77777777" w:rsidR="0083404F" w:rsidRPr="00A002D0" w:rsidRDefault="0083404F" w:rsidP="00823F2B">
            <w:pPr>
              <w:spacing w:line="360" w:lineRule="auto"/>
              <w:rPr>
                <w:color w:val="000000"/>
              </w:rPr>
            </w:pPr>
            <w:r w:rsidRPr="00A002D0">
              <w:rPr>
                <w:color w:val="000000"/>
              </w:rPr>
              <w:t>1294</w:t>
            </w:r>
          </w:p>
        </w:tc>
        <w:tc>
          <w:tcPr>
            <w:tcW w:w="794" w:type="dxa"/>
            <w:noWrap/>
            <w:vAlign w:val="center"/>
            <w:hideMark/>
          </w:tcPr>
          <w:p w14:paraId="16CDD774" w14:textId="77777777" w:rsidR="0083404F" w:rsidRPr="00A002D0" w:rsidRDefault="0083404F" w:rsidP="00823F2B">
            <w:pPr>
              <w:spacing w:line="360" w:lineRule="auto"/>
              <w:rPr>
                <w:color w:val="000000"/>
              </w:rPr>
            </w:pPr>
            <w:r w:rsidRPr="00A002D0">
              <w:rPr>
                <w:color w:val="000000"/>
              </w:rPr>
              <w:t>1272</w:t>
            </w:r>
          </w:p>
        </w:tc>
        <w:tc>
          <w:tcPr>
            <w:tcW w:w="794" w:type="dxa"/>
            <w:noWrap/>
            <w:vAlign w:val="center"/>
            <w:hideMark/>
          </w:tcPr>
          <w:p w14:paraId="71CF3E2D"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369137AA"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7C113D36"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3C663342"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37C9415F"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3EDD9D8C"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56F1DB00"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176B725C"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100EE15B"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25E820CC"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553F098D"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6E5E3F16"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30A7192B"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157D48F0"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263C927"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92885DB"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32A3EE3D"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55F7762C"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117D51ED"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FBC9FB5"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5247957B"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1F3E6867"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3837ED4B"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549720B9"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4CF482D"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5F10C08F"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20B82277" w14:textId="77777777" w:rsidR="0083404F" w:rsidRPr="00A002D0" w:rsidRDefault="0083404F" w:rsidP="00823F2B">
            <w:pPr>
              <w:spacing w:line="360" w:lineRule="auto"/>
              <w:rPr>
                <w:color w:val="000000"/>
              </w:rPr>
            </w:pPr>
            <w:r w:rsidRPr="00A002D0">
              <w:rPr>
                <w:color w:val="000000"/>
              </w:rPr>
              <w:t>NR</w:t>
            </w:r>
          </w:p>
        </w:tc>
      </w:tr>
      <w:tr w:rsidR="00520F5F" w:rsidRPr="00A002D0" w14:paraId="41836B21" w14:textId="77777777" w:rsidTr="00823F2B">
        <w:trPr>
          <w:trHeight w:val="320"/>
        </w:trPr>
        <w:tc>
          <w:tcPr>
            <w:tcW w:w="794" w:type="dxa"/>
            <w:noWrap/>
            <w:vAlign w:val="center"/>
            <w:hideMark/>
          </w:tcPr>
          <w:p w14:paraId="7FB40D8C" w14:textId="77777777" w:rsidR="00520F5F" w:rsidRPr="00A002D0" w:rsidRDefault="00520F5F" w:rsidP="00823F2B">
            <w:pPr>
              <w:spacing w:line="360" w:lineRule="auto"/>
              <w:rPr>
                <w:color w:val="000000"/>
              </w:rPr>
            </w:pPr>
            <w:r w:rsidRPr="00A002D0">
              <w:rPr>
                <w:color w:val="000000"/>
              </w:rPr>
              <w:lastRenderedPageBreak/>
              <w:t>Maleki, 2016</w:t>
            </w:r>
          </w:p>
        </w:tc>
        <w:tc>
          <w:tcPr>
            <w:tcW w:w="1588" w:type="dxa"/>
            <w:gridSpan w:val="2"/>
            <w:noWrap/>
            <w:vAlign w:val="center"/>
            <w:hideMark/>
          </w:tcPr>
          <w:p w14:paraId="67A06FF9" w14:textId="134DFBDB" w:rsidR="00520F5F" w:rsidRPr="00A002D0" w:rsidRDefault="00520F5F" w:rsidP="00823F2B">
            <w:pPr>
              <w:spacing w:line="360" w:lineRule="auto"/>
              <w:rPr>
                <w:color w:val="000000"/>
              </w:rPr>
            </w:pPr>
            <w:r w:rsidRPr="00A002D0">
              <w:rPr>
                <w:color w:val="000000"/>
              </w:rPr>
              <w:t>100</w:t>
            </w:r>
          </w:p>
        </w:tc>
        <w:tc>
          <w:tcPr>
            <w:tcW w:w="794" w:type="dxa"/>
            <w:noWrap/>
            <w:vAlign w:val="center"/>
            <w:hideMark/>
          </w:tcPr>
          <w:p w14:paraId="10F48DB5"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10ED21F6"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743C9F99"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54C3AA7D"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71706BA1"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00DDE0C0"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5B03D062"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3C5E2701"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030B29C8"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5E4E9E05"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091100C9"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6C57D6C4"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00D6FC71"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529F296E"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3F054B83"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492EAAC5"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1E5A1AAA"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01BDB019"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6519555E"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17ECF063"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77CECC65"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53843501"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11F23A03"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14A845FB"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16916D33"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64170E26" w14:textId="77777777" w:rsidR="00520F5F" w:rsidRPr="00A002D0" w:rsidRDefault="00520F5F" w:rsidP="00823F2B">
            <w:pPr>
              <w:spacing w:line="360" w:lineRule="auto"/>
              <w:rPr>
                <w:color w:val="000000"/>
              </w:rPr>
            </w:pPr>
            <w:r w:rsidRPr="00A002D0">
              <w:rPr>
                <w:color w:val="000000"/>
              </w:rPr>
              <w:t>NR</w:t>
            </w:r>
          </w:p>
        </w:tc>
        <w:tc>
          <w:tcPr>
            <w:tcW w:w="794" w:type="dxa"/>
            <w:noWrap/>
            <w:vAlign w:val="center"/>
            <w:hideMark/>
          </w:tcPr>
          <w:p w14:paraId="6386B2BA" w14:textId="77777777" w:rsidR="00520F5F" w:rsidRPr="00A002D0" w:rsidRDefault="00520F5F" w:rsidP="00823F2B">
            <w:pPr>
              <w:spacing w:line="360" w:lineRule="auto"/>
              <w:rPr>
                <w:color w:val="000000"/>
              </w:rPr>
            </w:pPr>
            <w:r w:rsidRPr="00A002D0">
              <w:rPr>
                <w:color w:val="000000"/>
              </w:rPr>
              <w:t>NR</w:t>
            </w:r>
          </w:p>
        </w:tc>
      </w:tr>
      <w:tr w:rsidR="0083404F" w:rsidRPr="00A002D0" w14:paraId="3AED9578" w14:textId="77777777" w:rsidTr="00823F2B">
        <w:trPr>
          <w:trHeight w:val="320"/>
        </w:trPr>
        <w:tc>
          <w:tcPr>
            <w:tcW w:w="794" w:type="dxa"/>
            <w:noWrap/>
            <w:vAlign w:val="center"/>
            <w:hideMark/>
          </w:tcPr>
          <w:p w14:paraId="69B1977E" w14:textId="77777777" w:rsidR="0083404F" w:rsidRPr="00A002D0" w:rsidRDefault="0083404F" w:rsidP="00823F2B">
            <w:pPr>
              <w:spacing w:line="360" w:lineRule="auto"/>
              <w:rPr>
                <w:color w:val="000000"/>
              </w:rPr>
            </w:pPr>
            <w:r w:rsidRPr="00A002D0">
              <w:rPr>
                <w:color w:val="000000"/>
              </w:rPr>
              <w:t>Mickelsen, 1977</w:t>
            </w:r>
          </w:p>
        </w:tc>
        <w:tc>
          <w:tcPr>
            <w:tcW w:w="794" w:type="dxa"/>
            <w:noWrap/>
            <w:vAlign w:val="center"/>
            <w:hideMark/>
          </w:tcPr>
          <w:p w14:paraId="5D0DBA0D" w14:textId="77777777" w:rsidR="0083404F" w:rsidRPr="00A002D0" w:rsidRDefault="0083404F" w:rsidP="00823F2B">
            <w:pPr>
              <w:spacing w:line="360" w:lineRule="auto"/>
              <w:rPr>
                <w:color w:val="000000"/>
              </w:rPr>
            </w:pPr>
            <w:r w:rsidRPr="00A002D0">
              <w:rPr>
                <w:color w:val="000000"/>
              </w:rPr>
              <w:t>10</w:t>
            </w:r>
          </w:p>
        </w:tc>
        <w:tc>
          <w:tcPr>
            <w:tcW w:w="794" w:type="dxa"/>
            <w:noWrap/>
            <w:vAlign w:val="center"/>
            <w:hideMark/>
          </w:tcPr>
          <w:p w14:paraId="72A77988" w14:textId="77777777" w:rsidR="0083404F" w:rsidRPr="00A002D0" w:rsidRDefault="0083404F" w:rsidP="00823F2B">
            <w:pPr>
              <w:spacing w:line="360" w:lineRule="auto"/>
              <w:rPr>
                <w:color w:val="000000"/>
              </w:rPr>
            </w:pPr>
            <w:r w:rsidRPr="00A002D0">
              <w:rPr>
                <w:color w:val="000000"/>
              </w:rPr>
              <w:t>10</w:t>
            </w:r>
          </w:p>
        </w:tc>
        <w:tc>
          <w:tcPr>
            <w:tcW w:w="794" w:type="dxa"/>
            <w:noWrap/>
            <w:vAlign w:val="center"/>
            <w:hideMark/>
          </w:tcPr>
          <w:p w14:paraId="1DEE5D6E" w14:textId="77777777" w:rsidR="0083404F" w:rsidRPr="00A002D0" w:rsidRDefault="0083404F" w:rsidP="00823F2B">
            <w:pPr>
              <w:spacing w:line="360" w:lineRule="auto"/>
              <w:rPr>
                <w:color w:val="000000"/>
              </w:rPr>
            </w:pPr>
            <w:r w:rsidRPr="00A002D0">
              <w:rPr>
                <w:color w:val="000000"/>
              </w:rPr>
              <w:t>119.00</w:t>
            </w:r>
          </w:p>
        </w:tc>
        <w:tc>
          <w:tcPr>
            <w:tcW w:w="794" w:type="dxa"/>
            <w:noWrap/>
            <w:vAlign w:val="center"/>
            <w:hideMark/>
          </w:tcPr>
          <w:p w14:paraId="5C830493" w14:textId="77777777" w:rsidR="0083404F" w:rsidRPr="00A002D0" w:rsidRDefault="0083404F" w:rsidP="00823F2B">
            <w:pPr>
              <w:spacing w:line="360" w:lineRule="auto"/>
              <w:rPr>
                <w:color w:val="000000"/>
              </w:rPr>
            </w:pPr>
            <w:r w:rsidRPr="00A002D0">
              <w:rPr>
                <w:color w:val="000000"/>
              </w:rPr>
              <w:t>6.06</w:t>
            </w:r>
          </w:p>
        </w:tc>
        <w:tc>
          <w:tcPr>
            <w:tcW w:w="794" w:type="dxa"/>
            <w:noWrap/>
            <w:vAlign w:val="center"/>
            <w:hideMark/>
          </w:tcPr>
          <w:p w14:paraId="29535D69" w14:textId="77777777" w:rsidR="0083404F" w:rsidRPr="00A002D0" w:rsidRDefault="0083404F" w:rsidP="00823F2B">
            <w:pPr>
              <w:spacing w:line="360" w:lineRule="auto"/>
              <w:rPr>
                <w:color w:val="000000"/>
              </w:rPr>
            </w:pPr>
            <w:r w:rsidRPr="00A002D0">
              <w:rPr>
                <w:color w:val="000000"/>
              </w:rPr>
              <w:t>120.60</w:t>
            </w:r>
          </w:p>
        </w:tc>
        <w:tc>
          <w:tcPr>
            <w:tcW w:w="794" w:type="dxa"/>
            <w:noWrap/>
            <w:vAlign w:val="center"/>
            <w:hideMark/>
          </w:tcPr>
          <w:p w14:paraId="7E334F18" w14:textId="77777777" w:rsidR="0083404F" w:rsidRPr="00A002D0" w:rsidRDefault="0083404F" w:rsidP="00823F2B">
            <w:pPr>
              <w:spacing w:line="360" w:lineRule="auto"/>
              <w:rPr>
                <w:color w:val="000000"/>
              </w:rPr>
            </w:pPr>
            <w:r w:rsidRPr="00A002D0">
              <w:rPr>
                <w:color w:val="000000"/>
              </w:rPr>
              <w:t>6.54</w:t>
            </w:r>
          </w:p>
        </w:tc>
        <w:tc>
          <w:tcPr>
            <w:tcW w:w="794" w:type="dxa"/>
            <w:noWrap/>
            <w:vAlign w:val="center"/>
            <w:hideMark/>
          </w:tcPr>
          <w:p w14:paraId="116E56A4" w14:textId="77777777" w:rsidR="0083404F" w:rsidRPr="00A002D0" w:rsidRDefault="0083404F" w:rsidP="00823F2B">
            <w:pPr>
              <w:spacing w:line="360" w:lineRule="auto"/>
              <w:rPr>
                <w:color w:val="000000"/>
              </w:rPr>
            </w:pPr>
            <w:r w:rsidRPr="00A002D0">
              <w:rPr>
                <w:color w:val="000000"/>
              </w:rPr>
              <w:t>119.80</w:t>
            </w:r>
          </w:p>
        </w:tc>
        <w:tc>
          <w:tcPr>
            <w:tcW w:w="794" w:type="dxa"/>
            <w:noWrap/>
            <w:vAlign w:val="center"/>
            <w:hideMark/>
          </w:tcPr>
          <w:p w14:paraId="50FE7BE9" w14:textId="77777777" w:rsidR="0083404F" w:rsidRPr="00A002D0" w:rsidRDefault="0083404F" w:rsidP="00823F2B">
            <w:pPr>
              <w:spacing w:line="360" w:lineRule="auto"/>
              <w:rPr>
                <w:color w:val="000000"/>
              </w:rPr>
            </w:pPr>
            <w:r w:rsidRPr="00A002D0">
              <w:rPr>
                <w:color w:val="000000"/>
              </w:rPr>
              <w:t>6.19</w:t>
            </w:r>
          </w:p>
        </w:tc>
        <w:tc>
          <w:tcPr>
            <w:tcW w:w="794" w:type="dxa"/>
            <w:noWrap/>
            <w:vAlign w:val="center"/>
            <w:hideMark/>
          </w:tcPr>
          <w:p w14:paraId="4DE48B89" w14:textId="77777777" w:rsidR="0083404F" w:rsidRPr="00A002D0" w:rsidRDefault="0083404F" w:rsidP="00823F2B">
            <w:pPr>
              <w:spacing w:line="360" w:lineRule="auto"/>
              <w:rPr>
                <w:color w:val="000000"/>
              </w:rPr>
            </w:pPr>
            <w:r w:rsidRPr="00A002D0">
              <w:rPr>
                <w:color w:val="000000"/>
              </w:rPr>
              <w:t>74.60</w:t>
            </w:r>
          </w:p>
        </w:tc>
        <w:tc>
          <w:tcPr>
            <w:tcW w:w="794" w:type="dxa"/>
            <w:noWrap/>
            <w:vAlign w:val="center"/>
            <w:hideMark/>
          </w:tcPr>
          <w:p w14:paraId="53C9E434" w14:textId="77777777" w:rsidR="0083404F" w:rsidRPr="00A002D0" w:rsidRDefault="0083404F" w:rsidP="00823F2B">
            <w:pPr>
              <w:spacing w:line="360" w:lineRule="auto"/>
              <w:rPr>
                <w:color w:val="000000"/>
              </w:rPr>
            </w:pPr>
            <w:r w:rsidRPr="00A002D0">
              <w:rPr>
                <w:color w:val="000000"/>
              </w:rPr>
              <w:t>8.91</w:t>
            </w:r>
          </w:p>
        </w:tc>
        <w:tc>
          <w:tcPr>
            <w:tcW w:w="794" w:type="dxa"/>
            <w:noWrap/>
            <w:vAlign w:val="center"/>
            <w:hideMark/>
          </w:tcPr>
          <w:p w14:paraId="03448C24" w14:textId="77777777" w:rsidR="0083404F" w:rsidRPr="00A002D0" w:rsidRDefault="0083404F" w:rsidP="00823F2B">
            <w:pPr>
              <w:spacing w:line="360" w:lineRule="auto"/>
              <w:rPr>
                <w:color w:val="000000"/>
              </w:rPr>
            </w:pPr>
            <w:r w:rsidRPr="00A002D0">
              <w:rPr>
                <w:color w:val="000000"/>
              </w:rPr>
              <w:t>73.80</w:t>
            </w:r>
          </w:p>
        </w:tc>
        <w:tc>
          <w:tcPr>
            <w:tcW w:w="794" w:type="dxa"/>
            <w:noWrap/>
            <w:vAlign w:val="center"/>
            <w:hideMark/>
          </w:tcPr>
          <w:p w14:paraId="77C0EE1B" w14:textId="77777777" w:rsidR="0083404F" w:rsidRPr="00A002D0" w:rsidRDefault="0083404F" w:rsidP="00823F2B">
            <w:pPr>
              <w:spacing w:line="360" w:lineRule="auto"/>
              <w:rPr>
                <w:color w:val="000000"/>
              </w:rPr>
            </w:pPr>
            <w:r w:rsidRPr="00A002D0">
              <w:rPr>
                <w:color w:val="000000"/>
              </w:rPr>
              <w:t>6.63</w:t>
            </w:r>
          </w:p>
        </w:tc>
        <w:tc>
          <w:tcPr>
            <w:tcW w:w="794" w:type="dxa"/>
            <w:noWrap/>
            <w:vAlign w:val="center"/>
            <w:hideMark/>
          </w:tcPr>
          <w:p w14:paraId="3F7B8862" w14:textId="77777777" w:rsidR="0083404F" w:rsidRPr="00A002D0" w:rsidRDefault="0083404F" w:rsidP="00823F2B">
            <w:pPr>
              <w:spacing w:line="360" w:lineRule="auto"/>
              <w:rPr>
                <w:color w:val="000000"/>
              </w:rPr>
            </w:pPr>
            <w:r w:rsidRPr="00A002D0">
              <w:rPr>
                <w:color w:val="000000"/>
              </w:rPr>
              <w:t>74.20</w:t>
            </w:r>
          </w:p>
        </w:tc>
        <w:tc>
          <w:tcPr>
            <w:tcW w:w="794" w:type="dxa"/>
            <w:noWrap/>
            <w:vAlign w:val="center"/>
            <w:hideMark/>
          </w:tcPr>
          <w:p w14:paraId="012BEAB4" w14:textId="77777777" w:rsidR="0083404F" w:rsidRPr="00A002D0" w:rsidRDefault="0083404F" w:rsidP="00823F2B">
            <w:pPr>
              <w:spacing w:line="360" w:lineRule="auto"/>
              <w:rPr>
                <w:color w:val="000000"/>
              </w:rPr>
            </w:pPr>
            <w:r w:rsidRPr="00A002D0">
              <w:rPr>
                <w:color w:val="000000"/>
              </w:rPr>
              <w:t>7.65</w:t>
            </w:r>
          </w:p>
        </w:tc>
        <w:tc>
          <w:tcPr>
            <w:tcW w:w="794" w:type="dxa"/>
            <w:noWrap/>
            <w:vAlign w:val="center"/>
            <w:hideMark/>
          </w:tcPr>
          <w:p w14:paraId="0CD7995E"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46235170"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53F8140F"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6F2667ED"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2F6DDF31"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25182A74"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2B215AD7"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39A6B483"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4B67C73A"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6752DA67"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7091958E"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1C235742"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12D73D65"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665B0AEE"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4DBF31FD" w14:textId="77777777" w:rsidR="0083404F" w:rsidRPr="00A002D0" w:rsidRDefault="0083404F" w:rsidP="00823F2B">
            <w:pPr>
              <w:spacing w:line="360" w:lineRule="auto"/>
              <w:rPr>
                <w:color w:val="000000"/>
              </w:rPr>
            </w:pPr>
            <w:r w:rsidRPr="00A002D0">
              <w:rPr>
                <w:color w:val="000000"/>
              </w:rPr>
              <w:t>0.00</w:t>
            </w:r>
          </w:p>
        </w:tc>
      </w:tr>
      <w:tr w:rsidR="0083404F" w:rsidRPr="00A002D0" w14:paraId="77C824A9" w14:textId="77777777" w:rsidTr="00823F2B">
        <w:trPr>
          <w:trHeight w:val="320"/>
        </w:trPr>
        <w:tc>
          <w:tcPr>
            <w:tcW w:w="794" w:type="dxa"/>
            <w:noWrap/>
            <w:vAlign w:val="center"/>
            <w:hideMark/>
          </w:tcPr>
          <w:p w14:paraId="478BFF46" w14:textId="77777777" w:rsidR="0083404F" w:rsidRPr="00A002D0" w:rsidRDefault="0083404F" w:rsidP="00823F2B">
            <w:pPr>
              <w:spacing w:line="360" w:lineRule="auto"/>
              <w:rPr>
                <w:color w:val="000000"/>
              </w:rPr>
            </w:pPr>
            <w:r w:rsidRPr="00A002D0">
              <w:rPr>
                <w:color w:val="000000"/>
              </w:rPr>
              <w:t>Mu, 2003</w:t>
            </w:r>
          </w:p>
        </w:tc>
        <w:tc>
          <w:tcPr>
            <w:tcW w:w="794" w:type="dxa"/>
            <w:noWrap/>
            <w:vAlign w:val="center"/>
            <w:hideMark/>
          </w:tcPr>
          <w:p w14:paraId="60CD02BC" w14:textId="77777777" w:rsidR="0083404F" w:rsidRPr="00A002D0" w:rsidRDefault="0083404F" w:rsidP="00823F2B">
            <w:pPr>
              <w:spacing w:line="360" w:lineRule="auto"/>
              <w:rPr>
                <w:color w:val="000000"/>
              </w:rPr>
            </w:pPr>
            <w:r w:rsidRPr="00A002D0">
              <w:rPr>
                <w:color w:val="000000"/>
              </w:rPr>
              <w:t>110</w:t>
            </w:r>
          </w:p>
        </w:tc>
        <w:tc>
          <w:tcPr>
            <w:tcW w:w="794" w:type="dxa"/>
            <w:noWrap/>
            <w:vAlign w:val="center"/>
            <w:hideMark/>
          </w:tcPr>
          <w:p w14:paraId="33EECC20" w14:textId="77777777" w:rsidR="0083404F" w:rsidRPr="00A002D0" w:rsidRDefault="0083404F" w:rsidP="00823F2B">
            <w:pPr>
              <w:spacing w:line="360" w:lineRule="auto"/>
              <w:rPr>
                <w:color w:val="000000"/>
              </w:rPr>
            </w:pPr>
            <w:r w:rsidRPr="00A002D0">
              <w:rPr>
                <w:color w:val="000000"/>
              </w:rPr>
              <w:t>110</w:t>
            </w:r>
          </w:p>
        </w:tc>
        <w:tc>
          <w:tcPr>
            <w:tcW w:w="794" w:type="dxa"/>
            <w:noWrap/>
            <w:vAlign w:val="center"/>
            <w:hideMark/>
          </w:tcPr>
          <w:p w14:paraId="6B19BBB1" w14:textId="77777777" w:rsidR="0083404F" w:rsidRPr="00A002D0" w:rsidRDefault="0083404F" w:rsidP="00823F2B">
            <w:pPr>
              <w:spacing w:line="360" w:lineRule="auto"/>
              <w:rPr>
                <w:color w:val="000000"/>
              </w:rPr>
            </w:pPr>
            <w:r w:rsidRPr="00A002D0">
              <w:rPr>
                <w:color w:val="000000"/>
              </w:rPr>
              <w:t>125.00</w:t>
            </w:r>
          </w:p>
        </w:tc>
        <w:tc>
          <w:tcPr>
            <w:tcW w:w="794" w:type="dxa"/>
            <w:noWrap/>
            <w:vAlign w:val="center"/>
            <w:hideMark/>
          </w:tcPr>
          <w:p w14:paraId="55426DDC" w14:textId="77777777" w:rsidR="0083404F" w:rsidRPr="00A002D0" w:rsidRDefault="0083404F" w:rsidP="00823F2B">
            <w:pPr>
              <w:spacing w:line="360" w:lineRule="auto"/>
              <w:rPr>
                <w:color w:val="000000"/>
              </w:rPr>
            </w:pPr>
            <w:r w:rsidRPr="00A002D0">
              <w:rPr>
                <w:color w:val="000000"/>
              </w:rPr>
              <w:t>12.00</w:t>
            </w:r>
          </w:p>
        </w:tc>
        <w:tc>
          <w:tcPr>
            <w:tcW w:w="794" w:type="dxa"/>
            <w:noWrap/>
            <w:vAlign w:val="center"/>
            <w:hideMark/>
          </w:tcPr>
          <w:p w14:paraId="707D74CC" w14:textId="77777777" w:rsidR="0083404F" w:rsidRPr="00A002D0" w:rsidRDefault="0083404F" w:rsidP="00823F2B">
            <w:pPr>
              <w:spacing w:line="360" w:lineRule="auto"/>
              <w:rPr>
                <w:color w:val="000000"/>
              </w:rPr>
            </w:pPr>
            <w:r w:rsidRPr="00A002D0">
              <w:rPr>
                <w:color w:val="000000"/>
              </w:rPr>
              <w:t>124.00</w:t>
            </w:r>
          </w:p>
        </w:tc>
        <w:tc>
          <w:tcPr>
            <w:tcW w:w="794" w:type="dxa"/>
            <w:noWrap/>
            <w:vAlign w:val="center"/>
            <w:hideMark/>
          </w:tcPr>
          <w:p w14:paraId="17F6BB2F" w14:textId="77777777" w:rsidR="0083404F" w:rsidRPr="00A002D0" w:rsidRDefault="0083404F" w:rsidP="00823F2B">
            <w:pPr>
              <w:spacing w:line="360" w:lineRule="auto"/>
              <w:rPr>
                <w:color w:val="000000"/>
              </w:rPr>
            </w:pPr>
            <w:r w:rsidRPr="00A002D0">
              <w:rPr>
                <w:color w:val="000000"/>
              </w:rPr>
              <w:t>12.00</w:t>
            </w:r>
          </w:p>
        </w:tc>
        <w:tc>
          <w:tcPr>
            <w:tcW w:w="794" w:type="dxa"/>
            <w:noWrap/>
            <w:vAlign w:val="center"/>
            <w:hideMark/>
          </w:tcPr>
          <w:p w14:paraId="6F77C453" w14:textId="77777777" w:rsidR="0083404F" w:rsidRPr="00A002D0" w:rsidRDefault="0083404F" w:rsidP="00823F2B">
            <w:pPr>
              <w:spacing w:line="360" w:lineRule="auto"/>
              <w:rPr>
                <w:color w:val="000000"/>
              </w:rPr>
            </w:pPr>
            <w:r w:rsidRPr="00A002D0">
              <w:rPr>
                <w:color w:val="000000"/>
              </w:rPr>
              <w:t>124.50</w:t>
            </w:r>
          </w:p>
        </w:tc>
        <w:tc>
          <w:tcPr>
            <w:tcW w:w="794" w:type="dxa"/>
            <w:noWrap/>
            <w:vAlign w:val="center"/>
            <w:hideMark/>
          </w:tcPr>
          <w:p w14:paraId="60B3A494" w14:textId="77777777" w:rsidR="0083404F" w:rsidRPr="00A002D0" w:rsidRDefault="0083404F" w:rsidP="00823F2B">
            <w:pPr>
              <w:spacing w:line="360" w:lineRule="auto"/>
              <w:rPr>
                <w:color w:val="000000"/>
              </w:rPr>
            </w:pPr>
            <w:r w:rsidRPr="00A002D0">
              <w:rPr>
                <w:color w:val="000000"/>
              </w:rPr>
              <w:t>11.98</w:t>
            </w:r>
          </w:p>
        </w:tc>
        <w:tc>
          <w:tcPr>
            <w:tcW w:w="794" w:type="dxa"/>
            <w:noWrap/>
            <w:vAlign w:val="center"/>
            <w:hideMark/>
          </w:tcPr>
          <w:p w14:paraId="66BDA857" w14:textId="77777777" w:rsidR="0083404F" w:rsidRPr="00A002D0" w:rsidRDefault="0083404F" w:rsidP="00823F2B">
            <w:pPr>
              <w:spacing w:line="360" w:lineRule="auto"/>
              <w:rPr>
                <w:color w:val="000000"/>
              </w:rPr>
            </w:pPr>
            <w:r w:rsidRPr="00A002D0">
              <w:rPr>
                <w:color w:val="000000"/>
              </w:rPr>
              <w:t>77.00</w:t>
            </w:r>
          </w:p>
        </w:tc>
        <w:tc>
          <w:tcPr>
            <w:tcW w:w="794" w:type="dxa"/>
            <w:noWrap/>
            <w:vAlign w:val="center"/>
            <w:hideMark/>
          </w:tcPr>
          <w:p w14:paraId="14F004FF" w14:textId="77777777" w:rsidR="0083404F" w:rsidRPr="00A002D0" w:rsidRDefault="0083404F" w:rsidP="00823F2B">
            <w:pPr>
              <w:spacing w:line="360" w:lineRule="auto"/>
              <w:rPr>
                <w:color w:val="000000"/>
              </w:rPr>
            </w:pPr>
            <w:r w:rsidRPr="00A002D0">
              <w:rPr>
                <w:color w:val="000000"/>
              </w:rPr>
              <w:t>10.00</w:t>
            </w:r>
          </w:p>
        </w:tc>
        <w:tc>
          <w:tcPr>
            <w:tcW w:w="794" w:type="dxa"/>
            <w:noWrap/>
            <w:vAlign w:val="center"/>
            <w:hideMark/>
          </w:tcPr>
          <w:p w14:paraId="56FC79FC" w14:textId="77777777" w:rsidR="0083404F" w:rsidRPr="00A002D0" w:rsidRDefault="0083404F" w:rsidP="00823F2B">
            <w:pPr>
              <w:spacing w:line="360" w:lineRule="auto"/>
              <w:rPr>
                <w:color w:val="000000"/>
              </w:rPr>
            </w:pPr>
            <w:r w:rsidRPr="00A002D0">
              <w:rPr>
                <w:color w:val="000000"/>
              </w:rPr>
              <w:t>76.00</w:t>
            </w:r>
          </w:p>
        </w:tc>
        <w:tc>
          <w:tcPr>
            <w:tcW w:w="794" w:type="dxa"/>
            <w:noWrap/>
            <w:vAlign w:val="center"/>
            <w:hideMark/>
          </w:tcPr>
          <w:p w14:paraId="2EE0A019" w14:textId="77777777" w:rsidR="0083404F" w:rsidRPr="00A002D0" w:rsidRDefault="0083404F" w:rsidP="00823F2B">
            <w:pPr>
              <w:spacing w:line="360" w:lineRule="auto"/>
              <w:rPr>
                <w:color w:val="000000"/>
              </w:rPr>
            </w:pPr>
            <w:r w:rsidRPr="00A002D0">
              <w:rPr>
                <w:color w:val="000000"/>
              </w:rPr>
              <w:t>11.00</w:t>
            </w:r>
          </w:p>
        </w:tc>
        <w:tc>
          <w:tcPr>
            <w:tcW w:w="794" w:type="dxa"/>
            <w:noWrap/>
            <w:vAlign w:val="center"/>
            <w:hideMark/>
          </w:tcPr>
          <w:p w14:paraId="7A6AB9F8" w14:textId="77777777" w:rsidR="0083404F" w:rsidRPr="00A002D0" w:rsidRDefault="0083404F" w:rsidP="00823F2B">
            <w:pPr>
              <w:spacing w:line="360" w:lineRule="auto"/>
              <w:rPr>
                <w:color w:val="000000"/>
              </w:rPr>
            </w:pPr>
            <w:r w:rsidRPr="00A002D0">
              <w:rPr>
                <w:color w:val="000000"/>
              </w:rPr>
              <w:t>76.50</w:t>
            </w:r>
          </w:p>
        </w:tc>
        <w:tc>
          <w:tcPr>
            <w:tcW w:w="794" w:type="dxa"/>
            <w:noWrap/>
            <w:vAlign w:val="center"/>
            <w:hideMark/>
          </w:tcPr>
          <w:p w14:paraId="6B6D4598" w14:textId="77777777" w:rsidR="0083404F" w:rsidRPr="00A002D0" w:rsidRDefault="0083404F" w:rsidP="00823F2B">
            <w:pPr>
              <w:spacing w:line="360" w:lineRule="auto"/>
              <w:rPr>
                <w:color w:val="000000"/>
              </w:rPr>
            </w:pPr>
            <w:r w:rsidRPr="00A002D0">
              <w:rPr>
                <w:color w:val="000000"/>
              </w:rPr>
              <w:t>10.50</w:t>
            </w:r>
          </w:p>
        </w:tc>
        <w:tc>
          <w:tcPr>
            <w:tcW w:w="794" w:type="dxa"/>
            <w:noWrap/>
            <w:vAlign w:val="center"/>
            <w:hideMark/>
          </w:tcPr>
          <w:p w14:paraId="5A13C4A4"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436B9B20"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122AE269"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123C8A13"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3789A9A9"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373E790F"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72B704EB"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7244AEB8"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FEFB2B7"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39A809A5"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7E86DFBF"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1742964E"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708CE1CF"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67BFBA3B"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1586930" w14:textId="77777777" w:rsidR="0083404F" w:rsidRPr="00A002D0" w:rsidRDefault="0083404F" w:rsidP="00823F2B">
            <w:pPr>
              <w:spacing w:line="360" w:lineRule="auto"/>
              <w:rPr>
                <w:color w:val="000000"/>
              </w:rPr>
            </w:pPr>
            <w:r w:rsidRPr="00A002D0">
              <w:rPr>
                <w:color w:val="000000"/>
              </w:rPr>
              <w:t>NR</w:t>
            </w:r>
          </w:p>
        </w:tc>
      </w:tr>
      <w:tr w:rsidR="0083404F" w:rsidRPr="00A002D0" w14:paraId="35B69B7E" w14:textId="77777777" w:rsidTr="00823F2B">
        <w:trPr>
          <w:trHeight w:val="320"/>
        </w:trPr>
        <w:tc>
          <w:tcPr>
            <w:tcW w:w="794" w:type="dxa"/>
            <w:noWrap/>
            <w:vAlign w:val="center"/>
            <w:hideMark/>
          </w:tcPr>
          <w:p w14:paraId="54335982" w14:textId="77777777" w:rsidR="0083404F" w:rsidRPr="00A002D0" w:rsidRDefault="0083404F" w:rsidP="00823F2B">
            <w:pPr>
              <w:spacing w:line="360" w:lineRule="auto"/>
              <w:rPr>
                <w:color w:val="000000"/>
              </w:rPr>
            </w:pPr>
            <w:r w:rsidRPr="00A002D0">
              <w:rPr>
                <w:color w:val="000000"/>
              </w:rPr>
              <w:t>Mu, 2009</w:t>
            </w:r>
          </w:p>
        </w:tc>
        <w:tc>
          <w:tcPr>
            <w:tcW w:w="794" w:type="dxa"/>
            <w:noWrap/>
            <w:vAlign w:val="center"/>
            <w:hideMark/>
          </w:tcPr>
          <w:p w14:paraId="50FDC2A4" w14:textId="77777777" w:rsidR="0083404F" w:rsidRPr="00A002D0" w:rsidRDefault="0083404F" w:rsidP="00823F2B">
            <w:pPr>
              <w:spacing w:line="360" w:lineRule="auto"/>
              <w:rPr>
                <w:color w:val="000000"/>
              </w:rPr>
            </w:pPr>
            <w:r w:rsidRPr="00A002D0">
              <w:rPr>
                <w:color w:val="000000"/>
              </w:rPr>
              <w:t>334</w:t>
            </w:r>
          </w:p>
        </w:tc>
        <w:tc>
          <w:tcPr>
            <w:tcW w:w="794" w:type="dxa"/>
            <w:noWrap/>
            <w:vAlign w:val="center"/>
            <w:hideMark/>
          </w:tcPr>
          <w:p w14:paraId="3220F56E" w14:textId="77777777" w:rsidR="0083404F" w:rsidRPr="00A002D0" w:rsidRDefault="0083404F" w:rsidP="00823F2B">
            <w:pPr>
              <w:spacing w:line="360" w:lineRule="auto"/>
              <w:rPr>
                <w:color w:val="000000"/>
              </w:rPr>
            </w:pPr>
            <w:r w:rsidRPr="00A002D0">
              <w:rPr>
                <w:color w:val="000000"/>
              </w:rPr>
              <w:t>254</w:t>
            </w:r>
          </w:p>
        </w:tc>
        <w:tc>
          <w:tcPr>
            <w:tcW w:w="794" w:type="dxa"/>
            <w:noWrap/>
            <w:vAlign w:val="center"/>
            <w:hideMark/>
          </w:tcPr>
          <w:p w14:paraId="35744D5C"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9C89870"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2F8CEE9C"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CAA9C0E"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831A691"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33CFEE94"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B007ECE"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6D0D72E9"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37FE38D3"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2ED6CAF3"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1348D05"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5812A9E5"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5F0C8F0E"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7FD901B8"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323F6CA"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55BF8277"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2EFCFC54"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3A68E7FA"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659823E8"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18A65D11"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14D0A3A"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38E1DA0"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3E1352B3"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6587320"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A453ACA"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1CED18A6"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ED753CC" w14:textId="77777777" w:rsidR="0083404F" w:rsidRPr="00A002D0" w:rsidRDefault="0083404F" w:rsidP="00823F2B">
            <w:pPr>
              <w:spacing w:line="360" w:lineRule="auto"/>
              <w:rPr>
                <w:color w:val="000000"/>
              </w:rPr>
            </w:pPr>
            <w:r w:rsidRPr="00A002D0">
              <w:rPr>
                <w:color w:val="000000"/>
              </w:rPr>
              <w:t>NR</w:t>
            </w:r>
          </w:p>
        </w:tc>
      </w:tr>
      <w:tr w:rsidR="0083404F" w:rsidRPr="00A002D0" w14:paraId="645A6115" w14:textId="77777777" w:rsidTr="00823F2B">
        <w:trPr>
          <w:trHeight w:val="320"/>
        </w:trPr>
        <w:tc>
          <w:tcPr>
            <w:tcW w:w="794" w:type="dxa"/>
            <w:noWrap/>
            <w:vAlign w:val="center"/>
            <w:hideMark/>
          </w:tcPr>
          <w:p w14:paraId="3977F735" w14:textId="77777777" w:rsidR="0083404F" w:rsidRPr="00A002D0" w:rsidRDefault="0083404F" w:rsidP="00823F2B">
            <w:pPr>
              <w:spacing w:line="360" w:lineRule="auto"/>
              <w:rPr>
                <w:color w:val="000000"/>
              </w:rPr>
            </w:pPr>
            <w:r w:rsidRPr="00A002D0">
              <w:rPr>
                <w:color w:val="000000"/>
              </w:rPr>
              <w:t>Neal, 2021</w:t>
            </w:r>
          </w:p>
        </w:tc>
        <w:tc>
          <w:tcPr>
            <w:tcW w:w="794" w:type="dxa"/>
            <w:noWrap/>
            <w:vAlign w:val="center"/>
            <w:hideMark/>
          </w:tcPr>
          <w:p w14:paraId="4A537C34" w14:textId="77777777" w:rsidR="0083404F" w:rsidRPr="00A002D0" w:rsidRDefault="0083404F" w:rsidP="00823F2B">
            <w:pPr>
              <w:spacing w:line="360" w:lineRule="auto"/>
              <w:rPr>
                <w:color w:val="000000"/>
              </w:rPr>
            </w:pPr>
            <w:r w:rsidRPr="00A002D0">
              <w:rPr>
                <w:color w:val="000000"/>
              </w:rPr>
              <w:t>10504</w:t>
            </w:r>
          </w:p>
        </w:tc>
        <w:tc>
          <w:tcPr>
            <w:tcW w:w="794" w:type="dxa"/>
            <w:noWrap/>
            <w:vAlign w:val="center"/>
            <w:hideMark/>
          </w:tcPr>
          <w:p w14:paraId="7FD0A975" w14:textId="77777777" w:rsidR="0083404F" w:rsidRPr="00A002D0" w:rsidRDefault="0083404F" w:rsidP="00823F2B">
            <w:pPr>
              <w:spacing w:line="360" w:lineRule="auto"/>
              <w:rPr>
                <w:color w:val="000000"/>
              </w:rPr>
            </w:pPr>
            <w:r w:rsidRPr="00A002D0">
              <w:rPr>
                <w:color w:val="000000"/>
              </w:rPr>
              <w:t>10491</w:t>
            </w:r>
          </w:p>
        </w:tc>
        <w:tc>
          <w:tcPr>
            <w:tcW w:w="794" w:type="dxa"/>
            <w:noWrap/>
            <w:vAlign w:val="center"/>
            <w:hideMark/>
          </w:tcPr>
          <w:p w14:paraId="0301F427" w14:textId="77777777" w:rsidR="0083404F" w:rsidRPr="00A002D0" w:rsidRDefault="0083404F" w:rsidP="00823F2B">
            <w:pPr>
              <w:spacing w:line="360" w:lineRule="auto"/>
              <w:rPr>
                <w:color w:val="000000"/>
              </w:rPr>
            </w:pPr>
            <w:r w:rsidRPr="00A002D0">
              <w:rPr>
                <w:color w:val="000000"/>
              </w:rPr>
              <w:t>153.80</w:t>
            </w:r>
          </w:p>
        </w:tc>
        <w:tc>
          <w:tcPr>
            <w:tcW w:w="794" w:type="dxa"/>
            <w:noWrap/>
            <w:vAlign w:val="center"/>
            <w:hideMark/>
          </w:tcPr>
          <w:p w14:paraId="7D003F60" w14:textId="77777777" w:rsidR="0083404F" w:rsidRPr="00A002D0" w:rsidRDefault="0083404F" w:rsidP="00823F2B">
            <w:pPr>
              <w:spacing w:line="360" w:lineRule="auto"/>
              <w:rPr>
                <w:color w:val="000000"/>
              </w:rPr>
            </w:pPr>
            <w:r w:rsidRPr="00A002D0">
              <w:rPr>
                <w:color w:val="000000"/>
              </w:rPr>
              <w:t>23.40</w:t>
            </w:r>
          </w:p>
        </w:tc>
        <w:tc>
          <w:tcPr>
            <w:tcW w:w="794" w:type="dxa"/>
            <w:noWrap/>
            <w:vAlign w:val="center"/>
            <w:hideMark/>
          </w:tcPr>
          <w:p w14:paraId="0D8C4376" w14:textId="77777777" w:rsidR="0083404F" w:rsidRPr="00A002D0" w:rsidRDefault="0083404F" w:rsidP="00823F2B">
            <w:pPr>
              <w:spacing w:line="360" w:lineRule="auto"/>
              <w:rPr>
                <w:color w:val="000000"/>
              </w:rPr>
            </w:pPr>
            <w:r w:rsidRPr="00A002D0">
              <w:rPr>
                <w:color w:val="000000"/>
              </w:rPr>
              <w:t>154.20</w:t>
            </w:r>
          </w:p>
        </w:tc>
        <w:tc>
          <w:tcPr>
            <w:tcW w:w="794" w:type="dxa"/>
            <w:noWrap/>
            <w:vAlign w:val="center"/>
            <w:hideMark/>
          </w:tcPr>
          <w:p w14:paraId="5904BA64" w14:textId="77777777" w:rsidR="0083404F" w:rsidRPr="00A002D0" w:rsidRDefault="0083404F" w:rsidP="00823F2B">
            <w:pPr>
              <w:spacing w:line="360" w:lineRule="auto"/>
              <w:rPr>
                <w:color w:val="000000"/>
              </w:rPr>
            </w:pPr>
            <w:r w:rsidRPr="00A002D0">
              <w:rPr>
                <w:color w:val="000000"/>
              </w:rPr>
              <w:t>23.60</w:t>
            </w:r>
          </w:p>
        </w:tc>
        <w:tc>
          <w:tcPr>
            <w:tcW w:w="794" w:type="dxa"/>
            <w:noWrap/>
            <w:vAlign w:val="center"/>
            <w:hideMark/>
          </w:tcPr>
          <w:p w14:paraId="256F74D5" w14:textId="77777777" w:rsidR="0083404F" w:rsidRPr="00A002D0" w:rsidRDefault="0083404F" w:rsidP="00823F2B">
            <w:pPr>
              <w:spacing w:line="360" w:lineRule="auto"/>
              <w:rPr>
                <w:color w:val="000000"/>
              </w:rPr>
            </w:pPr>
            <w:r w:rsidRPr="00A002D0">
              <w:rPr>
                <w:color w:val="000000"/>
              </w:rPr>
              <w:t>154.00</w:t>
            </w:r>
          </w:p>
        </w:tc>
        <w:tc>
          <w:tcPr>
            <w:tcW w:w="794" w:type="dxa"/>
            <w:noWrap/>
            <w:vAlign w:val="center"/>
            <w:hideMark/>
          </w:tcPr>
          <w:p w14:paraId="3FE1D570" w14:textId="77777777" w:rsidR="0083404F" w:rsidRPr="00A002D0" w:rsidRDefault="0083404F" w:rsidP="00823F2B">
            <w:pPr>
              <w:spacing w:line="360" w:lineRule="auto"/>
              <w:rPr>
                <w:color w:val="000000"/>
              </w:rPr>
            </w:pPr>
            <w:r w:rsidRPr="00A002D0">
              <w:rPr>
                <w:color w:val="000000"/>
              </w:rPr>
              <w:t>23.50</w:t>
            </w:r>
          </w:p>
        </w:tc>
        <w:tc>
          <w:tcPr>
            <w:tcW w:w="794" w:type="dxa"/>
            <w:noWrap/>
            <w:vAlign w:val="center"/>
            <w:hideMark/>
          </w:tcPr>
          <w:p w14:paraId="55C5FD28" w14:textId="77777777" w:rsidR="0083404F" w:rsidRPr="00A002D0" w:rsidRDefault="0083404F" w:rsidP="00823F2B">
            <w:pPr>
              <w:spacing w:line="360" w:lineRule="auto"/>
              <w:rPr>
                <w:color w:val="000000"/>
              </w:rPr>
            </w:pPr>
            <w:r w:rsidRPr="00A002D0">
              <w:rPr>
                <w:color w:val="000000"/>
              </w:rPr>
              <w:t>89.10</w:t>
            </w:r>
          </w:p>
        </w:tc>
        <w:tc>
          <w:tcPr>
            <w:tcW w:w="794" w:type="dxa"/>
            <w:noWrap/>
            <w:vAlign w:val="center"/>
            <w:hideMark/>
          </w:tcPr>
          <w:p w14:paraId="278DCEB6" w14:textId="77777777" w:rsidR="0083404F" w:rsidRPr="00A002D0" w:rsidRDefault="0083404F" w:rsidP="00823F2B">
            <w:pPr>
              <w:spacing w:line="360" w:lineRule="auto"/>
              <w:rPr>
                <w:color w:val="000000"/>
              </w:rPr>
            </w:pPr>
            <w:r w:rsidRPr="00A002D0">
              <w:rPr>
                <w:color w:val="000000"/>
              </w:rPr>
              <w:t>14.00</w:t>
            </w:r>
          </w:p>
        </w:tc>
        <w:tc>
          <w:tcPr>
            <w:tcW w:w="794" w:type="dxa"/>
            <w:noWrap/>
            <w:vAlign w:val="center"/>
            <w:hideMark/>
          </w:tcPr>
          <w:p w14:paraId="063FD42B" w14:textId="77777777" w:rsidR="0083404F" w:rsidRPr="00A002D0" w:rsidRDefault="0083404F" w:rsidP="00823F2B">
            <w:pPr>
              <w:spacing w:line="360" w:lineRule="auto"/>
              <w:rPr>
                <w:color w:val="000000"/>
              </w:rPr>
            </w:pPr>
            <w:r w:rsidRPr="00A002D0">
              <w:rPr>
                <w:color w:val="000000"/>
              </w:rPr>
              <w:t>89.40</w:t>
            </w:r>
          </w:p>
        </w:tc>
        <w:tc>
          <w:tcPr>
            <w:tcW w:w="794" w:type="dxa"/>
            <w:noWrap/>
            <w:vAlign w:val="center"/>
            <w:hideMark/>
          </w:tcPr>
          <w:p w14:paraId="59BB2400" w14:textId="77777777" w:rsidR="0083404F" w:rsidRPr="00A002D0" w:rsidRDefault="0083404F" w:rsidP="00823F2B">
            <w:pPr>
              <w:spacing w:line="360" w:lineRule="auto"/>
              <w:rPr>
                <w:color w:val="000000"/>
              </w:rPr>
            </w:pPr>
            <w:r w:rsidRPr="00A002D0">
              <w:rPr>
                <w:color w:val="000000"/>
              </w:rPr>
              <w:t>14.00</w:t>
            </w:r>
          </w:p>
        </w:tc>
        <w:tc>
          <w:tcPr>
            <w:tcW w:w="794" w:type="dxa"/>
            <w:noWrap/>
            <w:vAlign w:val="center"/>
            <w:hideMark/>
          </w:tcPr>
          <w:p w14:paraId="7B60FE8B" w14:textId="77777777" w:rsidR="0083404F" w:rsidRPr="00A002D0" w:rsidRDefault="0083404F" w:rsidP="00823F2B">
            <w:pPr>
              <w:spacing w:line="360" w:lineRule="auto"/>
              <w:rPr>
                <w:color w:val="000000"/>
              </w:rPr>
            </w:pPr>
            <w:r w:rsidRPr="00A002D0">
              <w:rPr>
                <w:color w:val="000000"/>
              </w:rPr>
              <w:t>89.25</w:t>
            </w:r>
          </w:p>
        </w:tc>
        <w:tc>
          <w:tcPr>
            <w:tcW w:w="794" w:type="dxa"/>
            <w:noWrap/>
            <w:vAlign w:val="center"/>
            <w:hideMark/>
          </w:tcPr>
          <w:p w14:paraId="531225F0" w14:textId="77777777" w:rsidR="0083404F" w:rsidRPr="00A002D0" w:rsidRDefault="0083404F" w:rsidP="00823F2B">
            <w:pPr>
              <w:spacing w:line="360" w:lineRule="auto"/>
              <w:rPr>
                <w:color w:val="000000"/>
              </w:rPr>
            </w:pPr>
            <w:r w:rsidRPr="00A002D0">
              <w:rPr>
                <w:color w:val="000000"/>
              </w:rPr>
              <w:t>14.00</w:t>
            </w:r>
          </w:p>
        </w:tc>
        <w:tc>
          <w:tcPr>
            <w:tcW w:w="794" w:type="dxa"/>
            <w:noWrap/>
            <w:vAlign w:val="center"/>
            <w:hideMark/>
          </w:tcPr>
          <w:p w14:paraId="7A46435F" w14:textId="77777777" w:rsidR="0083404F" w:rsidRPr="00A002D0" w:rsidRDefault="0083404F" w:rsidP="00823F2B">
            <w:pPr>
              <w:spacing w:line="360" w:lineRule="auto"/>
              <w:rPr>
                <w:color w:val="000000"/>
              </w:rPr>
            </w:pPr>
            <w:r w:rsidRPr="00A002D0">
              <w:rPr>
                <w:color w:val="000000"/>
              </w:rPr>
              <w:t>59.40</w:t>
            </w:r>
          </w:p>
        </w:tc>
        <w:tc>
          <w:tcPr>
            <w:tcW w:w="794" w:type="dxa"/>
            <w:noWrap/>
            <w:vAlign w:val="center"/>
            <w:hideMark/>
          </w:tcPr>
          <w:p w14:paraId="749395E2" w14:textId="77777777" w:rsidR="0083404F" w:rsidRPr="00A002D0" w:rsidRDefault="0083404F" w:rsidP="00823F2B">
            <w:pPr>
              <w:spacing w:line="360" w:lineRule="auto"/>
              <w:rPr>
                <w:color w:val="000000"/>
              </w:rPr>
            </w:pPr>
            <w:r w:rsidRPr="00A002D0">
              <w:rPr>
                <w:color w:val="000000"/>
              </w:rPr>
              <w:t>59.20</w:t>
            </w:r>
          </w:p>
        </w:tc>
        <w:tc>
          <w:tcPr>
            <w:tcW w:w="794" w:type="dxa"/>
            <w:noWrap/>
            <w:vAlign w:val="center"/>
            <w:hideMark/>
          </w:tcPr>
          <w:p w14:paraId="5CEA0167" w14:textId="77777777" w:rsidR="0083404F" w:rsidRPr="00A002D0" w:rsidRDefault="0083404F" w:rsidP="00823F2B">
            <w:pPr>
              <w:spacing w:line="360" w:lineRule="auto"/>
              <w:rPr>
                <w:color w:val="000000"/>
              </w:rPr>
            </w:pPr>
            <w:r w:rsidRPr="00A002D0">
              <w:rPr>
                <w:color w:val="000000"/>
              </w:rPr>
              <w:t>59.30</w:t>
            </w:r>
          </w:p>
        </w:tc>
        <w:tc>
          <w:tcPr>
            <w:tcW w:w="794" w:type="dxa"/>
            <w:noWrap/>
            <w:vAlign w:val="center"/>
            <w:hideMark/>
          </w:tcPr>
          <w:p w14:paraId="1844A177" w14:textId="77777777" w:rsidR="0083404F" w:rsidRPr="00A002D0" w:rsidRDefault="0083404F" w:rsidP="00823F2B">
            <w:pPr>
              <w:spacing w:line="360" w:lineRule="auto"/>
              <w:rPr>
                <w:color w:val="000000"/>
              </w:rPr>
            </w:pPr>
            <w:r w:rsidRPr="00A002D0">
              <w:rPr>
                <w:color w:val="000000"/>
              </w:rPr>
              <w:t>79.90</w:t>
            </w:r>
          </w:p>
        </w:tc>
        <w:tc>
          <w:tcPr>
            <w:tcW w:w="794" w:type="dxa"/>
            <w:noWrap/>
            <w:vAlign w:val="center"/>
            <w:hideMark/>
          </w:tcPr>
          <w:p w14:paraId="1BF30BEE" w14:textId="77777777" w:rsidR="0083404F" w:rsidRPr="00A002D0" w:rsidRDefault="0083404F" w:rsidP="00823F2B">
            <w:pPr>
              <w:spacing w:line="360" w:lineRule="auto"/>
              <w:rPr>
                <w:color w:val="000000"/>
              </w:rPr>
            </w:pPr>
            <w:r w:rsidRPr="00A002D0">
              <w:rPr>
                <w:color w:val="000000"/>
              </w:rPr>
              <w:t>78.70</w:t>
            </w:r>
          </w:p>
        </w:tc>
        <w:tc>
          <w:tcPr>
            <w:tcW w:w="794" w:type="dxa"/>
            <w:noWrap/>
            <w:vAlign w:val="center"/>
            <w:hideMark/>
          </w:tcPr>
          <w:p w14:paraId="561D57B1" w14:textId="77777777" w:rsidR="0083404F" w:rsidRPr="00A002D0" w:rsidRDefault="0083404F" w:rsidP="00823F2B">
            <w:pPr>
              <w:spacing w:line="360" w:lineRule="auto"/>
              <w:rPr>
                <w:color w:val="000000"/>
              </w:rPr>
            </w:pPr>
            <w:r w:rsidRPr="00A002D0">
              <w:rPr>
                <w:color w:val="000000"/>
              </w:rPr>
              <w:t>79.30</w:t>
            </w:r>
          </w:p>
        </w:tc>
        <w:tc>
          <w:tcPr>
            <w:tcW w:w="794" w:type="dxa"/>
            <w:noWrap/>
            <w:vAlign w:val="center"/>
            <w:hideMark/>
          </w:tcPr>
          <w:p w14:paraId="3EB9FDEA" w14:textId="77777777" w:rsidR="0083404F" w:rsidRPr="00A002D0" w:rsidRDefault="0083404F" w:rsidP="00823F2B">
            <w:pPr>
              <w:spacing w:line="360" w:lineRule="auto"/>
              <w:rPr>
                <w:color w:val="000000"/>
              </w:rPr>
            </w:pPr>
            <w:r w:rsidRPr="00A002D0">
              <w:rPr>
                <w:color w:val="000000"/>
              </w:rPr>
              <w:t>73.30</w:t>
            </w:r>
          </w:p>
        </w:tc>
        <w:tc>
          <w:tcPr>
            <w:tcW w:w="794" w:type="dxa"/>
            <w:noWrap/>
            <w:vAlign w:val="center"/>
            <w:hideMark/>
          </w:tcPr>
          <w:p w14:paraId="004EC0F8" w14:textId="77777777" w:rsidR="0083404F" w:rsidRPr="00A002D0" w:rsidRDefault="0083404F" w:rsidP="00823F2B">
            <w:pPr>
              <w:spacing w:line="360" w:lineRule="auto"/>
              <w:rPr>
                <w:color w:val="000000"/>
              </w:rPr>
            </w:pPr>
            <w:r w:rsidRPr="00A002D0">
              <w:rPr>
                <w:color w:val="000000"/>
              </w:rPr>
              <w:t>72.00</w:t>
            </w:r>
          </w:p>
        </w:tc>
        <w:tc>
          <w:tcPr>
            <w:tcW w:w="794" w:type="dxa"/>
            <w:noWrap/>
            <w:vAlign w:val="center"/>
            <w:hideMark/>
          </w:tcPr>
          <w:p w14:paraId="684D9E18" w14:textId="77777777" w:rsidR="0083404F" w:rsidRPr="00A002D0" w:rsidRDefault="0083404F" w:rsidP="00823F2B">
            <w:pPr>
              <w:spacing w:line="360" w:lineRule="auto"/>
              <w:rPr>
                <w:color w:val="000000"/>
              </w:rPr>
            </w:pPr>
            <w:r w:rsidRPr="00A002D0">
              <w:rPr>
                <w:color w:val="000000"/>
              </w:rPr>
              <w:t>72.65</w:t>
            </w:r>
          </w:p>
        </w:tc>
        <w:tc>
          <w:tcPr>
            <w:tcW w:w="794" w:type="dxa"/>
            <w:noWrap/>
            <w:vAlign w:val="center"/>
            <w:hideMark/>
          </w:tcPr>
          <w:p w14:paraId="04B6DAD0" w14:textId="77777777" w:rsidR="0083404F" w:rsidRPr="00A002D0" w:rsidRDefault="0083404F" w:rsidP="00823F2B">
            <w:pPr>
              <w:spacing w:line="360" w:lineRule="auto"/>
              <w:rPr>
                <w:color w:val="000000"/>
              </w:rPr>
            </w:pPr>
            <w:r w:rsidRPr="00A002D0">
              <w:rPr>
                <w:color w:val="000000"/>
              </w:rPr>
              <w:t>10.60</w:t>
            </w:r>
          </w:p>
        </w:tc>
        <w:tc>
          <w:tcPr>
            <w:tcW w:w="794" w:type="dxa"/>
            <w:noWrap/>
            <w:vAlign w:val="center"/>
            <w:hideMark/>
          </w:tcPr>
          <w:p w14:paraId="75F50220" w14:textId="77777777" w:rsidR="0083404F" w:rsidRPr="00A002D0" w:rsidRDefault="0083404F" w:rsidP="00823F2B">
            <w:pPr>
              <w:spacing w:line="360" w:lineRule="auto"/>
              <w:rPr>
                <w:color w:val="000000"/>
              </w:rPr>
            </w:pPr>
            <w:r w:rsidRPr="00A002D0">
              <w:rPr>
                <w:color w:val="000000"/>
              </w:rPr>
              <w:t>10.50</w:t>
            </w:r>
          </w:p>
        </w:tc>
        <w:tc>
          <w:tcPr>
            <w:tcW w:w="794" w:type="dxa"/>
            <w:noWrap/>
            <w:vAlign w:val="center"/>
            <w:hideMark/>
          </w:tcPr>
          <w:p w14:paraId="535F780A" w14:textId="77777777" w:rsidR="0083404F" w:rsidRPr="00A002D0" w:rsidRDefault="0083404F" w:rsidP="00823F2B">
            <w:pPr>
              <w:spacing w:line="360" w:lineRule="auto"/>
              <w:rPr>
                <w:color w:val="000000"/>
              </w:rPr>
            </w:pPr>
            <w:r w:rsidRPr="00A002D0">
              <w:rPr>
                <w:color w:val="000000"/>
              </w:rPr>
              <w:t>10.55</w:t>
            </w:r>
          </w:p>
        </w:tc>
        <w:tc>
          <w:tcPr>
            <w:tcW w:w="794" w:type="dxa"/>
            <w:noWrap/>
            <w:vAlign w:val="center"/>
            <w:hideMark/>
          </w:tcPr>
          <w:p w14:paraId="108CFF90"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0C34E852"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64C13D52" w14:textId="77777777" w:rsidR="0083404F" w:rsidRPr="00A002D0" w:rsidRDefault="0083404F" w:rsidP="00823F2B">
            <w:pPr>
              <w:spacing w:line="360" w:lineRule="auto"/>
              <w:rPr>
                <w:color w:val="000000"/>
              </w:rPr>
            </w:pPr>
            <w:r w:rsidRPr="00A002D0">
              <w:rPr>
                <w:color w:val="000000"/>
              </w:rPr>
              <w:t>0.00</w:t>
            </w:r>
          </w:p>
        </w:tc>
      </w:tr>
      <w:tr w:rsidR="0083404F" w:rsidRPr="00A002D0" w14:paraId="2B7E5448" w14:textId="77777777" w:rsidTr="00823F2B">
        <w:trPr>
          <w:trHeight w:val="320"/>
        </w:trPr>
        <w:tc>
          <w:tcPr>
            <w:tcW w:w="794" w:type="dxa"/>
            <w:noWrap/>
            <w:vAlign w:val="center"/>
            <w:hideMark/>
          </w:tcPr>
          <w:p w14:paraId="7A4B4ADA" w14:textId="77777777" w:rsidR="0083404F" w:rsidRPr="00A002D0" w:rsidRDefault="0083404F" w:rsidP="00823F2B">
            <w:pPr>
              <w:spacing w:line="360" w:lineRule="auto"/>
              <w:rPr>
                <w:color w:val="000000"/>
              </w:rPr>
            </w:pPr>
            <w:r w:rsidRPr="00A002D0">
              <w:rPr>
                <w:color w:val="000000"/>
              </w:rPr>
              <w:t>Omvik, 1995</w:t>
            </w:r>
          </w:p>
        </w:tc>
        <w:tc>
          <w:tcPr>
            <w:tcW w:w="794" w:type="dxa"/>
            <w:noWrap/>
            <w:vAlign w:val="center"/>
            <w:hideMark/>
          </w:tcPr>
          <w:p w14:paraId="35838070" w14:textId="77777777" w:rsidR="0083404F" w:rsidRPr="00A002D0" w:rsidRDefault="0083404F" w:rsidP="00823F2B">
            <w:pPr>
              <w:spacing w:line="360" w:lineRule="auto"/>
              <w:rPr>
                <w:color w:val="000000"/>
              </w:rPr>
            </w:pPr>
            <w:r w:rsidRPr="00A002D0">
              <w:rPr>
                <w:color w:val="000000"/>
              </w:rPr>
              <w:t>20</w:t>
            </w:r>
          </w:p>
        </w:tc>
        <w:tc>
          <w:tcPr>
            <w:tcW w:w="794" w:type="dxa"/>
            <w:noWrap/>
            <w:vAlign w:val="center"/>
            <w:hideMark/>
          </w:tcPr>
          <w:p w14:paraId="10E30A1A" w14:textId="77777777" w:rsidR="0083404F" w:rsidRPr="00A002D0" w:rsidRDefault="0083404F" w:rsidP="00823F2B">
            <w:pPr>
              <w:spacing w:line="360" w:lineRule="auto"/>
              <w:rPr>
                <w:color w:val="000000"/>
              </w:rPr>
            </w:pPr>
            <w:r w:rsidRPr="00A002D0">
              <w:rPr>
                <w:color w:val="000000"/>
              </w:rPr>
              <w:t>20</w:t>
            </w:r>
          </w:p>
        </w:tc>
        <w:tc>
          <w:tcPr>
            <w:tcW w:w="794" w:type="dxa"/>
            <w:noWrap/>
            <w:vAlign w:val="center"/>
            <w:hideMark/>
          </w:tcPr>
          <w:p w14:paraId="710750DF" w14:textId="77777777" w:rsidR="0083404F" w:rsidRPr="00A002D0" w:rsidRDefault="0083404F" w:rsidP="00823F2B">
            <w:pPr>
              <w:spacing w:line="360" w:lineRule="auto"/>
              <w:rPr>
                <w:color w:val="000000"/>
              </w:rPr>
            </w:pPr>
            <w:r w:rsidRPr="00A002D0">
              <w:rPr>
                <w:color w:val="000000"/>
              </w:rPr>
              <w:t>145.00</w:t>
            </w:r>
          </w:p>
        </w:tc>
        <w:tc>
          <w:tcPr>
            <w:tcW w:w="794" w:type="dxa"/>
            <w:noWrap/>
            <w:vAlign w:val="center"/>
            <w:hideMark/>
          </w:tcPr>
          <w:p w14:paraId="40B67B84"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33AD3E36" w14:textId="77777777" w:rsidR="0083404F" w:rsidRPr="00A002D0" w:rsidRDefault="0083404F" w:rsidP="00823F2B">
            <w:pPr>
              <w:spacing w:line="360" w:lineRule="auto"/>
              <w:rPr>
                <w:color w:val="000000"/>
              </w:rPr>
            </w:pPr>
            <w:r w:rsidRPr="00A002D0">
              <w:rPr>
                <w:color w:val="000000"/>
              </w:rPr>
              <w:t>158.00</w:t>
            </w:r>
          </w:p>
        </w:tc>
        <w:tc>
          <w:tcPr>
            <w:tcW w:w="794" w:type="dxa"/>
            <w:noWrap/>
            <w:vAlign w:val="center"/>
            <w:hideMark/>
          </w:tcPr>
          <w:p w14:paraId="18386D7E"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7CD4660" w14:textId="77777777" w:rsidR="0083404F" w:rsidRPr="00A002D0" w:rsidRDefault="0083404F" w:rsidP="00823F2B">
            <w:pPr>
              <w:spacing w:line="360" w:lineRule="auto"/>
              <w:rPr>
                <w:color w:val="000000"/>
              </w:rPr>
            </w:pPr>
            <w:r w:rsidRPr="00A002D0">
              <w:rPr>
                <w:color w:val="000000"/>
              </w:rPr>
              <w:t>151.50</w:t>
            </w:r>
          </w:p>
        </w:tc>
        <w:tc>
          <w:tcPr>
            <w:tcW w:w="794" w:type="dxa"/>
            <w:noWrap/>
            <w:vAlign w:val="center"/>
            <w:hideMark/>
          </w:tcPr>
          <w:p w14:paraId="2911B548"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27644DEB" w14:textId="77777777" w:rsidR="0083404F" w:rsidRPr="00A002D0" w:rsidRDefault="0083404F" w:rsidP="00823F2B">
            <w:pPr>
              <w:spacing w:line="360" w:lineRule="auto"/>
              <w:rPr>
                <w:color w:val="000000"/>
              </w:rPr>
            </w:pPr>
            <w:r w:rsidRPr="00A002D0">
              <w:rPr>
                <w:color w:val="000000"/>
              </w:rPr>
              <w:t>86.00</w:t>
            </w:r>
          </w:p>
        </w:tc>
        <w:tc>
          <w:tcPr>
            <w:tcW w:w="794" w:type="dxa"/>
            <w:noWrap/>
            <w:vAlign w:val="center"/>
            <w:hideMark/>
          </w:tcPr>
          <w:p w14:paraId="4E0E0424"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AC1B5C5" w14:textId="77777777" w:rsidR="0083404F" w:rsidRPr="00A002D0" w:rsidRDefault="0083404F" w:rsidP="00823F2B">
            <w:pPr>
              <w:spacing w:line="360" w:lineRule="auto"/>
              <w:rPr>
                <w:color w:val="000000"/>
              </w:rPr>
            </w:pPr>
            <w:r w:rsidRPr="00A002D0">
              <w:rPr>
                <w:color w:val="000000"/>
              </w:rPr>
              <w:t>94.00</w:t>
            </w:r>
          </w:p>
        </w:tc>
        <w:tc>
          <w:tcPr>
            <w:tcW w:w="794" w:type="dxa"/>
            <w:noWrap/>
            <w:vAlign w:val="center"/>
            <w:hideMark/>
          </w:tcPr>
          <w:p w14:paraId="4466EE21"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3BCA3E3B" w14:textId="77777777" w:rsidR="0083404F" w:rsidRPr="00A002D0" w:rsidRDefault="0083404F" w:rsidP="00823F2B">
            <w:pPr>
              <w:spacing w:line="360" w:lineRule="auto"/>
              <w:rPr>
                <w:color w:val="000000"/>
              </w:rPr>
            </w:pPr>
            <w:r w:rsidRPr="00A002D0">
              <w:rPr>
                <w:color w:val="000000"/>
              </w:rPr>
              <w:t>90.00</w:t>
            </w:r>
          </w:p>
        </w:tc>
        <w:tc>
          <w:tcPr>
            <w:tcW w:w="794" w:type="dxa"/>
            <w:noWrap/>
            <w:vAlign w:val="center"/>
            <w:hideMark/>
          </w:tcPr>
          <w:p w14:paraId="58C239E5"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2E33E594"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17FB1B03"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1747F711"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3EDE0AC3"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674FAE88"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76E7937C"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2D11F475"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24DC0273"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2756B65E"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49EFDA7"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2275D0C7"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1CD7255B"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4C0DD58"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75F81ECE"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4AC2BA9F" w14:textId="77777777" w:rsidR="0083404F" w:rsidRPr="00A002D0" w:rsidRDefault="0083404F" w:rsidP="00823F2B">
            <w:pPr>
              <w:spacing w:line="360" w:lineRule="auto"/>
              <w:rPr>
                <w:color w:val="000000"/>
              </w:rPr>
            </w:pPr>
            <w:r w:rsidRPr="00A002D0">
              <w:rPr>
                <w:color w:val="000000"/>
              </w:rPr>
              <w:t>0.00</w:t>
            </w:r>
          </w:p>
        </w:tc>
      </w:tr>
      <w:tr w:rsidR="0083404F" w:rsidRPr="00A002D0" w14:paraId="36B48DBD" w14:textId="77777777" w:rsidTr="00823F2B">
        <w:trPr>
          <w:trHeight w:val="320"/>
        </w:trPr>
        <w:tc>
          <w:tcPr>
            <w:tcW w:w="794" w:type="dxa"/>
            <w:noWrap/>
            <w:vAlign w:val="center"/>
            <w:hideMark/>
          </w:tcPr>
          <w:p w14:paraId="287424ED" w14:textId="77777777" w:rsidR="0083404F" w:rsidRPr="00A002D0" w:rsidRDefault="0083404F" w:rsidP="00823F2B">
            <w:pPr>
              <w:spacing w:line="360" w:lineRule="auto"/>
              <w:rPr>
                <w:color w:val="000000"/>
              </w:rPr>
            </w:pPr>
            <w:r w:rsidRPr="00A002D0">
              <w:rPr>
                <w:color w:val="000000"/>
              </w:rPr>
              <w:t>Pan, 2017</w:t>
            </w:r>
          </w:p>
        </w:tc>
        <w:tc>
          <w:tcPr>
            <w:tcW w:w="794" w:type="dxa"/>
            <w:noWrap/>
            <w:vAlign w:val="center"/>
            <w:hideMark/>
          </w:tcPr>
          <w:p w14:paraId="0AB9589D" w14:textId="77777777" w:rsidR="0083404F" w:rsidRPr="00A002D0" w:rsidRDefault="0083404F" w:rsidP="00823F2B">
            <w:pPr>
              <w:spacing w:line="360" w:lineRule="auto"/>
              <w:rPr>
                <w:color w:val="000000"/>
              </w:rPr>
            </w:pPr>
            <w:r w:rsidRPr="00A002D0">
              <w:rPr>
                <w:color w:val="000000"/>
              </w:rPr>
              <w:t>192</w:t>
            </w:r>
          </w:p>
        </w:tc>
        <w:tc>
          <w:tcPr>
            <w:tcW w:w="794" w:type="dxa"/>
            <w:noWrap/>
            <w:vAlign w:val="center"/>
            <w:hideMark/>
          </w:tcPr>
          <w:p w14:paraId="03894193" w14:textId="77777777" w:rsidR="0083404F" w:rsidRPr="00A002D0" w:rsidRDefault="0083404F" w:rsidP="00823F2B">
            <w:pPr>
              <w:spacing w:line="360" w:lineRule="auto"/>
              <w:rPr>
                <w:color w:val="000000"/>
              </w:rPr>
            </w:pPr>
            <w:r w:rsidRPr="00A002D0">
              <w:rPr>
                <w:color w:val="000000"/>
              </w:rPr>
              <w:t>99</w:t>
            </w:r>
          </w:p>
        </w:tc>
        <w:tc>
          <w:tcPr>
            <w:tcW w:w="794" w:type="dxa"/>
            <w:noWrap/>
            <w:vAlign w:val="center"/>
            <w:hideMark/>
          </w:tcPr>
          <w:p w14:paraId="43A56344" w14:textId="77777777" w:rsidR="0083404F" w:rsidRPr="00A002D0" w:rsidRDefault="0083404F" w:rsidP="00823F2B">
            <w:pPr>
              <w:spacing w:line="360" w:lineRule="auto"/>
              <w:rPr>
                <w:color w:val="000000"/>
              </w:rPr>
            </w:pPr>
            <w:r w:rsidRPr="00A002D0">
              <w:rPr>
                <w:color w:val="000000"/>
              </w:rPr>
              <w:t>137.25</w:t>
            </w:r>
          </w:p>
        </w:tc>
        <w:tc>
          <w:tcPr>
            <w:tcW w:w="794" w:type="dxa"/>
            <w:noWrap/>
            <w:vAlign w:val="center"/>
            <w:hideMark/>
          </w:tcPr>
          <w:p w14:paraId="3ADE10C1" w14:textId="77777777" w:rsidR="0083404F" w:rsidRPr="00A002D0" w:rsidRDefault="0083404F" w:rsidP="00823F2B">
            <w:pPr>
              <w:spacing w:line="360" w:lineRule="auto"/>
              <w:rPr>
                <w:color w:val="000000"/>
              </w:rPr>
            </w:pPr>
            <w:r w:rsidRPr="00A002D0">
              <w:rPr>
                <w:color w:val="000000"/>
              </w:rPr>
              <w:t>19.00</w:t>
            </w:r>
          </w:p>
        </w:tc>
        <w:tc>
          <w:tcPr>
            <w:tcW w:w="794" w:type="dxa"/>
            <w:noWrap/>
            <w:vAlign w:val="center"/>
            <w:hideMark/>
          </w:tcPr>
          <w:p w14:paraId="743588E9" w14:textId="77777777" w:rsidR="0083404F" w:rsidRPr="00A002D0" w:rsidRDefault="0083404F" w:rsidP="00823F2B">
            <w:pPr>
              <w:spacing w:line="360" w:lineRule="auto"/>
              <w:rPr>
                <w:color w:val="000000"/>
              </w:rPr>
            </w:pPr>
            <w:r w:rsidRPr="00A002D0">
              <w:rPr>
                <w:color w:val="000000"/>
              </w:rPr>
              <w:t>139.00</w:t>
            </w:r>
          </w:p>
        </w:tc>
        <w:tc>
          <w:tcPr>
            <w:tcW w:w="794" w:type="dxa"/>
            <w:noWrap/>
            <w:vAlign w:val="center"/>
            <w:hideMark/>
          </w:tcPr>
          <w:p w14:paraId="44D259D1" w14:textId="77777777" w:rsidR="0083404F" w:rsidRPr="00A002D0" w:rsidRDefault="0083404F" w:rsidP="00823F2B">
            <w:pPr>
              <w:spacing w:line="360" w:lineRule="auto"/>
              <w:rPr>
                <w:color w:val="000000"/>
              </w:rPr>
            </w:pPr>
            <w:r w:rsidRPr="00A002D0">
              <w:rPr>
                <w:color w:val="000000"/>
              </w:rPr>
              <w:t>18.20</w:t>
            </w:r>
          </w:p>
        </w:tc>
        <w:tc>
          <w:tcPr>
            <w:tcW w:w="794" w:type="dxa"/>
            <w:noWrap/>
            <w:vAlign w:val="center"/>
            <w:hideMark/>
          </w:tcPr>
          <w:p w14:paraId="54CC747A" w14:textId="77777777" w:rsidR="0083404F" w:rsidRPr="00A002D0" w:rsidRDefault="0083404F" w:rsidP="00823F2B">
            <w:pPr>
              <w:spacing w:line="360" w:lineRule="auto"/>
              <w:rPr>
                <w:color w:val="000000"/>
              </w:rPr>
            </w:pPr>
            <w:r w:rsidRPr="00A002D0">
              <w:rPr>
                <w:color w:val="000000"/>
              </w:rPr>
              <w:t>137.85</w:t>
            </w:r>
          </w:p>
        </w:tc>
        <w:tc>
          <w:tcPr>
            <w:tcW w:w="794" w:type="dxa"/>
            <w:noWrap/>
            <w:vAlign w:val="center"/>
            <w:hideMark/>
          </w:tcPr>
          <w:p w14:paraId="429D4616" w14:textId="77777777" w:rsidR="0083404F" w:rsidRPr="00A002D0" w:rsidRDefault="0083404F" w:rsidP="00823F2B">
            <w:pPr>
              <w:spacing w:line="360" w:lineRule="auto"/>
              <w:rPr>
                <w:color w:val="000000"/>
              </w:rPr>
            </w:pPr>
            <w:r w:rsidRPr="00A002D0">
              <w:rPr>
                <w:color w:val="000000"/>
              </w:rPr>
              <w:t>18.72</w:t>
            </w:r>
          </w:p>
        </w:tc>
        <w:tc>
          <w:tcPr>
            <w:tcW w:w="794" w:type="dxa"/>
            <w:noWrap/>
            <w:vAlign w:val="center"/>
            <w:hideMark/>
          </w:tcPr>
          <w:p w14:paraId="269684B3" w14:textId="77777777" w:rsidR="0083404F" w:rsidRPr="00A002D0" w:rsidRDefault="0083404F" w:rsidP="00823F2B">
            <w:pPr>
              <w:spacing w:line="360" w:lineRule="auto"/>
              <w:rPr>
                <w:color w:val="000000"/>
              </w:rPr>
            </w:pPr>
            <w:r w:rsidRPr="00A002D0">
              <w:rPr>
                <w:color w:val="000000"/>
              </w:rPr>
              <w:t>82.15</w:t>
            </w:r>
          </w:p>
        </w:tc>
        <w:tc>
          <w:tcPr>
            <w:tcW w:w="794" w:type="dxa"/>
            <w:noWrap/>
            <w:vAlign w:val="center"/>
            <w:hideMark/>
          </w:tcPr>
          <w:p w14:paraId="776D7E2C" w14:textId="77777777" w:rsidR="0083404F" w:rsidRPr="00A002D0" w:rsidRDefault="0083404F" w:rsidP="00823F2B">
            <w:pPr>
              <w:spacing w:line="360" w:lineRule="auto"/>
              <w:rPr>
                <w:color w:val="000000"/>
              </w:rPr>
            </w:pPr>
            <w:r w:rsidRPr="00A002D0">
              <w:rPr>
                <w:color w:val="000000"/>
              </w:rPr>
              <w:t>10.90</w:t>
            </w:r>
          </w:p>
        </w:tc>
        <w:tc>
          <w:tcPr>
            <w:tcW w:w="794" w:type="dxa"/>
            <w:noWrap/>
            <w:vAlign w:val="center"/>
            <w:hideMark/>
          </w:tcPr>
          <w:p w14:paraId="3E8E5233" w14:textId="77777777" w:rsidR="0083404F" w:rsidRPr="00A002D0" w:rsidRDefault="0083404F" w:rsidP="00823F2B">
            <w:pPr>
              <w:spacing w:line="360" w:lineRule="auto"/>
              <w:rPr>
                <w:color w:val="000000"/>
              </w:rPr>
            </w:pPr>
            <w:r w:rsidRPr="00A002D0">
              <w:rPr>
                <w:color w:val="000000"/>
              </w:rPr>
              <w:t>82.60</w:t>
            </w:r>
          </w:p>
        </w:tc>
        <w:tc>
          <w:tcPr>
            <w:tcW w:w="794" w:type="dxa"/>
            <w:noWrap/>
            <w:vAlign w:val="center"/>
            <w:hideMark/>
          </w:tcPr>
          <w:p w14:paraId="74F43DE0" w14:textId="77777777" w:rsidR="0083404F" w:rsidRPr="00A002D0" w:rsidRDefault="0083404F" w:rsidP="00823F2B">
            <w:pPr>
              <w:spacing w:line="360" w:lineRule="auto"/>
              <w:rPr>
                <w:color w:val="000000"/>
              </w:rPr>
            </w:pPr>
            <w:r w:rsidRPr="00A002D0">
              <w:rPr>
                <w:color w:val="000000"/>
              </w:rPr>
              <w:t>10.70</w:t>
            </w:r>
          </w:p>
        </w:tc>
        <w:tc>
          <w:tcPr>
            <w:tcW w:w="794" w:type="dxa"/>
            <w:noWrap/>
            <w:vAlign w:val="center"/>
            <w:hideMark/>
          </w:tcPr>
          <w:p w14:paraId="58F6A1ED" w14:textId="77777777" w:rsidR="0083404F" w:rsidRPr="00A002D0" w:rsidRDefault="0083404F" w:rsidP="00823F2B">
            <w:pPr>
              <w:spacing w:line="360" w:lineRule="auto"/>
              <w:rPr>
                <w:color w:val="000000"/>
              </w:rPr>
            </w:pPr>
            <w:r w:rsidRPr="00A002D0">
              <w:rPr>
                <w:color w:val="000000"/>
              </w:rPr>
              <w:t>82.30</w:t>
            </w:r>
          </w:p>
        </w:tc>
        <w:tc>
          <w:tcPr>
            <w:tcW w:w="794" w:type="dxa"/>
            <w:noWrap/>
            <w:vAlign w:val="center"/>
            <w:hideMark/>
          </w:tcPr>
          <w:p w14:paraId="08AEDBFD" w14:textId="77777777" w:rsidR="0083404F" w:rsidRPr="00A002D0" w:rsidRDefault="0083404F" w:rsidP="00823F2B">
            <w:pPr>
              <w:spacing w:line="360" w:lineRule="auto"/>
              <w:rPr>
                <w:color w:val="000000"/>
              </w:rPr>
            </w:pPr>
            <w:r w:rsidRPr="00A002D0">
              <w:rPr>
                <w:color w:val="000000"/>
              </w:rPr>
              <w:t>10.82</w:t>
            </w:r>
          </w:p>
        </w:tc>
        <w:tc>
          <w:tcPr>
            <w:tcW w:w="794" w:type="dxa"/>
            <w:noWrap/>
            <w:vAlign w:val="center"/>
            <w:hideMark/>
          </w:tcPr>
          <w:p w14:paraId="373A390D" w14:textId="77777777" w:rsidR="0083404F" w:rsidRPr="00A002D0" w:rsidRDefault="0083404F" w:rsidP="00823F2B">
            <w:pPr>
              <w:spacing w:line="360" w:lineRule="auto"/>
              <w:rPr>
                <w:color w:val="000000"/>
              </w:rPr>
            </w:pPr>
            <w:r w:rsidRPr="00A002D0">
              <w:rPr>
                <w:color w:val="000000"/>
              </w:rPr>
              <w:t>60.94</w:t>
            </w:r>
          </w:p>
        </w:tc>
        <w:tc>
          <w:tcPr>
            <w:tcW w:w="794" w:type="dxa"/>
            <w:noWrap/>
            <w:vAlign w:val="center"/>
            <w:hideMark/>
          </w:tcPr>
          <w:p w14:paraId="4FAB6DC8" w14:textId="77777777" w:rsidR="0083404F" w:rsidRPr="00A002D0" w:rsidRDefault="0083404F" w:rsidP="00823F2B">
            <w:pPr>
              <w:spacing w:line="360" w:lineRule="auto"/>
              <w:rPr>
                <w:color w:val="000000"/>
              </w:rPr>
            </w:pPr>
            <w:r w:rsidRPr="00A002D0">
              <w:rPr>
                <w:color w:val="000000"/>
              </w:rPr>
              <w:t>50.50</w:t>
            </w:r>
          </w:p>
        </w:tc>
        <w:tc>
          <w:tcPr>
            <w:tcW w:w="794" w:type="dxa"/>
            <w:noWrap/>
            <w:vAlign w:val="center"/>
            <w:hideMark/>
          </w:tcPr>
          <w:p w14:paraId="7E9F651F" w14:textId="77777777" w:rsidR="0083404F" w:rsidRPr="00A002D0" w:rsidRDefault="0083404F" w:rsidP="00823F2B">
            <w:pPr>
              <w:spacing w:line="360" w:lineRule="auto"/>
              <w:rPr>
                <w:color w:val="000000"/>
              </w:rPr>
            </w:pPr>
            <w:r w:rsidRPr="00A002D0">
              <w:rPr>
                <w:color w:val="000000"/>
              </w:rPr>
              <w:t>57.39</w:t>
            </w:r>
          </w:p>
        </w:tc>
        <w:tc>
          <w:tcPr>
            <w:tcW w:w="794" w:type="dxa"/>
            <w:noWrap/>
            <w:vAlign w:val="center"/>
            <w:hideMark/>
          </w:tcPr>
          <w:p w14:paraId="43F763CD"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4BC8DF6"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509ECBB7"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76FA11E8"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728DD6BB"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4673C1E3"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61E20857" w14:textId="77777777" w:rsidR="0083404F" w:rsidRPr="00A002D0" w:rsidRDefault="0083404F" w:rsidP="00823F2B">
            <w:pPr>
              <w:spacing w:line="360" w:lineRule="auto"/>
              <w:rPr>
                <w:color w:val="000000"/>
              </w:rPr>
            </w:pPr>
            <w:r w:rsidRPr="00A002D0">
              <w:rPr>
                <w:color w:val="000000"/>
              </w:rPr>
              <w:t>31.77</w:t>
            </w:r>
          </w:p>
        </w:tc>
        <w:tc>
          <w:tcPr>
            <w:tcW w:w="794" w:type="dxa"/>
            <w:noWrap/>
            <w:vAlign w:val="center"/>
            <w:hideMark/>
          </w:tcPr>
          <w:p w14:paraId="3766DA82" w14:textId="77777777" w:rsidR="0083404F" w:rsidRPr="00A002D0" w:rsidRDefault="0083404F" w:rsidP="00823F2B">
            <w:pPr>
              <w:spacing w:line="360" w:lineRule="auto"/>
              <w:rPr>
                <w:color w:val="000000"/>
              </w:rPr>
            </w:pPr>
            <w:r w:rsidRPr="00A002D0">
              <w:rPr>
                <w:color w:val="000000"/>
              </w:rPr>
              <w:t>40.40</w:t>
            </w:r>
          </w:p>
        </w:tc>
        <w:tc>
          <w:tcPr>
            <w:tcW w:w="794" w:type="dxa"/>
            <w:noWrap/>
            <w:vAlign w:val="center"/>
            <w:hideMark/>
          </w:tcPr>
          <w:p w14:paraId="7FD96C16" w14:textId="77777777" w:rsidR="0083404F" w:rsidRPr="00A002D0" w:rsidRDefault="0083404F" w:rsidP="00823F2B">
            <w:pPr>
              <w:spacing w:line="360" w:lineRule="auto"/>
              <w:rPr>
                <w:color w:val="000000"/>
              </w:rPr>
            </w:pPr>
            <w:r w:rsidRPr="00A002D0">
              <w:rPr>
                <w:color w:val="000000"/>
              </w:rPr>
              <w:t>34.71</w:t>
            </w:r>
          </w:p>
        </w:tc>
        <w:tc>
          <w:tcPr>
            <w:tcW w:w="794" w:type="dxa"/>
            <w:noWrap/>
            <w:vAlign w:val="center"/>
            <w:hideMark/>
          </w:tcPr>
          <w:p w14:paraId="53149767"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58013D95"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42A45DF0" w14:textId="77777777" w:rsidR="0083404F" w:rsidRPr="00A002D0" w:rsidRDefault="0083404F" w:rsidP="00823F2B">
            <w:pPr>
              <w:spacing w:line="360" w:lineRule="auto"/>
              <w:rPr>
                <w:color w:val="000000"/>
              </w:rPr>
            </w:pPr>
            <w:r w:rsidRPr="00A002D0">
              <w:rPr>
                <w:color w:val="000000"/>
              </w:rPr>
              <w:t>0.00</w:t>
            </w:r>
          </w:p>
        </w:tc>
      </w:tr>
      <w:tr w:rsidR="0083404F" w:rsidRPr="00A002D0" w14:paraId="13D4504F" w14:textId="77777777" w:rsidTr="00823F2B">
        <w:trPr>
          <w:trHeight w:val="320"/>
        </w:trPr>
        <w:tc>
          <w:tcPr>
            <w:tcW w:w="794" w:type="dxa"/>
            <w:noWrap/>
            <w:vAlign w:val="center"/>
            <w:hideMark/>
          </w:tcPr>
          <w:p w14:paraId="47AE656D" w14:textId="77777777" w:rsidR="0083404F" w:rsidRPr="00A002D0" w:rsidRDefault="0083404F" w:rsidP="00823F2B">
            <w:pPr>
              <w:spacing w:line="360" w:lineRule="auto"/>
              <w:rPr>
                <w:color w:val="000000"/>
              </w:rPr>
            </w:pPr>
            <w:r w:rsidRPr="00A002D0">
              <w:rPr>
                <w:color w:val="000000"/>
              </w:rPr>
              <w:t>Pereira, 2005</w:t>
            </w:r>
          </w:p>
        </w:tc>
        <w:tc>
          <w:tcPr>
            <w:tcW w:w="794" w:type="dxa"/>
            <w:noWrap/>
            <w:vAlign w:val="center"/>
            <w:hideMark/>
          </w:tcPr>
          <w:p w14:paraId="0875D14E" w14:textId="77777777" w:rsidR="0083404F" w:rsidRPr="00A002D0" w:rsidRDefault="0083404F" w:rsidP="00823F2B">
            <w:pPr>
              <w:spacing w:line="360" w:lineRule="auto"/>
              <w:rPr>
                <w:color w:val="000000"/>
              </w:rPr>
            </w:pPr>
            <w:r w:rsidRPr="00A002D0">
              <w:rPr>
                <w:color w:val="000000"/>
              </w:rPr>
              <w:t>12</w:t>
            </w:r>
          </w:p>
        </w:tc>
        <w:tc>
          <w:tcPr>
            <w:tcW w:w="794" w:type="dxa"/>
            <w:noWrap/>
            <w:vAlign w:val="center"/>
            <w:hideMark/>
          </w:tcPr>
          <w:p w14:paraId="2AEB547C" w14:textId="77777777" w:rsidR="0083404F" w:rsidRPr="00A002D0" w:rsidRDefault="0083404F" w:rsidP="00823F2B">
            <w:pPr>
              <w:spacing w:line="360" w:lineRule="auto"/>
              <w:rPr>
                <w:color w:val="000000"/>
              </w:rPr>
            </w:pPr>
            <w:r w:rsidRPr="00A002D0">
              <w:rPr>
                <w:color w:val="000000"/>
              </w:rPr>
              <w:t>10</w:t>
            </w:r>
          </w:p>
        </w:tc>
        <w:tc>
          <w:tcPr>
            <w:tcW w:w="794" w:type="dxa"/>
            <w:noWrap/>
            <w:vAlign w:val="center"/>
            <w:hideMark/>
          </w:tcPr>
          <w:p w14:paraId="2114E6E6" w14:textId="77777777" w:rsidR="0083404F" w:rsidRPr="00A002D0" w:rsidRDefault="0083404F" w:rsidP="00823F2B">
            <w:pPr>
              <w:spacing w:line="360" w:lineRule="auto"/>
              <w:rPr>
                <w:color w:val="000000"/>
              </w:rPr>
            </w:pPr>
            <w:r w:rsidRPr="00A002D0">
              <w:rPr>
                <w:color w:val="000000"/>
              </w:rPr>
              <w:t>136.20</w:t>
            </w:r>
          </w:p>
        </w:tc>
        <w:tc>
          <w:tcPr>
            <w:tcW w:w="794" w:type="dxa"/>
            <w:noWrap/>
            <w:vAlign w:val="center"/>
            <w:hideMark/>
          </w:tcPr>
          <w:p w14:paraId="39EAD4D4" w14:textId="77777777" w:rsidR="0083404F" w:rsidRPr="00A002D0" w:rsidRDefault="0083404F" w:rsidP="00823F2B">
            <w:pPr>
              <w:spacing w:line="360" w:lineRule="auto"/>
              <w:rPr>
                <w:color w:val="000000"/>
              </w:rPr>
            </w:pPr>
            <w:r w:rsidRPr="00A002D0">
              <w:rPr>
                <w:color w:val="000000"/>
              </w:rPr>
              <w:t>6.00</w:t>
            </w:r>
          </w:p>
        </w:tc>
        <w:tc>
          <w:tcPr>
            <w:tcW w:w="794" w:type="dxa"/>
            <w:noWrap/>
            <w:vAlign w:val="center"/>
            <w:hideMark/>
          </w:tcPr>
          <w:p w14:paraId="00F3A99A" w14:textId="77777777" w:rsidR="0083404F" w:rsidRPr="00A002D0" w:rsidRDefault="0083404F" w:rsidP="00823F2B">
            <w:pPr>
              <w:spacing w:line="360" w:lineRule="auto"/>
              <w:rPr>
                <w:color w:val="000000"/>
              </w:rPr>
            </w:pPr>
            <w:r w:rsidRPr="00A002D0">
              <w:rPr>
                <w:color w:val="000000"/>
              </w:rPr>
              <w:t>139.60</w:t>
            </w:r>
          </w:p>
        </w:tc>
        <w:tc>
          <w:tcPr>
            <w:tcW w:w="794" w:type="dxa"/>
            <w:noWrap/>
            <w:vAlign w:val="center"/>
            <w:hideMark/>
          </w:tcPr>
          <w:p w14:paraId="1EBE3198" w14:textId="77777777" w:rsidR="0083404F" w:rsidRPr="00A002D0" w:rsidRDefault="0083404F" w:rsidP="00823F2B">
            <w:pPr>
              <w:spacing w:line="360" w:lineRule="auto"/>
              <w:rPr>
                <w:color w:val="000000"/>
              </w:rPr>
            </w:pPr>
            <w:r w:rsidRPr="00A002D0">
              <w:rPr>
                <w:color w:val="000000"/>
              </w:rPr>
              <w:t>11.90</w:t>
            </w:r>
          </w:p>
        </w:tc>
        <w:tc>
          <w:tcPr>
            <w:tcW w:w="794" w:type="dxa"/>
            <w:noWrap/>
            <w:vAlign w:val="center"/>
            <w:hideMark/>
          </w:tcPr>
          <w:p w14:paraId="018153FD" w14:textId="77777777" w:rsidR="0083404F" w:rsidRPr="00A002D0" w:rsidRDefault="0083404F" w:rsidP="00823F2B">
            <w:pPr>
              <w:spacing w:line="360" w:lineRule="auto"/>
              <w:rPr>
                <w:color w:val="000000"/>
              </w:rPr>
            </w:pPr>
            <w:r w:rsidRPr="00A002D0">
              <w:rPr>
                <w:color w:val="000000"/>
              </w:rPr>
              <w:t>137.75</w:t>
            </w:r>
          </w:p>
        </w:tc>
        <w:tc>
          <w:tcPr>
            <w:tcW w:w="794" w:type="dxa"/>
            <w:noWrap/>
            <w:vAlign w:val="center"/>
            <w:hideMark/>
          </w:tcPr>
          <w:p w14:paraId="597FBFA0" w14:textId="77777777" w:rsidR="0083404F" w:rsidRPr="00A002D0" w:rsidRDefault="0083404F" w:rsidP="00823F2B">
            <w:pPr>
              <w:spacing w:line="360" w:lineRule="auto"/>
              <w:rPr>
                <w:color w:val="000000"/>
              </w:rPr>
            </w:pPr>
            <w:r w:rsidRPr="00A002D0">
              <w:rPr>
                <w:color w:val="000000"/>
              </w:rPr>
              <w:t>9.09</w:t>
            </w:r>
          </w:p>
        </w:tc>
        <w:tc>
          <w:tcPr>
            <w:tcW w:w="794" w:type="dxa"/>
            <w:noWrap/>
            <w:vAlign w:val="center"/>
            <w:hideMark/>
          </w:tcPr>
          <w:p w14:paraId="14E753DA" w14:textId="77777777" w:rsidR="0083404F" w:rsidRPr="00A002D0" w:rsidRDefault="0083404F" w:rsidP="00823F2B">
            <w:pPr>
              <w:spacing w:line="360" w:lineRule="auto"/>
              <w:rPr>
                <w:color w:val="000000"/>
              </w:rPr>
            </w:pPr>
            <w:r w:rsidRPr="00A002D0">
              <w:rPr>
                <w:color w:val="000000"/>
              </w:rPr>
              <w:t>93.80</w:t>
            </w:r>
          </w:p>
        </w:tc>
        <w:tc>
          <w:tcPr>
            <w:tcW w:w="794" w:type="dxa"/>
            <w:noWrap/>
            <w:vAlign w:val="center"/>
            <w:hideMark/>
          </w:tcPr>
          <w:p w14:paraId="09889D0D" w14:textId="77777777" w:rsidR="0083404F" w:rsidRPr="00A002D0" w:rsidRDefault="0083404F" w:rsidP="00823F2B">
            <w:pPr>
              <w:spacing w:line="360" w:lineRule="auto"/>
              <w:rPr>
                <w:color w:val="000000"/>
              </w:rPr>
            </w:pPr>
            <w:r w:rsidRPr="00A002D0">
              <w:rPr>
                <w:color w:val="000000"/>
              </w:rPr>
              <w:t>4.30</w:t>
            </w:r>
          </w:p>
        </w:tc>
        <w:tc>
          <w:tcPr>
            <w:tcW w:w="794" w:type="dxa"/>
            <w:noWrap/>
            <w:vAlign w:val="center"/>
            <w:hideMark/>
          </w:tcPr>
          <w:p w14:paraId="58FDC0CE" w14:textId="77777777" w:rsidR="0083404F" w:rsidRPr="00A002D0" w:rsidRDefault="0083404F" w:rsidP="00823F2B">
            <w:pPr>
              <w:spacing w:line="360" w:lineRule="auto"/>
              <w:rPr>
                <w:color w:val="000000"/>
              </w:rPr>
            </w:pPr>
            <w:r w:rsidRPr="00A002D0">
              <w:rPr>
                <w:color w:val="000000"/>
              </w:rPr>
              <w:t>92.30</w:t>
            </w:r>
          </w:p>
        </w:tc>
        <w:tc>
          <w:tcPr>
            <w:tcW w:w="794" w:type="dxa"/>
            <w:noWrap/>
            <w:vAlign w:val="center"/>
            <w:hideMark/>
          </w:tcPr>
          <w:p w14:paraId="19DA8ACF" w14:textId="77777777" w:rsidR="0083404F" w:rsidRPr="00A002D0" w:rsidRDefault="0083404F" w:rsidP="00823F2B">
            <w:pPr>
              <w:spacing w:line="360" w:lineRule="auto"/>
              <w:rPr>
                <w:color w:val="000000"/>
              </w:rPr>
            </w:pPr>
            <w:r w:rsidRPr="00A002D0">
              <w:rPr>
                <w:color w:val="000000"/>
              </w:rPr>
              <w:t>5.10</w:t>
            </w:r>
          </w:p>
        </w:tc>
        <w:tc>
          <w:tcPr>
            <w:tcW w:w="794" w:type="dxa"/>
            <w:noWrap/>
            <w:vAlign w:val="center"/>
            <w:hideMark/>
          </w:tcPr>
          <w:p w14:paraId="700BF738" w14:textId="77777777" w:rsidR="0083404F" w:rsidRPr="00A002D0" w:rsidRDefault="0083404F" w:rsidP="00823F2B">
            <w:pPr>
              <w:spacing w:line="360" w:lineRule="auto"/>
              <w:rPr>
                <w:color w:val="000000"/>
              </w:rPr>
            </w:pPr>
            <w:r w:rsidRPr="00A002D0">
              <w:rPr>
                <w:color w:val="000000"/>
              </w:rPr>
              <w:t>93.12</w:t>
            </w:r>
          </w:p>
        </w:tc>
        <w:tc>
          <w:tcPr>
            <w:tcW w:w="794" w:type="dxa"/>
            <w:noWrap/>
            <w:vAlign w:val="center"/>
            <w:hideMark/>
          </w:tcPr>
          <w:p w14:paraId="16181F40" w14:textId="77777777" w:rsidR="0083404F" w:rsidRPr="00A002D0" w:rsidRDefault="0083404F" w:rsidP="00823F2B">
            <w:pPr>
              <w:spacing w:line="360" w:lineRule="auto"/>
              <w:rPr>
                <w:color w:val="000000"/>
              </w:rPr>
            </w:pPr>
            <w:r w:rsidRPr="00A002D0">
              <w:rPr>
                <w:color w:val="000000"/>
              </w:rPr>
              <w:t>4.63</w:t>
            </w:r>
          </w:p>
        </w:tc>
        <w:tc>
          <w:tcPr>
            <w:tcW w:w="794" w:type="dxa"/>
            <w:noWrap/>
            <w:vAlign w:val="center"/>
            <w:hideMark/>
          </w:tcPr>
          <w:p w14:paraId="36739020"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0A6CE61B"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0EC4626B"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1F0056B9"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6B0BC55B"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3D9F1F35"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1C7D045B"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31CD135"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3928FEF"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28A887B7"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646B3152"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7F4FF1AC"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38F7605A"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053822C2"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559A1995" w14:textId="77777777" w:rsidR="0083404F" w:rsidRPr="00A002D0" w:rsidRDefault="0083404F" w:rsidP="00823F2B">
            <w:pPr>
              <w:spacing w:line="360" w:lineRule="auto"/>
              <w:rPr>
                <w:color w:val="000000"/>
              </w:rPr>
            </w:pPr>
            <w:r w:rsidRPr="00A002D0">
              <w:rPr>
                <w:color w:val="000000"/>
              </w:rPr>
              <w:t>0.00</w:t>
            </w:r>
          </w:p>
        </w:tc>
      </w:tr>
      <w:tr w:rsidR="0083404F" w:rsidRPr="00A002D0" w14:paraId="1C22D9C3" w14:textId="77777777" w:rsidTr="00823F2B">
        <w:trPr>
          <w:trHeight w:val="320"/>
        </w:trPr>
        <w:tc>
          <w:tcPr>
            <w:tcW w:w="794" w:type="dxa"/>
            <w:noWrap/>
            <w:vAlign w:val="center"/>
            <w:hideMark/>
          </w:tcPr>
          <w:p w14:paraId="53199EBF" w14:textId="77777777" w:rsidR="0083404F" w:rsidRPr="00A002D0" w:rsidRDefault="0083404F" w:rsidP="00823F2B">
            <w:pPr>
              <w:spacing w:line="360" w:lineRule="auto"/>
              <w:rPr>
                <w:color w:val="000000"/>
              </w:rPr>
            </w:pPr>
            <w:r w:rsidRPr="00A002D0">
              <w:rPr>
                <w:color w:val="000000"/>
              </w:rPr>
              <w:t>Sarkkinen, 2011</w:t>
            </w:r>
          </w:p>
        </w:tc>
        <w:tc>
          <w:tcPr>
            <w:tcW w:w="794" w:type="dxa"/>
            <w:noWrap/>
            <w:vAlign w:val="center"/>
            <w:hideMark/>
          </w:tcPr>
          <w:p w14:paraId="18EBDA22" w14:textId="77777777" w:rsidR="0083404F" w:rsidRPr="00A002D0" w:rsidRDefault="0083404F" w:rsidP="00823F2B">
            <w:pPr>
              <w:spacing w:line="360" w:lineRule="auto"/>
              <w:rPr>
                <w:color w:val="000000"/>
              </w:rPr>
            </w:pPr>
            <w:r w:rsidRPr="00A002D0">
              <w:rPr>
                <w:color w:val="000000"/>
              </w:rPr>
              <w:t>22</w:t>
            </w:r>
          </w:p>
        </w:tc>
        <w:tc>
          <w:tcPr>
            <w:tcW w:w="794" w:type="dxa"/>
            <w:noWrap/>
            <w:vAlign w:val="center"/>
            <w:hideMark/>
          </w:tcPr>
          <w:p w14:paraId="2B1C0E8A" w14:textId="77777777" w:rsidR="0083404F" w:rsidRPr="00A002D0" w:rsidRDefault="0083404F" w:rsidP="00823F2B">
            <w:pPr>
              <w:spacing w:line="360" w:lineRule="auto"/>
              <w:rPr>
                <w:color w:val="000000"/>
              </w:rPr>
            </w:pPr>
            <w:r w:rsidRPr="00A002D0">
              <w:rPr>
                <w:color w:val="000000"/>
              </w:rPr>
              <w:t>23</w:t>
            </w:r>
          </w:p>
        </w:tc>
        <w:tc>
          <w:tcPr>
            <w:tcW w:w="794" w:type="dxa"/>
            <w:noWrap/>
            <w:vAlign w:val="center"/>
            <w:hideMark/>
          </w:tcPr>
          <w:p w14:paraId="6E6682D8" w14:textId="77777777" w:rsidR="0083404F" w:rsidRPr="00A002D0" w:rsidRDefault="0083404F" w:rsidP="00823F2B">
            <w:pPr>
              <w:spacing w:line="360" w:lineRule="auto"/>
              <w:rPr>
                <w:color w:val="000000"/>
              </w:rPr>
            </w:pPr>
            <w:r w:rsidRPr="00A002D0">
              <w:rPr>
                <w:color w:val="000000"/>
              </w:rPr>
              <w:t>141.00</w:t>
            </w:r>
          </w:p>
        </w:tc>
        <w:tc>
          <w:tcPr>
            <w:tcW w:w="794" w:type="dxa"/>
            <w:noWrap/>
            <w:vAlign w:val="center"/>
            <w:hideMark/>
          </w:tcPr>
          <w:p w14:paraId="6DB699F1" w14:textId="77777777" w:rsidR="0083404F" w:rsidRPr="00A002D0" w:rsidRDefault="0083404F" w:rsidP="00823F2B">
            <w:pPr>
              <w:spacing w:line="360" w:lineRule="auto"/>
              <w:rPr>
                <w:color w:val="000000"/>
              </w:rPr>
            </w:pPr>
            <w:r w:rsidRPr="00A002D0">
              <w:rPr>
                <w:color w:val="000000"/>
              </w:rPr>
              <w:t>8.00</w:t>
            </w:r>
          </w:p>
        </w:tc>
        <w:tc>
          <w:tcPr>
            <w:tcW w:w="794" w:type="dxa"/>
            <w:noWrap/>
            <w:vAlign w:val="center"/>
            <w:hideMark/>
          </w:tcPr>
          <w:p w14:paraId="113CADF6" w14:textId="77777777" w:rsidR="0083404F" w:rsidRPr="00A002D0" w:rsidRDefault="0083404F" w:rsidP="00823F2B">
            <w:pPr>
              <w:spacing w:line="360" w:lineRule="auto"/>
              <w:rPr>
                <w:color w:val="000000"/>
              </w:rPr>
            </w:pPr>
            <w:r w:rsidRPr="00A002D0">
              <w:rPr>
                <w:color w:val="000000"/>
              </w:rPr>
              <w:t>138.00</w:t>
            </w:r>
          </w:p>
        </w:tc>
        <w:tc>
          <w:tcPr>
            <w:tcW w:w="794" w:type="dxa"/>
            <w:noWrap/>
            <w:vAlign w:val="center"/>
            <w:hideMark/>
          </w:tcPr>
          <w:p w14:paraId="5FEA7023" w14:textId="77777777" w:rsidR="0083404F" w:rsidRPr="00A002D0" w:rsidRDefault="0083404F" w:rsidP="00823F2B">
            <w:pPr>
              <w:spacing w:line="360" w:lineRule="auto"/>
              <w:rPr>
                <w:color w:val="000000"/>
              </w:rPr>
            </w:pPr>
            <w:r w:rsidRPr="00A002D0">
              <w:rPr>
                <w:color w:val="000000"/>
              </w:rPr>
              <w:t>9.00</w:t>
            </w:r>
          </w:p>
        </w:tc>
        <w:tc>
          <w:tcPr>
            <w:tcW w:w="794" w:type="dxa"/>
            <w:noWrap/>
            <w:vAlign w:val="center"/>
            <w:hideMark/>
          </w:tcPr>
          <w:p w14:paraId="3FDCCA47" w14:textId="77777777" w:rsidR="0083404F" w:rsidRPr="00A002D0" w:rsidRDefault="0083404F" w:rsidP="00823F2B">
            <w:pPr>
              <w:spacing w:line="360" w:lineRule="auto"/>
              <w:rPr>
                <w:color w:val="000000"/>
              </w:rPr>
            </w:pPr>
            <w:r w:rsidRPr="00A002D0">
              <w:rPr>
                <w:color w:val="000000"/>
              </w:rPr>
              <w:t>139.47</w:t>
            </w:r>
          </w:p>
        </w:tc>
        <w:tc>
          <w:tcPr>
            <w:tcW w:w="794" w:type="dxa"/>
            <w:noWrap/>
            <w:vAlign w:val="center"/>
            <w:hideMark/>
          </w:tcPr>
          <w:p w14:paraId="1448DE49" w14:textId="77777777" w:rsidR="0083404F" w:rsidRPr="00A002D0" w:rsidRDefault="0083404F" w:rsidP="00823F2B">
            <w:pPr>
              <w:spacing w:line="360" w:lineRule="auto"/>
              <w:rPr>
                <w:color w:val="000000"/>
              </w:rPr>
            </w:pPr>
            <w:r w:rsidRPr="00A002D0">
              <w:rPr>
                <w:color w:val="000000"/>
              </w:rPr>
              <w:t>8.56</w:t>
            </w:r>
          </w:p>
        </w:tc>
        <w:tc>
          <w:tcPr>
            <w:tcW w:w="794" w:type="dxa"/>
            <w:noWrap/>
            <w:vAlign w:val="center"/>
            <w:hideMark/>
          </w:tcPr>
          <w:p w14:paraId="4A845DDA" w14:textId="77777777" w:rsidR="0083404F" w:rsidRPr="00A002D0" w:rsidRDefault="0083404F" w:rsidP="00823F2B">
            <w:pPr>
              <w:spacing w:line="360" w:lineRule="auto"/>
              <w:rPr>
                <w:color w:val="000000"/>
              </w:rPr>
            </w:pPr>
            <w:r w:rsidRPr="00A002D0">
              <w:rPr>
                <w:color w:val="000000"/>
              </w:rPr>
              <w:t>87.00</w:t>
            </w:r>
          </w:p>
        </w:tc>
        <w:tc>
          <w:tcPr>
            <w:tcW w:w="794" w:type="dxa"/>
            <w:noWrap/>
            <w:vAlign w:val="center"/>
            <w:hideMark/>
          </w:tcPr>
          <w:p w14:paraId="53114B09" w14:textId="77777777" w:rsidR="0083404F" w:rsidRPr="00A002D0" w:rsidRDefault="0083404F" w:rsidP="00823F2B">
            <w:pPr>
              <w:spacing w:line="360" w:lineRule="auto"/>
              <w:rPr>
                <w:color w:val="000000"/>
              </w:rPr>
            </w:pPr>
            <w:r w:rsidRPr="00A002D0">
              <w:rPr>
                <w:color w:val="000000"/>
              </w:rPr>
              <w:t>6.00</w:t>
            </w:r>
          </w:p>
        </w:tc>
        <w:tc>
          <w:tcPr>
            <w:tcW w:w="794" w:type="dxa"/>
            <w:noWrap/>
            <w:vAlign w:val="center"/>
            <w:hideMark/>
          </w:tcPr>
          <w:p w14:paraId="5978861D" w14:textId="77777777" w:rsidR="0083404F" w:rsidRPr="00A002D0" w:rsidRDefault="0083404F" w:rsidP="00823F2B">
            <w:pPr>
              <w:spacing w:line="360" w:lineRule="auto"/>
              <w:rPr>
                <w:color w:val="000000"/>
              </w:rPr>
            </w:pPr>
            <w:r w:rsidRPr="00A002D0">
              <w:rPr>
                <w:color w:val="000000"/>
              </w:rPr>
              <w:t>88.00</w:t>
            </w:r>
          </w:p>
        </w:tc>
        <w:tc>
          <w:tcPr>
            <w:tcW w:w="794" w:type="dxa"/>
            <w:noWrap/>
            <w:vAlign w:val="center"/>
            <w:hideMark/>
          </w:tcPr>
          <w:p w14:paraId="7FBDEB4F" w14:textId="77777777" w:rsidR="0083404F" w:rsidRPr="00A002D0" w:rsidRDefault="0083404F" w:rsidP="00823F2B">
            <w:pPr>
              <w:spacing w:line="360" w:lineRule="auto"/>
              <w:rPr>
                <w:color w:val="000000"/>
              </w:rPr>
            </w:pPr>
            <w:r w:rsidRPr="00A002D0">
              <w:rPr>
                <w:color w:val="000000"/>
              </w:rPr>
              <w:t>7.00</w:t>
            </w:r>
          </w:p>
        </w:tc>
        <w:tc>
          <w:tcPr>
            <w:tcW w:w="794" w:type="dxa"/>
            <w:noWrap/>
            <w:vAlign w:val="center"/>
            <w:hideMark/>
          </w:tcPr>
          <w:p w14:paraId="33F941AB" w14:textId="77777777" w:rsidR="0083404F" w:rsidRPr="00A002D0" w:rsidRDefault="0083404F" w:rsidP="00823F2B">
            <w:pPr>
              <w:spacing w:line="360" w:lineRule="auto"/>
              <w:rPr>
                <w:color w:val="000000"/>
              </w:rPr>
            </w:pPr>
            <w:r w:rsidRPr="00A002D0">
              <w:rPr>
                <w:color w:val="000000"/>
              </w:rPr>
              <w:t>87.51</w:t>
            </w:r>
          </w:p>
        </w:tc>
        <w:tc>
          <w:tcPr>
            <w:tcW w:w="794" w:type="dxa"/>
            <w:noWrap/>
            <w:vAlign w:val="center"/>
            <w:hideMark/>
          </w:tcPr>
          <w:p w14:paraId="7C58FC48" w14:textId="77777777" w:rsidR="0083404F" w:rsidRPr="00A002D0" w:rsidRDefault="0083404F" w:rsidP="00823F2B">
            <w:pPr>
              <w:spacing w:line="360" w:lineRule="auto"/>
              <w:rPr>
                <w:color w:val="000000"/>
              </w:rPr>
            </w:pPr>
            <w:r w:rsidRPr="00A002D0">
              <w:rPr>
                <w:color w:val="000000"/>
              </w:rPr>
              <w:t>6.48</w:t>
            </w:r>
          </w:p>
        </w:tc>
        <w:tc>
          <w:tcPr>
            <w:tcW w:w="794" w:type="dxa"/>
            <w:noWrap/>
            <w:vAlign w:val="center"/>
            <w:hideMark/>
          </w:tcPr>
          <w:p w14:paraId="7CD35B13"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5359F0F2"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3C7D564C"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2F64680B"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39F83DF2"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036D3F7D"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11295855"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7A2E7803"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63BF01B3"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31B11E8C"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72EDB7A0"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24AA5C01"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369854FA"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0D00C0A8"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70EBAB98" w14:textId="77777777" w:rsidR="0083404F" w:rsidRPr="00A002D0" w:rsidRDefault="0083404F" w:rsidP="00823F2B">
            <w:pPr>
              <w:spacing w:line="360" w:lineRule="auto"/>
              <w:rPr>
                <w:color w:val="000000"/>
              </w:rPr>
            </w:pPr>
            <w:r w:rsidRPr="00A002D0">
              <w:rPr>
                <w:color w:val="000000"/>
              </w:rPr>
              <w:t>0.00</w:t>
            </w:r>
          </w:p>
        </w:tc>
      </w:tr>
      <w:tr w:rsidR="0083404F" w:rsidRPr="00A002D0" w14:paraId="7DFD4E01" w14:textId="77777777" w:rsidTr="00823F2B">
        <w:trPr>
          <w:trHeight w:val="320"/>
        </w:trPr>
        <w:tc>
          <w:tcPr>
            <w:tcW w:w="794" w:type="dxa"/>
            <w:noWrap/>
            <w:vAlign w:val="center"/>
            <w:hideMark/>
          </w:tcPr>
          <w:p w14:paraId="0008C4C4" w14:textId="77777777" w:rsidR="0083404F" w:rsidRPr="00A002D0" w:rsidRDefault="0083404F" w:rsidP="00823F2B">
            <w:pPr>
              <w:spacing w:line="360" w:lineRule="auto"/>
              <w:rPr>
                <w:color w:val="000000"/>
              </w:rPr>
            </w:pPr>
            <w:r w:rsidRPr="00A002D0">
              <w:rPr>
                <w:color w:val="000000"/>
              </w:rPr>
              <w:t>Suppa, 1988</w:t>
            </w:r>
          </w:p>
        </w:tc>
        <w:tc>
          <w:tcPr>
            <w:tcW w:w="794" w:type="dxa"/>
            <w:noWrap/>
            <w:vAlign w:val="center"/>
            <w:hideMark/>
          </w:tcPr>
          <w:p w14:paraId="6B714C25" w14:textId="77777777" w:rsidR="0083404F" w:rsidRPr="00A002D0" w:rsidRDefault="0083404F" w:rsidP="00823F2B">
            <w:pPr>
              <w:spacing w:line="360" w:lineRule="auto"/>
              <w:rPr>
                <w:color w:val="000000"/>
              </w:rPr>
            </w:pPr>
            <w:r w:rsidRPr="00A002D0">
              <w:rPr>
                <w:color w:val="000000"/>
              </w:rPr>
              <w:t>163</w:t>
            </w:r>
          </w:p>
        </w:tc>
        <w:tc>
          <w:tcPr>
            <w:tcW w:w="794" w:type="dxa"/>
            <w:noWrap/>
            <w:vAlign w:val="center"/>
            <w:hideMark/>
          </w:tcPr>
          <w:p w14:paraId="74832971" w14:textId="77777777" w:rsidR="0083404F" w:rsidRPr="00A002D0" w:rsidRDefault="0083404F" w:rsidP="00823F2B">
            <w:pPr>
              <w:spacing w:line="360" w:lineRule="auto"/>
              <w:rPr>
                <w:color w:val="000000"/>
              </w:rPr>
            </w:pPr>
            <w:r w:rsidRPr="00A002D0">
              <w:rPr>
                <w:color w:val="000000"/>
              </w:rPr>
              <w:t>159</w:t>
            </w:r>
          </w:p>
        </w:tc>
        <w:tc>
          <w:tcPr>
            <w:tcW w:w="794" w:type="dxa"/>
            <w:noWrap/>
            <w:vAlign w:val="center"/>
            <w:hideMark/>
          </w:tcPr>
          <w:p w14:paraId="66D9C138"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AD67435"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2035008E"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2C62FF42"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6CE75F3D"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33DA651"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6F222E57"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D58B34D"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1EE34666"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10107E17"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63C1F352"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22A08F1F"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49F552F"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6F939309"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0B7CAB7F"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48CBD7EA"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4F270F5D"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28853715"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199EE15F"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7F38AA96"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3BF53BB9"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A00EC04"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206B3E0E"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D386871"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80B8A3A"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3DC27803"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6882D39E" w14:textId="77777777" w:rsidR="0083404F" w:rsidRPr="00A002D0" w:rsidRDefault="0083404F" w:rsidP="00823F2B">
            <w:pPr>
              <w:spacing w:line="360" w:lineRule="auto"/>
              <w:rPr>
                <w:color w:val="000000"/>
              </w:rPr>
            </w:pPr>
            <w:r w:rsidRPr="00A002D0">
              <w:rPr>
                <w:color w:val="000000"/>
              </w:rPr>
              <w:t>0.00</w:t>
            </w:r>
          </w:p>
        </w:tc>
      </w:tr>
      <w:tr w:rsidR="0083404F" w:rsidRPr="00A002D0" w14:paraId="221C8BC5" w14:textId="77777777" w:rsidTr="00823F2B">
        <w:trPr>
          <w:trHeight w:val="320"/>
        </w:trPr>
        <w:tc>
          <w:tcPr>
            <w:tcW w:w="794" w:type="dxa"/>
            <w:noWrap/>
            <w:vAlign w:val="center"/>
            <w:hideMark/>
          </w:tcPr>
          <w:p w14:paraId="79A674FF" w14:textId="77777777" w:rsidR="0083404F" w:rsidRPr="00A002D0" w:rsidRDefault="0083404F" w:rsidP="00823F2B">
            <w:pPr>
              <w:spacing w:line="360" w:lineRule="auto"/>
              <w:rPr>
                <w:color w:val="000000"/>
              </w:rPr>
            </w:pPr>
            <w:r w:rsidRPr="00A002D0">
              <w:rPr>
                <w:color w:val="000000"/>
              </w:rPr>
              <w:t>Yang, 2018</w:t>
            </w:r>
          </w:p>
        </w:tc>
        <w:tc>
          <w:tcPr>
            <w:tcW w:w="794" w:type="dxa"/>
            <w:noWrap/>
            <w:vAlign w:val="center"/>
            <w:hideMark/>
          </w:tcPr>
          <w:p w14:paraId="01E3456A" w14:textId="77777777" w:rsidR="0083404F" w:rsidRPr="00A002D0" w:rsidRDefault="0083404F" w:rsidP="00823F2B">
            <w:pPr>
              <w:spacing w:line="360" w:lineRule="auto"/>
              <w:rPr>
                <w:color w:val="000000"/>
              </w:rPr>
            </w:pPr>
            <w:r w:rsidRPr="00A002D0">
              <w:rPr>
                <w:color w:val="000000"/>
              </w:rPr>
              <w:t>62</w:t>
            </w:r>
          </w:p>
        </w:tc>
        <w:tc>
          <w:tcPr>
            <w:tcW w:w="794" w:type="dxa"/>
            <w:noWrap/>
            <w:vAlign w:val="center"/>
            <w:hideMark/>
          </w:tcPr>
          <w:p w14:paraId="06EAA0D8" w14:textId="77777777" w:rsidR="0083404F" w:rsidRPr="00A002D0" w:rsidRDefault="0083404F" w:rsidP="00823F2B">
            <w:pPr>
              <w:spacing w:line="360" w:lineRule="auto"/>
              <w:rPr>
                <w:color w:val="000000"/>
              </w:rPr>
            </w:pPr>
            <w:r w:rsidRPr="00A002D0">
              <w:rPr>
                <w:color w:val="000000"/>
              </w:rPr>
              <w:t>64</w:t>
            </w:r>
          </w:p>
        </w:tc>
        <w:tc>
          <w:tcPr>
            <w:tcW w:w="794" w:type="dxa"/>
            <w:noWrap/>
            <w:vAlign w:val="center"/>
            <w:hideMark/>
          </w:tcPr>
          <w:p w14:paraId="72292DD3" w14:textId="77777777" w:rsidR="0083404F" w:rsidRPr="00A002D0" w:rsidRDefault="0083404F" w:rsidP="00823F2B">
            <w:pPr>
              <w:spacing w:line="360" w:lineRule="auto"/>
              <w:rPr>
                <w:color w:val="000000"/>
              </w:rPr>
            </w:pPr>
            <w:r w:rsidRPr="00A002D0">
              <w:rPr>
                <w:color w:val="000000"/>
              </w:rPr>
              <w:t>160.00</w:t>
            </w:r>
          </w:p>
        </w:tc>
        <w:tc>
          <w:tcPr>
            <w:tcW w:w="794" w:type="dxa"/>
            <w:noWrap/>
            <w:vAlign w:val="center"/>
            <w:hideMark/>
          </w:tcPr>
          <w:p w14:paraId="30CFE0B2" w14:textId="77777777" w:rsidR="0083404F" w:rsidRPr="00A002D0" w:rsidRDefault="0083404F" w:rsidP="00823F2B">
            <w:pPr>
              <w:spacing w:line="360" w:lineRule="auto"/>
              <w:rPr>
                <w:color w:val="000000"/>
              </w:rPr>
            </w:pPr>
            <w:r w:rsidRPr="00A002D0">
              <w:rPr>
                <w:color w:val="000000"/>
              </w:rPr>
              <w:t>11.80</w:t>
            </w:r>
          </w:p>
        </w:tc>
        <w:tc>
          <w:tcPr>
            <w:tcW w:w="794" w:type="dxa"/>
            <w:noWrap/>
            <w:vAlign w:val="center"/>
            <w:hideMark/>
          </w:tcPr>
          <w:p w14:paraId="31EBCA2E" w14:textId="77777777" w:rsidR="0083404F" w:rsidRPr="00A002D0" w:rsidRDefault="0083404F" w:rsidP="00823F2B">
            <w:pPr>
              <w:spacing w:line="360" w:lineRule="auto"/>
              <w:rPr>
                <w:color w:val="000000"/>
              </w:rPr>
            </w:pPr>
            <w:r w:rsidRPr="00A002D0">
              <w:rPr>
                <w:color w:val="000000"/>
              </w:rPr>
              <w:t>157.00</w:t>
            </w:r>
          </w:p>
        </w:tc>
        <w:tc>
          <w:tcPr>
            <w:tcW w:w="794" w:type="dxa"/>
            <w:noWrap/>
            <w:vAlign w:val="center"/>
            <w:hideMark/>
          </w:tcPr>
          <w:p w14:paraId="3DB8256C" w14:textId="77777777" w:rsidR="0083404F" w:rsidRPr="00A002D0" w:rsidRDefault="0083404F" w:rsidP="00823F2B">
            <w:pPr>
              <w:spacing w:line="360" w:lineRule="auto"/>
              <w:rPr>
                <w:color w:val="000000"/>
              </w:rPr>
            </w:pPr>
            <w:r w:rsidRPr="00A002D0">
              <w:rPr>
                <w:color w:val="000000"/>
              </w:rPr>
              <w:t>12.40</w:t>
            </w:r>
          </w:p>
        </w:tc>
        <w:tc>
          <w:tcPr>
            <w:tcW w:w="794" w:type="dxa"/>
            <w:noWrap/>
            <w:vAlign w:val="center"/>
            <w:hideMark/>
          </w:tcPr>
          <w:p w14:paraId="5C806A7D" w14:textId="77777777" w:rsidR="0083404F" w:rsidRPr="00A002D0" w:rsidRDefault="0083404F" w:rsidP="00823F2B">
            <w:pPr>
              <w:spacing w:line="360" w:lineRule="auto"/>
              <w:rPr>
                <w:color w:val="000000"/>
              </w:rPr>
            </w:pPr>
            <w:r w:rsidRPr="00A002D0">
              <w:rPr>
                <w:color w:val="000000"/>
              </w:rPr>
              <w:t>158.48</w:t>
            </w:r>
          </w:p>
        </w:tc>
        <w:tc>
          <w:tcPr>
            <w:tcW w:w="794" w:type="dxa"/>
            <w:noWrap/>
            <w:vAlign w:val="center"/>
            <w:hideMark/>
          </w:tcPr>
          <w:p w14:paraId="45821779" w14:textId="77777777" w:rsidR="0083404F" w:rsidRPr="00A002D0" w:rsidRDefault="0083404F" w:rsidP="00823F2B">
            <w:pPr>
              <w:spacing w:line="360" w:lineRule="auto"/>
              <w:rPr>
                <w:color w:val="000000"/>
              </w:rPr>
            </w:pPr>
            <w:r w:rsidRPr="00A002D0">
              <w:rPr>
                <w:color w:val="000000"/>
              </w:rPr>
              <w:t>12.15</w:t>
            </w:r>
          </w:p>
        </w:tc>
        <w:tc>
          <w:tcPr>
            <w:tcW w:w="794" w:type="dxa"/>
            <w:noWrap/>
            <w:vAlign w:val="center"/>
            <w:hideMark/>
          </w:tcPr>
          <w:p w14:paraId="2ACB6389" w14:textId="77777777" w:rsidR="0083404F" w:rsidRPr="00A002D0" w:rsidRDefault="0083404F" w:rsidP="00823F2B">
            <w:pPr>
              <w:spacing w:line="360" w:lineRule="auto"/>
              <w:rPr>
                <w:color w:val="000000"/>
              </w:rPr>
            </w:pPr>
            <w:r w:rsidRPr="00A002D0">
              <w:rPr>
                <w:color w:val="000000"/>
              </w:rPr>
              <w:t>82.80</w:t>
            </w:r>
          </w:p>
        </w:tc>
        <w:tc>
          <w:tcPr>
            <w:tcW w:w="794" w:type="dxa"/>
            <w:noWrap/>
            <w:vAlign w:val="center"/>
            <w:hideMark/>
          </w:tcPr>
          <w:p w14:paraId="57B64BCB" w14:textId="77777777" w:rsidR="0083404F" w:rsidRPr="00A002D0" w:rsidRDefault="0083404F" w:rsidP="00823F2B">
            <w:pPr>
              <w:spacing w:line="360" w:lineRule="auto"/>
              <w:rPr>
                <w:color w:val="000000"/>
              </w:rPr>
            </w:pPr>
            <w:r w:rsidRPr="00A002D0">
              <w:rPr>
                <w:color w:val="000000"/>
              </w:rPr>
              <w:t>7.20</w:t>
            </w:r>
          </w:p>
        </w:tc>
        <w:tc>
          <w:tcPr>
            <w:tcW w:w="794" w:type="dxa"/>
            <w:noWrap/>
            <w:vAlign w:val="center"/>
            <w:hideMark/>
          </w:tcPr>
          <w:p w14:paraId="0786A076" w14:textId="77777777" w:rsidR="0083404F" w:rsidRPr="00A002D0" w:rsidRDefault="0083404F" w:rsidP="00823F2B">
            <w:pPr>
              <w:spacing w:line="360" w:lineRule="auto"/>
              <w:rPr>
                <w:color w:val="000000"/>
              </w:rPr>
            </w:pPr>
            <w:r w:rsidRPr="00A002D0">
              <w:rPr>
                <w:color w:val="000000"/>
              </w:rPr>
              <w:t>82.55</w:t>
            </w:r>
          </w:p>
        </w:tc>
        <w:tc>
          <w:tcPr>
            <w:tcW w:w="794" w:type="dxa"/>
            <w:noWrap/>
            <w:vAlign w:val="center"/>
            <w:hideMark/>
          </w:tcPr>
          <w:p w14:paraId="52C6900E" w14:textId="77777777" w:rsidR="0083404F" w:rsidRPr="00A002D0" w:rsidRDefault="0083404F" w:rsidP="00823F2B">
            <w:pPr>
              <w:spacing w:line="360" w:lineRule="auto"/>
              <w:rPr>
                <w:color w:val="000000"/>
              </w:rPr>
            </w:pPr>
            <w:r w:rsidRPr="00A002D0">
              <w:rPr>
                <w:color w:val="000000"/>
              </w:rPr>
              <w:t>6.80</w:t>
            </w:r>
          </w:p>
        </w:tc>
        <w:tc>
          <w:tcPr>
            <w:tcW w:w="794" w:type="dxa"/>
            <w:noWrap/>
            <w:vAlign w:val="center"/>
            <w:hideMark/>
          </w:tcPr>
          <w:p w14:paraId="269143FA" w14:textId="77777777" w:rsidR="0083404F" w:rsidRPr="00A002D0" w:rsidRDefault="0083404F" w:rsidP="00823F2B">
            <w:pPr>
              <w:spacing w:line="360" w:lineRule="auto"/>
              <w:rPr>
                <w:color w:val="000000"/>
              </w:rPr>
            </w:pPr>
            <w:r w:rsidRPr="00A002D0">
              <w:rPr>
                <w:color w:val="000000"/>
              </w:rPr>
              <w:t>82.67</w:t>
            </w:r>
          </w:p>
        </w:tc>
        <w:tc>
          <w:tcPr>
            <w:tcW w:w="794" w:type="dxa"/>
            <w:noWrap/>
            <w:vAlign w:val="center"/>
            <w:hideMark/>
          </w:tcPr>
          <w:p w14:paraId="2DE98DF6" w14:textId="77777777" w:rsidR="0083404F" w:rsidRPr="00A002D0" w:rsidRDefault="0083404F" w:rsidP="00823F2B">
            <w:pPr>
              <w:spacing w:line="360" w:lineRule="auto"/>
              <w:rPr>
                <w:color w:val="000000"/>
              </w:rPr>
            </w:pPr>
            <w:r w:rsidRPr="00A002D0">
              <w:rPr>
                <w:color w:val="000000"/>
              </w:rPr>
              <w:t>6.97</w:t>
            </w:r>
          </w:p>
        </w:tc>
        <w:tc>
          <w:tcPr>
            <w:tcW w:w="794" w:type="dxa"/>
            <w:noWrap/>
            <w:vAlign w:val="center"/>
            <w:hideMark/>
          </w:tcPr>
          <w:p w14:paraId="73F7DC6C"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06D01512"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77C51459"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5EAA9F1A" w14:textId="77777777" w:rsidR="0083404F" w:rsidRPr="00A002D0" w:rsidRDefault="0083404F" w:rsidP="00823F2B">
            <w:pPr>
              <w:spacing w:line="360" w:lineRule="auto"/>
              <w:rPr>
                <w:color w:val="000000"/>
              </w:rPr>
            </w:pPr>
            <w:r w:rsidRPr="00A002D0">
              <w:rPr>
                <w:color w:val="000000"/>
              </w:rPr>
              <w:t>53.40</w:t>
            </w:r>
          </w:p>
        </w:tc>
        <w:tc>
          <w:tcPr>
            <w:tcW w:w="794" w:type="dxa"/>
            <w:noWrap/>
            <w:vAlign w:val="center"/>
            <w:hideMark/>
          </w:tcPr>
          <w:p w14:paraId="52A6A38D" w14:textId="77777777" w:rsidR="0083404F" w:rsidRPr="00A002D0" w:rsidRDefault="0083404F" w:rsidP="00823F2B">
            <w:pPr>
              <w:spacing w:line="360" w:lineRule="auto"/>
              <w:rPr>
                <w:color w:val="000000"/>
              </w:rPr>
            </w:pPr>
            <w:r w:rsidRPr="00A002D0">
              <w:rPr>
                <w:color w:val="000000"/>
              </w:rPr>
              <w:t>54.80</w:t>
            </w:r>
          </w:p>
        </w:tc>
        <w:tc>
          <w:tcPr>
            <w:tcW w:w="794" w:type="dxa"/>
            <w:noWrap/>
            <w:vAlign w:val="center"/>
            <w:hideMark/>
          </w:tcPr>
          <w:p w14:paraId="5DDD42C5" w14:textId="77777777" w:rsidR="0083404F" w:rsidRPr="00A002D0" w:rsidRDefault="0083404F" w:rsidP="00823F2B">
            <w:pPr>
              <w:spacing w:line="360" w:lineRule="auto"/>
              <w:rPr>
                <w:color w:val="000000"/>
              </w:rPr>
            </w:pPr>
            <w:r w:rsidRPr="00A002D0">
              <w:rPr>
                <w:color w:val="000000"/>
              </w:rPr>
              <w:t>54.11</w:t>
            </w:r>
          </w:p>
        </w:tc>
        <w:tc>
          <w:tcPr>
            <w:tcW w:w="794" w:type="dxa"/>
            <w:noWrap/>
            <w:vAlign w:val="center"/>
            <w:hideMark/>
          </w:tcPr>
          <w:p w14:paraId="0C5764A6"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FBCE90F"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5D459321"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512A390C"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5BDB55F4"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87D4E41"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A2FDA92"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28E0ED68"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58006481" w14:textId="77777777" w:rsidR="0083404F" w:rsidRPr="00A002D0" w:rsidRDefault="0083404F" w:rsidP="00823F2B">
            <w:pPr>
              <w:spacing w:line="360" w:lineRule="auto"/>
              <w:rPr>
                <w:color w:val="000000"/>
              </w:rPr>
            </w:pPr>
            <w:r w:rsidRPr="00A002D0">
              <w:rPr>
                <w:color w:val="000000"/>
              </w:rPr>
              <w:t>NR</w:t>
            </w:r>
          </w:p>
        </w:tc>
      </w:tr>
      <w:tr w:rsidR="0083404F" w:rsidRPr="00A002D0" w14:paraId="29BBA8B4" w14:textId="77777777" w:rsidTr="00823F2B">
        <w:trPr>
          <w:trHeight w:val="320"/>
        </w:trPr>
        <w:tc>
          <w:tcPr>
            <w:tcW w:w="794" w:type="dxa"/>
            <w:noWrap/>
            <w:vAlign w:val="center"/>
            <w:hideMark/>
          </w:tcPr>
          <w:p w14:paraId="3C2AD56A" w14:textId="77777777" w:rsidR="0083404F" w:rsidRPr="00A002D0" w:rsidRDefault="0083404F" w:rsidP="00823F2B">
            <w:pPr>
              <w:spacing w:line="360" w:lineRule="auto"/>
              <w:rPr>
                <w:color w:val="000000"/>
              </w:rPr>
            </w:pPr>
            <w:r w:rsidRPr="00A002D0">
              <w:rPr>
                <w:color w:val="000000"/>
              </w:rPr>
              <w:lastRenderedPageBreak/>
              <w:t>Yu, 2021</w:t>
            </w:r>
          </w:p>
        </w:tc>
        <w:tc>
          <w:tcPr>
            <w:tcW w:w="794" w:type="dxa"/>
            <w:noWrap/>
            <w:vAlign w:val="center"/>
            <w:hideMark/>
          </w:tcPr>
          <w:p w14:paraId="524A1CF9" w14:textId="77777777" w:rsidR="0083404F" w:rsidRPr="00A002D0" w:rsidRDefault="0083404F" w:rsidP="00823F2B">
            <w:pPr>
              <w:spacing w:line="360" w:lineRule="auto"/>
              <w:rPr>
                <w:color w:val="000000"/>
              </w:rPr>
            </w:pPr>
            <w:r w:rsidRPr="00A002D0">
              <w:rPr>
                <w:color w:val="000000"/>
              </w:rPr>
              <w:t>252</w:t>
            </w:r>
          </w:p>
        </w:tc>
        <w:tc>
          <w:tcPr>
            <w:tcW w:w="794" w:type="dxa"/>
            <w:noWrap/>
            <w:vAlign w:val="center"/>
            <w:hideMark/>
          </w:tcPr>
          <w:p w14:paraId="004651A8" w14:textId="77777777" w:rsidR="0083404F" w:rsidRPr="00A002D0" w:rsidRDefault="0083404F" w:rsidP="00823F2B">
            <w:pPr>
              <w:spacing w:line="360" w:lineRule="auto"/>
              <w:rPr>
                <w:color w:val="000000"/>
              </w:rPr>
            </w:pPr>
            <w:r w:rsidRPr="00A002D0">
              <w:rPr>
                <w:color w:val="000000"/>
              </w:rPr>
              <w:t>250</w:t>
            </w:r>
          </w:p>
        </w:tc>
        <w:tc>
          <w:tcPr>
            <w:tcW w:w="794" w:type="dxa"/>
            <w:noWrap/>
            <w:vAlign w:val="center"/>
            <w:hideMark/>
          </w:tcPr>
          <w:p w14:paraId="24B73B4D" w14:textId="77777777" w:rsidR="0083404F" w:rsidRPr="00A002D0" w:rsidRDefault="0083404F" w:rsidP="00823F2B">
            <w:pPr>
              <w:spacing w:line="360" w:lineRule="auto"/>
              <w:rPr>
                <w:color w:val="000000"/>
              </w:rPr>
            </w:pPr>
            <w:r w:rsidRPr="00A002D0">
              <w:rPr>
                <w:color w:val="000000"/>
              </w:rPr>
              <w:t>132.80</w:t>
            </w:r>
          </w:p>
        </w:tc>
        <w:tc>
          <w:tcPr>
            <w:tcW w:w="794" w:type="dxa"/>
            <w:noWrap/>
            <w:vAlign w:val="center"/>
            <w:hideMark/>
          </w:tcPr>
          <w:p w14:paraId="246AC554" w14:textId="77777777" w:rsidR="0083404F" w:rsidRPr="00A002D0" w:rsidRDefault="0083404F" w:rsidP="00823F2B">
            <w:pPr>
              <w:spacing w:line="360" w:lineRule="auto"/>
              <w:rPr>
                <w:color w:val="000000"/>
              </w:rPr>
            </w:pPr>
            <w:r w:rsidRPr="00A002D0">
              <w:rPr>
                <w:color w:val="000000"/>
              </w:rPr>
              <w:t>20.30</w:t>
            </w:r>
          </w:p>
        </w:tc>
        <w:tc>
          <w:tcPr>
            <w:tcW w:w="794" w:type="dxa"/>
            <w:noWrap/>
            <w:vAlign w:val="center"/>
            <w:hideMark/>
          </w:tcPr>
          <w:p w14:paraId="2F20ECE7" w14:textId="77777777" w:rsidR="0083404F" w:rsidRPr="00A002D0" w:rsidRDefault="0083404F" w:rsidP="00823F2B">
            <w:pPr>
              <w:spacing w:line="360" w:lineRule="auto"/>
              <w:rPr>
                <w:color w:val="000000"/>
              </w:rPr>
            </w:pPr>
            <w:r w:rsidRPr="00A002D0">
              <w:rPr>
                <w:color w:val="000000"/>
              </w:rPr>
              <w:t>132.10</w:t>
            </w:r>
          </w:p>
        </w:tc>
        <w:tc>
          <w:tcPr>
            <w:tcW w:w="794" w:type="dxa"/>
            <w:noWrap/>
            <w:vAlign w:val="center"/>
            <w:hideMark/>
          </w:tcPr>
          <w:p w14:paraId="1D2D150A" w14:textId="77777777" w:rsidR="0083404F" w:rsidRPr="00A002D0" w:rsidRDefault="0083404F" w:rsidP="00823F2B">
            <w:pPr>
              <w:spacing w:line="360" w:lineRule="auto"/>
              <w:rPr>
                <w:color w:val="000000"/>
              </w:rPr>
            </w:pPr>
            <w:r w:rsidRPr="00A002D0">
              <w:rPr>
                <w:color w:val="000000"/>
              </w:rPr>
              <w:t>22.50</w:t>
            </w:r>
          </w:p>
        </w:tc>
        <w:tc>
          <w:tcPr>
            <w:tcW w:w="794" w:type="dxa"/>
            <w:noWrap/>
            <w:vAlign w:val="center"/>
            <w:hideMark/>
          </w:tcPr>
          <w:p w14:paraId="658CE02C" w14:textId="77777777" w:rsidR="0083404F" w:rsidRPr="00A002D0" w:rsidRDefault="0083404F" w:rsidP="00823F2B">
            <w:pPr>
              <w:spacing w:line="360" w:lineRule="auto"/>
              <w:rPr>
                <w:color w:val="000000"/>
              </w:rPr>
            </w:pPr>
            <w:r w:rsidRPr="00A002D0">
              <w:rPr>
                <w:color w:val="000000"/>
              </w:rPr>
              <w:t>132.45</w:t>
            </w:r>
          </w:p>
        </w:tc>
        <w:tc>
          <w:tcPr>
            <w:tcW w:w="794" w:type="dxa"/>
            <w:noWrap/>
            <w:vAlign w:val="center"/>
            <w:hideMark/>
          </w:tcPr>
          <w:p w14:paraId="6880D305" w14:textId="77777777" w:rsidR="0083404F" w:rsidRPr="00A002D0" w:rsidRDefault="0083404F" w:rsidP="00823F2B">
            <w:pPr>
              <w:spacing w:line="360" w:lineRule="auto"/>
              <w:rPr>
                <w:color w:val="000000"/>
              </w:rPr>
            </w:pPr>
            <w:r w:rsidRPr="00A002D0">
              <w:rPr>
                <w:color w:val="000000"/>
              </w:rPr>
              <w:t>21.41</w:t>
            </w:r>
          </w:p>
        </w:tc>
        <w:tc>
          <w:tcPr>
            <w:tcW w:w="794" w:type="dxa"/>
            <w:noWrap/>
            <w:vAlign w:val="center"/>
            <w:hideMark/>
          </w:tcPr>
          <w:p w14:paraId="312C5B42" w14:textId="77777777" w:rsidR="0083404F" w:rsidRPr="00A002D0" w:rsidRDefault="0083404F" w:rsidP="00823F2B">
            <w:pPr>
              <w:spacing w:line="360" w:lineRule="auto"/>
              <w:rPr>
                <w:color w:val="000000"/>
              </w:rPr>
            </w:pPr>
            <w:r w:rsidRPr="00A002D0">
              <w:rPr>
                <w:color w:val="000000"/>
              </w:rPr>
              <w:t>83.70</w:t>
            </w:r>
          </w:p>
        </w:tc>
        <w:tc>
          <w:tcPr>
            <w:tcW w:w="794" w:type="dxa"/>
            <w:noWrap/>
            <w:vAlign w:val="center"/>
            <w:hideMark/>
          </w:tcPr>
          <w:p w14:paraId="0DB5B0CC" w14:textId="77777777" w:rsidR="0083404F" w:rsidRPr="00A002D0" w:rsidRDefault="0083404F" w:rsidP="00823F2B">
            <w:pPr>
              <w:spacing w:line="360" w:lineRule="auto"/>
              <w:rPr>
                <w:color w:val="000000"/>
              </w:rPr>
            </w:pPr>
            <w:r w:rsidRPr="00A002D0">
              <w:rPr>
                <w:color w:val="000000"/>
              </w:rPr>
              <w:t>12.00</w:t>
            </w:r>
          </w:p>
        </w:tc>
        <w:tc>
          <w:tcPr>
            <w:tcW w:w="794" w:type="dxa"/>
            <w:noWrap/>
            <w:vAlign w:val="center"/>
            <w:hideMark/>
          </w:tcPr>
          <w:p w14:paraId="0E4C2FF8" w14:textId="77777777" w:rsidR="0083404F" w:rsidRPr="00A002D0" w:rsidRDefault="0083404F" w:rsidP="00823F2B">
            <w:pPr>
              <w:spacing w:line="360" w:lineRule="auto"/>
              <w:rPr>
                <w:color w:val="000000"/>
              </w:rPr>
            </w:pPr>
            <w:r w:rsidRPr="00A002D0">
              <w:rPr>
                <w:color w:val="000000"/>
              </w:rPr>
              <w:t>82.90</w:t>
            </w:r>
          </w:p>
        </w:tc>
        <w:tc>
          <w:tcPr>
            <w:tcW w:w="794" w:type="dxa"/>
            <w:noWrap/>
            <w:vAlign w:val="center"/>
            <w:hideMark/>
          </w:tcPr>
          <w:p w14:paraId="1BD8F6DE" w14:textId="77777777" w:rsidR="0083404F" w:rsidRPr="00A002D0" w:rsidRDefault="0083404F" w:rsidP="00823F2B">
            <w:pPr>
              <w:spacing w:line="360" w:lineRule="auto"/>
              <w:rPr>
                <w:color w:val="000000"/>
              </w:rPr>
            </w:pPr>
            <w:r w:rsidRPr="00A002D0">
              <w:rPr>
                <w:color w:val="000000"/>
              </w:rPr>
              <w:t>13.10</w:t>
            </w:r>
          </w:p>
        </w:tc>
        <w:tc>
          <w:tcPr>
            <w:tcW w:w="794" w:type="dxa"/>
            <w:noWrap/>
            <w:vAlign w:val="center"/>
            <w:hideMark/>
          </w:tcPr>
          <w:p w14:paraId="6D8357D8" w14:textId="77777777" w:rsidR="0083404F" w:rsidRPr="00A002D0" w:rsidRDefault="0083404F" w:rsidP="00823F2B">
            <w:pPr>
              <w:spacing w:line="360" w:lineRule="auto"/>
              <w:rPr>
                <w:color w:val="000000"/>
              </w:rPr>
            </w:pPr>
            <w:r w:rsidRPr="00A002D0">
              <w:rPr>
                <w:color w:val="000000"/>
              </w:rPr>
              <w:t>83.30</w:t>
            </w:r>
          </w:p>
        </w:tc>
        <w:tc>
          <w:tcPr>
            <w:tcW w:w="794" w:type="dxa"/>
            <w:noWrap/>
            <w:vAlign w:val="center"/>
            <w:hideMark/>
          </w:tcPr>
          <w:p w14:paraId="62CDF852" w14:textId="77777777" w:rsidR="0083404F" w:rsidRPr="00A002D0" w:rsidRDefault="0083404F" w:rsidP="00823F2B">
            <w:pPr>
              <w:spacing w:line="360" w:lineRule="auto"/>
              <w:rPr>
                <w:color w:val="000000"/>
              </w:rPr>
            </w:pPr>
            <w:r w:rsidRPr="00A002D0">
              <w:rPr>
                <w:color w:val="000000"/>
              </w:rPr>
              <w:t>12.55</w:t>
            </w:r>
          </w:p>
        </w:tc>
        <w:tc>
          <w:tcPr>
            <w:tcW w:w="794" w:type="dxa"/>
            <w:noWrap/>
            <w:vAlign w:val="center"/>
            <w:hideMark/>
          </w:tcPr>
          <w:p w14:paraId="12BC4F90"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5D44FEC2"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3AEE4233"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616E83AE" w14:textId="77777777" w:rsidR="0083404F" w:rsidRPr="00A002D0" w:rsidRDefault="0083404F" w:rsidP="00823F2B">
            <w:pPr>
              <w:spacing w:line="360" w:lineRule="auto"/>
              <w:rPr>
                <w:color w:val="000000"/>
              </w:rPr>
            </w:pPr>
            <w:r w:rsidRPr="00A002D0">
              <w:rPr>
                <w:color w:val="000000"/>
              </w:rPr>
              <w:t>97.20</w:t>
            </w:r>
          </w:p>
        </w:tc>
        <w:tc>
          <w:tcPr>
            <w:tcW w:w="794" w:type="dxa"/>
            <w:noWrap/>
            <w:vAlign w:val="center"/>
            <w:hideMark/>
          </w:tcPr>
          <w:p w14:paraId="67BE8C4A" w14:textId="77777777" w:rsidR="0083404F" w:rsidRPr="00A002D0" w:rsidRDefault="0083404F" w:rsidP="00823F2B">
            <w:pPr>
              <w:spacing w:line="360" w:lineRule="auto"/>
              <w:rPr>
                <w:color w:val="000000"/>
              </w:rPr>
            </w:pPr>
            <w:r w:rsidRPr="00A002D0">
              <w:rPr>
                <w:color w:val="000000"/>
              </w:rPr>
              <w:t>94.40</w:t>
            </w:r>
          </w:p>
        </w:tc>
        <w:tc>
          <w:tcPr>
            <w:tcW w:w="794" w:type="dxa"/>
            <w:noWrap/>
            <w:vAlign w:val="center"/>
            <w:hideMark/>
          </w:tcPr>
          <w:p w14:paraId="1418EA2C" w14:textId="77777777" w:rsidR="0083404F" w:rsidRPr="00A002D0" w:rsidRDefault="0083404F" w:rsidP="00823F2B">
            <w:pPr>
              <w:spacing w:line="360" w:lineRule="auto"/>
              <w:rPr>
                <w:color w:val="000000"/>
              </w:rPr>
            </w:pPr>
            <w:r w:rsidRPr="00A002D0">
              <w:rPr>
                <w:color w:val="000000"/>
              </w:rPr>
              <w:t>95.81</w:t>
            </w:r>
          </w:p>
        </w:tc>
        <w:tc>
          <w:tcPr>
            <w:tcW w:w="794" w:type="dxa"/>
            <w:noWrap/>
            <w:vAlign w:val="center"/>
            <w:hideMark/>
          </w:tcPr>
          <w:p w14:paraId="1ADC540E" w14:textId="77777777" w:rsidR="0083404F" w:rsidRPr="00A002D0" w:rsidRDefault="0083404F" w:rsidP="00823F2B">
            <w:pPr>
              <w:spacing w:line="360" w:lineRule="auto"/>
              <w:rPr>
                <w:color w:val="000000"/>
              </w:rPr>
            </w:pPr>
            <w:r w:rsidRPr="00A002D0">
              <w:rPr>
                <w:color w:val="000000"/>
              </w:rPr>
              <w:t>1.20</w:t>
            </w:r>
          </w:p>
        </w:tc>
        <w:tc>
          <w:tcPr>
            <w:tcW w:w="794" w:type="dxa"/>
            <w:noWrap/>
            <w:vAlign w:val="center"/>
            <w:hideMark/>
          </w:tcPr>
          <w:p w14:paraId="11916E29" w14:textId="77777777" w:rsidR="0083404F" w:rsidRPr="00A002D0" w:rsidRDefault="0083404F" w:rsidP="00823F2B">
            <w:pPr>
              <w:spacing w:line="360" w:lineRule="auto"/>
              <w:rPr>
                <w:color w:val="000000"/>
              </w:rPr>
            </w:pPr>
            <w:r w:rsidRPr="00A002D0">
              <w:rPr>
                <w:color w:val="000000"/>
              </w:rPr>
              <w:t>1.60</w:t>
            </w:r>
          </w:p>
        </w:tc>
        <w:tc>
          <w:tcPr>
            <w:tcW w:w="794" w:type="dxa"/>
            <w:noWrap/>
            <w:vAlign w:val="center"/>
            <w:hideMark/>
          </w:tcPr>
          <w:p w14:paraId="133BE2E7" w14:textId="77777777" w:rsidR="0083404F" w:rsidRPr="00A002D0" w:rsidRDefault="0083404F" w:rsidP="00823F2B">
            <w:pPr>
              <w:spacing w:line="360" w:lineRule="auto"/>
              <w:rPr>
                <w:color w:val="000000"/>
              </w:rPr>
            </w:pPr>
            <w:r w:rsidRPr="00A002D0">
              <w:rPr>
                <w:color w:val="000000"/>
              </w:rPr>
              <w:t>1.40</w:t>
            </w:r>
          </w:p>
        </w:tc>
        <w:tc>
          <w:tcPr>
            <w:tcW w:w="794" w:type="dxa"/>
            <w:noWrap/>
            <w:vAlign w:val="center"/>
            <w:hideMark/>
          </w:tcPr>
          <w:p w14:paraId="7B7C80BF" w14:textId="77777777" w:rsidR="0083404F" w:rsidRPr="00A002D0" w:rsidRDefault="0083404F" w:rsidP="00823F2B">
            <w:pPr>
              <w:spacing w:line="360" w:lineRule="auto"/>
              <w:rPr>
                <w:color w:val="000000"/>
              </w:rPr>
            </w:pPr>
            <w:r w:rsidRPr="00A002D0">
              <w:rPr>
                <w:color w:val="000000"/>
              </w:rPr>
              <w:t>23.40</w:t>
            </w:r>
          </w:p>
        </w:tc>
        <w:tc>
          <w:tcPr>
            <w:tcW w:w="794" w:type="dxa"/>
            <w:noWrap/>
            <w:vAlign w:val="center"/>
            <w:hideMark/>
          </w:tcPr>
          <w:p w14:paraId="72640E81" w14:textId="77777777" w:rsidR="0083404F" w:rsidRPr="00A002D0" w:rsidRDefault="0083404F" w:rsidP="00823F2B">
            <w:pPr>
              <w:spacing w:line="360" w:lineRule="auto"/>
              <w:rPr>
                <w:color w:val="000000"/>
              </w:rPr>
            </w:pPr>
            <w:r w:rsidRPr="00A002D0">
              <w:rPr>
                <w:color w:val="000000"/>
              </w:rPr>
              <w:t>20.50</w:t>
            </w:r>
          </w:p>
        </w:tc>
        <w:tc>
          <w:tcPr>
            <w:tcW w:w="794" w:type="dxa"/>
            <w:noWrap/>
            <w:vAlign w:val="center"/>
            <w:hideMark/>
          </w:tcPr>
          <w:p w14:paraId="038D5318" w14:textId="77777777" w:rsidR="0083404F" w:rsidRPr="00A002D0" w:rsidRDefault="0083404F" w:rsidP="00823F2B">
            <w:pPr>
              <w:spacing w:line="360" w:lineRule="auto"/>
              <w:rPr>
                <w:color w:val="000000"/>
              </w:rPr>
            </w:pPr>
            <w:r w:rsidRPr="00A002D0">
              <w:rPr>
                <w:color w:val="000000"/>
              </w:rPr>
              <w:t>21.96</w:t>
            </w:r>
          </w:p>
        </w:tc>
        <w:tc>
          <w:tcPr>
            <w:tcW w:w="794" w:type="dxa"/>
            <w:noWrap/>
            <w:vAlign w:val="center"/>
            <w:hideMark/>
          </w:tcPr>
          <w:p w14:paraId="5FB9664E"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6696AD14"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3D7AC3F0" w14:textId="77777777" w:rsidR="0083404F" w:rsidRPr="00A002D0" w:rsidRDefault="0083404F" w:rsidP="00823F2B">
            <w:pPr>
              <w:spacing w:line="360" w:lineRule="auto"/>
              <w:rPr>
                <w:color w:val="000000"/>
              </w:rPr>
            </w:pPr>
            <w:r w:rsidRPr="00A002D0">
              <w:rPr>
                <w:color w:val="000000"/>
              </w:rPr>
              <w:t>0.00</w:t>
            </w:r>
          </w:p>
        </w:tc>
      </w:tr>
      <w:tr w:rsidR="0083404F" w:rsidRPr="00A002D0" w14:paraId="7C648E45" w14:textId="77777777" w:rsidTr="00823F2B">
        <w:trPr>
          <w:trHeight w:val="320"/>
        </w:trPr>
        <w:tc>
          <w:tcPr>
            <w:tcW w:w="794" w:type="dxa"/>
            <w:noWrap/>
            <w:vAlign w:val="center"/>
            <w:hideMark/>
          </w:tcPr>
          <w:p w14:paraId="1F43C50E" w14:textId="77777777" w:rsidR="0083404F" w:rsidRPr="00A002D0" w:rsidRDefault="0083404F" w:rsidP="00823F2B">
            <w:pPr>
              <w:spacing w:line="360" w:lineRule="auto"/>
              <w:rPr>
                <w:color w:val="000000"/>
              </w:rPr>
            </w:pPr>
            <w:r w:rsidRPr="00A002D0">
              <w:rPr>
                <w:color w:val="000000"/>
              </w:rPr>
              <w:t>Yuan, 2023</w:t>
            </w:r>
          </w:p>
        </w:tc>
        <w:tc>
          <w:tcPr>
            <w:tcW w:w="794" w:type="dxa"/>
            <w:noWrap/>
            <w:vAlign w:val="center"/>
            <w:hideMark/>
          </w:tcPr>
          <w:p w14:paraId="05EB5E64" w14:textId="77777777" w:rsidR="0083404F" w:rsidRPr="00A002D0" w:rsidRDefault="0083404F" w:rsidP="00823F2B">
            <w:pPr>
              <w:spacing w:line="360" w:lineRule="auto"/>
              <w:rPr>
                <w:color w:val="000000"/>
              </w:rPr>
            </w:pPr>
            <w:r w:rsidRPr="00A002D0">
              <w:rPr>
                <w:color w:val="000000"/>
              </w:rPr>
              <w:t>406</w:t>
            </w:r>
          </w:p>
        </w:tc>
        <w:tc>
          <w:tcPr>
            <w:tcW w:w="794" w:type="dxa"/>
            <w:noWrap/>
            <w:vAlign w:val="center"/>
            <w:hideMark/>
          </w:tcPr>
          <w:p w14:paraId="3190CD90" w14:textId="77777777" w:rsidR="0083404F" w:rsidRPr="00A002D0" w:rsidRDefault="0083404F" w:rsidP="00823F2B">
            <w:pPr>
              <w:spacing w:line="360" w:lineRule="auto"/>
              <w:rPr>
                <w:color w:val="000000"/>
              </w:rPr>
            </w:pPr>
            <w:r w:rsidRPr="00A002D0">
              <w:rPr>
                <w:color w:val="000000"/>
              </w:rPr>
              <w:t>363</w:t>
            </w:r>
          </w:p>
        </w:tc>
        <w:tc>
          <w:tcPr>
            <w:tcW w:w="794" w:type="dxa"/>
            <w:noWrap/>
            <w:vAlign w:val="center"/>
            <w:hideMark/>
          </w:tcPr>
          <w:p w14:paraId="1B2ADFBC" w14:textId="77777777" w:rsidR="0083404F" w:rsidRPr="00A002D0" w:rsidRDefault="0083404F" w:rsidP="00823F2B">
            <w:pPr>
              <w:spacing w:line="360" w:lineRule="auto"/>
              <w:rPr>
                <w:color w:val="000000"/>
              </w:rPr>
            </w:pPr>
            <w:r w:rsidRPr="00A002D0">
              <w:rPr>
                <w:color w:val="000000"/>
              </w:rPr>
              <w:t>137.00</w:t>
            </w:r>
          </w:p>
        </w:tc>
        <w:tc>
          <w:tcPr>
            <w:tcW w:w="794" w:type="dxa"/>
            <w:noWrap/>
            <w:vAlign w:val="center"/>
            <w:hideMark/>
          </w:tcPr>
          <w:p w14:paraId="56D601A4" w14:textId="77777777" w:rsidR="0083404F" w:rsidRPr="00A002D0" w:rsidRDefault="0083404F" w:rsidP="00823F2B">
            <w:pPr>
              <w:spacing w:line="360" w:lineRule="auto"/>
              <w:rPr>
                <w:color w:val="000000"/>
              </w:rPr>
            </w:pPr>
            <w:r w:rsidRPr="00A002D0">
              <w:rPr>
                <w:color w:val="000000"/>
              </w:rPr>
              <w:t>22.80</w:t>
            </w:r>
          </w:p>
        </w:tc>
        <w:tc>
          <w:tcPr>
            <w:tcW w:w="794" w:type="dxa"/>
            <w:noWrap/>
            <w:vAlign w:val="center"/>
            <w:hideMark/>
          </w:tcPr>
          <w:p w14:paraId="6B09E251" w14:textId="77777777" w:rsidR="0083404F" w:rsidRPr="00A002D0" w:rsidRDefault="0083404F" w:rsidP="00823F2B">
            <w:pPr>
              <w:spacing w:line="360" w:lineRule="auto"/>
              <w:rPr>
                <w:color w:val="000000"/>
              </w:rPr>
            </w:pPr>
            <w:r w:rsidRPr="00A002D0">
              <w:rPr>
                <w:color w:val="000000"/>
              </w:rPr>
              <w:t>139.10</w:t>
            </w:r>
          </w:p>
        </w:tc>
        <w:tc>
          <w:tcPr>
            <w:tcW w:w="794" w:type="dxa"/>
            <w:noWrap/>
            <w:vAlign w:val="center"/>
            <w:hideMark/>
          </w:tcPr>
          <w:p w14:paraId="753C3349" w14:textId="77777777" w:rsidR="0083404F" w:rsidRPr="00A002D0" w:rsidRDefault="0083404F" w:rsidP="00823F2B">
            <w:pPr>
              <w:spacing w:line="360" w:lineRule="auto"/>
              <w:rPr>
                <w:color w:val="000000"/>
              </w:rPr>
            </w:pPr>
            <w:r w:rsidRPr="00A002D0">
              <w:rPr>
                <w:color w:val="000000"/>
              </w:rPr>
              <w:t>20.60</w:t>
            </w:r>
          </w:p>
        </w:tc>
        <w:tc>
          <w:tcPr>
            <w:tcW w:w="794" w:type="dxa"/>
            <w:noWrap/>
            <w:vAlign w:val="center"/>
            <w:hideMark/>
          </w:tcPr>
          <w:p w14:paraId="21886D16" w14:textId="77777777" w:rsidR="0083404F" w:rsidRPr="00A002D0" w:rsidRDefault="0083404F" w:rsidP="00823F2B">
            <w:pPr>
              <w:spacing w:line="360" w:lineRule="auto"/>
              <w:rPr>
                <w:color w:val="000000"/>
              </w:rPr>
            </w:pPr>
            <w:r w:rsidRPr="00A002D0">
              <w:rPr>
                <w:color w:val="000000"/>
              </w:rPr>
              <w:t>137.99</w:t>
            </w:r>
          </w:p>
        </w:tc>
        <w:tc>
          <w:tcPr>
            <w:tcW w:w="794" w:type="dxa"/>
            <w:noWrap/>
            <w:vAlign w:val="center"/>
            <w:hideMark/>
          </w:tcPr>
          <w:p w14:paraId="09CD9852" w14:textId="77777777" w:rsidR="0083404F" w:rsidRPr="00A002D0" w:rsidRDefault="0083404F" w:rsidP="00823F2B">
            <w:pPr>
              <w:spacing w:line="360" w:lineRule="auto"/>
              <w:rPr>
                <w:color w:val="000000"/>
              </w:rPr>
            </w:pPr>
            <w:r w:rsidRPr="00A002D0">
              <w:rPr>
                <w:color w:val="000000"/>
              </w:rPr>
              <w:t>21.80</w:t>
            </w:r>
          </w:p>
        </w:tc>
        <w:tc>
          <w:tcPr>
            <w:tcW w:w="794" w:type="dxa"/>
            <w:noWrap/>
            <w:vAlign w:val="center"/>
            <w:hideMark/>
          </w:tcPr>
          <w:p w14:paraId="2F594587" w14:textId="77777777" w:rsidR="0083404F" w:rsidRPr="00A002D0" w:rsidRDefault="0083404F" w:rsidP="00823F2B">
            <w:pPr>
              <w:spacing w:line="360" w:lineRule="auto"/>
              <w:rPr>
                <w:color w:val="000000"/>
              </w:rPr>
            </w:pPr>
            <w:r w:rsidRPr="00A002D0">
              <w:rPr>
                <w:color w:val="000000"/>
              </w:rPr>
              <w:t>80.30</w:t>
            </w:r>
          </w:p>
        </w:tc>
        <w:tc>
          <w:tcPr>
            <w:tcW w:w="794" w:type="dxa"/>
            <w:noWrap/>
            <w:vAlign w:val="center"/>
            <w:hideMark/>
          </w:tcPr>
          <w:p w14:paraId="0ECD0751" w14:textId="77777777" w:rsidR="0083404F" w:rsidRPr="00A002D0" w:rsidRDefault="0083404F" w:rsidP="00823F2B">
            <w:pPr>
              <w:spacing w:line="360" w:lineRule="auto"/>
              <w:rPr>
                <w:color w:val="000000"/>
              </w:rPr>
            </w:pPr>
            <w:r w:rsidRPr="00A002D0">
              <w:rPr>
                <w:color w:val="000000"/>
              </w:rPr>
              <w:t>12.30</w:t>
            </w:r>
          </w:p>
        </w:tc>
        <w:tc>
          <w:tcPr>
            <w:tcW w:w="794" w:type="dxa"/>
            <w:noWrap/>
            <w:vAlign w:val="center"/>
            <w:hideMark/>
          </w:tcPr>
          <w:p w14:paraId="6A9E5589" w14:textId="77777777" w:rsidR="0083404F" w:rsidRPr="00A002D0" w:rsidRDefault="0083404F" w:rsidP="00823F2B">
            <w:pPr>
              <w:spacing w:line="360" w:lineRule="auto"/>
              <w:rPr>
                <w:color w:val="000000"/>
              </w:rPr>
            </w:pPr>
            <w:r w:rsidRPr="00A002D0">
              <w:rPr>
                <w:color w:val="000000"/>
              </w:rPr>
              <w:t>82.20</w:t>
            </w:r>
          </w:p>
        </w:tc>
        <w:tc>
          <w:tcPr>
            <w:tcW w:w="794" w:type="dxa"/>
            <w:noWrap/>
            <w:vAlign w:val="center"/>
            <w:hideMark/>
          </w:tcPr>
          <w:p w14:paraId="574461ED" w14:textId="77777777" w:rsidR="0083404F" w:rsidRPr="00A002D0" w:rsidRDefault="0083404F" w:rsidP="00823F2B">
            <w:pPr>
              <w:spacing w:line="360" w:lineRule="auto"/>
              <w:rPr>
                <w:color w:val="000000"/>
              </w:rPr>
            </w:pPr>
            <w:r w:rsidRPr="00A002D0">
              <w:rPr>
                <w:color w:val="000000"/>
              </w:rPr>
              <w:t>11.70</w:t>
            </w:r>
          </w:p>
        </w:tc>
        <w:tc>
          <w:tcPr>
            <w:tcW w:w="794" w:type="dxa"/>
            <w:noWrap/>
            <w:vAlign w:val="center"/>
            <w:hideMark/>
          </w:tcPr>
          <w:p w14:paraId="756DB648" w14:textId="77777777" w:rsidR="0083404F" w:rsidRPr="00A002D0" w:rsidRDefault="0083404F" w:rsidP="00823F2B">
            <w:pPr>
              <w:spacing w:line="360" w:lineRule="auto"/>
              <w:rPr>
                <w:color w:val="000000"/>
              </w:rPr>
            </w:pPr>
            <w:r w:rsidRPr="00A002D0">
              <w:rPr>
                <w:color w:val="000000"/>
              </w:rPr>
              <w:t>81.20</w:t>
            </w:r>
          </w:p>
        </w:tc>
        <w:tc>
          <w:tcPr>
            <w:tcW w:w="794" w:type="dxa"/>
            <w:noWrap/>
            <w:vAlign w:val="center"/>
            <w:hideMark/>
          </w:tcPr>
          <w:p w14:paraId="0CF6EBA9" w14:textId="77777777" w:rsidR="0083404F" w:rsidRPr="00A002D0" w:rsidRDefault="0083404F" w:rsidP="00823F2B">
            <w:pPr>
              <w:spacing w:line="360" w:lineRule="auto"/>
              <w:rPr>
                <w:color w:val="000000"/>
              </w:rPr>
            </w:pPr>
            <w:r w:rsidRPr="00A002D0">
              <w:rPr>
                <w:color w:val="000000"/>
              </w:rPr>
              <w:t>12.05</w:t>
            </w:r>
          </w:p>
        </w:tc>
        <w:tc>
          <w:tcPr>
            <w:tcW w:w="794" w:type="dxa"/>
            <w:noWrap/>
            <w:vAlign w:val="center"/>
            <w:hideMark/>
          </w:tcPr>
          <w:p w14:paraId="77BB5D7A" w14:textId="77777777" w:rsidR="0083404F" w:rsidRPr="00A002D0" w:rsidRDefault="0083404F" w:rsidP="00823F2B">
            <w:pPr>
              <w:spacing w:line="360" w:lineRule="auto"/>
              <w:rPr>
                <w:color w:val="000000"/>
              </w:rPr>
            </w:pPr>
            <w:r w:rsidRPr="00A002D0">
              <w:rPr>
                <w:color w:val="000000"/>
              </w:rPr>
              <w:t>61.80</w:t>
            </w:r>
          </w:p>
        </w:tc>
        <w:tc>
          <w:tcPr>
            <w:tcW w:w="794" w:type="dxa"/>
            <w:noWrap/>
            <w:vAlign w:val="center"/>
            <w:hideMark/>
          </w:tcPr>
          <w:p w14:paraId="69FDFC2A" w14:textId="77777777" w:rsidR="0083404F" w:rsidRPr="00A002D0" w:rsidRDefault="0083404F" w:rsidP="00823F2B">
            <w:pPr>
              <w:spacing w:line="360" w:lineRule="auto"/>
              <w:rPr>
                <w:color w:val="000000"/>
              </w:rPr>
            </w:pPr>
            <w:r w:rsidRPr="00A002D0">
              <w:rPr>
                <w:color w:val="000000"/>
              </w:rPr>
              <w:t>62.80</w:t>
            </w:r>
          </w:p>
        </w:tc>
        <w:tc>
          <w:tcPr>
            <w:tcW w:w="794" w:type="dxa"/>
            <w:noWrap/>
            <w:vAlign w:val="center"/>
            <w:hideMark/>
          </w:tcPr>
          <w:p w14:paraId="4FBFD835" w14:textId="77777777" w:rsidR="0083404F" w:rsidRPr="00A002D0" w:rsidRDefault="0083404F" w:rsidP="00823F2B">
            <w:pPr>
              <w:spacing w:line="360" w:lineRule="auto"/>
              <w:rPr>
                <w:color w:val="000000"/>
              </w:rPr>
            </w:pPr>
            <w:r w:rsidRPr="00A002D0">
              <w:rPr>
                <w:color w:val="000000"/>
              </w:rPr>
              <w:t>62.27</w:t>
            </w:r>
          </w:p>
        </w:tc>
        <w:tc>
          <w:tcPr>
            <w:tcW w:w="794" w:type="dxa"/>
            <w:noWrap/>
            <w:vAlign w:val="center"/>
            <w:hideMark/>
          </w:tcPr>
          <w:p w14:paraId="0DD65A40" w14:textId="77777777" w:rsidR="0083404F" w:rsidRPr="00A002D0" w:rsidRDefault="0083404F" w:rsidP="00823F2B">
            <w:pPr>
              <w:spacing w:line="360" w:lineRule="auto"/>
              <w:rPr>
                <w:color w:val="000000"/>
              </w:rPr>
            </w:pPr>
            <w:r w:rsidRPr="00A002D0">
              <w:rPr>
                <w:color w:val="000000"/>
              </w:rPr>
              <w:t>38.40</w:t>
            </w:r>
          </w:p>
        </w:tc>
        <w:tc>
          <w:tcPr>
            <w:tcW w:w="794" w:type="dxa"/>
            <w:noWrap/>
            <w:vAlign w:val="center"/>
            <w:hideMark/>
          </w:tcPr>
          <w:p w14:paraId="7350F96D" w14:textId="77777777" w:rsidR="0083404F" w:rsidRPr="00A002D0" w:rsidRDefault="0083404F" w:rsidP="00823F2B">
            <w:pPr>
              <w:spacing w:line="360" w:lineRule="auto"/>
              <w:rPr>
                <w:color w:val="000000"/>
              </w:rPr>
            </w:pPr>
            <w:r w:rsidRPr="00A002D0">
              <w:rPr>
                <w:color w:val="000000"/>
              </w:rPr>
              <w:t>35.80</w:t>
            </w:r>
          </w:p>
        </w:tc>
        <w:tc>
          <w:tcPr>
            <w:tcW w:w="794" w:type="dxa"/>
            <w:noWrap/>
            <w:vAlign w:val="center"/>
            <w:hideMark/>
          </w:tcPr>
          <w:p w14:paraId="047DC2F0" w14:textId="77777777" w:rsidR="0083404F" w:rsidRPr="00A002D0" w:rsidRDefault="0083404F" w:rsidP="00823F2B">
            <w:pPr>
              <w:spacing w:line="360" w:lineRule="auto"/>
              <w:rPr>
                <w:color w:val="000000"/>
              </w:rPr>
            </w:pPr>
            <w:r w:rsidRPr="00A002D0">
              <w:rPr>
                <w:color w:val="000000"/>
              </w:rPr>
              <w:t>37.17</w:t>
            </w:r>
          </w:p>
        </w:tc>
        <w:tc>
          <w:tcPr>
            <w:tcW w:w="794" w:type="dxa"/>
            <w:noWrap/>
            <w:vAlign w:val="center"/>
            <w:hideMark/>
          </w:tcPr>
          <w:p w14:paraId="67AC19B9" w14:textId="77777777" w:rsidR="0083404F" w:rsidRPr="00A002D0" w:rsidRDefault="0083404F" w:rsidP="00823F2B">
            <w:pPr>
              <w:spacing w:line="360" w:lineRule="auto"/>
              <w:rPr>
                <w:color w:val="000000"/>
              </w:rPr>
            </w:pPr>
            <w:r w:rsidRPr="00A002D0">
              <w:rPr>
                <w:color w:val="000000"/>
              </w:rPr>
              <w:t>24.90</w:t>
            </w:r>
          </w:p>
        </w:tc>
        <w:tc>
          <w:tcPr>
            <w:tcW w:w="794" w:type="dxa"/>
            <w:noWrap/>
            <w:vAlign w:val="center"/>
            <w:hideMark/>
          </w:tcPr>
          <w:p w14:paraId="5063B250" w14:textId="77777777" w:rsidR="0083404F" w:rsidRPr="00A002D0" w:rsidRDefault="0083404F" w:rsidP="00823F2B">
            <w:pPr>
              <w:spacing w:line="360" w:lineRule="auto"/>
              <w:rPr>
                <w:color w:val="000000"/>
              </w:rPr>
            </w:pPr>
            <w:r w:rsidRPr="00A002D0">
              <w:rPr>
                <w:color w:val="000000"/>
              </w:rPr>
              <w:t>27.50</w:t>
            </w:r>
          </w:p>
        </w:tc>
        <w:tc>
          <w:tcPr>
            <w:tcW w:w="794" w:type="dxa"/>
            <w:noWrap/>
            <w:vAlign w:val="center"/>
            <w:hideMark/>
          </w:tcPr>
          <w:p w14:paraId="1BBC7451" w14:textId="77777777" w:rsidR="0083404F" w:rsidRPr="00A002D0" w:rsidRDefault="0083404F" w:rsidP="00823F2B">
            <w:pPr>
              <w:spacing w:line="360" w:lineRule="auto"/>
              <w:rPr>
                <w:color w:val="000000"/>
              </w:rPr>
            </w:pPr>
            <w:r w:rsidRPr="00A002D0">
              <w:rPr>
                <w:color w:val="000000"/>
              </w:rPr>
              <w:t>26.13</w:t>
            </w:r>
          </w:p>
        </w:tc>
        <w:tc>
          <w:tcPr>
            <w:tcW w:w="794" w:type="dxa"/>
            <w:noWrap/>
            <w:vAlign w:val="center"/>
            <w:hideMark/>
          </w:tcPr>
          <w:p w14:paraId="27C70551" w14:textId="77777777" w:rsidR="0083404F" w:rsidRPr="00A002D0" w:rsidRDefault="0083404F" w:rsidP="00823F2B">
            <w:pPr>
              <w:spacing w:line="360" w:lineRule="auto"/>
              <w:rPr>
                <w:color w:val="000000"/>
              </w:rPr>
            </w:pPr>
            <w:r w:rsidRPr="00A002D0">
              <w:rPr>
                <w:color w:val="000000"/>
              </w:rPr>
              <w:t>11.30</w:t>
            </w:r>
          </w:p>
        </w:tc>
        <w:tc>
          <w:tcPr>
            <w:tcW w:w="794" w:type="dxa"/>
            <w:noWrap/>
            <w:vAlign w:val="center"/>
            <w:hideMark/>
          </w:tcPr>
          <w:p w14:paraId="1923CF9E" w14:textId="77777777" w:rsidR="0083404F" w:rsidRPr="00A002D0" w:rsidRDefault="0083404F" w:rsidP="00823F2B">
            <w:pPr>
              <w:spacing w:line="360" w:lineRule="auto"/>
              <w:rPr>
                <w:color w:val="000000"/>
              </w:rPr>
            </w:pPr>
            <w:r w:rsidRPr="00A002D0">
              <w:rPr>
                <w:color w:val="000000"/>
              </w:rPr>
              <w:t>9.40</w:t>
            </w:r>
          </w:p>
        </w:tc>
        <w:tc>
          <w:tcPr>
            <w:tcW w:w="794" w:type="dxa"/>
            <w:noWrap/>
            <w:vAlign w:val="center"/>
            <w:hideMark/>
          </w:tcPr>
          <w:p w14:paraId="0DE0960D" w14:textId="77777777" w:rsidR="0083404F" w:rsidRPr="00A002D0" w:rsidRDefault="0083404F" w:rsidP="00823F2B">
            <w:pPr>
              <w:spacing w:line="360" w:lineRule="auto"/>
              <w:rPr>
                <w:color w:val="000000"/>
              </w:rPr>
            </w:pPr>
            <w:r w:rsidRPr="00A002D0">
              <w:rPr>
                <w:color w:val="000000"/>
              </w:rPr>
              <w:t>10.40</w:t>
            </w:r>
          </w:p>
        </w:tc>
        <w:tc>
          <w:tcPr>
            <w:tcW w:w="794" w:type="dxa"/>
            <w:noWrap/>
            <w:vAlign w:val="center"/>
            <w:hideMark/>
          </w:tcPr>
          <w:p w14:paraId="7BE9264B" w14:textId="77777777" w:rsidR="0083404F" w:rsidRPr="00A002D0" w:rsidRDefault="0083404F" w:rsidP="00823F2B">
            <w:pPr>
              <w:spacing w:line="360" w:lineRule="auto"/>
              <w:rPr>
                <w:color w:val="000000"/>
              </w:rPr>
            </w:pPr>
            <w:r w:rsidRPr="00A002D0">
              <w:rPr>
                <w:color w:val="000000"/>
              </w:rPr>
              <w:t>4.20</w:t>
            </w:r>
          </w:p>
        </w:tc>
        <w:tc>
          <w:tcPr>
            <w:tcW w:w="794" w:type="dxa"/>
            <w:noWrap/>
            <w:vAlign w:val="center"/>
            <w:hideMark/>
          </w:tcPr>
          <w:p w14:paraId="3A6F0694" w14:textId="77777777" w:rsidR="0083404F" w:rsidRPr="00A002D0" w:rsidRDefault="0083404F" w:rsidP="00823F2B">
            <w:pPr>
              <w:spacing w:line="360" w:lineRule="auto"/>
              <w:rPr>
                <w:color w:val="000000"/>
              </w:rPr>
            </w:pPr>
            <w:r w:rsidRPr="00A002D0">
              <w:rPr>
                <w:color w:val="000000"/>
              </w:rPr>
              <w:t>6.10</w:t>
            </w:r>
          </w:p>
        </w:tc>
        <w:tc>
          <w:tcPr>
            <w:tcW w:w="794" w:type="dxa"/>
            <w:noWrap/>
            <w:vAlign w:val="center"/>
            <w:hideMark/>
          </w:tcPr>
          <w:p w14:paraId="505C34DB" w14:textId="77777777" w:rsidR="0083404F" w:rsidRPr="00A002D0" w:rsidRDefault="0083404F" w:rsidP="00823F2B">
            <w:pPr>
              <w:spacing w:line="360" w:lineRule="auto"/>
              <w:rPr>
                <w:color w:val="000000"/>
              </w:rPr>
            </w:pPr>
            <w:r w:rsidRPr="00A002D0">
              <w:rPr>
                <w:color w:val="000000"/>
              </w:rPr>
              <w:t>5.10</w:t>
            </w:r>
          </w:p>
        </w:tc>
      </w:tr>
      <w:tr w:rsidR="0083404F" w:rsidRPr="00A002D0" w14:paraId="6737E66F" w14:textId="77777777" w:rsidTr="00823F2B">
        <w:trPr>
          <w:trHeight w:val="320"/>
        </w:trPr>
        <w:tc>
          <w:tcPr>
            <w:tcW w:w="794" w:type="dxa"/>
            <w:noWrap/>
            <w:vAlign w:val="center"/>
            <w:hideMark/>
          </w:tcPr>
          <w:p w14:paraId="38B2EFAB" w14:textId="77777777" w:rsidR="0083404F" w:rsidRPr="00A002D0" w:rsidRDefault="0083404F" w:rsidP="00823F2B">
            <w:pPr>
              <w:spacing w:line="360" w:lineRule="auto"/>
              <w:rPr>
                <w:color w:val="000000"/>
              </w:rPr>
            </w:pPr>
            <w:r w:rsidRPr="00A002D0">
              <w:rPr>
                <w:color w:val="000000"/>
              </w:rPr>
              <w:t>Zhang, 2015</w:t>
            </w:r>
          </w:p>
        </w:tc>
        <w:tc>
          <w:tcPr>
            <w:tcW w:w="794" w:type="dxa"/>
            <w:noWrap/>
            <w:vAlign w:val="center"/>
            <w:hideMark/>
          </w:tcPr>
          <w:p w14:paraId="43A13DAD" w14:textId="77777777" w:rsidR="0083404F" w:rsidRPr="00A002D0" w:rsidRDefault="0083404F" w:rsidP="00823F2B">
            <w:pPr>
              <w:spacing w:line="360" w:lineRule="auto"/>
              <w:rPr>
                <w:color w:val="000000"/>
              </w:rPr>
            </w:pPr>
            <w:r w:rsidRPr="00A002D0">
              <w:rPr>
                <w:color w:val="000000"/>
              </w:rPr>
              <w:t>1105</w:t>
            </w:r>
          </w:p>
        </w:tc>
        <w:tc>
          <w:tcPr>
            <w:tcW w:w="794" w:type="dxa"/>
            <w:noWrap/>
            <w:vAlign w:val="center"/>
            <w:hideMark/>
          </w:tcPr>
          <w:p w14:paraId="1BC7E56D" w14:textId="77777777" w:rsidR="0083404F" w:rsidRPr="00A002D0" w:rsidRDefault="0083404F" w:rsidP="00823F2B">
            <w:pPr>
              <w:spacing w:line="360" w:lineRule="auto"/>
              <w:rPr>
                <w:color w:val="000000"/>
              </w:rPr>
            </w:pPr>
            <w:r w:rsidRPr="00A002D0">
              <w:rPr>
                <w:color w:val="000000"/>
              </w:rPr>
              <w:t>947</w:t>
            </w:r>
          </w:p>
        </w:tc>
        <w:tc>
          <w:tcPr>
            <w:tcW w:w="794" w:type="dxa"/>
            <w:noWrap/>
            <w:vAlign w:val="center"/>
            <w:hideMark/>
          </w:tcPr>
          <w:p w14:paraId="5EB93653" w14:textId="77777777" w:rsidR="0083404F" w:rsidRPr="00A002D0" w:rsidRDefault="0083404F" w:rsidP="00823F2B">
            <w:pPr>
              <w:spacing w:line="360" w:lineRule="auto"/>
              <w:rPr>
                <w:color w:val="000000"/>
              </w:rPr>
            </w:pPr>
            <w:r w:rsidRPr="00A002D0">
              <w:rPr>
                <w:color w:val="000000"/>
              </w:rPr>
              <w:t>150.00</w:t>
            </w:r>
          </w:p>
        </w:tc>
        <w:tc>
          <w:tcPr>
            <w:tcW w:w="794" w:type="dxa"/>
            <w:noWrap/>
            <w:vAlign w:val="center"/>
            <w:hideMark/>
          </w:tcPr>
          <w:p w14:paraId="0266030B" w14:textId="77777777" w:rsidR="0083404F" w:rsidRPr="00A002D0" w:rsidRDefault="0083404F" w:rsidP="00823F2B">
            <w:pPr>
              <w:spacing w:line="360" w:lineRule="auto"/>
              <w:rPr>
                <w:color w:val="000000"/>
              </w:rPr>
            </w:pPr>
            <w:r w:rsidRPr="00A002D0">
              <w:rPr>
                <w:color w:val="000000"/>
              </w:rPr>
              <w:t>28.00</w:t>
            </w:r>
          </w:p>
        </w:tc>
        <w:tc>
          <w:tcPr>
            <w:tcW w:w="794" w:type="dxa"/>
            <w:noWrap/>
            <w:vAlign w:val="center"/>
            <w:hideMark/>
          </w:tcPr>
          <w:p w14:paraId="1E8F7E43" w14:textId="77777777" w:rsidR="0083404F" w:rsidRPr="00A002D0" w:rsidRDefault="0083404F" w:rsidP="00823F2B">
            <w:pPr>
              <w:spacing w:line="360" w:lineRule="auto"/>
              <w:rPr>
                <w:color w:val="000000"/>
              </w:rPr>
            </w:pPr>
            <w:r w:rsidRPr="00A002D0">
              <w:rPr>
                <w:color w:val="000000"/>
              </w:rPr>
              <w:t>150.00</w:t>
            </w:r>
          </w:p>
        </w:tc>
        <w:tc>
          <w:tcPr>
            <w:tcW w:w="794" w:type="dxa"/>
            <w:noWrap/>
            <w:vAlign w:val="center"/>
            <w:hideMark/>
          </w:tcPr>
          <w:p w14:paraId="01EB8BD7" w14:textId="77777777" w:rsidR="0083404F" w:rsidRPr="00A002D0" w:rsidRDefault="0083404F" w:rsidP="00823F2B">
            <w:pPr>
              <w:spacing w:line="360" w:lineRule="auto"/>
              <w:rPr>
                <w:color w:val="000000"/>
              </w:rPr>
            </w:pPr>
            <w:r w:rsidRPr="00A002D0">
              <w:rPr>
                <w:color w:val="000000"/>
              </w:rPr>
              <w:t>26.30</w:t>
            </w:r>
          </w:p>
        </w:tc>
        <w:tc>
          <w:tcPr>
            <w:tcW w:w="794" w:type="dxa"/>
            <w:noWrap/>
            <w:vAlign w:val="center"/>
            <w:hideMark/>
          </w:tcPr>
          <w:p w14:paraId="446063C3" w14:textId="77777777" w:rsidR="0083404F" w:rsidRPr="00A002D0" w:rsidRDefault="0083404F" w:rsidP="00823F2B">
            <w:pPr>
              <w:spacing w:line="360" w:lineRule="auto"/>
              <w:rPr>
                <w:color w:val="000000"/>
              </w:rPr>
            </w:pPr>
            <w:r w:rsidRPr="00A002D0">
              <w:rPr>
                <w:color w:val="000000"/>
              </w:rPr>
              <w:t>150.00</w:t>
            </w:r>
          </w:p>
        </w:tc>
        <w:tc>
          <w:tcPr>
            <w:tcW w:w="794" w:type="dxa"/>
            <w:noWrap/>
            <w:vAlign w:val="center"/>
            <w:hideMark/>
          </w:tcPr>
          <w:p w14:paraId="40E01392" w14:textId="77777777" w:rsidR="0083404F" w:rsidRPr="00A002D0" w:rsidRDefault="0083404F" w:rsidP="00823F2B">
            <w:pPr>
              <w:spacing w:line="360" w:lineRule="auto"/>
              <w:rPr>
                <w:color w:val="000000"/>
              </w:rPr>
            </w:pPr>
            <w:r w:rsidRPr="00A002D0">
              <w:rPr>
                <w:color w:val="000000"/>
              </w:rPr>
              <w:t>27.22</w:t>
            </w:r>
          </w:p>
        </w:tc>
        <w:tc>
          <w:tcPr>
            <w:tcW w:w="794" w:type="dxa"/>
            <w:noWrap/>
            <w:vAlign w:val="center"/>
            <w:hideMark/>
          </w:tcPr>
          <w:p w14:paraId="6F5BAFD0" w14:textId="77777777" w:rsidR="0083404F" w:rsidRPr="00A002D0" w:rsidRDefault="0083404F" w:rsidP="00823F2B">
            <w:pPr>
              <w:spacing w:line="360" w:lineRule="auto"/>
              <w:rPr>
                <w:color w:val="000000"/>
              </w:rPr>
            </w:pPr>
            <w:r w:rsidRPr="00A002D0">
              <w:rPr>
                <w:color w:val="000000"/>
              </w:rPr>
              <w:t>83.00</w:t>
            </w:r>
          </w:p>
        </w:tc>
        <w:tc>
          <w:tcPr>
            <w:tcW w:w="794" w:type="dxa"/>
            <w:noWrap/>
            <w:vAlign w:val="center"/>
            <w:hideMark/>
          </w:tcPr>
          <w:p w14:paraId="2B74AE5B" w14:textId="77777777" w:rsidR="0083404F" w:rsidRPr="00A002D0" w:rsidRDefault="0083404F" w:rsidP="00823F2B">
            <w:pPr>
              <w:spacing w:line="360" w:lineRule="auto"/>
              <w:rPr>
                <w:color w:val="000000"/>
              </w:rPr>
            </w:pPr>
            <w:r w:rsidRPr="00A002D0">
              <w:rPr>
                <w:color w:val="000000"/>
              </w:rPr>
              <w:t>12.60</w:t>
            </w:r>
          </w:p>
        </w:tc>
        <w:tc>
          <w:tcPr>
            <w:tcW w:w="794" w:type="dxa"/>
            <w:noWrap/>
            <w:vAlign w:val="center"/>
            <w:hideMark/>
          </w:tcPr>
          <w:p w14:paraId="3651B333" w14:textId="77777777" w:rsidR="0083404F" w:rsidRPr="00A002D0" w:rsidRDefault="0083404F" w:rsidP="00823F2B">
            <w:pPr>
              <w:spacing w:line="360" w:lineRule="auto"/>
              <w:rPr>
                <w:color w:val="000000"/>
              </w:rPr>
            </w:pPr>
            <w:r w:rsidRPr="00A002D0">
              <w:rPr>
                <w:color w:val="000000"/>
              </w:rPr>
              <w:t>82.00</w:t>
            </w:r>
          </w:p>
        </w:tc>
        <w:tc>
          <w:tcPr>
            <w:tcW w:w="794" w:type="dxa"/>
            <w:noWrap/>
            <w:vAlign w:val="center"/>
            <w:hideMark/>
          </w:tcPr>
          <w:p w14:paraId="775472B5" w14:textId="77777777" w:rsidR="0083404F" w:rsidRPr="00A002D0" w:rsidRDefault="0083404F" w:rsidP="00823F2B">
            <w:pPr>
              <w:spacing w:line="360" w:lineRule="auto"/>
              <w:rPr>
                <w:color w:val="000000"/>
              </w:rPr>
            </w:pPr>
            <w:r w:rsidRPr="00A002D0">
              <w:rPr>
                <w:color w:val="000000"/>
              </w:rPr>
              <w:t>13.00</w:t>
            </w:r>
          </w:p>
        </w:tc>
        <w:tc>
          <w:tcPr>
            <w:tcW w:w="794" w:type="dxa"/>
            <w:noWrap/>
            <w:vAlign w:val="center"/>
            <w:hideMark/>
          </w:tcPr>
          <w:p w14:paraId="7DC17905" w14:textId="77777777" w:rsidR="0083404F" w:rsidRPr="00A002D0" w:rsidRDefault="0083404F" w:rsidP="00823F2B">
            <w:pPr>
              <w:spacing w:line="360" w:lineRule="auto"/>
              <w:rPr>
                <w:color w:val="000000"/>
              </w:rPr>
            </w:pPr>
            <w:r w:rsidRPr="00A002D0">
              <w:rPr>
                <w:color w:val="000000"/>
              </w:rPr>
              <w:t>82.54</w:t>
            </w:r>
          </w:p>
        </w:tc>
        <w:tc>
          <w:tcPr>
            <w:tcW w:w="794" w:type="dxa"/>
            <w:noWrap/>
            <w:vAlign w:val="center"/>
            <w:hideMark/>
          </w:tcPr>
          <w:p w14:paraId="024CAAFB" w14:textId="77777777" w:rsidR="0083404F" w:rsidRPr="00A002D0" w:rsidRDefault="0083404F" w:rsidP="00823F2B">
            <w:pPr>
              <w:spacing w:line="360" w:lineRule="auto"/>
              <w:rPr>
                <w:color w:val="000000"/>
              </w:rPr>
            </w:pPr>
            <w:r w:rsidRPr="00A002D0">
              <w:rPr>
                <w:color w:val="000000"/>
              </w:rPr>
              <w:t>12.79</w:t>
            </w:r>
          </w:p>
        </w:tc>
        <w:tc>
          <w:tcPr>
            <w:tcW w:w="794" w:type="dxa"/>
            <w:noWrap/>
            <w:vAlign w:val="center"/>
            <w:hideMark/>
          </w:tcPr>
          <w:p w14:paraId="524823E4"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3495D153"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728C326B"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77727D7"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140050D"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100E8211"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17A07E73"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31FD092"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76911125"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364B9F0F"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0E21D6BF"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3381E20"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5AE88911"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25DF2A0B"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7D5CABCE" w14:textId="77777777" w:rsidR="0083404F" w:rsidRPr="00A002D0" w:rsidRDefault="0083404F" w:rsidP="00823F2B">
            <w:pPr>
              <w:spacing w:line="360" w:lineRule="auto"/>
              <w:rPr>
                <w:color w:val="000000"/>
              </w:rPr>
            </w:pPr>
            <w:r w:rsidRPr="00A002D0">
              <w:rPr>
                <w:color w:val="000000"/>
              </w:rPr>
              <w:t>NR</w:t>
            </w:r>
          </w:p>
        </w:tc>
      </w:tr>
      <w:tr w:rsidR="0083404F" w:rsidRPr="00A002D0" w14:paraId="788FBBA5" w14:textId="77777777" w:rsidTr="00823F2B">
        <w:trPr>
          <w:trHeight w:val="320"/>
        </w:trPr>
        <w:tc>
          <w:tcPr>
            <w:tcW w:w="794" w:type="dxa"/>
            <w:noWrap/>
            <w:vAlign w:val="center"/>
            <w:hideMark/>
          </w:tcPr>
          <w:p w14:paraId="6690200A" w14:textId="77777777" w:rsidR="0083404F" w:rsidRPr="00A002D0" w:rsidRDefault="0083404F" w:rsidP="00823F2B">
            <w:pPr>
              <w:spacing w:line="360" w:lineRule="auto"/>
              <w:rPr>
                <w:color w:val="000000"/>
              </w:rPr>
            </w:pPr>
            <w:r w:rsidRPr="00A002D0">
              <w:rPr>
                <w:color w:val="000000"/>
              </w:rPr>
              <w:t>Zhao, 2014</w:t>
            </w:r>
          </w:p>
        </w:tc>
        <w:tc>
          <w:tcPr>
            <w:tcW w:w="794" w:type="dxa"/>
            <w:noWrap/>
            <w:vAlign w:val="center"/>
            <w:hideMark/>
          </w:tcPr>
          <w:p w14:paraId="422A192B" w14:textId="77777777" w:rsidR="0083404F" w:rsidRPr="00A002D0" w:rsidRDefault="0083404F" w:rsidP="00823F2B">
            <w:pPr>
              <w:spacing w:line="360" w:lineRule="auto"/>
              <w:rPr>
                <w:color w:val="000000"/>
              </w:rPr>
            </w:pPr>
            <w:r w:rsidRPr="00A002D0">
              <w:rPr>
                <w:color w:val="000000"/>
              </w:rPr>
              <w:t>141</w:t>
            </w:r>
          </w:p>
        </w:tc>
        <w:tc>
          <w:tcPr>
            <w:tcW w:w="794" w:type="dxa"/>
            <w:noWrap/>
            <w:vAlign w:val="center"/>
            <w:hideMark/>
          </w:tcPr>
          <w:p w14:paraId="641451EC" w14:textId="77777777" w:rsidR="0083404F" w:rsidRPr="00A002D0" w:rsidRDefault="0083404F" w:rsidP="00823F2B">
            <w:pPr>
              <w:spacing w:line="360" w:lineRule="auto"/>
              <w:rPr>
                <w:color w:val="000000"/>
              </w:rPr>
            </w:pPr>
            <w:r w:rsidRPr="00A002D0">
              <w:rPr>
                <w:color w:val="000000"/>
              </w:rPr>
              <w:t>141</w:t>
            </w:r>
          </w:p>
        </w:tc>
        <w:tc>
          <w:tcPr>
            <w:tcW w:w="794" w:type="dxa"/>
            <w:noWrap/>
            <w:vAlign w:val="center"/>
            <w:hideMark/>
          </w:tcPr>
          <w:p w14:paraId="7A97B9A0" w14:textId="77777777" w:rsidR="0083404F" w:rsidRPr="00A002D0" w:rsidRDefault="0083404F" w:rsidP="00823F2B">
            <w:pPr>
              <w:spacing w:line="360" w:lineRule="auto"/>
              <w:rPr>
                <w:color w:val="000000"/>
              </w:rPr>
            </w:pPr>
            <w:r w:rsidRPr="00A002D0">
              <w:rPr>
                <w:color w:val="000000"/>
              </w:rPr>
              <w:t>176.10</w:t>
            </w:r>
          </w:p>
        </w:tc>
        <w:tc>
          <w:tcPr>
            <w:tcW w:w="794" w:type="dxa"/>
            <w:noWrap/>
            <w:vAlign w:val="center"/>
            <w:hideMark/>
          </w:tcPr>
          <w:p w14:paraId="29B928BC" w14:textId="77777777" w:rsidR="0083404F" w:rsidRPr="00A002D0" w:rsidRDefault="0083404F" w:rsidP="00823F2B">
            <w:pPr>
              <w:spacing w:line="360" w:lineRule="auto"/>
              <w:rPr>
                <w:color w:val="000000"/>
              </w:rPr>
            </w:pPr>
            <w:r w:rsidRPr="00A002D0">
              <w:rPr>
                <w:color w:val="000000"/>
              </w:rPr>
              <w:t>22.40</w:t>
            </w:r>
          </w:p>
        </w:tc>
        <w:tc>
          <w:tcPr>
            <w:tcW w:w="794" w:type="dxa"/>
            <w:noWrap/>
            <w:vAlign w:val="center"/>
            <w:hideMark/>
          </w:tcPr>
          <w:p w14:paraId="3F5C86A5" w14:textId="77777777" w:rsidR="0083404F" w:rsidRPr="00A002D0" w:rsidRDefault="0083404F" w:rsidP="00823F2B">
            <w:pPr>
              <w:spacing w:line="360" w:lineRule="auto"/>
              <w:rPr>
                <w:color w:val="000000"/>
              </w:rPr>
            </w:pPr>
            <w:r w:rsidRPr="00A002D0">
              <w:rPr>
                <w:color w:val="000000"/>
              </w:rPr>
              <w:t>177.60</w:t>
            </w:r>
          </w:p>
        </w:tc>
        <w:tc>
          <w:tcPr>
            <w:tcW w:w="794" w:type="dxa"/>
            <w:noWrap/>
            <w:vAlign w:val="center"/>
            <w:hideMark/>
          </w:tcPr>
          <w:p w14:paraId="5BA63351" w14:textId="77777777" w:rsidR="0083404F" w:rsidRPr="00A002D0" w:rsidRDefault="0083404F" w:rsidP="00823F2B">
            <w:pPr>
              <w:spacing w:line="360" w:lineRule="auto"/>
              <w:rPr>
                <w:color w:val="000000"/>
              </w:rPr>
            </w:pPr>
            <w:r w:rsidRPr="00A002D0">
              <w:rPr>
                <w:color w:val="000000"/>
              </w:rPr>
              <w:t>23.30</w:t>
            </w:r>
          </w:p>
        </w:tc>
        <w:tc>
          <w:tcPr>
            <w:tcW w:w="794" w:type="dxa"/>
            <w:noWrap/>
            <w:vAlign w:val="center"/>
            <w:hideMark/>
          </w:tcPr>
          <w:p w14:paraId="120BA04B" w14:textId="77777777" w:rsidR="0083404F" w:rsidRPr="00A002D0" w:rsidRDefault="0083404F" w:rsidP="00823F2B">
            <w:pPr>
              <w:spacing w:line="360" w:lineRule="auto"/>
              <w:rPr>
                <w:color w:val="000000"/>
              </w:rPr>
            </w:pPr>
            <w:r w:rsidRPr="00A002D0">
              <w:rPr>
                <w:color w:val="000000"/>
              </w:rPr>
              <w:t>176.85</w:t>
            </w:r>
          </w:p>
        </w:tc>
        <w:tc>
          <w:tcPr>
            <w:tcW w:w="794" w:type="dxa"/>
            <w:noWrap/>
            <w:vAlign w:val="center"/>
            <w:hideMark/>
          </w:tcPr>
          <w:p w14:paraId="63110601" w14:textId="77777777" w:rsidR="0083404F" w:rsidRPr="00A002D0" w:rsidRDefault="0083404F" w:rsidP="00823F2B">
            <w:pPr>
              <w:spacing w:line="360" w:lineRule="auto"/>
              <w:rPr>
                <w:color w:val="000000"/>
              </w:rPr>
            </w:pPr>
            <w:r w:rsidRPr="00A002D0">
              <w:rPr>
                <w:color w:val="000000"/>
              </w:rPr>
              <w:t>22.83</w:t>
            </w:r>
          </w:p>
        </w:tc>
        <w:tc>
          <w:tcPr>
            <w:tcW w:w="794" w:type="dxa"/>
            <w:noWrap/>
            <w:vAlign w:val="center"/>
            <w:hideMark/>
          </w:tcPr>
          <w:p w14:paraId="1F204D60" w14:textId="77777777" w:rsidR="0083404F" w:rsidRPr="00A002D0" w:rsidRDefault="0083404F" w:rsidP="00823F2B">
            <w:pPr>
              <w:spacing w:line="360" w:lineRule="auto"/>
              <w:rPr>
                <w:color w:val="000000"/>
              </w:rPr>
            </w:pPr>
            <w:r w:rsidRPr="00A002D0">
              <w:rPr>
                <w:color w:val="000000"/>
              </w:rPr>
              <w:t>103.20</w:t>
            </w:r>
          </w:p>
        </w:tc>
        <w:tc>
          <w:tcPr>
            <w:tcW w:w="794" w:type="dxa"/>
            <w:noWrap/>
            <w:vAlign w:val="center"/>
            <w:hideMark/>
          </w:tcPr>
          <w:p w14:paraId="35451CC4" w14:textId="77777777" w:rsidR="0083404F" w:rsidRPr="00A002D0" w:rsidRDefault="0083404F" w:rsidP="00823F2B">
            <w:pPr>
              <w:spacing w:line="360" w:lineRule="auto"/>
              <w:rPr>
                <w:color w:val="000000"/>
              </w:rPr>
            </w:pPr>
            <w:r w:rsidRPr="00A002D0">
              <w:rPr>
                <w:color w:val="000000"/>
              </w:rPr>
              <w:t>12.00</w:t>
            </w:r>
          </w:p>
        </w:tc>
        <w:tc>
          <w:tcPr>
            <w:tcW w:w="794" w:type="dxa"/>
            <w:noWrap/>
            <w:vAlign w:val="center"/>
            <w:hideMark/>
          </w:tcPr>
          <w:p w14:paraId="376D4A38" w14:textId="77777777" w:rsidR="0083404F" w:rsidRPr="00A002D0" w:rsidRDefault="0083404F" w:rsidP="00823F2B">
            <w:pPr>
              <w:spacing w:line="360" w:lineRule="auto"/>
              <w:rPr>
                <w:color w:val="000000"/>
              </w:rPr>
            </w:pPr>
            <w:r w:rsidRPr="00A002D0">
              <w:rPr>
                <w:color w:val="000000"/>
              </w:rPr>
              <w:t>105.80</w:t>
            </w:r>
          </w:p>
        </w:tc>
        <w:tc>
          <w:tcPr>
            <w:tcW w:w="794" w:type="dxa"/>
            <w:noWrap/>
            <w:vAlign w:val="center"/>
            <w:hideMark/>
          </w:tcPr>
          <w:p w14:paraId="76C516F7" w14:textId="77777777" w:rsidR="0083404F" w:rsidRPr="00A002D0" w:rsidRDefault="0083404F" w:rsidP="00823F2B">
            <w:pPr>
              <w:spacing w:line="360" w:lineRule="auto"/>
              <w:rPr>
                <w:color w:val="000000"/>
              </w:rPr>
            </w:pPr>
            <w:r w:rsidRPr="00A002D0">
              <w:rPr>
                <w:color w:val="000000"/>
              </w:rPr>
              <w:t>13.10</w:t>
            </w:r>
          </w:p>
        </w:tc>
        <w:tc>
          <w:tcPr>
            <w:tcW w:w="794" w:type="dxa"/>
            <w:noWrap/>
            <w:vAlign w:val="center"/>
            <w:hideMark/>
          </w:tcPr>
          <w:p w14:paraId="020EECA8" w14:textId="77777777" w:rsidR="0083404F" w:rsidRPr="00A002D0" w:rsidRDefault="0083404F" w:rsidP="00823F2B">
            <w:pPr>
              <w:spacing w:line="360" w:lineRule="auto"/>
              <w:rPr>
                <w:color w:val="000000"/>
              </w:rPr>
            </w:pPr>
            <w:r w:rsidRPr="00A002D0">
              <w:rPr>
                <w:color w:val="000000"/>
              </w:rPr>
              <w:t>104.50</w:t>
            </w:r>
          </w:p>
        </w:tc>
        <w:tc>
          <w:tcPr>
            <w:tcW w:w="794" w:type="dxa"/>
            <w:noWrap/>
            <w:vAlign w:val="center"/>
            <w:hideMark/>
          </w:tcPr>
          <w:p w14:paraId="1199A44D" w14:textId="77777777" w:rsidR="0083404F" w:rsidRPr="00A002D0" w:rsidRDefault="0083404F" w:rsidP="00823F2B">
            <w:pPr>
              <w:spacing w:line="360" w:lineRule="auto"/>
              <w:rPr>
                <w:color w:val="000000"/>
              </w:rPr>
            </w:pPr>
            <w:r w:rsidRPr="00A002D0">
              <w:rPr>
                <w:color w:val="000000"/>
              </w:rPr>
              <w:t>12.61</w:t>
            </w:r>
          </w:p>
        </w:tc>
        <w:tc>
          <w:tcPr>
            <w:tcW w:w="794" w:type="dxa"/>
            <w:noWrap/>
            <w:vAlign w:val="center"/>
            <w:hideMark/>
          </w:tcPr>
          <w:p w14:paraId="4E40EB73"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2B958494"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220BE787" w14:textId="77777777" w:rsidR="0083404F" w:rsidRPr="00A002D0" w:rsidRDefault="0083404F" w:rsidP="00823F2B">
            <w:pPr>
              <w:spacing w:line="360" w:lineRule="auto"/>
              <w:rPr>
                <w:color w:val="000000"/>
              </w:rPr>
            </w:pPr>
            <w:r w:rsidRPr="00A002D0">
              <w:rPr>
                <w:color w:val="000000"/>
              </w:rPr>
              <w:t>100.00</w:t>
            </w:r>
          </w:p>
        </w:tc>
        <w:tc>
          <w:tcPr>
            <w:tcW w:w="794" w:type="dxa"/>
            <w:noWrap/>
            <w:vAlign w:val="center"/>
            <w:hideMark/>
          </w:tcPr>
          <w:p w14:paraId="3DBDDDA4" w14:textId="77777777" w:rsidR="0083404F" w:rsidRPr="00A002D0" w:rsidRDefault="0083404F" w:rsidP="00823F2B">
            <w:pPr>
              <w:spacing w:line="360" w:lineRule="auto"/>
              <w:rPr>
                <w:color w:val="000000"/>
              </w:rPr>
            </w:pPr>
            <w:r w:rsidRPr="00A002D0">
              <w:rPr>
                <w:color w:val="000000"/>
              </w:rPr>
              <w:t>50.70</w:t>
            </w:r>
          </w:p>
        </w:tc>
        <w:tc>
          <w:tcPr>
            <w:tcW w:w="794" w:type="dxa"/>
            <w:noWrap/>
            <w:vAlign w:val="center"/>
            <w:hideMark/>
          </w:tcPr>
          <w:p w14:paraId="37ECADE0" w14:textId="77777777" w:rsidR="0083404F" w:rsidRPr="00A002D0" w:rsidRDefault="0083404F" w:rsidP="00823F2B">
            <w:pPr>
              <w:spacing w:line="360" w:lineRule="auto"/>
              <w:rPr>
                <w:color w:val="000000"/>
              </w:rPr>
            </w:pPr>
            <w:r w:rsidRPr="00A002D0">
              <w:rPr>
                <w:color w:val="000000"/>
              </w:rPr>
              <w:t>47.00</w:t>
            </w:r>
          </w:p>
        </w:tc>
        <w:tc>
          <w:tcPr>
            <w:tcW w:w="794" w:type="dxa"/>
            <w:noWrap/>
            <w:vAlign w:val="center"/>
            <w:hideMark/>
          </w:tcPr>
          <w:p w14:paraId="0DD7474A" w14:textId="77777777" w:rsidR="0083404F" w:rsidRPr="00A002D0" w:rsidRDefault="0083404F" w:rsidP="00823F2B">
            <w:pPr>
              <w:spacing w:line="360" w:lineRule="auto"/>
              <w:rPr>
                <w:color w:val="000000"/>
              </w:rPr>
            </w:pPr>
            <w:r w:rsidRPr="00A002D0">
              <w:rPr>
                <w:color w:val="000000"/>
              </w:rPr>
              <w:t>48.85</w:t>
            </w:r>
          </w:p>
        </w:tc>
        <w:tc>
          <w:tcPr>
            <w:tcW w:w="794" w:type="dxa"/>
            <w:noWrap/>
            <w:vAlign w:val="center"/>
            <w:hideMark/>
          </w:tcPr>
          <w:p w14:paraId="16D69E5A"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4285AC93"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1D3A60FD"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63A79EBA"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30813717"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682B27F3" w14:textId="77777777" w:rsidR="0083404F" w:rsidRPr="00A002D0" w:rsidRDefault="0083404F" w:rsidP="00823F2B">
            <w:pPr>
              <w:spacing w:line="360" w:lineRule="auto"/>
              <w:rPr>
                <w:color w:val="000000"/>
              </w:rPr>
            </w:pPr>
            <w:r w:rsidRPr="00A002D0">
              <w:rPr>
                <w:color w:val="000000"/>
              </w:rPr>
              <w:t>NR</w:t>
            </w:r>
          </w:p>
        </w:tc>
        <w:tc>
          <w:tcPr>
            <w:tcW w:w="794" w:type="dxa"/>
            <w:noWrap/>
            <w:vAlign w:val="center"/>
            <w:hideMark/>
          </w:tcPr>
          <w:p w14:paraId="5AA870C3"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0AFAE0BB"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558C0B06" w14:textId="77777777" w:rsidR="0083404F" w:rsidRPr="00A002D0" w:rsidRDefault="0083404F" w:rsidP="00823F2B">
            <w:pPr>
              <w:spacing w:line="360" w:lineRule="auto"/>
              <w:rPr>
                <w:color w:val="000000"/>
              </w:rPr>
            </w:pPr>
            <w:r w:rsidRPr="00A002D0">
              <w:rPr>
                <w:color w:val="000000"/>
              </w:rPr>
              <w:t>0.00</w:t>
            </w:r>
          </w:p>
        </w:tc>
      </w:tr>
      <w:tr w:rsidR="0083404F" w:rsidRPr="00A002D0" w14:paraId="536561E6" w14:textId="77777777" w:rsidTr="00823F2B">
        <w:trPr>
          <w:trHeight w:val="320"/>
        </w:trPr>
        <w:tc>
          <w:tcPr>
            <w:tcW w:w="794" w:type="dxa"/>
            <w:noWrap/>
            <w:vAlign w:val="center"/>
            <w:hideMark/>
          </w:tcPr>
          <w:p w14:paraId="3D1E9A4F" w14:textId="77777777" w:rsidR="0083404F" w:rsidRPr="00A002D0" w:rsidRDefault="0083404F" w:rsidP="00823F2B">
            <w:pPr>
              <w:spacing w:line="360" w:lineRule="auto"/>
              <w:rPr>
                <w:color w:val="000000"/>
              </w:rPr>
            </w:pPr>
            <w:r w:rsidRPr="00A002D0">
              <w:rPr>
                <w:color w:val="000000"/>
              </w:rPr>
              <w:t>Zhou, 2009</w:t>
            </w:r>
          </w:p>
        </w:tc>
        <w:tc>
          <w:tcPr>
            <w:tcW w:w="794" w:type="dxa"/>
            <w:noWrap/>
            <w:vAlign w:val="center"/>
            <w:hideMark/>
          </w:tcPr>
          <w:p w14:paraId="5A129BCB" w14:textId="77777777" w:rsidR="0083404F" w:rsidRPr="00A002D0" w:rsidRDefault="0083404F" w:rsidP="00823F2B">
            <w:pPr>
              <w:spacing w:line="360" w:lineRule="auto"/>
              <w:rPr>
                <w:color w:val="000000"/>
              </w:rPr>
            </w:pPr>
            <w:r w:rsidRPr="00A002D0">
              <w:rPr>
                <w:color w:val="000000"/>
              </w:rPr>
              <w:t>119</w:t>
            </w:r>
          </w:p>
        </w:tc>
        <w:tc>
          <w:tcPr>
            <w:tcW w:w="794" w:type="dxa"/>
            <w:noWrap/>
            <w:vAlign w:val="center"/>
            <w:hideMark/>
          </w:tcPr>
          <w:p w14:paraId="16EFA572" w14:textId="77777777" w:rsidR="0083404F" w:rsidRPr="00A002D0" w:rsidRDefault="0083404F" w:rsidP="00823F2B">
            <w:pPr>
              <w:spacing w:line="360" w:lineRule="auto"/>
              <w:rPr>
                <w:color w:val="000000"/>
              </w:rPr>
            </w:pPr>
            <w:r w:rsidRPr="00A002D0">
              <w:rPr>
                <w:color w:val="000000"/>
              </w:rPr>
              <w:t>129</w:t>
            </w:r>
          </w:p>
        </w:tc>
        <w:tc>
          <w:tcPr>
            <w:tcW w:w="794" w:type="dxa"/>
            <w:noWrap/>
            <w:vAlign w:val="center"/>
            <w:hideMark/>
          </w:tcPr>
          <w:p w14:paraId="02AAD312" w14:textId="77777777" w:rsidR="0083404F" w:rsidRPr="00A002D0" w:rsidRDefault="0083404F" w:rsidP="00823F2B">
            <w:pPr>
              <w:spacing w:line="360" w:lineRule="auto"/>
              <w:rPr>
                <w:color w:val="000000"/>
              </w:rPr>
            </w:pPr>
            <w:r w:rsidRPr="00A002D0">
              <w:rPr>
                <w:color w:val="000000"/>
              </w:rPr>
              <w:t>143.08</w:t>
            </w:r>
          </w:p>
        </w:tc>
        <w:tc>
          <w:tcPr>
            <w:tcW w:w="794" w:type="dxa"/>
            <w:noWrap/>
            <w:vAlign w:val="center"/>
            <w:hideMark/>
          </w:tcPr>
          <w:p w14:paraId="6E70060B" w14:textId="77777777" w:rsidR="0083404F" w:rsidRPr="00A002D0" w:rsidRDefault="0083404F" w:rsidP="00823F2B">
            <w:pPr>
              <w:spacing w:line="360" w:lineRule="auto"/>
              <w:rPr>
                <w:color w:val="000000"/>
              </w:rPr>
            </w:pPr>
            <w:r w:rsidRPr="00A002D0">
              <w:rPr>
                <w:color w:val="000000"/>
              </w:rPr>
              <w:t>19.89</w:t>
            </w:r>
          </w:p>
        </w:tc>
        <w:tc>
          <w:tcPr>
            <w:tcW w:w="794" w:type="dxa"/>
            <w:noWrap/>
            <w:vAlign w:val="center"/>
            <w:hideMark/>
          </w:tcPr>
          <w:p w14:paraId="5AA4D027" w14:textId="77777777" w:rsidR="0083404F" w:rsidRPr="00A002D0" w:rsidRDefault="0083404F" w:rsidP="00823F2B">
            <w:pPr>
              <w:spacing w:line="360" w:lineRule="auto"/>
              <w:rPr>
                <w:color w:val="000000"/>
              </w:rPr>
            </w:pPr>
            <w:r w:rsidRPr="00A002D0">
              <w:rPr>
                <w:color w:val="000000"/>
              </w:rPr>
              <w:t>140.62</w:t>
            </w:r>
          </w:p>
        </w:tc>
        <w:tc>
          <w:tcPr>
            <w:tcW w:w="794" w:type="dxa"/>
            <w:noWrap/>
            <w:vAlign w:val="center"/>
            <w:hideMark/>
          </w:tcPr>
          <w:p w14:paraId="7FD2582F" w14:textId="77777777" w:rsidR="0083404F" w:rsidRPr="00A002D0" w:rsidRDefault="0083404F" w:rsidP="00823F2B">
            <w:pPr>
              <w:spacing w:line="360" w:lineRule="auto"/>
              <w:rPr>
                <w:color w:val="000000"/>
              </w:rPr>
            </w:pPr>
            <w:r w:rsidRPr="00A002D0">
              <w:rPr>
                <w:color w:val="000000"/>
              </w:rPr>
              <w:t>19.90</w:t>
            </w:r>
          </w:p>
        </w:tc>
        <w:tc>
          <w:tcPr>
            <w:tcW w:w="794" w:type="dxa"/>
            <w:noWrap/>
            <w:vAlign w:val="center"/>
            <w:hideMark/>
          </w:tcPr>
          <w:p w14:paraId="438DF21E" w14:textId="77777777" w:rsidR="0083404F" w:rsidRPr="00A002D0" w:rsidRDefault="0083404F" w:rsidP="00823F2B">
            <w:pPr>
              <w:spacing w:line="360" w:lineRule="auto"/>
              <w:rPr>
                <w:color w:val="000000"/>
              </w:rPr>
            </w:pPr>
            <w:r w:rsidRPr="00A002D0">
              <w:rPr>
                <w:color w:val="000000"/>
              </w:rPr>
              <w:t>141.80</w:t>
            </w:r>
          </w:p>
        </w:tc>
        <w:tc>
          <w:tcPr>
            <w:tcW w:w="794" w:type="dxa"/>
            <w:noWrap/>
            <w:vAlign w:val="center"/>
            <w:hideMark/>
          </w:tcPr>
          <w:p w14:paraId="378E4A15" w14:textId="77777777" w:rsidR="0083404F" w:rsidRPr="00A002D0" w:rsidRDefault="0083404F" w:rsidP="00823F2B">
            <w:pPr>
              <w:spacing w:line="360" w:lineRule="auto"/>
              <w:rPr>
                <w:color w:val="000000"/>
              </w:rPr>
            </w:pPr>
            <w:r w:rsidRPr="00A002D0">
              <w:rPr>
                <w:color w:val="000000"/>
              </w:rPr>
              <w:t>19.89</w:t>
            </w:r>
          </w:p>
        </w:tc>
        <w:tc>
          <w:tcPr>
            <w:tcW w:w="794" w:type="dxa"/>
            <w:noWrap/>
            <w:vAlign w:val="center"/>
            <w:hideMark/>
          </w:tcPr>
          <w:p w14:paraId="68BCD1A8" w14:textId="77777777" w:rsidR="0083404F" w:rsidRPr="00A002D0" w:rsidRDefault="0083404F" w:rsidP="00823F2B">
            <w:pPr>
              <w:spacing w:line="360" w:lineRule="auto"/>
              <w:rPr>
                <w:color w:val="000000"/>
              </w:rPr>
            </w:pPr>
            <w:r w:rsidRPr="00A002D0">
              <w:rPr>
                <w:color w:val="000000"/>
              </w:rPr>
              <w:t>78.99</w:t>
            </w:r>
          </w:p>
        </w:tc>
        <w:tc>
          <w:tcPr>
            <w:tcW w:w="794" w:type="dxa"/>
            <w:noWrap/>
            <w:vAlign w:val="center"/>
            <w:hideMark/>
          </w:tcPr>
          <w:p w14:paraId="2EC4058E" w14:textId="77777777" w:rsidR="0083404F" w:rsidRPr="00A002D0" w:rsidRDefault="0083404F" w:rsidP="00823F2B">
            <w:pPr>
              <w:spacing w:line="360" w:lineRule="auto"/>
              <w:rPr>
                <w:color w:val="000000"/>
              </w:rPr>
            </w:pPr>
            <w:r w:rsidRPr="00A002D0">
              <w:rPr>
                <w:color w:val="000000"/>
              </w:rPr>
              <w:t>8.44</w:t>
            </w:r>
          </w:p>
        </w:tc>
        <w:tc>
          <w:tcPr>
            <w:tcW w:w="794" w:type="dxa"/>
            <w:noWrap/>
            <w:vAlign w:val="center"/>
            <w:hideMark/>
          </w:tcPr>
          <w:p w14:paraId="3115E52A" w14:textId="77777777" w:rsidR="0083404F" w:rsidRPr="00A002D0" w:rsidRDefault="0083404F" w:rsidP="00823F2B">
            <w:pPr>
              <w:spacing w:line="360" w:lineRule="auto"/>
              <w:rPr>
                <w:color w:val="000000"/>
              </w:rPr>
            </w:pPr>
            <w:r w:rsidRPr="00A002D0">
              <w:rPr>
                <w:color w:val="000000"/>
              </w:rPr>
              <w:t>78.57</w:t>
            </w:r>
          </w:p>
        </w:tc>
        <w:tc>
          <w:tcPr>
            <w:tcW w:w="794" w:type="dxa"/>
            <w:noWrap/>
            <w:vAlign w:val="center"/>
            <w:hideMark/>
          </w:tcPr>
          <w:p w14:paraId="30054829" w14:textId="77777777" w:rsidR="0083404F" w:rsidRPr="00A002D0" w:rsidRDefault="0083404F" w:rsidP="00823F2B">
            <w:pPr>
              <w:spacing w:line="360" w:lineRule="auto"/>
              <w:rPr>
                <w:color w:val="000000"/>
              </w:rPr>
            </w:pPr>
            <w:r w:rsidRPr="00A002D0">
              <w:rPr>
                <w:color w:val="000000"/>
              </w:rPr>
              <w:t>9.68</w:t>
            </w:r>
          </w:p>
        </w:tc>
        <w:tc>
          <w:tcPr>
            <w:tcW w:w="794" w:type="dxa"/>
            <w:noWrap/>
            <w:vAlign w:val="center"/>
            <w:hideMark/>
          </w:tcPr>
          <w:p w14:paraId="55AE26CF" w14:textId="77777777" w:rsidR="0083404F" w:rsidRPr="00A002D0" w:rsidRDefault="0083404F" w:rsidP="00823F2B">
            <w:pPr>
              <w:spacing w:line="360" w:lineRule="auto"/>
              <w:rPr>
                <w:color w:val="000000"/>
              </w:rPr>
            </w:pPr>
            <w:r w:rsidRPr="00A002D0">
              <w:rPr>
                <w:color w:val="000000"/>
              </w:rPr>
              <w:t>78.77</w:t>
            </w:r>
          </w:p>
        </w:tc>
        <w:tc>
          <w:tcPr>
            <w:tcW w:w="794" w:type="dxa"/>
            <w:noWrap/>
            <w:vAlign w:val="center"/>
            <w:hideMark/>
          </w:tcPr>
          <w:p w14:paraId="1513ABD8" w14:textId="77777777" w:rsidR="0083404F" w:rsidRPr="00A002D0" w:rsidRDefault="0083404F" w:rsidP="00823F2B">
            <w:pPr>
              <w:spacing w:line="360" w:lineRule="auto"/>
              <w:rPr>
                <w:color w:val="000000"/>
              </w:rPr>
            </w:pPr>
            <w:r w:rsidRPr="00A002D0">
              <w:rPr>
                <w:color w:val="000000"/>
              </w:rPr>
              <w:t>9.09</w:t>
            </w:r>
          </w:p>
        </w:tc>
        <w:tc>
          <w:tcPr>
            <w:tcW w:w="794" w:type="dxa"/>
            <w:noWrap/>
            <w:vAlign w:val="center"/>
            <w:hideMark/>
          </w:tcPr>
          <w:p w14:paraId="2EB42C60" w14:textId="77777777" w:rsidR="0083404F" w:rsidRPr="00A002D0" w:rsidRDefault="0083404F" w:rsidP="00823F2B">
            <w:pPr>
              <w:spacing w:line="360" w:lineRule="auto"/>
              <w:rPr>
                <w:color w:val="000000"/>
              </w:rPr>
            </w:pPr>
            <w:r w:rsidRPr="00A002D0">
              <w:rPr>
                <w:color w:val="000000"/>
              </w:rPr>
              <w:t>52.10</w:t>
            </w:r>
          </w:p>
        </w:tc>
        <w:tc>
          <w:tcPr>
            <w:tcW w:w="794" w:type="dxa"/>
            <w:noWrap/>
            <w:vAlign w:val="center"/>
            <w:hideMark/>
          </w:tcPr>
          <w:p w14:paraId="51172D79" w14:textId="77777777" w:rsidR="0083404F" w:rsidRPr="00A002D0" w:rsidRDefault="0083404F" w:rsidP="00823F2B">
            <w:pPr>
              <w:spacing w:line="360" w:lineRule="auto"/>
              <w:rPr>
                <w:color w:val="000000"/>
              </w:rPr>
            </w:pPr>
            <w:r w:rsidRPr="00A002D0">
              <w:rPr>
                <w:color w:val="000000"/>
              </w:rPr>
              <w:t>52.10</w:t>
            </w:r>
          </w:p>
        </w:tc>
        <w:tc>
          <w:tcPr>
            <w:tcW w:w="794" w:type="dxa"/>
            <w:noWrap/>
            <w:vAlign w:val="center"/>
            <w:hideMark/>
          </w:tcPr>
          <w:p w14:paraId="0138698E" w14:textId="77777777" w:rsidR="0083404F" w:rsidRPr="00A002D0" w:rsidRDefault="0083404F" w:rsidP="00823F2B">
            <w:pPr>
              <w:spacing w:line="360" w:lineRule="auto"/>
              <w:rPr>
                <w:color w:val="000000"/>
              </w:rPr>
            </w:pPr>
            <w:r w:rsidRPr="00A002D0">
              <w:rPr>
                <w:color w:val="000000"/>
              </w:rPr>
              <w:t>52.10</w:t>
            </w:r>
          </w:p>
        </w:tc>
        <w:tc>
          <w:tcPr>
            <w:tcW w:w="794" w:type="dxa"/>
            <w:noWrap/>
            <w:vAlign w:val="center"/>
            <w:hideMark/>
          </w:tcPr>
          <w:p w14:paraId="6C3623F5" w14:textId="77777777" w:rsidR="0083404F" w:rsidRPr="00A002D0" w:rsidRDefault="0083404F" w:rsidP="00823F2B">
            <w:pPr>
              <w:spacing w:line="360" w:lineRule="auto"/>
              <w:rPr>
                <w:color w:val="000000"/>
              </w:rPr>
            </w:pPr>
            <w:r w:rsidRPr="00A002D0">
              <w:rPr>
                <w:color w:val="000000"/>
              </w:rPr>
              <w:t>27.72</w:t>
            </w:r>
          </w:p>
        </w:tc>
        <w:tc>
          <w:tcPr>
            <w:tcW w:w="794" w:type="dxa"/>
            <w:noWrap/>
            <w:vAlign w:val="center"/>
            <w:hideMark/>
          </w:tcPr>
          <w:p w14:paraId="740E50C2" w14:textId="77777777" w:rsidR="0083404F" w:rsidRPr="00A002D0" w:rsidRDefault="0083404F" w:rsidP="00823F2B">
            <w:pPr>
              <w:spacing w:line="360" w:lineRule="auto"/>
              <w:rPr>
                <w:color w:val="000000"/>
              </w:rPr>
            </w:pPr>
            <w:r w:rsidRPr="00A002D0">
              <w:rPr>
                <w:color w:val="000000"/>
              </w:rPr>
              <w:t>28.50</w:t>
            </w:r>
          </w:p>
        </w:tc>
        <w:tc>
          <w:tcPr>
            <w:tcW w:w="794" w:type="dxa"/>
            <w:noWrap/>
            <w:vAlign w:val="center"/>
            <w:hideMark/>
          </w:tcPr>
          <w:p w14:paraId="643D174A" w14:textId="77777777" w:rsidR="0083404F" w:rsidRPr="00A002D0" w:rsidRDefault="0083404F" w:rsidP="00823F2B">
            <w:pPr>
              <w:spacing w:line="360" w:lineRule="auto"/>
              <w:rPr>
                <w:color w:val="000000"/>
              </w:rPr>
            </w:pPr>
            <w:r w:rsidRPr="00A002D0">
              <w:rPr>
                <w:color w:val="000000"/>
              </w:rPr>
              <w:t>28.12</w:t>
            </w:r>
          </w:p>
        </w:tc>
        <w:tc>
          <w:tcPr>
            <w:tcW w:w="794" w:type="dxa"/>
            <w:noWrap/>
            <w:vAlign w:val="center"/>
            <w:hideMark/>
          </w:tcPr>
          <w:p w14:paraId="16B3529E"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78753DFA"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44D7A412"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1FBE10F2"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599CD58D"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70B9608E"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12BA1BBA"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08C676E1"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40CB5414" w14:textId="77777777" w:rsidR="0083404F" w:rsidRPr="00A002D0" w:rsidRDefault="0083404F" w:rsidP="00823F2B">
            <w:pPr>
              <w:spacing w:line="360" w:lineRule="auto"/>
              <w:rPr>
                <w:color w:val="000000"/>
              </w:rPr>
            </w:pPr>
            <w:r w:rsidRPr="00A002D0">
              <w:rPr>
                <w:color w:val="000000"/>
              </w:rPr>
              <w:t>0.00</w:t>
            </w:r>
          </w:p>
        </w:tc>
      </w:tr>
      <w:tr w:rsidR="0083404F" w:rsidRPr="00A002D0" w14:paraId="63E0F6E1" w14:textId="77777777" w:rsidTr="00823F2B">
        <w:trPr>
          <w:trHeight w:val="320"/>
        </w:trPr>
        <w:tc>
          <w:tcPr>
            <w:tcW w:w="794" w:type="dxa"/>
            <w:noWrap/>
            <w:vAlign w:val="center"/>
            <w:hideMark/>
          </w:tcPr>
          <w:p w14:paraId="73699E33" w14:textId="77777777" w:rsidR="0083404F" w:rsidRPr="00A002D0" w:rsidRDefault="0083404F" w:rsidP="00823F2B">
            <w:pPr>
              <w:spacing w:line="360" w:lineRule="auto"/>
              <w:rPr>
                <w:color w:val="000000"/>
              </w:rPr>
            </w:pPr>
            <w:r w:rsidRPr="00A002D0">
              <w:rPr>
                <w:color w:val="000000"/>
              </w:rPr>
              <w:t>Zhou, 2013</w:t>
            </w:r>
          </w:p>
        </w:tc>
        <w:tc>
          <w:tcPr>
            <w:tcW w:w="794" w:type="dxa"/>
            <w:noWrap/>
            <w:vAlign w:val="center"/>
            <w:hideMark/>
          </w:tcPr>
          <w:p w14:paraId="35E70F14" w14:textId="77777777" w:rsidR="0083404F" w:rsidRPr="00A002D0" w:rsidRDefault="0083404F" w:rsidP="00823F2B">
            <w:pPr>
              <w:spacing w:line="360" w:lineRule="auto"/>
              <w:rPr>
                <w:color w:val="000000"/>
              </w:rPr>
            </w:pPr>
            <w:r w:rsidRPr="00A002D0">
              <w:rPr>
                <w:color w:val="000000"/>
              </w:rPr>
              <w:t>224</w:t>
            </w:r>
          </w:p>
        </w:tc>
        <w:tc>
          <w:tcPr>
            <w:tcW w:w="794" w:type="dxa"/>
            <w:noWrap/>
            <w:vAlign w:val="center"/>
            <w:hideMark/>
          </w:tcPr>
          <w:p w14:paraId="7C3A322D" w14:textId="77777777" w:rsidR="0083404F" w:rsidRPr="00A002D0" w:rsidRDefault="0083404F" w:rsidP="00823F2B">
            <w:pPr>
              <w:spacing w:line="360" w:lineRule="auto"/>
              <w:rPr>
                <w:color w:val="000000"/>
              </w:rPr>
            </w:pPr>
            <w:r w:rsidRPr="00A002D0">
              <w:rPr>
                <w:color w:val="000000"/>
              </w:rPr>
              <w:t>238</w:t>
            </w:r>
          </w:p>
        </w:tc>
        <w:tc>
          <w:tcPr>
            <w:tcW w:w="794" w:type="dxa"/>
            <w:noWrap/>
            <w:vAlign w:val="center"/>
            <w:hideMark/>
          </w:tcPr>
          <w:p w14:paraId="5FA3E63A" w14:textId="77777777" w:rsidR="0083404F" w:rsidRPr="00A002D0" w:rsidRDefault="0083404F" w:rsidP="00823F2B">
            <w:pPr>
              <w:spacing w:line="360" w:lineRule="auto"/>
              <w:rPr>
                <w:color w:val="000000"/>
              </w:rPr>
            </w:pPr>
            <w:r w:rsidRPr="00A002D0">
              <w:rPr>
                <w:color w:val="000000"/>
              </w:rPr>
              <w:t>154.00</w:t>
            </w:r>
          </w:p>
        </w:tc>
        <w:tc>
          <w:tcPr>
            <w:tcW w:w="794" w:type="dxa"/>
            <w:noWrap/>
            <w:vAlign w:val="center"/>
            <w:hideMark/>
          </w:tcPr>
          <w:p w14:paraId="2DC41EE8" w14:textId="77777777" w:rsidR="0083404F" w:rsidRPr="00A002D0" w:rsidRDefault="0083404F" w:rsidP="00823F2B">
            <w:pPr>
              <w:spacing w:line="360" w:lineRule="auto"/>
              <w:rPr>
                <w:color w:val="000000"/>
              </w:rPr>
            </w:pPr>
            <w:r w:rsidRPr="00A002D0">
              <w:rPr>
                <w:color w:val="000000"/>
              </w:rPr>
              <w:t>2.00</w:t>
            </w:r>
          </w:p>
        </w:tc>
        <w:tc>
          <w:tcPr>
            <w:tcW w:w="794" w:type="dxa"/>
            <w:noWrap/>
            <w:vAlign w:val="center"/>
            <w:hideMark/>
          </w:tcPr>
          <w:p w14:paraId="57E269F8" w14:textId="77777777" w:rsidR="0083404F" w:rsidRPr="00A002D0" w:rsidRDefault="0083404F" w:rsidP="00823F2B">
            <w:pPr>
              <w:spacing w:line="360" w:lineRule="auto"/>
              <w:rPr>
                <w:color w:val="000000"/>
              </w:rPr>
            </w:pPr>
            <w:r w:rsidRPr="00A002D0">
              <w:rPr>
                <w:color w:val="000000"/>
              </w:rPr>
              <w:t>150.00</w:t>
            </w:r>
          </w:p>
        </w:tc>
        <w:tc>
          <w:tcPr>
            <w:tcW w:w="794" w:type="dxa"/>
            <w:noWrap/>
            <w:vAlign w:val="center"/>
            <w:hideMark/>
          </w:tcPr>
          <w:p w14:paraId="24083812" w14:textId="77777777" w:rsidR="0083404F" w:rsidRPr="00A002D0" w:rsidRDefault="0083404F" w:rsidP="00823F2B">
            <w:pPr>
              <w:spacing w:line="360" w:lineRule="auto"/>
              <w:rPr>
                <w:color w:val="000000"/>
              </w:rPr>
            </w:pPr>
            <w:r w:rsidRPr="00A002D0">
              <w:rPr>
                <w:color w:val="000000"/>
              </w:rPr>
              <w:t>2.00</w:t>
            </w:r>
          </w:p>
        </w:tc>
        <w:tc>
          <w:tcPr>
            <w:tcW w:w="794" w:type="dxa"/>
            <w:noWrap/>
            <w:vAlign w:val="center"/>
            <w:hideMark/>
          </w:tcPr>
          <w:p w14:paraId="6A5BD05F" w14:textId="77777777" w:rsidR="0083404F" w:rsidRPr="00A002D0" w:rsidRDefault="0083404F" w:rsidP="00823F2B">
            <w:pPr>
              <w:spacing w:line="360" w:lineRule="auto"/>
              <w:rPr>
                <w:color w:val="000000"/>
              </w:rPr>
            </w:pPr>
            <w:r w:rsidRPr="00A002D0">
              <w:rPr>
                <w:color w:val="000000"/>
              </w:rPr>
              <w:t>151.94</w:t>
            </w:r>
          </w:p>
        </w:tc>
        <w:tc>
          <w:tcPr>
            <w:tcW w:w="794" w:type="dxa"/>
            <w:noWrap/>
            <w:vAlign w:val="center"/>
            <w:hideMark/>
          </w:tcPr>
          <w:p w14:paraId="5F55B170" w14:textId="77777777" w:rsidR="0083404F" w:rsidRPr="00A002D0" w:rsidRDefault="0083404F" w:rsidP="00823F2B">
            <w:pPr>
              <w:spacing w:line="360" w:lineRule="auto"/>
              <w:rPr>
                <w:color w:val="000000"/>
              </w:rPr>
            </w:pPr>
            <w:r w:rsidRPr="00A002D0">
              <w:rPr>
                <w:color w:val="000000"/>
              </w:rPr>
              <w:t>2.83</w:t>
            </w:r>
          </w:p>
        </w:tc>
        <w:tc>
          <w:tcPr>
            <w:tcW w:w="794" w:type="dxa"/>
            <w:noWrap/>
            <w:vAlign w:val="center"/>
            <w:hideMark/>
          </w:tcPr>
          <w:p w14:paraId="75850939" w14:textId="77777777" w:rsidR="0083404F" w:rsidRPr="00A002D0" w:rsidRDefault="0083404F" w:rsidP="00823F2B">
            <w:pPr>
              <w:spacing w:line="360" w:lineRule="auto"/>
              <w:rPr>
                <w:color w:val="000000"/>
              </w:rPr>
            </w:pPr>
            <w:r w:rsidRPr="00A002D0">
              <w:rPr>
                <w:color w:val="000000"/>
              </w:rPr>
              <w:t>91.00</w:t>
            </w:r>
          </w:p>
        </w:tc>
        <w:tc>
          <w:tcPr>
            <w:tcW w:w="794" w:type="dxa"/>
            <w:noWrap/>
            <w:vAlign w:val="center"/>
            <w:hideMark/>
          </w:tcPr>
          <w:p w14:paraId="0BBFD35C" w14:textId="77777777" w:rsidR="0083404F" w:rsidRPr="00A002D0" w:rsidRDefault="0083404F" w:rsidP="00823F2B">
            <w:pPr>
              <w:spacing w:line="360" w:lineRule="auto"/>
              <w:rPr>
                <w:color w:val="000000"/>
              </w:rPr>
            </w:pPr>
            <w:r w:rsidRPr="00A002D0">
              <w:rPr>
                <w:color w:val="000000"/>
              </w:rPr>
              <w:t>1.00</w:t>
            </w:r>
          </w:p>
        </w:tc>
        <w:tc>
          <w:tcPr>
            <w:tcW w:w="794" w:type="dxa"/>
            <w:noWrap/>
            <w:vAlign w:val="center"/>
            <w:hideMark/>
          </w:tcPr>
          <w:p w14:paraId="591C2971" w14:textId="77777777" w:rsidR="0083404F" w:rsidRPr="00A002D0" w:rsidRDefault="0083404F" w:rsidP="00823F2B">
            <w:pPr>
              <w:spacing w:line="360" w:lineRule="auto"/>
              <w:rPr>
                <w:color w:val="000000"/>
              </w:rPr>
            </w:pPr>
            <w:r w:rsidRPr="00A002D0">
              <w:rPr>
                <w:color w:val="000000"/>
              </w:rPr>
              <w:t>89.00</w:t>
            </w:r>
          </w:p>
        </w:tc>
        <w:tc>
          <w:tcPr>
            <w:tcW w:w="794" w:type="dxa"/>
            <w:noWrap/>
            <w:vAlign w:val="center"/>
            <w:hideMark/>
          </w:tcPr>
          <w:p w14:paraId="286EB6A8" w14:textId="77777777" w:rsidR="0083404F" w:rsidRPr="00A002D0" w:rsidRDefault="0083404F" w:rsidP="00823F2B">
            <w:pPr>
              <w:spacing w:line="360" w:lineRule="auto"/>
              <w:rPr>
                <w:color w:val="000000"/>
              </w:rPr>
            </w:pPr>
            <w:r w:rsidRPr="00A002D0">
              <w:rPr>
                <w:color w:val="000000"/>
              </w:rPr>
              <w:t>1.00</w:t>
            </w:r>
          </w:p>
        </w:tc>
        <w:tc>
          <w:tcPr>
            <w:tcW w:w="794" w:type="dxa"/>
            <w:noWrap/>
            <w:vAlign w:val="center"/>
            <w:hideMark/>
          </w:tcPr>
          <w:p w14:paraId="3A62265F" w14:textId="77777777" w:rsidR="0083404F" w:rsidRPr="00A002D0" w:rsidRDefault="0083404F" w:rsidP="00823F2B">
            <w:pPr>
              <w:spacing w:line="360" w:lineRule="auto"/>
              <w:rPr>
                <w:color w:val="000000"/>
              </w:rPr>
            </w:pPr>
            <w:r w:rsidRPr="00A002D0">
              <w:rPr>
                <w:color w:val="000000"/>
              </w:rPr>
              <w:t>89.97</w:t>
            </w:r>
          </w:p>
        </w:tc>
        <w:tc>
          <w:tcPr>
            <w:tcW w:w="794" w:type="dxa"/>
            <w:noWrap/>
            <w:vAlign w:val="center"/>
            <w:hideMark/>
          </w:tcPr>
          <w:p w14:paraId="6266CE18" w14:textId="77777777" w:rsidR="0083404F" w:rsidRPr="00A002D0" w:rsidRDefault="0083404F" w:rsidP="00823F2B">
            <w:pPr>
              <w:spacing w:line="360" w:lineRule="auto"/>
              <w:rPr>
                <w:color w:val="000000"/>
              </w:rPr>
            </w:pPr>
            <w:r w:rsidRPr="00A002D0">
              <w:rPr>
                <w:color w:val="000000"/>
              </w:rPr>
              <w:t>1.41</w:t>
            </w:r>
          </w:p>
        </w:tc>
        <w:tc>
          <w:tcPr>
            <w:tcW w:w="794" w:type="dxa"/>
            <w:noWrap/>
            <w:vAlign w:val="center"/>
            <w:hideMark/>
          </w:tcPr>
          <w:p w14:paraId="1CFD68C8" w14:textId="77777777" w:rsidR="0083404F" w:rsidRPr="00A002D0" w:rsidRDefault="0083404F" w:rsidP="00823F2B">
            <w:pPr>
              <w:spacing w:line="360" w:lineRule="auto"/>
              <w:rPr>
                <w:color w:val="000000"/>
              </w:rPr>
            </w:pPr>
            <w:r w:rsidRPr="00A002D0">
              <w:rPr>
                <w:color w:val="000000"/>
              </w:rPr>
              <w:t>75.45</w:t>
            </w:r>
          </w:p>
        </w:tc>
        <w:tc>
          <w:tcPr>
            <w:tcW w:w="794" w:type="dxa"/>
            <w:noWrap/>
            <w:vAlign w:val="center"/>
            <w:hideMark/>
          </w:tcPr>
          <w:p w14:paraId="40A97003" w14:textId="77777777" w:rsidR="0083404F" w:rsidRPr="00A002D0" w:rsidRDefault="0083404F" w:rsidP="00823F2B">
            <w:pPr>
              <w:spacing w:line="360" w:lineRule="auto"/>
              <w:rPr>
                <w:color w:val="000000"/>
              </w:rPr>
            </w:pPr>
            <w:r w:rsidRPr="00A002D0">
              <w:rPr>
                <w:color w:val="000000"/>
              </w:rPr>
              <w:t>73.95</w:t>
            </w:r>
          </w:p>
        </w:tc>
        <w:tc>
          <w:tcPr>
            <w:tcW w:w="794" w:type="dxa"/>
            <w:noWrap/>
            <w:vAlign w:val="center"/>
            <w:hideMark/>
          </w:tcPr>
          <w:p w14:paraId="3F3AF523" w14:textId="77777777" w:rsidR="0083404F" w:rsidRPr="00A002D0" w:rsidRDefault="0083404F" w:rsidP="00823F2B">
            <w:pPr>
              <w:spacing w:line="360" w:lineRule="auto"/>
              <w:rPr>
                <w:color w:val="000000"/>
              </w:rPr>
            </w:pPr>
            <w:r w:rsidRPr="00A002D0">
              <w:rPr>
                <w:color w:val="000000"/>
              </w:rPr>
              <w:t>89.97</w:t>
            </w:r>
          </w:p>
        </w:tc>
        <w:tc>
          <w:tcPr>
            <w:tcW w:w="794" w:type="dxa"/>
            <w:noWrap/>
            <w:vAlign w:val="center"/>
            <w:hideMark/>
          </w:tcPr>
          <w:p w14:paraId="53DB1595" w14:textId="77777777" w:rsidR="0083404F" w:rsidRPr="00A002D0" w:rsidRDefault="0083404F" w:rsidP="00823F2B">
            <w:pPr>
              <w:spacing w:line="360" w:lineRule="auto"/>
              <w:rPr>
                <w:color w:val="000000"/>
              </w:rPr>
            </w:pPr>
            <w:r w:rsidRPr="00A002D0">
              <w:rPr>
                <w:color w:val="000000"/>
              </w:rPr>
              <w:t>40.00</w:t>
            </w:r>
          </w:p>
        </w:tc>
        <w:tc>
          <w:tcPr>
            <w:tcW w:w="794" w:type="dxa"/>
            <w:noWrap/>
            <w:vAlign w:val="center"/>
            <w:hideMark/>
          </w:tcPr>
          <w:p w14:paraId="16D7D51D" w14:textId="77777777" w:rsidR="0083404F" w:rsidRPr="00A002D0" w:rsidRDefault="0083404F" w:rsidP="00823F2B">
            <w:pPr>
              <w:spacing w:line="360" w:lineRule="auto"/>
              <w:rPr>
                <w:color w:val="000000"/>
              </w:rPr>
            </w:pPr>
            <w:r w:rsidRPr="00A002D0">
              <w:rPr>
                <w:color w:val="000000"/>
              </w:rPr>
              <w:t>41.00</w:t>
            </w:r>
          </w:p>
        </w:tc>
        <w:tc>
          <w:tcPr>
            <w:tcW w:w="794" w:type="dxa"/>
            <w:noWrap/>
            <w:vAlign w:val="center"/>
            <w:hideMark/>
          </w:tcPr>
          <w:p w14:paraId="71178728" w14:textId="77777777" w:rsidR="0083404F" w:rsidRPr="00A002D0" w:rsidRDefault="0083404F" w:rsidP="00823F2B">
            <w:pPr>
              <w:spacing w:line="360" w:lineRule="auto"/>
              <w:rPr>
                <w:color w:val="000000"/>
              </w:rPr>
            </w:pPr>
            <w:r w:rsidRPr="00A002D0">
              <w:rPr>
                <w:color w:val="000000"/>
              </w:rPr>
              <w:t>40.52</w:t>
            </w:r>
          </w:p>
        </w:tc>
        <w:tc>
          <w:tcPr>
            <w:tcW w:w="794" w:type="dxa"/>
            <w:noWrap/>
            <w:vAlign w:val="center"/>
            <w:hideMark/>
          </w:tcPr>
          <w:p w14:paraId="2EA910A1" w14:textId="77777777" w:rsidR="0083404F" w:rsidRPr="00A002D0" w:rsidRDefault="0083404F" w:rsidP="00823F2B">
            <w:pPr>
              <w:spacing w:line="360" w:lineRule="auto"/>
              <w:rPr>
                <w:color w:val="000000"/>
              </w:rPr>
            </w:pPr>
            <w:r w:rsidRPr="00A002D0">
              <w:rPr>
                <w:color w:val="000000"/>
              </w:rPr>
              <w:t>17.86</w:t>
            </w:r>
          </w:p>
        </w:tc>
        <w:tc>
          <w:tcPr>
            <w:tcW w:w="794" w:type="dxa"/>
            <w:noWrap/>
            <w:vAlign w:val="center"/>
            <w:hideMark/>
          </w:tcPr>
          <w:p w14:paraId="26EFB726" w14:textId="77777777" w:rsidR="0083404F" w:rsidRPr="00A002D0" w:rsidRDefault="0083404F" w:rsidP="00823F2B">
            <w:pPr>
              <w:spacing w:line="360" w:lineRule="auto"/>
              <w:rPr>
                <w:color w:val="000000"/>
              </w:rPr>
            </w:pPr>
            <w:r w:rsidRPr="00A002D0">
              <w:rPr>
                <w:color w:val="000000"/>
              </w:rPr>
              <w:t>13.02</w:t>
            </w:r>
          </w:p>
        </w:tc>
        <w:tc>
          <w:tcPr>
            <w:tcW w:w="794" w:type="dxa"/>
            <w:noWrap/>
            <w:vAlign w:val="center"/>
            <w:hideMark/>
          </w:tcPr>
          <w:p w14:paraId="5551EB4B" w14:textId="77777777" w:rsidR="0083404F" w:rsidRPr="00A002D0" w:rsidRDefault="0083404F" w:rsidP="00823F2B">
            <w:pPr>
              <w:spacing w:line="360" w:lineRule="auto"/>
              <w:rPr>
                <w:color w:val="000000"/>
              </w:rPr>
            </w:pPr>
            <w:r w:rsidRPr="00A002D0">
              <w:rPr>
                <w:color w:val="000000"/>
              </w:rPr>
              <w:t>15.37</w:t>
            </w:r>
          </w:p>
        </w:tc>
        <w:tc>
          <w:tcPr>
            <w:tcW w:w="794" w:type="dxa"/>
            <w:noWrap/>
            <w:vAlign w:val="center"/>
            <w:hideMark/>
          </w:tcPr>
          <w:p w14:paraId="42BC88D1" w14:textId="77777777" w:rsidR="0083404F" w:rsidRPr="00A002D0" w:rsidRDefault="0083404F" w:rsidP="00823F2B">
            <w:pPr>
              <w:spacing w:line="360" w:lineRule="auto"/>
              <w:rPr>
                <w:color w:val="000000"/>
              </w:rPr>
            </w:pPr>
            <w:r w:rsidRPr="00A002D0">
              <w:rPr>
                <w:color w:val="000000"/>
              </w:rPr>
              <w:t>2.94</w:t>
            </w:r>
          </w:p>
        </w:tc>
        <w:tc>
          <w:tcPr>
            <w:tcW w:w="794" w:type="dxa"/>
            <w:noWrap/>
            <w:vAlign w:val="center"/>
            <w:hideMark/>
          </w:tcPr>
          <w:p w14:paraId="55D99B55" w14:textId="77777777" w:rsidR="0083404F" w:rsidRPr="00A002D0" w:rsidRDefault="0083404F" w:rsidP="00823F2B">
            <w:pPr>
              <w:spacing w:line="360" w:lineRule="auto"/>
              <w:rPr>
                <w:color w:val="000000"/>
              </w:rPr>
            </w:pPr>
            <w:r w:rsidRPr="00A002D0">
              <w:rPr>
                <w:color w:val="000000"/>
              </w:rPr>
              <w:t>1.34</w:t>
            </w:r>
          </w:p>
        </w:tc>
        <w:tc>
          <w:tcPr>
            <w:tcW w:w="794" w:type="dxa"/>
            <w:noWrap/>
            <w:vAlign w:val="center"/>
            <w:hideMark/>
          </w:tcPr>
          <w:p w14:paraId="1828EAD1" w14:textId="77777777" w:rsidR="0083404F" w:rsidRPr="00A002D0" w:rsidRDefault="0083404F" w:rsidP="00823F2B">
            <w:pPr>
              <w:spacing w:line="360" w:lineRule="auto"/>
              <w:rPr>
                <w:color w:val="000000"/>
              </w:rPr>
            </w:pPr>
            <w:r w:rsidRPr="00A002D0">
              <w:rPr>
                <w:color w:val="000000"/>
              </w:rPr>
              <w:t>2.12</w:t>
            </w:r>
          </w:p>
        </w:tc>
        <w:tc>
          <w:tcPr>
            <w:tcW w:w="794" w:type="dxa"/>
            <w:noWrap/>
            <w:vAlign w:val="center"/>
            <w:hideMark/>
          </w:tcPr>
          <w:p w14:paraId="74C50CB8"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4685E2E8" w14:textId="77777777" w:rsidR="0083404F" w:rsidRPr="00A002D0" w:rsidRDefault="0083404F" w:rsidP="00823F2B">
            <w:pPr>
              <w:spacing w:line="360" w:lineRule="auto"/>
              <w:rPr>
                <w:color w:val="000000"/>
              </w:rPr>
            </w:pPr>
            <w:r w:rsidRPr="00A002D0">
              <w:rPr>
                <w:color w:val="000000"/>
              </w:rPr>
              <w:t>0.00</w:t>
            </w:r>
          </w:p>
        </w:tc>
        <w:tc>
          <w:tcPr>
            <w:tcW w:w="794" w:type="dxa"/>
            <w:noWrap/>
            <w:vAlign w:val="center"/>
            <w:hideMark/>
          </w:tcPr>
          <w:p w14:paraId="195EC60F" w14:textId="77777777" w:rsidR="0083404F" w:rsidRPr="00A002D0" w:rsidRDefault="0083404F" w:rsidP="00823F2B">
            <w:pPr>
              <w:spacing w:line="360" w:lineRule="auto"/>
              <w:rPr>
                <w:color w:val="000000"/>
              </w:rPr>
            </w:pPr>
            <w:r w:rsidRPr="00A002D0">
              <w:rPr>
                <w:color w:val="000000"/>
              </w:rPr>
              <w:t>0.00</w:t>
            </w:r>
          </w:p>
        </w:tc>
      </w:tr>
    </w:tbl>
    <w:p w14:paraId="00DED58D" w14:textId="5954F11C" w:rsidR="008F65AE" w:rsidRPr="00A002D0" w:rsidRDefault="00DC092D" w:rsidP="001E0D6D">
      <w:pPr>
        <w:spacing w:line="360" w:lineRule="auto"/>
        <w:rPr>
          <w:rFonts w:eastAsia="黑体"/>
        </w:rPr>
      </w:pPr>
      <w:r w:rsidRPr="00A002D0">
        <w:rPr>
          <w:rFonts w:eastAsia="黑体"/>
        </w:rPr>
        <w:t>IG: intervention group; CG: control group; AT: antihypertensive treatment; CVD: cardiovascular disease; NR: not report</w:t>
      </w:r>
      <w:r w:rsidR="00520F5F" w:rsidRPr="00A002D0">
        <w:rPr>
          <w:rFonts w:eastAsia="黑体"/>
        </w:rPr>
        <w:t>; NA: not available</w:t>
      </w:r>
      <w:r w:rsidRPr="00A002D0">
        <w:rPr>
          <w:rFonts w:eastAsia="黑体"/>
        </w:rPr>
        <w:t>.</w:t>
      </w:r>
    </w:p>
    <w:p w14:paraId="6FD916C2" w14:textId="394AAD15" w:rsidR="008F65AE" w:rsidRPr="00A002D0" w:rsidRDefault="008F65AE" w:rsidP="001E0D6D">
      <w:pPr>
        <w:spacing w:line="360" w:lineRule="auto"/>
        <w:rPr>
          <w:rFonts w:eastAsia="黑体"/>
        </w:rPr>
      </w:pPr>
      <w:r w:rsidRPr="00A002D0">
        <w:rPr>
          <w:rFonts w:eastAsia="黑体"/>
        </w:rPr>
        <w:br w:type="page"/>
      </w:r>
    </w:p>
    <w:p w14:paraId="682AB6B3" w14:textId="7AA7C00E" w:rsidR="00DC092D" w:rsidRPr="00A002D0" w:rsidRDefault="00DC092D" w:rsidP="001E0D6D">
      <w:pPr>
        <w:pStyle w:val="3"/>
        <w:spacing w:line="360" w:lineRule="auto"/>
        <w:rPr>
          <w:rFonts w:ascii="Times New Roman" w:eastAsia="黑体" w:hAnsi="Times New Roman" w:cs="Times New Roman"/>
          <w:sz w:val="24"/>
          <w:szCs w:val="24"/>
        </w:rPr>
      </w:pPr>
      <w:bookmarkStart w:id="5" w:name="_Toc211461934"/>
      <w:r w:rsidRPr="00A002D0">
        <w:rPr>
          <w:rFonts w:ascii="Times New Roman" w:eastAsia="黑体" w:hAnsi="Times New Roman" w:cs="Times New Roman"/>
          <w:sz w:val="24"/>
          <w:szCs w:val="24"/>
        </w:rPr>
        <w:lastRenderedPageBreak/>
        <w:t>Information of intervention and control</w:t>
      </w:r>
      <w:bookmarkEnd w:id="5"/>
    </w:p>
    <w:tbl>
      <w:tblPr>
        <w:tblW w:w="22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701"/>
        <w:gridCol w:w="2835"/>
        <w:gridCol w:w="1701"/>
        <w:gridCol w:w="2835"/>
        <w:gridCol w:w="1701"/>
        <w:gridCol w:w="1701"/>
        <w:gridCol w:w="2835"/>
        <w:gridCol w:w="2835"/>
        <w:gridCol w:w="2835"/>
      </w:tblGrid>
      <w:tr w:rsidR="00E96B8B" w:rsidRPr="00A002D0" w14:paraId="1E42D7E5" w14:textId="77777777" w:rsidTr="00823F2B">
        <w:trPr>
          <w:trHeight w:val="320"/>
        </w:trPr>
        <w:tc>
          <w:tcPr>
            <w:tcW w:w="1701" w:type="dxa"/>
            <w:noWrap/>
            <w:vAlign w:val="center"/>
            <w:hideMark/>
          </w:tcPr>
          <w:p w14:paraId="72EE8019" w14:textId="77777777" w:rsidR="00E96B8B" w:rsidRPr="00A002D0" w:rsidRDefault="00E96B8B" w:rsidP="00823F2B">
            <w:pPr>
              <w:spacing w:line="360" w:lineRule="auto"/>
              <w:rPr>
                <w:b/>
                <w:bCs/>
                <w:color w:val="000000"/>
              </w:rPr>
            </w:pPr>
            <w:r w:rsidRPr="00A002D0">
              <w:rPr>
                <w:b/>
                <w:bCs/>
                <w:color w:val="000000"/>
              </w:rPr>
              <w:t>Study, year</w:t>
            </w:r>
          </w:p>
        </w:tc>
        <w:tc>
          <w:tcPr>
            <w:tcW w:w="1701" w:type="dxa"/>
            <w:noWrap/>
            <w:vAlign w:val="center"/>
            <w:hideMark/>
          </w:tcPr>
          <w:p w14:paraId="42B523A3" w14:textId="77777777" w:rsidR="00E96B8B" w:rsidRPr="00A002D0" w:rsidRDefault="00E96B8B" w:rsidP="00823F2B">
            <w:pPr>
              <w:spacing w:line="360" w:lineRule="auto"/>
              <w:rPr>
                <w:b/>
                <w:bCs/>
                <w:color w:val="000000"/>
              </w:rPr>
            </w:pPr>
            <w:r w:rsidRPr="00A002D0">
              <w:rPr>
                <w:b/>
                <w:bCs/>
                <w:color w:val="000000"/>
              </w:rPr>
              <w:t>Intervention name (as reported)</w:t>
            </w:r>
          </w:p>
        </w:tc>
        <w:tc>
          <w:tcPr>
            <w:tcW w:w="2835" w:type="dxa"/>
            <w:noWrap/>
            <w:vAlign w:val="center"/>
            <w:hideMark/>
          </w:tcPr>
          <w:p w14:paraId="3A24F4EA" w14:textId="77777777" w:rsidR="00E96B8B" w:rsidRPr="00A002D0" w:rsidRDefault="00E96B8B" w:rsidP="00823F2B">
            <w:pPr>
              <w:spacing w:line="360" w:lineRule="auto"/>
              <w:rPr>
                <w:b/>
                <w:bCs/>
                <w:color w:val="000000"/>
              </w:rPr>
            </w:pPr>
            <w:r w:rsidRPr="00A002D0">
              <w:rPr>
                <w:b/>
                <w:bCs/>
                <w:color w:val="000000"/>
              </w:rPr>
              <w:t>Components of intervention</w:t>
            </w:r>
          </w:p>
        </w:tc>
        <w:tc>
          <w:tcPr>
            <w:tcW w:w="1701" w:type="dxa"/>
            <w:noWrap/>
            <w:vAlign w:val="center"/>
            <w:hideMark/>
          </w:tcPr>
          <w:p w14:paraId="36D48089" w14:textId="77777777" w:rsidR="00E96B8B" w:rsidRPr="00A002D0" w:rsidRDefault="00E96B8B" w:rsidP="00823F2B">
            <w:pPr>
              <w:spacing w:line="360" w:lineRule="auto"/>
              <w:rPr>
                <w:b/>
                <w:bCs/>
                <w:color w:val="000000"/>
              </w:rPr>
            </w:pPr>
            <w:r w:rsidRPr="00A002D0">
              <w:rPr>
                <w:b/>
                <w:bCs/>
                <w:color w:val="000000"/>
              </w:rPr>
              <w:t>Control name (as reported)</w:t>
            </w:r>
          </w:p>
        </w:tc>
        <w:tc>
          <w:tcPr>
            <w:tcW w:w="2835" w:type="dxa"/>
            <w:noWrap/>
            <w:vAlign w:val="center"/>
            <w:hideMark/>
          </w:tcPr>
          <w:p w14:paraId="1153E535" w14:textId="77777777" w:rsidR="00E96B8B" w:rsidRPr="00A002D0" w:rsidRDefault="00E96B8B" w:rsidP="00823F2B">
            <w:pPr>
              <w:spacing w:line="360" w:lineRule="auto"/>
              <w:rPr>
                <w:b/>
                <w:bCs/>
                <w:color w:val="000000"/>
              </w:rPr>
            </w:pPr>
            <w:r w:rsidRPr="00A002D0">
              <w:rPr>
                <w:b/>
                <w:bCs/>
                <w:color w:val="000000"/>
              </w:rPr>
              <w:t>Components of control</w:t>
            </w:r>
          </w:p>
        </w:tc>
        <w:tc>
          <w:tcPr>
            <w:tcW w:w="1701" w:type="dxa"/>
            <w:noWrap/>
            <w:vAlign w:val="center"/>
            <w:hideMark/>
          </w:tcPr>
          <w:p w14:paraId="5A8CE923" w14:textId="77777777" w:rsidR="00E96B8B" w:rsidRPr="00A002D0" w:rsidRDefault="00E96B8B" w:rsidP="00823F2B">
            <w:pPr>
              <w:spacing w:line="360" w:lineRule="auto"/>
              <w:rPr>
                <w:b/>
                <w:bCs/>
                <w:color w:val="000000"/>
              </w:rPr>
            </w:pPr>
            <w:r w:rsidRPr="00A002D0">
              <w:rPr>
                <w:b/>
                <w:bCs/>
                <w:color w:val="000000"/>
              </w:rPr>
              <w:t>Amount of salt substitutes intake (g/person/d)</w:t>
            </w:r>
          </w:p>
        </w:tc>
        <w:tc>
          <w:tcPr>
            <w:tcW w:w="1701" w:type="dxa"/>
            <w:noWrap/>
            <w:vAlign w:val="center"/>
            <w:hideMark/>
          </w:tcPr>
          <w:p w14:paraId="6AD8B71C" w14:textId="77777777" w:rsidR="00E96B8B" w:rsidRPr="00A002D0" w:rsidRDefault="00E96B8B" w:rsidP="00823F2B">
            <w:pPr>
              <w:spacing w:line="360" w:lineRule="auto"/>
              <w:rPr>
                <w:b/>
                <w:bCs/>
                <w:color w:val="000000"/>
              </w:rPr>
            </w:pPr>
            <w:r w:rsidRPr="00A002D0">
              <w:rPr>
                <w:b/>
                <w:bCs/>
                <w:color w:val="000000"/>
              </w:rPr>
              <w:t>Amount of regular salt intake (g/person/d)</w:t>
            </w:r>
          </w:p>
        </w:tc>
        <w:tc>
          <w:tcPr>
            <w:tcW w:w="2835" w:type="dxa"/>
            <w:noWrap/>
            <w:vAlign w:val="center"/>
            <w:hideMark/>
          </w:tcPr>
          <w:p w14:paraId="16F58D62" w14:textId="77777777" w:rsidR="00E96B8B" w:rsidRPr="00A002D0" w:rsidRDefault="00E96B8B" w:rsidP="00823F2B">
            <w:pPr>
              <w:spacing w:line="360" w:lineRule="auto"/>
              <w:rPr>
                <w:b/>
                <w:bCs/>
                <w:color w:val="000000"/>
              </w:rPr>
            </w:pPr>
            <w:r w:rsidRPr="00A002D0">
              <w:rPr>
                <w:b/>
                <w:bCs/>
                <w:color w:val="000000"/>
              </w:rPr>
              <w:t>Classification 1</w:t>
            </w:r>
          </w:p>
        </w:tc>
        <w:tc>
          <w:tcPr>
            <w:tcW w:w="2835" w:type="dxa"/>
            <w:noWrap/>
            <w:vAlign w:val="center"/>
            <w:hideMark/>
          </w:tcPr>
          <w:p w14:paraId="653DA4C4" w14:textId="77777777" w:rsidR="00E96B8B" w:rsidRPr="00A002D0" w:rsidRDefault="00E96B8B" w:rsidP="00823F2B">
            <w:pPr>
              <w:spacing w:line="360" w:lineRule="auto"/>
              <w:rPr>
                <w:b/>
                <w:bCs/>
                <w:color w:val="000000"/>
              </w:rPr>
            </w:pPr>
            <w:r w:rsidRPr="00A002D0">
              <w:rPr>
                <w:b/>
                <w:bCs/>
                <w:color w:val="000000"/>
              </w:rPr>
              <w:t>Classification 2</w:t>
            </w:r>
          </w:p>
        </w:tc>
        <w:tc>
          <w:tcPr>
            <w:tcW w:w="2835" w:type="dxa"/>
            <w:noWrap/>
            <w:vAlign w:val="center"/>
            <w:hideMark/>
          </w:tcPr>
          <w:p w14:paraId="08E6EDF0" w14:textId="77777777" w:rsidR="00E96B8B" w:rsidRPr="00A002D0" w:rsidRDefault="00E96B8B" w:rsidP="00823F2B">
            <w:pPr>
              <w:spacing w:line="360" w:lineRule="auto"/>
              <w:rPr>
                <w:b/>
                <w:bCs/>
                <w:color w:val="000000"/>
              </w:rPr>
            </w:pPr>
            <w:r w:rsidRPr="00A002D0">
              <w:rPr>
                <w:b/>
                <w:bCs/>
                <w:color w:val="000000"/>
              </w:rPr>
              <w:t>Classification 3</w:t>
            </w:r>
          </w:p>
        </w:tc>
      </w:tr>
      <w:tr w:rsidR="00E96B8B" w:rsidRPr="00A002D0" w14:paraId="67F033F3" w14:textId="77777777" w:rsidTr="00823F2B">
        <w:trPr>
          <w:trHeight w:val="320"/>
        </w:trPr>
        <w:tc>
          <w:tcPr>
            <w:tcW w:w="1701" w:type="dxa"/>
            <w:noWrap/>
            <w:vAlign w:val="center"/>
            <w:hideMark/>
          </w:tcPr>
          <w:p w14:paraId="05613F84" w14:textId="77777777" w:rsidR="00E96B8B" w:rsidRPr="00A002D0" w:rsidRDefault="00E96B8B" w:rsidP="00823F2B">
            <w:pPr>
              <w:spacing w:line="360" w:lineRule="auto"/>
              <w:rPr>
                <w:rFonts w:eastAsia="华文中宋"/>
                <w:color w:val="000000"/>
              </w:rPr>
            </w:pPr>
            <w:r w:rsidRPr="00A002D0">
              <w:rPr>
                <w:rFonts w:eastAsia="华文中宋"/>
                <w:color w:val="000000"/>
              </w:rPr>
              <w:t>Allaert, 2013</w:t>
            </w:r>
          </w:p>
        </w:tc>
        <w:tc>
          <w:tcPr>
            <w:tcW w:w="1701" w:type="dxa"/>
            <w:noWrap/>
            <w:vAlign w:val="center"/>
            <w:hideMark/>
          </w:tcPr>
          <w:p w14:paraId="7ECE5DD3" w14:textId="77777777" w:rsidR="00E96B8B" w:rsidRPr="00A002D0" w:rsidRDefault="00E96B8B" w:rsidP="00823F2B">
            <w:pPr>
              <w:spacing w:line="360" w:lineRule="auto"/>
              <w:rPr>
                <w:rFonts w:eastAsia="华文中宋"/>
                <w:color w:val="000000"/>
              </w:rPr>
            </w:pPr>
            <w:r w:rsidRPr="00A002D0">
              <w:rPr>
                <w:rFonts w:eastAsia="华文中宋"/>
                <w:color w:val="000000"/>
              </w:rPr>
              <w:t>Chitosan salt</w:t>
            </w:r>
          </w:p>
        </w:tc>
        <w:tc>
          <w:tcPr>
            <w:tcW w:w="2835" w:type="dxa"/>
            <w:noWrap/>
            <w:vAlign w:val="center"/>
            <w:hideMark/>
          </w:tcPr>
          <w:p w14:paraId="4DF274AB" w14:textId="77777777" w:rsidR="00E96B8B" w:rsidRPr="00A002D0" w:rsidRDefault="00E96B8B" w:rsidP="00823F2B">
            <w:pPr>
              <w:spacing w:line="360" w:lineRule="auto"/>
              <w:rPr>
                <w:rFonts w:eastAsia="华文中宋"/>
                <w:color w:val="000000"/>
              </w:rPr>
            </w:pPr>
            <w:r w:rsidRPr="00A002D0">
              <w:rPr>
                <w:rFonts w:eastAsia="华文中宋"/>
                <w:color w:val="000000"/>
              </w:rPr>
              <w:t>97% NaCl and 3% chitosan</w:t>
            </w:r>
          </w:p>
        </w:tc>
        <w:tc>
          <w:tcPr>
            <w:tcW w:w="1701" w:type="dxa"/>
            <w:noWrap/>
            <w:vAlign w:val="center"/>
            <w:hideMark/>
          </w:tcPr>
          <w:p w14:paraId="6972981D" w14:textId="77777777" w:rsidR="00E96B8B" w:rsidRPr="00A002D0" w:rsidRDefault="00E96B8B" w:rsidP="00823F2B">
            <w:pPr>
              <w:spacing w:line="360" w:lineRule="auto"/>
              <w:rPr>
                <w:rFonts w:eastAsia="华文中宋"/>
                <w:color w:val="000000"/>
              </w:rPr>
            </w:pPr>
            <w:r w:rsidRPr="00A002D0">
              <w:rPr>
                <w:rFonts w:eastAsia="华文中宋"/>
                <w:color w:val="000000"/>
              </w:rPr>
              <w:t>Sea salt</w:t>
            </w:r>
          </w:p>
        </w:tc>
        <w:tc>
          <w:tcPr>
            <w:tcW w:w="2835" w:type="dxa"/>
            <w:noWrap/>
            <w:vAlign w:val="center"/>
            <w:hideMark/>
          </w:tcPr>
          <w:p w14:paraId="6C428220" w14:textId="77777777" w:rsidR="00E96B8B" w:rsidRPr="00A002D0" w:rsidRDefault="00E96B8B" w:rsidP="00823F2B">
            <w:pPr>
              <w:spacing w:line="360" w:lineRule="auto"/>
              <w:rPr>
                <w:rFonts w:eastAsia="华文中宋"/>
                <w:color w:val="000000"/>
              </w:rPr>
            </w:pPr>
            <w:r w:rsidRPr="00A002D0">
              <w:rPr>
                <w:rFonts w:eastAsia="华文中宋"/>
                <w:color w:val="000000"/>
              </w:rPr>
              <w:t>100% NaCl</w:t>
            </w:r>
          </w:p>
        </w:tc>
        <w:tc>
          <w:tcPr>
            <w:tcW w:w="1701" w:type="dxa"/>
            <w:noWrap/>
            <w:vAlign w:val="center"/>
            <w:hideMark/>
          </w:tcPr>
          <w:p w14:paraId="4E86ED8D" w14:textId="77777777" w:rsidR="00E96B8B" w:rsidRPr="00A002D0" w:rsidRDefault="00E96B8B" w:rsidP="00823F2B">
            <w:pPr>
              <w:spacing w:line="360" w:lineRule="auto"/>
              <w:rPr>
                <w:rFonts w:eastAsia="华文中宋"/>
                <w:color w:val="000000"/>
              </w:rPr>
            </w:pPr>
            <w:r w:rsidRPr="00A002D0">
              <w:rPr>
                <w:rFonts w:eastAsia="华文中宋"/>
                <w:color w:val="000000"/>
              </w:rPr>
              <w:t>2.9</w:t>
            </w:r>
          </w:p>
        </w:tc>
        <w:tc>
          <w:tcPr>
            <w:tcW w:w="1701" w:type="dxa"/>
            <w:noWrap/>
            <w:vAlign w:val="center"/>
            <w:hideMark/>
          </w:tcPr>
          <w:p w14:paraId="295411AA" w14:textId="77777777" w:rsidR="00E96B8B" w:rsidRPr="00A002D0" w:rsidRDefault="00E96B8B" w:rsidP="00823F2B">
            <w:pPr>
              <w:spacing w:line="360" w:lineRule="auto"/>
              <w:rPr>
                <w:rFonts w:eastAsia="华文中宋"/>
                <w:color w:val="000000"/>
              </w:rPr>
            </w:pPr>
            <w:r w:rsidRPr="00A002D0">
              <w:rPr>
                <w:rFonts w:eastAsia="华文中宋"/>
                <w:color w:val="000000"/>
              </w:rPr>
              <w:t>3</w:t>
            </w:r>
          </w:p>
        </w:tc>
        <w:tc>
          <w:tcPr>
            <w:tcW w:w="2835" w:type="dxa"/>
            <w:noWrap/>
            <w:vAlign w:val="center"/>
            <w:hideMark/>
          </w:tcPr>
          <w:p w14:paraId="19367FA0" w14:textId="05456C49" w:rsidR="00E96B8B" w:rsidRPr="00A002D0" w:rsidRDefault="00552146" w:rsidP="00823F2B">
            <w:pPr>
              <w:spacing w:line="360" w:lineRule="auto"/>
              <w:rPr>
                <w:rFonts w:eastAsia="华文中宋"/>
                <w:color w:val="000000"/>
              </w:rPr>
            </w:pPr>
            <w:r w:rsidRPr="00552146">
              <w:rPr>
                <w:rFonts w:eastAsia="华文中宋"/>
                <w:color w:val="000000"/>
              </w:rPr>
              <w:t>Reduced-sodium SS</w:t>
            </w:r>
          </w:p>
        </w:tc>
        <w:tc>
          <w:tcPr>
            <w:tcW w:w="2835" w:type="dxa"/>
            <w:noWrap/>
            <w:vAlign w:val="center"/>
            <w:hideMark/>
          </w:tcPr>
          <w:p w14:paraId="5ACAE0EF" w14:textId="3B2EE643" w:rsidR="00E96B8B" w:rsidRPr="00A002D0" w:rsidRDefault="00552146" w:rsidP="00823F2B">
            <w:pPr>
              <w:spacing w:line="360" w:lineRule="auto"/>
              <w:rPr>
                <w:rFonts w:eastAsia="华文中宋"/>
                <w:color w:val="000000"/>
              </w:rPr>
            </w:pPr>
            <w:r w:rsidRPr="00552146">
              <w:rPr>
                <w:rFonts w:eastAsia="华文中宋"/>
                <w:color w:val="000000"/>
              </w:rPr>
              <w:t>Low-potassium SS</w:t>
            </w:r>
          </w:p>
        </w:tc>
        <w:tc>
          <w:tcPr>
            <w:tcW w:w="2835" w:type="dxa"/>
            <w:noWrap/>
            <w:vAlign w:val="center"/>
            <w:hideMark/>
          </w:tcPr>
          <w:p w14:paraId="3424196D" w14:textId="77777777" w:rsidR="00E96B8B" w:rsidRPr="00A002D0" w:rsidRDefault="00E96B8B" w:rsidP="00823F2B">
            <w:pPr>
              <w:spacing w:line="360" w:lineRule="auto"/>
              <w:rPr>
                <w:rFonts w:eastAsia="华文中宋"/>
                <w:color w:val="000000"/>
              </w:rPr>
            </w:pPr>
            <w:r w:rsidRPr="00A002D0">
              <w:rPr>
                <w:rFonts w:eastAsia="华文中宋"/>
                <w:color w:val="000000"/>
              </w:rPr>
              <w:t>Chitosan salt</w:t>
            </w:r>
          </w:p>
        </w:tc>
      </w:tr>
      <w:tr w:rsidR="00552146" w:rsidRPr="00A002D0" w14:paraId="3D7925D1" w14:textId="77777777" w:rsidTr="00823F2B">
        <w:trPr>
          <w:trHeight w:val="320"/>
        </w:trPr>
        <w:tc>
          <w:tcPr>
            <w:tcW w:w="1701" w:type="dxa"/>
            <w:noWrap/>
            <w:vAlign w:val="center"/>
            <w:hideMark/>
          </w:tcPr>
          <w:p w14:paraId="0505EAD1" w14:textId="77777777" w:rsidR="00552146" w:rsidRPr="00A002D0" w:rsidRDefault="00552146" w:rsidP="00552146">
            <w:pPr>
              <w:spacing w:line="360" w:lineRule="auto"/>
              <w:rPr>
                <w:rFonts w:eastAsia="华文中宋"/>
                <w:color w:val="000000"/>
              </w:rPr>
            </w:pPr>
            <w:r w:rsidRPr="00A002D0">
              <w:rPr>
                <w:rFonts w:eastAsia="华文中宋"/>
                <w:color w:val="000000"/>
              </w:rPr>
              <w:t>Allaert, 2017</w:t>
            </w:r>
          </w:p>
        </w:tc>
        <w:tc>
          <w:tcPr>
            <w:tcW w:w="1701" w:type="dxa"/>
            <w:noWrap/>
            <w:vAlign w:val="center"/>
            <w:hideMark/>
          </w:tcPr>
          <w:p w14:paraId="4F0DF8DD" w14:textId="77777777" w:rsidR="00552146" w:rsidRPr="00A002D0" w:rsidRDefault="00552146" w:rsidP="00552146">
            <w:pPr>
              <w:spacing w:line="360" w:lineRule="auto"/>
              <w:rPr>
                <w:rFonts w:eastAsia="华文中宋"/>
                <w:color w:val="000000"/>
              </w:rPr>
            </w:pPr>
            <w:r w:rsidRPr="00A002D0">
              <w:rPr>
                <w:rFonts w:eastAsia="华文中宋"/>
                <w:color w:val="000000"/>
              </w:rPr>
              <w:t>Chitosan salt</w:t>
            </w:r>
          </w:p>
        </w:tc>
        <w:tc>
          <w:tcPr>
            <w:tcW w:w="2835" w:type="dxa"/>
            <w:noWrap/>
            <w:vAlign w:val="center"/>
            <w:hideMark/>
          </w:tcPr>
          <w:p w14:paraId="6611252D" w14:textId="77777777" w:rsidR="00552146" w:rsidRPr="00A002D0" w:rsidRDefault="00552146" w:rsidP="00552146">
            <w:pPr>
              <w:spacing w:line="360" w:lineRule="auto"/>
              <w:rPr>
                <w:rFonts w:eastAsia="华文中宋"/>
                <w:color w:val="000000"/>
              </w:rPr>
            </w:pPr>
            <w:r w:rsidRPr="00A002D0">
              <w:rPr>
                <w:rFonts w:eastAsia="华文中宋"/>
                <w:color w:val="000000"/>
              </w:rPr>
              <w:t>97% NaCl and 3% chitosan</w:t>
            </w:r>
          </w:p>
        </w:tc>
        <w:tc>
          <w:tcPr>
            <w:tcW w:w="1701" w:type="dxa"/>
            <w:noWrap/>
            <w:vAlign w:val="center"/>
            <w:hideMark/>
          </w:tcPr>
          <w:p w14:paraId="3ACC28F5" w14:textId="77777777" w:rsidR="00552146" w:rsidRPr="00A002D0" w:rsidRDefault="00552146" w:rsidP="00552146">
            <w:pPr>
              <w:spacing w:line="360" w:lineRule="auto"/>
              <w:rPr>
                <w:rFonts w:eastAsia="华文中宋"/>
                <w:color w:val="000000"/>
              </w:rPr>
            </w:pPr>
            <w:r w:rsidRPr="00A002D0">
              <w:rPr>
                <w:rFonts w:eastAsia="华文中宋"/>
                <w:color w:val="000000"/>
              </w:rPr>
              <w:t>Sea salt</w:t>
            </w:r>
          </w:p>
        </w:tc>
        <w:tc>
          <w:tcPr>
            <w:tcW w:w="2835" w:type="dxa"/>
            <w:noWrap/>
            <w:vAlign w:val="center"/>
            <w:hideMark/>
          </w:tcPr>
          <w:p w14:paraId="454C1146" w14:textId="77777777" w:rsidR="00552146" w:rsidRPr="00A002D0" w:rsidRDefault="00552146" w:rsidP="00552146">
            <w:pPr>
              <w:spacing w:line="360" w:lineRule="auto"/>
              <w:rPr>
                <w:rFonts w:eastAsia="华文中宋"/>
                <w:color w:val="000000"/>
              </w:rPr>
            </w:pPr>
            <w:r w:rsidRPr="00A002D0">
              <w:rPr>
                <w:rFonts w:eastAsia="华文中宋"/>
                <w:color w:val="000000"/>
              </w:rPr>
              <w:t>100% NaCl</w:t>
            </w:r>
          </w:p>
        </w:tc>
        <w:tc>
          <w:tcPr>
            <w:tcW w:w="1701" w:type="dxa"/>
            <w:noWrap/>
            <w:vAlign w:val="center"/>
            <w:hideMark/>
          </w:tcPr>
          <w:p w14:paraId="123F9535" w14:textId="77777777" w:rsidR="00552146" w:rsidRPr="00A002D0" w:rsidRDefault="00552146" w:rsidP="00552146">
            <w:pPr>
              <w:spacing w:line="360" w:lineRule="auto"/>
              <w:rPr>
                <w:rFonts w:eastAsia="华文中宋"/>
                <w:color w:val="000000"/>
              </w:rPr>
            </w:pPr>
            <w:r w:rsidRPr="00A002D0">
              <w:rPr>
                <w:rFonts w:eastAsia="华文中宋"/>
                <w:color w:val="000000"/>
              </w:rPr>
              <w:t>2.2</w:t>
            </w:r>
          </w:p>
        </w:tc>
        <w:tc>
          <w:tcPr>
            <w:tcW w:w="1701" w:type="dxa"/>
            <w:noWrap/>
            <w:vAlign w:val="center"/>
            <w:hideMark/>
          </w:tcPr>
          <w:p w14:paraId="2C4BBF83" w14:textId="77777777" w:rsidR="00552146" w:rsidRPr="00A002D0" w:rsidRDefault="00552146" w:rsidP="00552146">
            <w:pPr>
              <w:spacing w:line="360" w:lineRule="auto"/>
              <w:rPr>
                <w:rFonts w:eastAsia="华文中宋"/>
                <w:color w:val="000000"/>
              </w:rPr>
            </w:pPr>
            <w:r w:rsidRPr="00A002D0">
              <w:rPr>
                <w:rFonts w:eastAsia="华文中宋"/>
                <w:color w:val="000000"/>
              </w:rPr>
              <w:t>2.5</w:t>
            </w:r>
          </w:p>
        </w:tc>
        <w:tc>
          <w:tcPr>
            <w:tcW w:w="2835" w:type="dxa"/>
            <w:noWrap/>
            <w:vAlign w:val="center"/>
            <w:hideMark/>
          </w:tcPr>
          <w:p w14:paraId="70FED356" w14:textId="537E2DC9" w:rsidR="00552146" w:rsidRPr="00A002D0" w:rsidRDefault="00552146" w:rsidP="00552146">
            <w:pPr>
              <w:spacing w:line="360" w:lineRule="auto"/>
              <w:rPr>
                <w:rFonts w:eastAsia="华文中宋"/>
                <w:color w:val="000000"/>
              </w:rPr>
            </w:pPr>
            <w:r w:rsidRPr="00552146">
              <w:rPr>
                <w:rFonts w:eastAsia="华文中宋"/>
                <w:color w:val="000000"/>
              </w:rPr>
              <w:t>Reduced-sodium SS</w:t>
            </w:r>
          </w:p>
        </w:tc>
        <w:tc>
          <w:tcPr>
            <w:tcW w:w="2835" w:type="dxa"/>
            <w:noWrap/>
            <w:vAlign w:val="center"/>
            <w:hideMark/>
          </w:tcPr>
          <w:p w14:paraId="7AFE86C5" w14:textId="23AA8DAC" w:rsidR="00552146" w:rsidRPr="00A002D0" w:rsidRDefault="00552146" w:rsidP="00552146">
            <w:pPr>
              <w:spacing w:line="360" w:lineRule="auto"/>
              <w:rPr>
                <w:rFonts w:eastAsia="华文中宋"/>
                <w:color w:val="000000"/>
              </w:rPr>
            </w:pPr>
            <w:r w:rsidRPr="00552146">
              <w:rPr>
                <w:rFonts w:eastAsia="华文中宋"/>
                <w:color w:val="000000"/>
              </w:rPr>
              <w:t>Low-potassium SS</w:t>
            </w:r>
          </w:p>
        </w:tc>
        <w:tc>
          <w:tcPr>
            <w:tcW w:w="2835" w:type="dxa"/>
            <w:noWrap/>
            <w:vAlign w:val="center"/>
            <w:hideMark/>
          </w:tcPr>
          <w:p w14:paraId="11852F6D" w14:textId="77777777" w:rsidR="00552146" w:rsidRPr="00A002D0" w:rsidRDefault="00552146" w:rsidP="00552146">
            <w:pPr>
              <w:spacing w:line="360" w:lineRule="auto"/>
              <w:rPr>
                <w:rFonts w:eastAsia="华文中宋"/>
                <w:color w:val="000000"/>
              </w:rPr>
            </w:pPr>
            <w:r w:rsidRPr="00A002D0">
              <w:rPr>
                <w:rFonts w:eastAsia="华文中宋"/>
                <w:color w:val="000000"/>
              </w:rPr>
              <w:t>Chitosan salt</w:t>
            </w:r>
          </w:p>
        </w:tc>
      </w:tr>
      <w:tr w:rsidR="00552146" w:rsidRPr="00A002D0" w14:paraId="2569AC03" w14:textId="77777777" w:rsidTr="00823F2B">
        <w:trPr>
          <w:trHeight w:val="320"/>
        </w:trPr>
        <w:tc>
          <w:tcPr>
            <w:tcW w:w="1701" w:type="dxa"/>
            <w:noWrap/>
            <w:vAlign w:val="center"/>
            <w:hideMark/>
          </w:tcPr>
          <w:p w14:paraId="6BAC85C2" w14:textId="77777777" w:rsidR="00552146" w:rsidRPr="00A002D0" w:rsidRDefault="00552146" w:rsidP="00552146">
            <w:pPr>
              <w:spacing w:line="360" w:lineRule="auto"/>
              <w:rPr>
                <w:rFonts w:eastAsia="华文中宋"/>
                <w:color w:val="000000"/>
              </w:rPr>
            </w:pPr>
            <w:r w:rsidRPr="00A002D0">
              <w:rPr>
                <w:rFonts w:eastAsia="华文中宋"/>
                <w:color w:val="000000"/>
              </w:rPr>
              <w:t>Arzilli, 1986</w:t>
            </w:r>
          </w:p>
        </w:tc>
        <w:tc>
          <w:tcPr>
            <w:tcW w:w="1701" w:type="dxa"/>
            <w:noWrap/>
            <w:vAlign w:val="center"/>
            <w:hideMark/>
          </w:tcPr>
          <w:p w14:paraId="54946494" w14:textId="77777777" w:rsidR="00552146" w:rsidRPr="00A002D0" w:rsidRDefault="00552146" w:rsidP="00552146">
            <w:pPr>
              <w:spacing w:line="360" w:lineRule="auto"/>
              <w:rPr>
                <w:rFonts w:eastAsia="华文中宋"/>
                <w:color w:val="000000"/>
              </w:rPr>
            </w:pPr>
            <w:r w:rsidRPr="00A002D0">
              <w:rPr>
                <w:rFonts w:eastAsia="华文中宋"/>
                <w:color w:val="000000"/>
              </w:rPr>
              <w:t>K-rich/Na-poor salt</w:t>
            </w:r>
          </w:p>
        </w:tc>
        <w:tc>
          <w:tcPr>
            <w:tcW w:w="2835" w:type="dxa"/>
            <w:noWrap/>
            <w:vAlign w:val="center"/>
            <w:hideMark/>
          </w:tcPr>
          <w:p w14:paraId="5BE35A68" w14:textId="77777777" w:rsidR="00552146" w:rsidRPr="00A002D0" w:rsidRDefault="00552146" w:rsidP="00552146">
            <w:pPr>
              <w:spacing w:line="360" w:lineRule="auto"/>
              <w:rPr>
                <w:rFonts w:eastAsia="华文中宋"/>
                <w:color w:val="000000"/>
              </w:rPr>
            </w:pPr>
            <w:r w:rsidRPr="00A002D0">
              <w:rPr>
                <w:rFonts w:eastAsia="华文中宋"/>
                <w:color w:val="000000"/>
              </w:rPr>
              <w:t>NR</w:t>
            </w:r>
          </w:p>
        </w:tc>
        <w:tc>
          <w:tcPr>
            <w:tcW w:w="1701" w:type="dxa"/>
            <w:noWrap/>
            <w:vAlign w:val="center"/>
            <w:hideMark/>
          </w:tcPr>
          <w:p w14:paraId="3C101D0D" w14:textId="77777777" w:rsidR="00552146" w:rsidRPr="00A002D0" w:rsidRDefault="00552146" w:rsidP="00552146">
            <w:pPr>
              <w:spacing w:line="360" w:lineRule="auto"/>
              <w:rPr>
                <w:rFonts w:eastAsia="华文中宋"/>
                <w:color w:val="000000"/>
              </w:rPr>
            </w:pPr>
            <w:r w:rsidRPr="00A002D0">
              <w:rPr>
                <w:rFonts w:eastAsia="华文中宋"/>
                <w:color w:val="000000"/>
              </w:rPr>
              <w:t>Common salt</w:t>
            </w:r>
          </w:p>
        </w:tc>
        <w:tc>
          <w:tcPr>
            <w:tcW w:w="2835" w:type="dxa"/>
            <w:noWrap/>
            <w:vAlign w:val="center"/>
            <w:hideMark/>
          </w:tcPr>
          <w:p w14:paraId="51374A52" w14:textId="77777777" w:rsidR="00552146" w:rsidRPr="00A002D0" w:rsidRDefault="00552146" w:rsidP="00552146">
            <w:pPr>
              <w:spacing w:line="360" w:lineRule="auto"/>
              <w:rPr>
                <w:rFonts w:eastAsia="华文中宋"/>
                <w:color w:val="000000"/>
              </w:rPr>
            </w:pPr>
            <w:r w:rsidRPr="00A002D0">
              <w:rPr>
                <w:rFonts w:eastAsia="华文中宋"/>
                <w:color w:val="000000"/>
              </w:rPr>
              <w:t>NR</w:t>
            </w:r>
          </w:p>
        </w:tc>
        <w:tc>
          <w:tcPr>
            <w:tcW w:w="1701" w:type="dxa"/>
            <w:noWrap/>
            <w:vAlign w:val="center"/>
            <w:hideMark/>
          </w:tcPr>
          <w:p w14:paraId="512B1A62" w14:textId="77777777" w:rsidR="00552146" w:rsidRPr="00A002D0" w:rsidRDefault="00552146" w:rsidP="00552146">
            <w:pPr>
              <w:spacing w:line="360" w:lineRule="auto"/>
              <w:rPr>
                <w:rFonts w:eastAsia="华文中宋"/>
                <w:color w:val="000000"/>
              </w:rPr>
            </w:pPr>
            <w:r w:rsidRPr="00A002D0">
              <w:rPr>
                <w:rFonts w:eastAsia="华文中宋"/>
                <w:color w:val="000000"/>
              </w:rPr>
              <w:t>4</w:t>
            </w:r>
          </w:p>
        </w:tc>
        <w:tc>
          <w:tcPr>
            <w:tcW w:w="1701" w:type="dxa"/>
            <w:noWrap/>
            <w:vAlign w:val="center"/>
            <w:hideMark/>
          </w:tcPr>
          <w:p w14:paraId="7D9FFF55" w14:textId="77777777" w:rsidR="00552146" w:rsidRPr="00A002D0" w:rsidRDefault="00552146" w:rsidP="00552146">
            <w:pPr>
              <w:spacing w:line="360" w:lineRule="auto"/>
              <w:rPr>
                <w:rFonts w:eastAsia="华文中宋"/>
                <w:color w:val="000000"/>
              </w:rPr>
            </w:pPr>
            <w:r w:rsidRPr="00A002D0">
              <w:rPr>
                <w:rFonts w:eastAsia="华文中宋"/>
                <w:color w:val="000000"/>
              </w:rPr>
              <w:t>4</w:t>
            </w:r>
          </w:p>
        </w:tc>
        <w:tc>
          <w:tcPr>
            <w:tcW w:w="2835" w:type="dxa"/>
            <w:noWrap/>
            <w:vAlign w:val="center"/>
            <w:hideMark/>
          </w:tcPr>
          <w:p w14:paraId="7E1368FF" w14:textId="26B8C48C" w:rsidR="00552146" w:rsidRPr="00A002D0" w:rsidRDefault="00552146" w:rsidP="00552146">
            <w:pPr>
              <w:spacing w:line="360" w:lineRule="auto"/>
              <w:rPr>
                <w:rFonts w:eastAsia="华文中宋"/>
                <w:color w:val="000000"/>
              </w:rPr>
            </w:pPr>
            <w:r w:rsidRPr="00552146">
              <w:rPr>
                <w:rFonts w:eastAsia="华文中宋"/>
                <w:color w:val="000000"/>
              </w:rPr>
              <w:t>Reduced-sodium SS</w:t>
            </w:r>
          </w:p>
        </w:tc>
        <w:tc>
          <w:tcPr>
            <w:tcW w:w="2835" w:type="dxa"/>
            <w:noWrap/>
            <w:vAlign w:val="center"/>
            <w:hideMark/>
          </w:tcPr>
          <w:p w14:paraId="49AFE7E9" w14:textId="07818EC6" w:rsidR="00552146" w:rsidRPr="00A002D0" w:rsidRDefault="00552146" w:rsidP="00552146">
            <w:pPr>
              <w:spacing w:line="360" w:lineRule="auto"/>
              <w:rPr>
                <w:rFonts w:eastAsia="华文中宋"/>
                <w:color w:val="000000"/>
              </w:rPr>
            </w:pPr>
            <w:r w:rsidRPr="00552146">
              <w:rPr>
                <w:rFonts w:eastAsia="华文中宋"/>
                <w:color w:val="000000"/>
              </w:rPr>
              <w:t>Low-potassium SS</w:t>
            </w:r>
          </w:p>
        </w:tc>
        <w:tc>
          <w:tcPr>
            <w:tcW w:w="2835" w:type="dxa"/>
            <w:noWrap/>
            <w:vAlign w:val="center"/>
            <w:hideMark/>
          </w:tcPr>
          <w:p w14:paraId="7C60B76C" w14:textId="77777777" w:rsidR="00552146" w:rsidRPr="00A002D0" w:rsidRDefault="00552146" w:rsidP="00552146">
            <w:pPr>
              <w:spacing w:line="360" w:lineRule="auto"/>
              <w:rPr>
                <w:rFonts w:eastAsia="华文中宋"/>
                <w:color w:val="000000"/>
              </w:rPr>
            </w:pPr>
            <w:r w:rsidRPr="00A002D0">
              <w:rPr>
                <w:rFonts w:eastAsia="华文中宋"/>
                <w:color w:val="000000"/>
              </w:rPr>
              <w:t>K-salt</w:t>
            </w:r>
          </w:p>
        </w:tc>
      </w:tr>
      <w:tr w:rsidR="00552146" w:rsidRPr="00A002D0" w14:paraId="64CF9112" w14:textId="77777777" w:rsidTr="00823F2B">
        <w:trPr>
          <w:trHeight w:val="320"/>
        </w:trPr>
        <w:tc>
          <w:tcPr>
            <w:tcW w:w="1701" w:type="dxa"/>
            <w:noWrap/>
            <w:vAlign w:val="center"/>
            <w:hideMark/>
          </w:tcPr>
          <w:p w14:paraId="61F8B9A4" w14:textId="77777777" w:rsidR="00552146" w:rsidRPr="00A002D0" w:rsidRDefault="00552146" w:rsidP="00552146">
            <w:pPr>
              <w:spacing w:line="360" w:lineRule="auto"/>
              <w:rPr>
                <w:color w:val="000000"/>
              </w:rPr>
            </w:pPr>
            <w:r w:rsidRPr="00A002D0">
              <w:rPr>
                <w:color w:val="000000"/>
              </w:rPr>
              <w:t>Baek, 2015</w:t>
            </w:r>
          </w:p>
        </w:tc>
        <w:tc>
          <w:tcPr>
            <w:tcW w:w="1701" w:type="dxa"/>
            <w:noWrap/>
            <w:vAlign w:val="center"/>
            <w:hideMark/>
          </w:tcPr>
          <w:p w14:paraId="1DF6BE85" w14:textId="77777777" w:rsidR="00552146" w:rsidRPr="00A002D0" w:rsidRDefault="00552146" w:rsidP="00552146">
            <w:pPr>
              <w:spacing w:line="360" w:lineRule="auto"/>
              <w:rPr>
                <w:color w:val="000000"/>
              </w:rPr>
            </w:pPr>
            <w:r w:rsidRPr="00A002D0">
              <w:rPr>
                <w:color w:val="000000"/>
              </w:rPr>
              <w:t>Solar salt</w:t>
            </w:r>
          </w:p>
        </w:tc>
        <w:tc>
          <w:tcPr>
            <w:tcW w:w="2835" w:type="dxa"/>
            <w:noWrap/>
            <w:vAlign w:val="center"/>
            <w:hideMark/>
          </w:tcPr>
          <w:p w14:paraId="1DF7A40C" w14:textId="77777777" w:rsidR="00552146" w:rsidRPr="00A002D0" w:rsidRDefault="00552146" w:rsidP="00552146">
            <w:pPr>
              <w:spacing w:line="360" w:lineRule="auto"/>
              <w:rPr>
                <w:color w:val="000000"/>
              </w:rPr>
            </w:pPr>
            <w:r w:rsidRPr="00A002D0">
              <w:rPr>
                <w:color w:val="000000"/>
              </w:rPr>
              <w:t>85.03% NaCl and other trace minerals</w:t>
            </w:r>
          </w:p>
        </w:tc>
        <w:tc>
          <w:tcPr>
            <w:tcW w:w="1701" w:type="dxa"/>
            <w:noWrap/>
            <w:vAlign w:val="center"/>
            <w:hideMark/>
          </w:tcPr>
          <w:p w14:paraId="405D2EE2" w14:textId="77777777" w:rsidR="00552146" w:rsidRPr="00A002D0" w:rsidRDefault="00552146" w:rsidP="00552146">
            <w:pPr>
              <w:spacing w:line="360" w:lineRule="auto"/>
              <w:rPr>
                <w:color w:val="000000"/>
              </w:rPr>
            </w:pPr>
            <w:r w:rsidRPr="00A002D0">
              <w:rPr>
                <w:color w:val="000000"/>
              </w:rPr>
              <w:t>Refined salt</w:t>
            </w:r>
          </w:p>
        </w:tc>
        <w:tc>
          <w:tcPr>
            <w:tcW w:w="2835" w:type="dxa"/>
            <w:noWrap/>
            <w:vAlign w:val="center"/>
            <w:hideMark/>
          </w:tcPr>
          <w:p w14:paraId="51DC7BBA" w14:textId="77777777" w:rsidR="00552146" w:rsidRPr="00A002D0" w:rsidRDefault="00552146" w:rsidP="00552146">
            <w:pPr>
              <w:spacing w:line="360" w:lineRule="auto"/>
              <w:rPr>
                <w:color w:val="000000"/>
              </w:rPr>
            </w:pPr>
            <w:r w:rsidRPr="00A002D0">
              <w:rPr>
                <w:color w:val="000000"/>
              </w:rPr>
              <w:t>99.05% NaCl and other trace minerals</w:t>
            </w:r>
          </w:p>
        </w:tc>
        <w:tc>
          <w:tcPr>
            <w:tcW w:w="1701" w:type="dxa"/>
            <w:noWrap/>
            <w:vAlign w:val="center"/>
            <w:hideMark/>
          </w:tcPr>
          <w:p w14:paraId="1283706E" w14:textId="77777777" w:rsidR="00552146" w:rsidRPr="00A002D0" w:rsidRDefault="00552146" w:rsidP="00552146">
            <w:pPr>
              <w:spacing w:line="360" w:lineRule="auto"/>
              <w:rPr>
                <w:color w:val="000000"/>
              </w:rPr>
            </w:pPr>
            <w:r w:rsidRPr="00A002D0">
              <w:rPr>
                <w:color w:val="000000"/>
              </w:rPr>
              <w:t>2.8</w:t>
            </w:r>
          </w:p>
        </w:tc>
        <w:tc>
          <w:tcPr>
            <w:tcW w:w="1701" w:type="dxa"/>
            <w:noWrap/>
            <w:vAlign w:val="center"/>
            <w:hideMark/>
          </w:tcPr>
          <w:p w14:paraId="577CE7FA" w14:textId="77777777" w:rsidR="00552146" w:rsidRPr="00A002D0" w:rsidRDefault="00552146" w:rsidP="00552146">
            <w:pPr>
              <w:spacing w:line="360" w:lineRule="auto"/>
              <w:rPr>
                <w:color w:val="000000"/>
              </w:rPr>
            </w:pPr>
            <w:r w:rsidRPr="00A002D0">
              <w:rPr>
                <w:color w:val="000000"/>
              </w:rPr>
              <w:t>2.4</w:t>
            </w:r>
          </w:p>
        </w:tc>
        <w:tc>
          <w:tcPr>
            <w:tcW w:w="2835" w:type="dxa"/>
            <w:noWrap/>
            <w:vAlign w:val="center"/>
            <w:hideMark/>
          </w:tcPr>
          <w:p w14:paraId="6DDC4E9D" w14:textId="15A46385" w:rsidR="00552146" w:rsidRPr="00A002D0" w:rsidRDefault="00552146" w:rsidP="00552146">
            <w:pPr>
              <w:spacing w:line="360" w:lineRule="auto"/>
              <w:rPr>
                <w:color w:val="000000"/>
              </w:rPr>
            </w:pPr>
            <w:r w:rsidRPr="00552146">
              <w:rPr>
                <w:rFonts w:eastAsia="华文中宋"/>
                <w:color w:val="000000"/>
              </w:rPr>
              <w:t>Reduced-sodium SS</w:t>
            </w:r>
          </w:p>
        </w:tc>
        <w:tc>
          <w:tcPr>
            <w:tcW w:w="2835" w:type="dxa"/>
            <w:noWrap/>
            <w:vAlign w:val="center"/>
            <w:hideMark/>
          </w:tcPr>
          <w:p w14:paraId="37C0D359" w14:textId="084ABBF2" w:rsidR="00552146" w:rsidRPr="00A002D0" w:rsidRDefault="00552146" w:rsidP="00552146">
            <w:pPr>
              <w:spacing w:line="360" w:lineRule="auto"/>
              <w:rPr>
                <w:color w:val="000000"/>
              </w:rPr>
            </w:pPr>
            <w:r w:rsidRPr="00552146">
              <w:rPr>
                <w:rFonts w:eastAsia="华文中宋"/>
                <w:color w:val="000000"/>
              </w:rPr>
              <w:t>Low-potassium SS</w:t>
            </w:r>
          </w:p>
        </w:tc>
        <w:tc>
          <w:tcPr>
            <w:tcW w:w="2835" w:type="dxa"/>
            <w:noWrap/>
            <w:vAlign w:val="center"/>
            <w:hideMark/>
          </w:tcPr>
          <w:p w14:paraId="7B78CFFA" w14:textId="77777777" w:rsidR="00552146" w:rsidRPr="00A002D0" w:rsidRDefault="00552146" w:rsidP="00552146">
            <w:pPr>
              <w:spacing w:line="360" w:lineRule="auto"/>
              <w:rPr>
                <w:color w:val="000000"/>
              </w:rPr>
            </w:pPr>
            <w:r w:rsidRPr="00A002D0">
              <w:rPr>
                <w:color w:val="000000"/>
              </w:rPr>
              <w:t>K-Ca-Mg-salt</w:t>
            </w:r>
          </w:p>
        </w:tc>
      </w:tr>
      <w:tr w:rsidR="00552146" w:rsidRPr="00A002D0" w14:paraId="50727191" w14:textId="77777777" w:rsidTr="00823F2B">
        <w:trPr>
          <w:trHeight w:val="320"/>
        </w:trPr>
        <w:tc>
          <w:tcPr>
            <w:tcW w:w="1701" w:type="dxa"/>
            <w:noWrap/>
            <w:vAlign w:val="center"/>
            <w:hideMark/>
          </w:tcPr>
          <w:p w14:paraId="09FD44EC" w14:textId="77777777" w:rsidR="00552146" w:rsidRPr="00A002D0" w:rsidRDefault="00552146" w:rsidP="00552146">
            <w:pPr>
              <w:spacing w:line="360" w:lineRule="auto"/>
              <w:rPr>
                <w:rFonts w:eastAsia="华文中宋"/>
                <w:color w:val="000000"/>
              </w:rPr>
            </w:pPr>
            <w:r w:rsidRPr="00A002D0">
              <w:rPr>
                <w:rFonts w:eastAsia="华文中宋"/>
                <w:color w:val="000000"/>
              </w:rPr>
              <w:t>Barros, 2014</w:t>
            </w:r>
          </w:p>
        </w:tc>
        <w:tc>
          <w:tcPr>
            <w:tcW w:w="1701" w:type="dxa"/>
            <w:noWrap/>
            <w:vAlign w:val="center"/>
            <w:hideMark/>
          </w:tcPr>
          <w:p w14:paraId="5449BBFE" w14:textId="77777777" w:rsidR="00552146" w:rsidRPr="00A002D0" w:rsidRDefault="00552146" w:rsidP="00552146">
            <w:pPr>
              <w:spacing w:line="360" w:lineRule="auto"/>
              <w:rPr>
                <w:rFonts w:eastAsia="华文中宋"/>
                <w:color w:val="000000"/>
              </w:rPr>
            </w:pPr>
            <w:r w:rsidRPr="00A002D0">
              <w:rPr>
                <w:rFonts w:eastAsia="华文中宋"/>
                <w:color w:val="000000"/>
              </w:rPr>
              <w:t>Light salt</w:t>
            </w:r>
          </w:p>
        </w:tc>
        <w:tc>
          <w:tcPr>
            <w:tcW w:w="2835" w:type="dxa"/>
            <w:noWrap/>
            <w:vAlign w:val="center"/>
            <w:hideMark/>
          </w:tcPr>
          <w:p w14:paraId="2BBDEA33" w14:textId="77777777" w:rsidR="00552146" w:rsidRPr="00A002D0" w:rsidRDefault="00552146" w:rsidP="00552146">
            <w:pPr>
              <w:spacing w:line="360" w:lineRule="auto"/>
              <w:rPr>
                <w:rFonts w:eastAsia="华文中宋"/>
                <w:color w:val="000000"/>
              </w:rPr>
            </w:pPr>
            <w:r w:rsidRPr="00A002D0">
              <w:rPr>
                <w:rFonts w:eastAsia="华文中宋"/>
                <w:color w:val="000000"/>
              </w:rPr>
              <w:t>130 mg of sodium, 346 mg of potassium and 44 mcg of iodine per gram</w:t>
            </w:r>
          </w:p>
        </w:tc>
        <w:tc>
          <w:tcPr>
            <w:tcW w:w="1701" w:type="dxa"/>
            <w:noWrap/>
            <w:vAlign w:val="center"/>
            <w:hideMark/>
          </w:tcPr>
          <w:p w14:paraId="2FCE61B9" w14:textId="77777777" w:rsidR="00552146" w:rsidRPr="00A002D0" w:rsidRDefault="00552146" w:rsidP="00552146">
            <w:pPr>
              <w:spacing w:line="360" w:lineRule="auto"/>
              <w:rPr>
                <w:rFonts w:eastAsia="华文中宋"/>
                <w:color w:val="000000"/>
              </w:rPr>
            </w:pPr>
            <w:r w:rsidRPr="00A002D0">
              <w:rPr>
                <w:rFonts w:eastAsia="华文中宋"/>
                <w:color w:val="000000"/>
              </w:rPr>
              <w:t>Regular salt</w:t>
            </w:r>
          </w:p>
        </w:tc>
        <w:tc>
          <w:tcPr>
            <w:tcW w:w="2835" w:type="dxa"/>
            <w:noWrap/>
            <w:vAlign w:val="center"/>
            <w:hideMark/>
          </w:tcPr>
          <w:p w14:paraId="1B87BCB8" w14:textId="77777777" w:rsidR="00552146" w:rsidRPr="00A002D0" w:rsidRDefault="00552146" w:rsidP="00552146">
            <w:pPr>
              <w:spacing w:line="360" w:lineRule="auto"/>
              <w:rPr>
                <w:rFonts w:eastAsia="华文中宋"/>
                <w:color w:val="000000"/>
              </w:rPr>
            </w:pPr>
            <w:r w:rsidRPr="00A002D0">
              <w:rPr>
                <w:rFonts w:eastAsia="华文中宋"/>
                <w:color w:val="000000"/>
              </w:rPr>
              <w:t>390 mg of sodium and 25 mcg of iodine per gram</w:t>
            </w:r>
          </w:p>
        </w:tc>
        <w:tc>
          <w:tcPr>
            <w:tcW w:w="1701" w:type="dxa"/>
            <w:noWrap/>
            <w:vAlign w:val="center"/>
            <w:hideMark/>
          </w:tcPr>
          <w:p w14:paraId="415F8F66" w14:textId="77777777" w:rsidR="00552146" w:rsidRPr="00A002D0" w:rsidRDefault="00552146" w:rsidP="00552146">
            <w:pPr>
              <w:spacing w:line="360" w:lineRule="auto"/>
              <w:rPr>
                <w:rFonts w:eastAsia="华文中宋"/>
                <w:color w:val="000000"/>
              </w:rPr>
            </w:pPr>
            <w:r w:rsidRPr="00A002D0">
              <w:rPr>
                <w:rFonts w:eastAsia="华文中宋"/>
                <w:color w:val="000000"/>
              </w:rPr>
              <w:t>3</w:t>
            </w:r>
          </w:p>
        </w:tc>
        <w:tc>
          <w:tcPr>
            <w:tcW w:w="1701" w:type="dxa"/>
            <w:noWrap/>
            <w:vAlign w:val="center"/>
            <w:hideMark/>
          </w:tcPr>
          <w:p w14:paraId="0A0D0A82" w14:textId="77777777" w:rsidR="00552146" w:rsidRPr="00A002D0" w:rsidRDefault="00552146" w:rsidP="00552146">
            <w:pPr>
              <w:spacing w:line="360" w:lineRule="auto"/>
              <w:rPr>
                <w:rFonts w:eastAsia="华文中宋"/>
                <w:color w:val="000000"/>
              </w:rPr>
            </w:pPr>
            <w:r w:rsidRPr="00A002D0">
              <w:rPr>
                <w:rFonts w:eastAsia="华文中宋"/>
                <w:color w:val="000000"/>
              </w:rPr>
              <w:t>3</w:t>
            </w:r>
          </w:p>
        </w:tc>
        <w:tc>
          <w:tcPr>
            <w:tcW w:w="2835" w:type="dxa"/>
            <w:noWrap/>
            <w:vAlign w:val="center"/>
            <w:hideMark/>
          </w:tcPr>
          <w:p w14:paraId="3158D786" w14:textId="7CA1312F" w:rsidR="00552146" w:rsidRPr="00A002D0" w:rsidRDefault="00552146" w:rsidP="00552146">
            <w:pPr>
              <w:spacing w:line="360" w:lineRule="auto"/>
              <w:rPr>
                <w:rFonts w:eastAsia="华文中宋"/>
                <w:color w:val="000000"/>
              </w:rPr>
            </w:pPr>
            <w:r w:rsidRPr="00552146">
              <w:rPr>
                <w:rFonts w:eastAsia="华文中宋"/>
                <w:color w:val="000000"/>
              </w:rPr>
              <w:t>Extremely Low-sodium SS</w:t>
            </w:r>
          </w:p>
        </w:tc>
        <w:tc>
          <w:tcPr>
            <w:tcW w:w="2835" w:type="dxa"/>
            <w:noWrap/>
            <w:vAlign w:val="center"/>
            <w:hideMark/>
          </w:tcPr>
          <w:p w14:paraId="3850EF4B" w14:textId="57C35643" w:rsidR="00552146" w:rsidRPr="00A002D0" w:rsidRDefault="00552146" w:rsidP="00552146">
            <w:pPr>
              <w:spacing w:line="360" w:lineRule="auto"/>
              <w:rPr>
                <w:rFonts w:eastAsia="华文中宋"/>
                <w:color w:val="000000"/>
              </w:rPr>
            </w:pPr>
            <w:r w:rsidRPr="00552146">
              <w:rPr>
                <w:rFonts w:eastAsia="华文中宋"/>
                <w:color w:val="000000"/>
              </w:rPr>
              <w:t>High-potassium SS</w:t>
            </w:r>
          </w:p>
        </w:tc>
        <w:tc>
          <w:tcPr>
            <w:tcW w:w="2835" w:type="dxa"/>
            <w:noWrap/>
            <w:vAlign w:val="center"/>
            <w:hideMark/>
          </w:tcPr>
          <w:p w14:paraId="13F8F241" w14:textId="77777777" w:rsidR="00552146" w:rsidRPr="00A002D0" w:rsidRDefault="00552146" w:rsidP="00552146">
            <w:pPr>
              <w:spacing w:line="360" w:lineRule="auto"/>
              <w:rPr>
                <w:rFonts w:eastAsia="华文中宋"/>
                <w:color w:val="000000"/>
              </w:rPr>
            </w:pPr>
            <w:r w:rsidRPr="00A002D0">
              <w:rPr>
                <w:rFonts w:eastAsia="华文中宋"/>
                <w:color w:val="000000"/>
              </w:rPr>
              <w:t>K-salt</w:t>
            </w:r>
          </w:p>
        </w:tc>
      </w:tr>
      <w:tr w:rsidR="00552146" w:rsidRPr="00A002D0" w14:paraId="38FDF7BF" w14:textId="77777777" w:rsidTr="00823F2B">
        <w:trPr>
          <w:trHeight w:val="320"/>
        </w:trPr>
        <w:tc>
          <w:tcPr>
            <w:tcW w:w="1701" w:type="dxa"/>
            <w:noWrap/>
            <w:vAlign w:val="center"/>
            <w:hideMark/>
          </w:tcPr>
          <w:p w14:paraId="517BAC3B" w14:textId="77777777" w:rsidR="00552146" w:rsidRPr="00A002D0" w:rsidRDefault="00552146" w:rsidP="00552146">
            <w:pPr>
              <w:spacing w:line="360" w:lineRule="auto"/>
              <w:rPr>
                <w:rFonts w:eastAsia="华文中宋"/>
                <w:color w:val="000000"/>
              </w:rPr>
            </w:pPr>
            <w:r w:rsidRPr="00A002D0">
              <w:rPr>
                <w:rFonts w:eastAsia="华文中宋"/>
                <w:color w:val="000000"/>
              </w:rPr>
              <w:t>Bernabe-Ortiz, 2020</w:t>
            </w:r>
          </w:p>
        </w:tc>
        <w:tc>
          <w:tcPr>
            <w:tcW w:w="1701" w:type="dxa"/>
            <w:noWrap/>
            <w:vAlign w:val="center"/>
            <w:hideMark/>
          </w:tcPr>
          <w:p w14:paraId="108B2422" w14:textId="77777777" w:rsidR="00552146" w:rsidRPr="00A002D0" w:rsidRDefault="00552146" w:rsidP="00552146">
            <w:pPr>
              <w:spacing w:line="360" w:lineRule="auto"/>
              <w:rPr>
                <w:rFonts w:eastAsia="华文中宋"/>
                <w:color w:val="000000"/>
              </w:rPr>
            </w:pPr>
            <w:r w:rsidRPr="00A002D0">
              <w:rPr>
                <w:rFonts w:eastAsia="华文中宋"/>
                <w:color w:val="000000"/>
              </w:rPr>
              <w:t>Salt substitute</w:t>
            </w:r>
          </w:p>
        </w:tc>
        <w:tc>
          <w:tcPr>
            <w:tcW w:w="2835" w:type="dxa"/>
            <w:noWrap/>
            <w:vAlign w:val="center"/>
            <w:hideMark/>
          </w:tcPr>
          <w:p w14:paraId="44F5F7E1" w14:textId="77777777" w:rsidR="00552146" w:rsidRPr="00A002D0" w:rsidRDefault="00552146" w:rsidP="00552146">
            <w:pPr>
              <w:spacing w:line="360" w:lineRule="auto"/>
              <w:rPr>
                <w:rFonts w:eastAsia="华文中宋"/>
                <w:color w:val="000000"/>
              </w:rPr>
            </w:pPr>
            <w:r w:rsidRPr="00A002D0">
              <w:rPr>
                <w:rFonts w:eastAsia="华文中宋"/>
                <w:color w:val="000000"/>
              </w:rPr>
              <w:t>75% NaCl and 25% KCl</w:t>
            </w:r>
          </w:p>
        </w:tc>
        <w:tc>
          <w:tcPr>
            <w:tcW w:w="1701" w:type="dxa"/>
            <w:noWrap/>
            <w:vAlign w:val="center"/>
            <w:hideMark/>
          </w:tcPr>
          <w:p w14:paraId="2B33502D" w14:textId="77777777" w:rsidR="00552146" w:rsidRPr="00A002D0" w:rsidRDefault="00552146" w:rsidP="00552146">
            <w:pPr>
              <w:spacing w:line="360" w:lineRule="auto"/>
              <w:rPr>
                <w:rFonts w:eastAsia="华文中宋"/>
                <w:color w:val="000000"/>
              </w:rPr>
            </w:pPr>
            <w:r w:rsidRPr="00A002D0">
              <w:rPr>
                <w:rFonts w:eastAsia="华文中宋"/>
                <w:color w:val="000000"/>
              </w:rPr>
              <w:t>Common salt</w:t>
            </w:r>
          </w:p>
        </w:tc>
        <w:tc>
          <w:tcPr>
            <w:tcW w:w="2835" w:type="dxa"/>
            <w:noWrap/>
            <w:vAlign w:val="center"/>
            <w:hideMark/>
          </w:tcPr>
          <w:p w14:paraId="6A97953A" w14:textId="77777777" w:rsidR="00552146" w:rsidRPr="00A002D0" w:rsidRDefault="00552146" w:rsidP="00552146">
            <w:pPr>
              <w:spacing w:line="360" w:lineRule="auto"/>
              <w:rPr>
                <w:rFonts w:eastAsia="华文中宋"/>
                <w:color w:val="000000"/>
              </w:rPr>
            </w:pPr>
            <w:r w:rsidRPr="00A002D0">
              <w:rPr>
                <w:rFonts w:eastAsia="华文中宋"/>
                <w:color w:val="000000"/>
              </w:rPr>
              <w:t>100% NaCl</w:t>
            </w:r>
          </w:p>
        </w:tc>
        <w:tc>
          <w:tcPr>
            <w:tcW w:w="1701" w:type="dxa"/>
            <w:noWrap/>
            <w:vAlign w:val="center"/>
            <w:hideMark/>
          </w:tcPr>
          <w:p w14:paraId="5444CBD4" w14:textId="77777777" w:rsidR="00552146" w:rsidRPr="00A002D0" w:rsidRDefault="00552146" w:rsidP="00552146">
            <w:pPr>
              <w:spacing w:line="360" w:lineRule="auto"/>
              <w:rPr>
                <w:rFonts w:eastAsia="华文中宋"/>
                <w:color w:val="000000"/>
              </w:rPr>
            </w:pPr>
            <w:r w:rsidRPr="00A002D0">
              <w:rPr>
                <w:rFonts w:eastAsia="华文中宋"/>
                <w:color w:val="000000"/>
              </w:rPr>
              <w:t>NR</w:t>
            </w:r>
          </w:p>
        </w:tc>
        <w:tc>
          <w:tcPr>
            <w:tcW w:w="1701" w:type="dxa"/>
            <w:noWrap/>
            <w:vAlign w:val="center"/>
            <w:hideMark/>
          </w:tcPr>
          <w:p w14:paraId="6E4C6439" w14:textId="77777777" w:rsidR="00552146" w:rsidRPr="00A002D0" w:rsidRDefault="00552146" w:rsidP="00552146">
            <w:pPr>
              <w:spacing w:line="360" w:lineRule="auto"/>
              <w:rPr>
                <w:rFonts w:eastAsia="华文中宋"/>
                <w:color w:val="000000"/>
              </w:rPr>
            </w:pPr>
            <w:r w:rsidRPr="00A002D0">
              <w:rPr>
                <w:rFonts w:eastAsia="华文中宋"/>
                <w:color w:val="000000"/>
              </w:rPr>
              <w:t>NR</w:t>
            </w:r>
          </w:p>
        </w:tc>
        <w:tc>
          <w:tcPr>
            <w:tcW w:w="2835" w:type="dxa"/>
            <w:noWrap/>
            <w:vAlign w:val="center"/>
            <w:hideMark/>
          </w:tcPr>
          <w:p w14:paraId="03ADC13E" w14:textId="7CCDCAD8" w:rsidR="00552146" w:rsidRPr="00A002D0" w:rsidRDefault="00552146" w:rsidP="00552146">
            <w:pPr>
              <w:spacing w:line="360" w:lineRule="auto"/>
              <w:rPr>
                <w:rFonts w:eastAsia="华文中宋"/>
                <w:color w:val="000000"/>
              </w:rPr>
            </w:pPr>
            <w:r w:rsidRPr="00552146">
              <w:rPr>
                <w:rFonts w:eastAsia="华文中宋"/>
                <w:color w:val="000000"/>
              </w:rPr>
              <w:t>Low-sodium SS</w:t>
            </w:r>
          </w:p>
        </w:tc>
        <w:tc>
          <w:tcPr>
            <w:tcW w:w="2835" w:type="dxa"/>
            <w:noWrap/>
            <w:vAlign w:val="center"/>
            <w:hideMark/>
          </w:tcPr>
          <w:p w14:paraId="3BDB159B" w14:textId="564BAF40" w:rsidR="00552146" w:rsidRPr="00A002D0" w:rsidRDefault="00552146" w:rsidP="00552146">
            <w:pPr>
              <w:spacing w:line="360" w:lineRule="auto"/>
              <w:rPr>
                <w:rFonts w:eastAsia="华文中宋"/>
                <w:color w:val="000000"/>
              </w:rPr>
            </w:pPr>
            <w:r w:rsidRPr="00552146">
              <w:rPr>
                <w:rFonts w:eastAsia="华文中宋"/>
                <w:color w:val="000000"/>
              </w:rPr>
              <w:t>Moderate-potassium SS</w:t>
            </w:r>
          </w:p>
        </w:tc>
        <w:tc>
          <w:tcPr>
            <w:tcW w:w="2835" w:type="dxa"/>
            <w:noWrap/>
            <w:vAlign w:val="center"/>
            <w:hideMark/>
          </w:tcPr>
          <w:p w14:paraId="5ED8A9FB" w14:textId="77777777" w:rsidR="00552146" w:rsidRPr="00A002D0" w:rsidRDefault="00552146" w:rsidP="00552146">
            <w:pPr>
              <w:spacing w:line="360" w:lineRule="auto"/>
              <w:rPr>
                <w:rFonts w:eastAsia="华文中宋"/>
                <w:color w:val="000000"/>
              </w:rPr>
            </w:pPr>
            <w:r w:rsidRPr="00A002D0">
              <w:rPr>
                <w:rFonts w:eastAsia="华文中宋"/>
                <w:color w:val="000000"/>
              </w:rPr>
              <w:t>K-salt</w:t>
            </w:r>
          </w:p>
        </w:tc>
      </w:tr>
      <w:tr w:rsidR="00552146" w:rsidRPr="00A002D0" w14:paraId="1A5A5BE9" w14:textId="77777777" w:rsidTr="00823F2B">
        <w:trPr>
          <w:trHeight w:val="320"/>
        </w:trPr>
        <w:tc>
          <w:tcPr>
            <w:tcW w:w="1701" w:type="dxa"/>
            <w:noWrap/>
            <w:vAlign w:val="center"/>
            <w:hideMark/>
          </w:tcPr>
          <w:p w14:paraId="02163401" w14:textId="77777777" w:rsidR="00552146" w:rsidRPr="00A002D0" w:rsidRDefault="00552146" w:rsidP="00552146">
            <w:pPr>
              <w:spacing w:line="360" w:lineRule="auto"/>
              <w:rPr>
                <w:rFonts w:eastAsia="华文中宋"/>
                <w:color w:val="000000"/>
              </w:rPr>
            </w:pPr>
            <w:r w:rsidRPr="00A002D0">
              <w:rPr>
                <w:rFonts w:eastAsia="华文中宋"/>
                <w:color w:val="000000"/>
              </w:rPr>
              <w:t>Chang, 2006</w:t>
            </w:r>
          </w:p>
        </w:tc>
        <w:tc>
          <w:tcPr>
            <w:tcW w:w="1701" w:type="dxa"/>
            <w:noWrap/>
            <w:vAlign w:val="center"/>
            <w:hideMark/>
          </w:tcPr>
          <w:p w14:paraId="28D5C722" w14:textId="77777777" w:rsidR="00552146" w:rsidRPr="00A002D0" w:rsidRDefault="00552146" w:rsidP="00552146">
            <w:pPr>
              <w:spacing w:line="360" w:lineRule="auto"/>
              <w:rPr>
                <w:rFonts w:eastAsia="华文中宋"/>
                <w:color w:val="000000"/>
              </w:rPr>
            </w:pPr>
            <w:r w:rsidRPr="00A002D0">
              <w:rPr>
                <w:rFonts w:eastAsia="华文中宋"/>
                <w:color w:val="000000"/>
              </w:rPr>
              <w:t>Potassium-enriched salt</w:t>
            </w:r>
          </w:p>
        </w:tc>
        <w:tc>
          <w:tcPr>
            <w:tcW w:w="2835" w:type="dxa"/>
            <w:noWrap/>
            <w:vAlign w:val="center"/>
            <w:hideMark/>
          </w:tcPr>
          <w:p w14:paraId="2C4522BF" w14:textId="77777777" w:rsidR="00552146" w:rsidRPr="00A002D0" w:rsidRDefault="00552146" w:rsidP="00552146">
            <w:pPr>
              <w:spacing w:line="360" w:lineRule="auto"/>
              <w:rPr>
                <w:rFonts w:eastAsia="华文中宋"/>
                <w:color w:val="000000"/>
              </w:rPr>
            </w:pPr>
            <w:r w:rsidRPr="00A002D0">
              <w:rPr>
                <w:rFonts w:eastAsia="华文中宋"/>
                <w:color w:val="000000"/>
              </w:rPr>
              <w:t>49% NaCl, 49% KCl, and 2% other additives</w:t>
            </w:r>
          </w:p>
        </w:tc>
        <w:tc>
          <w:tcPr>
            <w:tcW w:w="1701" w:type="dxa"/>
            <w:noWrap/>
            <w:vAlign w:val="center"/>
            <w:hideMark/>
          </w:tcPr>
          <w:p w14:paraId="7352B720" w14:textId="77777777" w:rsidR="00552146" w:rsidRPr="00A002D0" w:rsidRDefault="00552146" w:rsidP="00552146">
            <w:pPr>
              <w:spacing w:line="360" w:lineRule="auto"/>
              <w:rPr>
                <w:rFonts w:eastAsia="华文中宋"/>
                <w:color w:val="000000"/>
              </w:rPr>
            </w:pPr>
            <w:r w:rsidRPr="00A002D0">
              <w:rPr>
                <w:rFonts w:eastAsia="华文中宋"/>
                <w:color w:val="000000"/>
              </w:rPr>
              <w:t>Regular salt</w:t>
            </w:r>
          </w:p>
        </w:tc>
        <w:tc>
          <w:tcPr>
            <w:tcW w:w="2835" w:type="dxa"/>
            <w:noWrap/>
            <w:vAlign w:val="center"/>
            <w:hideMark/>
          </w:tcPr>
          <w:p w14:paraId="47483A3D" w14:textId="77777777" w:rsidR="00552146" w:rsidRPr="00A002D0" w:rsidRDefault="00552146" w:rsidP="00552146">
            <w:pPr>
              <w:spacing w:line="360" w:lineRule="auto"/>
              <w:rPr>
                <w:rFonts w:eastAsia="华文中宋"/>
                <w:color w:val="000000"/>
              </w:rPr>
            </w:pPr>
            <w:r w:rsidRPr="00A002D0">
              <w:rPr>
                <w:rFonts w:eastAsia="华文中宋"/>
                <w:color w:val="000000"/>
              </w:rPr>
              <w:t>99.6% NaCl and 0.4% other additives</w:t>
            </w:r>
          </w:p>
        </w:tc>
        <w:tc>
          <w:tcPr>
            <w:tcW w:w="1701" w:type="dxa"/>
            <w:noWrap/>
            <w:vAlign w:val="center"/>
            <w:hideMark/>
          </w:tcPr>
          <w:p w14:paraId="38EF1A7D" w14:textId="77777777" w:rsidR="00552146" w:rsidRPr="00A002D0" w:rsidRDefault="00552146" w:rsidP="00552146">
            <w:pPr>
              <w:spacing w:line="360" w:lineRule="auto"/>
              <w:rPr>
                <w:rFonts w:eastAsia="华文中宋"/>
                <w:color w:val="000000"/>
              </w:rPr>
            </w:pPr>
            <w:r w:rsidRPr="00A002D0">
              <w:rPr>
                <w:rFonts w:eastAsia="华文中宋"/>
                <w:color w:val="000000"/>
              </w:rPr>
              <w:t>3.53</w:t>
            </w:r>
          </w:p>
        </w:tc>
        <w:tc>
          <w:tcPr>
            <w:tcW w:w="1701" w:type="dxa"/>
            <w:noWrap/>
            <w:vAlign w:val="center"/>
            <w:hideMark/>
          </w:tcPr>
          <w:p w14:paraId="47D80F91" w14:textId="77777777" w:rsidR="00552146" w:rsidRPr="00A002D0" w:rsidRDefault="00552146" w:rsidP="00552146">
            <w:pPr>
              <w:spacing w:line="360" w:lineRule="auto"/>
              <w:rPr>
                <w:rFonts w:eastAsia="华文中宋"/>
                <w:color w:val="000000"/>
              </w:rPr>
            </w:pPr>
            <w:r w:rsidRPr="00A002D0">
              <w:rPr>
                <w:rFonts w:eastAsia="华文中宋"/>
                <w:color w:val="000000"/>
              </w:rPr>
              <w:t>NR</w:t>
            </w:r>
          </w:p>
        </w:tc>
        <w:tc>
          <w:tcPr>
            <w:tcW w:w="2835" w:type="dxa"/>
            <w:noWrap/>
            <w:vAlign w:val="center"/>
            <w:hideMark/>
          </w:tcPr>
          <w:p w14:paraId="46DA0591" w14:textId="7B4BE4A0" w:rsidR="00552146" w:rsidRPr="00A002D0" w:rsidRDefault="00552146" w:rsidP="00552146">
            <w:pPr>
              <w:spacing w:line="360" w:lineRule="auto"/>
              <w:rPr>
                <w:rFonts w:eastAsia="华文中宋"/>
                <w:color w:val="000000"/>
              </w:rPr>
            </w:pPr>
            <w:r w:rsidRPr="00552146">
              <w:rPr>
                <w:rFonts w:eastAsia="华文中宋"/>
                <w:color w:val="000000"/>
              </w:rPr>
              <w:t>Very Low-sodium SS</w:t>
            </w:r>
          </w:p>
        </w:tc>
        <w:tc>
          <w:tcPr>
            <w:tcW w:w="2835" w:type="dxa"/>
            <w:noWrap/>
            <w:vAlign w:val="center"/>
            <w:hideMark/>
          </w:tcPr>
          <w:p w14:paraId="351467FD" w14:textId="65D6468A" w:rsidR="00552146" w:rsidRPr="00A002D0" w:rsidRDefault="00552146" w:rsidP="00552146">
            <w:pPr>
              <w:spacing w:line="360" w:lineRule="auto"/>
              <w:rPr>
                <w:rFonts w:eastAsia="华文中宋"/>
                <w:color w:val="000000"/>
              </w:rPr>
            </w:pPr>
            <w:r w:rsidRPr="00552146">
              <w:rPr>
                <w:rFonts w:eastAsia="华文中宋"/>
                <w:color w:val="000000"/>
              </w:rPr>
              <w:t>High-potassium SS</w:t>
            </w:r>
          </w:p>
        </w:tc>
        <w:tc>
          <w:tcPr>
            <w:tcW w:w="2835" w:type="dxa"/>
            <w:noWrap/>
            <w:vAlign w:val="center"/>
            <w:hideMark/>
          </w:tcPr>
          <w:p w14:paraId="6AE6265B" w14:textId="77777777" w:rsidR="00552146" w:rsidRPr="00A002D0" w:rsidRDefault="00552146" w:rsidP="00552146">
            <w:pPr>
              <w:spacing w:line="360" w:lineRule="auto"/>
              <w:rPr>
                <w:rFonts w:eastAsia="华文中宋"/>
                <w:color w:val="000000"/>
              </w:rPr>
            </w:pPr>
            <w:r w:rsidRPr="00A002D0">
              <w:rPr>
                <w:rFonts w:eastAsia="华文中宋"/>
                <w:color w:val="000000"/>
              </w:rPr>
              <w:t>K-salt</w:t>
            </w:r>
          </w:p>
        </w:tc>
      </w:tr>
      <w:tr w:rsidR="00552146" w:rsidRPr="00A002D0" w14:paraId="711883D0" w14:textId="77777777" w:rsidTr="00823F2B">
        <w:trPr>
          <w:trHeight w:val="320"/>
        </w:trPr>
        <w:tc>
          <w:tcPr>
            <w:tcW w:w="1701" w:type="dxa"/>
            <w:noWrap/>
            <w:vAlign w:val="center"/>
            <w:hideMark/>
          </w:tcPr>
          <w:p w14:paraId="1784ADDF" w14:textId="77777777" w:rsidR="00552146" w:rsidRPr="00A002D0" w:rsidRDefault="00552146" w:rsidP="00552146">
            <w:pPr>
              <w:spacing w:line="360" w:lineRule="auto"/>
              <w:rPr>
                <w:rFonts w:eastAsia="华文中宋"/>
                <w:color w:val="000000"/>
              </w:rPr>
            </w:pPr>
            <w:r w:rsidRPr="00A002D0">
              <w:rPr>
                <w:rFonts w:eastAsia="华文中宋"/>
                <w:color w:val="000000"/>
              </w:rPr>
              <w:t>Che, 2022</w:t>
            </w:r>
          </w:p>
        </w:tc>
        <w:tc>
          <w:tcPr>
            <w:tcW w:w="1701" w:type="dxa"/>
            <w:noWrap/>
            <w:vAlign w:val="center"/>
            <w:hideMark/>
          </w:tcPr>
          <w:p w14:paraId="580F0EA4" w14:textId="77777777" w:rsidR="00552146" w:rsidRPr="00A002D0" w:rsidRDefault="00552146" w:rsidP="00552146">
            <w:pPr>
              <w:spacing w:line="360" w:lineRule="auto"/>
              <w:rPr>
                <w:rFonts w:eastAsia="华文中宋"/>
                <w:color w:val="000000"/>
              </w:rPr>
            </w:pPr>
            <w:r w:rsidRPr="00A002D0">
              <w:rPr>
                <w:rFonts w:eastAsia="华文中宋"/>
                <w:color w:val="000000"/>
              </w:rPr>
              <w:t>Low-sodium salt</w:t>
            </w:r>
          </w:p>
        </w:tc>
        <w:tc>
          <w:tcPr>
            <w:tcW w:w="2835" w:type="dxa"/>
            <w:noWrap/>
            <w:vAlign w:val="center"/>
            <w:hideMark/>
          </w:tcPr>
          <w:p w14:paraId="54B1801F" w14:textId="77777777" w:rsidR="00552146" w:rsidRPr="00A002D0" w:rsidRDefault="00552146" w:rsidP="00552146">
            <w:pPr>
              <w:spacing w:line="360" w:lineRule="auto"/>
              <w:rPr>
                <w:rFonts w:eastAsia="华文中宋"/>
                <w:color w:val="000000"/>
              </w:rPr>
            </w:pPr>
            <w:r w:rsidRPr="00A002D0">
              <w:rPr>
                <w:rFonts w:eastAsia="华文中宋"/>
                <w:color w:val="000000"/>
              </w:rPr>
              <w:t>43% NaCl, 32% KCl, and 25% other additives</w:t>
            </w:r>
          </w:p>
        </w:tc>
        <w:tc>
          <w:tcPr>
            <w:tcW w:w="1701" w:type="dxa"/>
            <w:noWrap/>
            <w:vAlign w:val="center"/>
            <w:hideMark/>
          </w:tcPr>
          <w:p w14:paraId="388CF73C" w14:textId="77777777" w:rsidR="00552146" w:rsidRPr="00A002D0" w:rsidRDefault="00552146" w:rsidP="00552146">
            <w:pPr>
              <w:spacing w:line="360" w:lineRule="auto"/>
              <w:rPr>
                <w:rFonts w:eastAsia="华文中宋"/>
                <w:color w:val="000000"/>
              </w:rPr>
            </w:pPr>
            <w:r w:rsidRPr="00A002D0">
              <w:rPr>
                <w:rFonts w:eastAsia="华文中宋"/>
                <w:color w:val="000000"/>
              </w:rPr>
              <w:t>Normal salt</w:t>
            </w:r>
          </w:p>
        </w:tc>
        <w:tc>
          <w:tcPr>
            <w:tcW w:w="2835" w:type="dxa"/>
            <w:noWrap/>
            <w:vAlign w:val="center"/>
            <w:hideMark/>
          </w:tcPr>
          <w:p w14:paraId="12F587B3" w14:textId="77777777" w:rsidR="00552146" w:rsidRPr="00A002D0" w:rsidRDefault="00552146" w:rsidP="00552146">
            <w:pPr>
              <w:spacing w:line="360" w:lineRule="auto"/>
              <w:rPr>
                <w:rFonts w:eastAsia="华文中宋"/>
                <w:color w:val="000000"/>
              </w:rPr>
            </w:pPr>
            <w:r w:rsidRPr="00A002D0">
              <w:rPr>
                <w:rFonts w:eastAsia="华文中宋"/>
                <w:color w:val="000000"/>
              </w:rPr>
              <w:t>100% NaCl</w:t>
            </w:r>
          </w:p>
        </w:tc>
        <w:tc>
          <w:tcPr>
            <w:tcW w:w="1701" w:type="dxa"/>
            <w:noWrap/>
            <w:vAlign w:val="center"/>
            <w:hideMark/>
          </w:tcPr>
          <w:p w14:paraId="70639BC4" w14:textId="77777777" w:rsidR="00552146" w:rsidRPr="00A002D0" w:rsidRDefault="00552146" w:rsidP="00552146">
            <w:pPr>
              <w:spacing w:line="360" w:lineRule="auto"/>
              <w:rPr>
                <w:rFonts w:eastAsia="华文中宋"/>
                <w:color w:val="000000"/>
              </w:rPr>
            </w:pPr>
            <w:r w:rsidRPr="00A002D0">
              <w:rPr>
                <w:rFonts w:eastAsia="华文中宋"/>
                <w:color w:val="000000"/>
              </w:rPr>
              <w:t>NR</w:t>
            </w:r>
          </w:p>
        </w:tc>
        <w:tc>
          <w:tcPr>
            <w:tcW w:w="1701" w:type="dxa"/>
            <w:noWrap/>
            <w:vAlign w:val="center"/>
            <w:hideMark/>
          </w:tcPr>
          <w:p w14:paraId="385BA1D1" w14:textId="77777777" w:rsidR="00552146" w:rsidRPr="00A002D0" w:rsidRDefault="00552146" w:rsidP="00552146">
            <w:pPr>
              <w:spacing w:line="360" w:lineRule="auto"/>
              <w:rPr>
                <w:rFonts w:eastAsia="华文中宋"/>
                <w:color w:val="000000"/>
              </w:rPr>
            </w:pPr>
            <w:r w:rsidRPr="00A002D0">
              <w:rPr>
                <w:rFonts w:eastAsia="华文中宋"/>
                <w:color w:val="000000"/>
              </w:rPr>
              <w:t>NR</w:t>
            </w:r>
          </w:p>
        </w:tc>
        <w:tc>
          <w:tcPr>
            <w:tcW w:w="2835" w:type="dxa"/>
            <w:noWrap/>
            <w:vAlign w:val="center"/>
            <w:hideMark/>
          </w:tcPr>
          <w:p w14:paraId="2E5BB342" w14:textId="51974027" w:rsidR="00552146" w:rsidRPr="00A002D0" w:rsidRDefault="00552146" w:rsidP="00552146">
            <w:pPr>
              <w:spacing w:line="360" w:lineRule="auto"/>
              <w:rPr>
                <w:rFonts w:eastAsia="华文中宋"/>
                <w:color w:val="000000"/>
              </w:rPr>
            </w:pPr>
            <w:r w:rsidRPr="00552146">
              <w:rPr>
                <w:rFonts w:eastAsia="华文中宋"/>
                <w:color w:val="000000"/>
              </w:rPr>
              <w:t>Very Low-sodium SS</w:t>
            </w:r>
          </w:p>
        </w:tc>
        <w:tc>
          <w:tcPr>
            <w:tcW w:w="2835" w:type="dxa"/>
            <w:noWrap/>
            <w:vAlign w:val="center"/>
            <w:hideMark/>
          </w:tcPr>
          <w:p w14:paraId="0EF8A6C6" w14:textId="343EC621" w:rsidR="00552146" w:rsidRPr="00A002D0" w:rsidRDefault="00552146" w:rsidP="00552146">
            <w:pPr>
              <w:spacing w:line="360" w:lineRule="auto"/>
              <w:rPr>
                <w:rFonts w:eastAsia="华文中宋"/>
                <w:color w:val="000000"/>
              </w:rPr>
            </w:pPr>
            <w:r w:rsidRPr="00552146">
              <w:rPr>
                <w:rFonts w:eastAsia="华文中宋"/>
                <w:color w:val="000000"/>
              </w:rPr>
              <w:t>Moderate-potassium SS</w:t>
            </w:r>
          </w:p>
        </w:tc>
        <w:tc>
          <w:tcPr>
            <w:tcW w:w="2835" w:type="dxa"/>
            <w:noWrap/>
            <w:vAlign w:val="center"/>
            <w:hideMark/>
          </w:tcPr>
          <w:p w14:paraId="7422AB74" w14:textId="77777777" w:rsidR="00552146" w:rsidRPr="00A002D0" w:rsidRDefault="00552146" w:rsidP="00552146">
            <w:pPr>
              <w:spacing w:line="360" w:lineRule="auto"/>
              <w:rPr>
                <w:rFonts w:eastAsia="华文中宋"/>
                <w:color w:val="000000"/>
              </w:rPr>
            </w:pPr>
            <w:r w:rsidRPr="00A002D0">
              <w:rPr>
                <w:rFonts w:eastAsia="华文中宋"/>
                <w:color w:val="000000"/>
              </w:rPr>
              <w:t>K-salt</w:t>
            </w:r>
          </w:p>
        </w:tc>
      </w:tr>
      <w:tr w:rsidR="00552146" w:rsidRPr="00A002D0" w14:paraId="3D251504" w14:textId="77777777" w:rsidTr="00552146">
        <w:trPr>
          <w:trHeight w:val="320"/>
        </w:trPr>
        <w:tc>
          <w:tcPr>
            <w:tcW w:w="1701" w:type="dxa"/>
            <w:noWrap/>
            <w:vAlign w:val="center"/>
            <w:hideMark/>
          </w:tcPr>
          <w:p w14:paraId="5485BA5F" w14:textId="77777777" w:rsidR="00552146" w:rsidRPr="00A002D0" w:rsidRDefault="00552146" w:rsidP="00552146">
            <w:pPr>
              <w:spacing w:line="360" w:lineRule="auto"/>
              <w:rPr>
                <w:rFonts w:eastAsia="华文中宋"/>
                <w:color w:val="000000"/>
              </w:rPr>
            </w:pPr>
            <w:r w:rsidRPr="00A002D0">
              <w:rPr>
                <w:rFonts w:eastAsia="华文中宋"/>
                <w:color w:val="000000"/>
              </w:rPr>
              <w:t>Crouch, 2024</w:t>
            </w:r>
          </w:p>
        </w:tc>
        <w:tc>
          <w:tcPr>
            <w:tcW w:w="1701" w:type="dxa"/>
            <w:noWrap/>
            <w:vAlign w:val="center"/>
            <w:hideMark/>
          </w:tcPr>
          <w:p w14:paraId="294BB970" w14:textId="77777777" w:rsidR="00552146" w:rsidRPr="00A002D0" w:rsidRDefault="00552146" w:rsidP="00552146">
            <w:pPr>
              <w:spacing w:line="360" w:lineRule="auto"/>
              <w:rPr>
                <w:rFonts w:eastAsia="华文中宋"/>
                <w:color w:val="000000"/>
              </w:rPr>
            </w:pPr>
            <w:r w:rsidRPr="00A002D0">
              <w:rPr>
                <w:rFonts w:eastAsia="华文中宋"/>
                <w:color w:val="000000"/>
              </w:rPr>
              <w:t>Salt substitute</w:t>
            </w:r>
          </w:p>
        </w:tc>
        <w:tc>
          <w:tcPr>
            <w:tcW w:w="2835" w:type="dxa"/>
            <w:noWrap/>
            <w:vAlign w:val="center"/>
            <w:hideMark/>
          </w:tcPr>
          <w:p w14:paraId="5915B8E1" w14:textId="77777777" w:rsidR="00552146" w:rsidRPr="00A002D0" w:rsidRDefault="00552146" w:rsidP="00552146">
            <w:pPr>
              <w:spacing w:line="360" w:lineRule="auto"/>
              <w:rPr>
                <w:rFonts w:eastAsia="华文中宋"/>
                <w:color w:val="000000"/>
              </w:rPr>
            </w:pPr>
            <w:r w:rsidRPr="00A002D0">
              <w:rPr>
                <w:rFonts w:eastAsia="华文中宋"/>
                <w:color w:val="000000"/>
              </w:rPr>
              <w:t>65% NaCl and 35% KCl;</w:t>
            </w:r>
            <w:r w:rsidRPr="00A002D0">
              <w:rPr>
                <w:rFonts w:eastAsia="华文中宋"/>
                <w:color w:val="000000"/>
              </w:rPr>
              <w:br/>
              <w:t>50% NaCl and 50% KCl;</w:t>
            </w:r>
            <w:r w:rsidRPr="00A002D0">
              <w:rPr>
                <w:rFonts w:eastAsia="华文中宋"/>
                <w:color w:val="000000"/>
              </w:rPr>
              <w:br/>
              <w:t>34% NaCl and 66% KCl;</w:t>
            </w:r>
            <w:r w:rsidRPr="00A002D0">
              <w:rPr>
                <w:rFonts w:eastAsia="华文中宋"/>
                <w:color w:val="000000"/>
              </w:rPr>
              <w:br/>
              <w:t>100% KCl</w:t>
            </w:r>
          </w:p>
        </w:tc>
        <w:tc>
          <w:tcPr>
            <w:tcW w:w="1701" w:type="dxa"/>
            <w:noWrap/>
            <w:vAlign w:val="center"/>
            <w:hideMark/>
          </w:tcPr>
          <w:p w14:paraId="31627C9C" w14:textId="77777777" w:rsidR="00552146" w:rsidRPr="00A002D0" w:rsidRDefault="00552146" w:rsidP="00552146">
            <w:pPr>
              <w:spacing w:line="360" w:lineRule="auto"/>
              <w:rPr>
                <w:rFonts w:eastAsia="华文中宋"/>
                <w:color w:val="000000"/>
              </w:rPr>
            </w:pPr>
            <w:r w:rsidRPr="00A002D0">
              <w:rPr>
                <w:rFonts w:eastAsia="华文中宋"/>
                <w:color w:val="000000"/>
              </w:rPr>
              <w:t>Usual table salt</w:t>
            </w:r>
          </w:p>
        </w:tc>
        <w:tc>
          <w:tcPr>
            <w:tcW w:w="2835" w:type="dxa"/>
            <w:noWrap/>
            <w:vAlign w:val="center"/>
            <w:hideMark/>
          </w:tcPr>
          <w:p w14:paraId="2A534397" w14:textId="77777777" w:rsidR="00552146" w:rsidRPr="00A002D0" w:rsidRDefault="00552146" w:rsidP="00552146">
            <w:pPr>
              <w:spacing w:line="360" w:lineRule="auto"/>
              <w:rPr>
                <w:rFonts w:eastAsia="华文中宋"/>
                <w:color w:val="000000"/>
              </w:rPr>
            </w:pPr>
            <w:r w:rsidRPr="00A002D0">
              <w:rPr>
                <w:rFonts w:eastAsia="华文中宋"/>
                <w:color w:val="000000"/>
              </w:rPr>
              <w:t>100% NaCl</w:t>
            </w:r>
          </w:p>
        </w:tc>
        <w:tc>
          <w:tcPr>
            <w:tcW w:w="1701" w:type="dxa"/>
            <w:noWrap/>
            <w:vAlign w:val="center"/>
            <w:hideMark/>
          </w:tcPr>
          <w:p w14:paraId="5754C64E" w14:textId="77777777" w:rsidR="00552146" w:rsidRPr="00A002D0" w:rsidRDefault="00552146" w:rsidP="00552146">
            <w:pPr>
              <w:spacing w:line="360" w:lineRule="auto"/>
              <w:rPr>
                <w:rFonts w:eastAsia="华文中宋"/>
                <w:color w:val="000000"/>
              </w:rPr>
            </w:pPr>
            <w:r w:rsidRPr="00A002D0">
              <w:rPr>
                <w:rFonts w:eastAsia="华文中宋"/>
                <w:color w:val="000000"/>
              </w:rPr>
              <w:t>NR</w:t>
            </w:r>
          </w:p>
        </w:tc>
        <w:tc>
          <w:tcPr>
            <w:tcW w:w="1701" w:type="dxa"/>
            <w:noWrap/>
            <w:vAlign w:val="center"/>
            <w:hideMark/>
          </w:tcPr>
          <w:p w14:paraId="6A487EFE" w14:textId="77777777" w:rsidR="00552146" w:rsidRPr="00A002D0" w:rsidRDefault="00552146" w:rsidP="00552146">
            <w:pPr>
              <w:spacing w:line="360" w:lineRule="auto"/>
              <w:rPr>
                <w:rFonts w:eastAsia="华文中宋"/>
                <w:color w:val="000000"/>
              </w:rPr>
            </w:pPr>
            <w:r w:rsidRPr="00A002D0">
              <w:rPr>
                <w:rFonts w:eastAsia="华文中宋"/>
                <w:color w:val="000000"/>
              </w:rPr>
              <w:t>NR</w:t>
            </w:r>
          </w:p>
        </w:tc>
        <w:tc>
          <w:tcPr>
            <w:tcW w:w="2835" w:type="dxa"/>
            <w:noWrap/>
            <w:vAlign w:val="center"/>
          </w:tcPr>
          <w:p w14:paraId="5D4C44BF" w14:textId="77777777" w:rsidR="00552146" w:rsidRDefault="00552146" w:rsidP="00552146">
            <w:pPr>
              <w:spacing w:line="360" w:lineRule="auto"/>
              <w:rPr>
                <w:rFonts w:eastAsia="华文中宋"/>
                <w:color w:val="000000"/>
              </w:rPr>
            </w:pPr>
            <w:r w:rsidRPr="00552146">
              <w:rPr>
                <w:rFonts w:eastAsia="华文中宋"/>
                <w:color w:val="000000"/>
              </w:rPr>
              <w:t>Low-sodium SS</w:t>
            </w:r>
            <w:r>
              <w:rPr>
                <w:rFonts w:eastAsia="华文中宋"/>
                <w:color w:val="000000"/>
              </w:rPr>
              <w:t>;</w:t>
            </w:r>
          </w:p>
          <w:p w14:paraId="20C739A7" w14:textId="77777777" w:rsidR="00552146" w:rsidRDefault="00552146" w:rsidP="00552146">
            <w:pPr>
              <w:spacing w:line="360" w:lineRule="auto"/>
              <w:rPr>
                <w:rFonts w:eastAsia="华文中宋"/>
                <w:color w:val="000000"/>
              </w:rPr>
            </w:pPr>
            <w:r w:rsidRPr="00552146">
              <w:rPr>
                <w:rFonts w:eastAsia="华文中宋"/>
                <w:color w:val="000000"/>
              </w:rPr>
              <w:t>Very Low-sodium SS</w:t>
            </w:r>
            <w:r>
              <w:rPr>
                <w:rFonts w:eastAsia="华文中宋"/>
                <w:color w:val="000000"/>
              </w:rPr>
              <w:t>;</w:t>
            </w:r>
          </w:p>
          <w:p w14:paraId="7A3CBC3F" w14:textId="6CDC16A1" w:rsidR="00552146" w:rsidRPr="00A002D0" w:rsidRDefault="00552146" w:rsidP="00552146">
            <w:pPr>
              <w:spacing w:line="360" w:lineRule="auto"/>
              <w:rPr>
                <w:rFonts w:eastAsia="华文中宋"/>
                <w:color w:val="000000"/>
              </w:rPr>
            </w:pPr>
            <w:r w:rsidRPr="00552146">
              <w:rPr>
                <w:rFonts w:eastAsia="华文中宋"/>
                <w:color w:val="000000"/>
              </w:rPr>
              <w:t>Extremely Low-sodium SS</w:t>
            </w:r>
          </w:p>
        </w:tc>
        <w:tc>
          <w:tcPr>
            <w:tcW w:w="2835" w:type="dxa"/>
            <w:noWrap/>
            <w:vAlign w:val="center"/>
          </w:tcPr>
          <w:p w14:paraId="5A52B331" w14:textId="77777777" w:rsidR="00CF2B3A" w:rsidRDefault="00CF2B3A" w:rsidP="00552146">
            <w:pPr>
              <w:spacing w:line="360" w:lineRule="auto"/>
              <w:rPr>
                <w:rFonts w:eastAsia="华文中宋"/>
                <w:color w:val="000000"/>
              </w:rPr>
            </w:pPr>
            <w:r w:rsidRPr="00552146">
              <w:rPr>
                <w:rFonts w:eastAsia="华文中宋"/>
                <w:color w:val="000000"/>
              </w:rPr>
              <w:t>High-potassium SS</w:t>
            </w:r>
            <w:r>
              <w:rPr>
                <w:rFonts w:eastAsia="华文中宋"/>
                <w:color w:val="000000"/>
              </w:rPr>
              <w:t>;</w:t>
            </w:r>
          </w:p>
          <w:p w14:paraId="070EC543" w14:textId="78AE280A" w:rsidR="00552146" w:rsidRPr="00552146" w:rsidRDefault="00552146" w:rsidP="00552146">
            <w:pPr>
              <w:spacing w:line="360" w:lineRule="auto"/>
              <w:rPr>
                <w:rFonts w:eastAsia="华文中宋"/>
                <w:color w:val="000000"/>
              </w:rPr>
            </w:pPr>
            <w:r w:rsidRPr="00552146">
              <w:rPr>
                <w:rFonts w:eastAsia="华文中宋"/>
                <w:color w:val="000000"/>
              </w:rPr>
              <w:t>Moderate-potassium SS</w:t>
            </w:r>
          </w:p>
        </w:tc>
        <w:tc>
          <w:tcPr>
            <w:tcW w:w="2835" w:type="dxa"/>
            <w:noWrap/>
            <w:vAlign w:val="center"/>
            <w:hideMark/>
          </w:tcPr>
          <w:p w14:paraId="5CB23EEE" w14:textId="77777777" w:rsidR="00552146" w:rsidRPr="00A002D0" w:rsidRDefault="00552146" w:rsidP="00552146">
            <w:pPr>
              <w:spacing w:line="360" w:lineRule="auto"/>
              <w:rPr>
                <w:rFonts w:eastAsia="华文中宋"/>
                <w:color w:val="000000"/>
              </w:rPr>
            </w:pPr>
            <w:r w:rsidRPr="00A002D0">
              <w:rPr>
                <w:rFonts w:eastAsia="华文中宋"/>
                <w:color w:val="000000"/>
              </w:rPr>
              <w:t>K-salt</w:t>
            </w:r>
          </w:p>
        </w:tc>
      </w:tr>
      <w:tr w:rsidR="00552146" w:rsidRPr="00A002D0" w14:paraId="475210C6" w14:textId="77777777" w:rsidTr="00823F2B">
        <w:trPr>
          <w:trHeight w:val="320"/>
        </w:trPr>
        <w:tc>
          <w:tcPr>
            <w:tcW w:w="1701" w:type="dxa"/>
            <w:noWrap/>
            <w:vAlign w:val="center"/>
            <w:hideMark/>
          </w:tcPr>
          <w:p w14:paraId="52A40B26" w14:textId="77777777" w:rsidR="00552146" w:rsidRPr="00A002D0" w:rsidRDefault="00552146" w:rsidP="00552146">
            <w:pPr>
              <w:spacing w:line="360" w:lineRule="auto"/>
              <w:rPr>
                <w:rFonts w:eastAsia="华文中宋"/>
                <w:color w:val="000000"/>
              </w:rPr>
            </w:pPr>
            <w:r w:rsidRPr="00A002D0">
              <w:rPr>
                <w:rFonts w:eastAsia="华文中宋"/>
                <w:color w:val="000000"/>
              </w:rPr>
              <w:t>CSSS, 2007</w:t>
            </w:r>
          </w:p>
        </w:tc>
        <w:tc>
          <w:tcPr>
            <w:tcW w:w="1701" w:type="dxa"/>
            <w:noWrap/>
            <w:vAlign w:val="center"/>
            <w:hideMark/>
          </w:tcPr>
          <w:p w14:paraId="7A4CA2B1" w14:textId="77777777" w:rsidR="00552146" w:rsidRPr="00A002D0" w:rsidRDefault="00552146" w:rsidP="00552146">
            <w:pPr>
              <w:spacing w:line="360" w:lineRule="auto"/>
              <w:rPr>
                <w:rFonts w:eastAsia="华文中宋"/>
                <w:color w:val="000000"/>
              </w:rPr>
            </w:pPr>
            <w:r w:rsidRPr="00A002D0">
              <w:rPr>
                <w:rFonts w:eastAsia="华文中宋"/>
                <w:color w:val="000000"/>
              </w:rPr>
              <w:t>Salt substitute</w:t>
            </w:r>
          </w:p>
        </w:tc>
        <w:tc>
          <w:tcPr>
            <w:tcW w:w="2835" w:type="dxa"/>
            <w:noWrap/>
            <w:vAlign w:val="center"/>
            <w:hideMark/>
          </w:tcPr>
          <w:p w14:paraId="690A6419" w14:textId="77777777" w:rsidR="00552146" w:rsidRPr="00A002D0" w:rsidRDefault="00552146" w:rsidP="00552146">
            <w:pPr>
              <w:spacing w:line="360" w:lineRule="auto"/>
              <w:rPr>
                <w:rFonts w:eastAsia="华文中宋"/>
                <w:color w:val="000000"/>
              </w:rPr>
            </w:pPr>
            <w:r w:rsidRPr="00A002D0">
              <w:rPr>
                <w:rFonts w:eastAsia="华文中宋"/>
                <w:color w:val="000000"/>
              </w:rPr>
              <w:t>65% NaCl, 25% KCl, and 10% MgSO4</w:t>
            </w:r>
          </w:p>
        </w:tc>
        <w:tc>
          <w:tcPr>
            <w:tcW w:w="1701" w:type="dxa"/>
            <w:noWrap/>
            <w:vAlign w:val="center"/>
            <w:hideMark/>
          </w:tcPr>
          <w:p w14:paraId="4EAF0067" w14:textId="77777777" w:rsidR="00552146" w:rsidRPr="00A002D0" w:rsidRDefault="00552146" w:rsidP="00552146">
            <w:pPr>
              <w:spacing w:line="360" w:lineRule="auto"/>
              <w:rPr>
                <w:rFonts w:eastAsia="华文中宋"/>
                <w:color w:val="000000"/>
              </w:rPr>
            </w:pPr>
            <w:r w:rsidRPr="00A002D0">
              <w:rPr>
                <w:rFonts w:eastAsia="华文中宋"/>
                <w:color w:val="000000"/>
              </w:rPr>
              <w:t>Normal salt</w:t>
            </w:r>
          </w:p>
        </w:tc>
        <w:tc>
          <w:tcPr>
            <w:tcW w:w="2835" w:type="dxa"/>
            <w:noWrap/>
            <w:vAlign w:val="center"/>
            <w:hideMark/>
          </w:tcPr>
          <w:p w14:paraId="2AAF49C8" w14:textId="77777777" w:rsidR="00552146" w:rsidRPr="00A002D0" w:rsidRDefault="00552146" w:rsidP="00552146">
            <w:pPr>
              <w:spacing w:line="360" w:lineRule="auto"/>
              <w:rPr>
                <w:rFonts w:eastAsia="华文中宋"/>
                <w:color w:val="000000"/>
              </w:rPr>
            </w:pPr>
            <w:r w:rsidRPr="00A002D0">
              <w:rPr>
                <w:rFonts w:eastAsia="华文中宋"/>
                <w:color w:val="000000"/>
              </w:rPr>
              <w:t>100% NaCl</w:t>
            </w:r>
          </w:p>
        </w:tc>
        <w:tc>
          <w:tcPr>
            <w:tcW w:w="1701" w:type="dxa"/>
            <w:noWrap/>
            <w:vAlign w:val="center"/>
            <w:hideMark/>
          </w:tcPr>
          <w:p w14:paraId="21AE59BF" w14:textId="77777777" w:rsidR="00552146" w:rsidRPr="00A002D0" w:rsidRDefault="00552146" w:rsidP="00552146">
            <w:pPr>
              <w:spacing w:line="360" w:lineRule="auto"/>
              <w:rPr>
                <w:rFonts w:eastAsia="华文中宋"/>
                <w:color w:val="000000"/>
              </w:rPr>
            </w:pPr>
            <w:r w:rsidRPr="00A002D0">
              <w:rPr>
                <w:rFonts w:eastAsia="华文中宋"/>
                <w:color w:val="000000"/>
              </w:rPr>
              <w:t>NR</w:t>
            </w:r>
          </w:p>
        </w:tc>
        <w:tc>
          <w:tcPr>
            <w:tcW w:w="1701" w:type="dxa"/>
            <w:noWrap/>
            <w:vAlign w:val="center"/>
            <w:hideMark/>
          </w:tcPr>
          <w:p w14:paraId="38B5B0EE" w14:textId="77777777" w:rsidR="00552146" w:rsidRPr="00A002D0" w:rsidRDefault="00552146" w:rsidP="00552146">
            <w:pPr>
              <w:spacing w:line="360" w:lineRule="auto"/>
              <w:rPr>
                <w:rFonts w:eastAsia="华文中宋"/>
                <w:color w:val="000000"/>
              </w:rPr>
            </w:pPr>
            <w:r w:rsidRPr="00A002D0">
              <w:rPr>
                <w:rFonts w:eastAsia="华文中宋"/>
                <w:color w:val="000000"/>
              </w:rPr>
              <w:t>NR</w:t>
            </w:r>
          </w:p>
        </w:tc>
        <w:tc>
          <w:tcPr>
            <w:tcW w:w="2835" w:type="dxa"/>
            <w:noWrap/>
            <w:vAlign w:val="center"/>
            <w:hideMark/>
          </w:tcPr>
          <w:p w14:paraId="2D516B4F" w14:textId="0BC0A632" w:rsidR="00552146" w:rsidRPr="00A002D0" w:rsidRDefault="00552146" w:rsidP="00552146">
            <w:pPr>
              <w:spacing w:line="360" w:lineRule="auto"/>
              <w:rPr>
                <w:rFonts w:eastAsia="华文中宋"/>
                <w:color w:val="000000"/>
              </w:rPr>
            </w:pPr>
            <w:r w:rsidRPr="00552146">
              <w:rPr>
                <w:rFonts w:eastAsia="华文中宋"/>
                <w:color w:val="000000"/>
              </w:rPr>
              <w:t>Low-sodium SS</w:t>
            </w:r>
          </w:p>
        </w:tc>
        <w:tc>
          <w:tcPr>
            <w:tcW w:w="2835" w:type="dxa"/>
            <w:noWrap/>
            <w:vAlign w:val="center"/>
            <w:hideMark/>
          </w:tcPr>
          <w:p w14:paraId="278E8F2A" w14:textId="40D659A3" w:rsidR="00552146" w:rsidRPr="00A002D0" w:rsidRDefault="00552146" w:rsidP="00552146">
            <w:pPr>
              <w:spacing w:line="360" w:lineRule="auto"/>
              <w:rPr>
                <w:rFonts w:eastAsia="华文中宋"/>
                <w:color w:val="000000"/>
              </w:rPr>
            </w:pPr>
            <w:r w:rsidRPr="00552146">
              <w:rPr>
                <w:rFonts w:eastAsia="华文中宋"/>
                <w:color w:val="000000"/>
              </w:rPr>
              <w:t>Moderate-potassium SS</w:t>
            </w:r>
          </w:p>
        </w:tc>
        <w:tc>
          <w:tcPr>
            <w:tcW w:w="2835" w:type="dxa"/>
            <w:noWrap/>
            <w:vAlign w:val="center"/>
            <w:hideMark/>
          </w:tcPr>
          <w:p w14:paraId="23171374" w14:textId="77777777" w:rsidR="00552146" w:rsidRPr="00A002D0" w:rsidRDefault="00552146" w:rsidP="00552146">
            <w:pPr>
              <w:spacing w:line="360" w:lineRule="auto"/>
              <w:rPr>
                <w:rFonts w:eastAsia="华文中宋"/>
                <w:color w:val="000000"/>
              </w:rPr>
            </w:pPr>
            <w:r w:rsidRPr="00A002D0">
              <w:rPr>
                <w:rFonts w:eastAsia="华文中宋"/>
                <w:color w:val="000000"/>
              </w:rPr>
              <w:t>K-Mg-salt</w:t>
            </w:r>
          </w:p>
        </w:tc>
      </w:tr>
      <w:tr w:rsidR="00142721" w:rsidRPr="00A002D0" w14:paraId="6FB9715B" w14:textId="77777777" w:rsidTr="00823F2B">
        <w:trPr>
          <w:trHeight w:val="320"/>
        </w:trPr>
        <w:tc>
          <w:tcPr>
            <w:tcW w:w="1701" w:type="dxa"/>
            <w:noWrap/>
            <w:vAlign w:val="center"/>
            <w:hideMark/>
          </w:tcPr>
          <w:p w14:paraId="325A4848" w14:textId="77777777" w:rsidR="00142721" w:rsidRPr="00A002D0" w:rsidRDefault="00142721" w:rsidP="00142721">
            <w:pPr>
              <w:spacing w:line="360" w:lineRule="auto"/>
              <w:rPr>
                <w:rFonts w:eastAsia="华文中宋"/>
                <w:color w:val="000000"/>
              </w:rPr>
            </w:pPr>
            <w:r w:rsidRPr="00A002D0">
              <w:rPr>
                <w:rFonts w:eastAsia="华文中宋"/>
                <w:color w:val="000000"/>
              </w:rPr>
              <w:lastRenderedPageBreak/>
              <w:t>Geleijnse, 1994</w:t>
            </w:r>
          </w:p>
        </w:tc>
        <w:tc>
          <w:tcPr>
            <w:tcW w:w="1701" w:type="dxa"/>
            <w:noWrap/>
            <w:vAlign w:val="center"/>
            <w:hideMark/>
          </w:tcPr>
          <w:p w14:paraId="4C93CF84" w14:textId="77777777" w:rsidR="00142721" w:rsidRPr="00A002D0" w:rsidRDefault="00142721" w:rsidP="00142721">
            <w:pPr>
              <w:spacing w:line="360" w:lineRule="auto"/>
              <w:rPr>
                <w:rFonts w:eastAsia="华文中宋"/>
                <w:color w:val="000000"/>
              </w:rPr>
            </w:pPr>
            <w:r w:rsidRPr="00A002D0">
              <w:rPr>
                <w:rFonts w:eastAsia="华文中宋"/>
                <w:color w:val="000000"/>
              </w:rPr>
              <w:t>Mineral salt</w:t>
            </w:r>
          </w:p>
        </w:tc>
        <w:tc>
          <w:tcPr>
            <w:tcW w:w="2835" w:type="dxa"/>
            <w:noWrap/>
            <w:vAlign w:val="center"/>
            <w:hideMark/>
          </w:tcPr>
          <w:p w14:paraId="5D8CE13B" w14:textId="77777777" w:rsidR="00142721" w:rsidRPr="00A002D0" w:rsidRDefault="00142721" w:rsidP="00142721">
            <w:pPr>
              <w:spacing w:line="360" w:lineRule="auto"/>
              <w:rPr>
                <w:rFonts w:eastAsia="华文中宋"/>
                <w:color w:val="000000"/>
              </w:rPr>
            </w:pPr>
            <w:r w:rsidRPr="00A002D0">
              <w:rPr>
                <w:rFonts w:eastAsia="华文中宋"/>
                <w:color w:val="000000"/>
              </w:rPr>
              <w:t>41% NaCl, 41% KCl, 17% Mg salts, and 1% other trace minerals</w:t>
            </w:r>
          </w:p>
        </w:tc>
        <w:tc>
          <w:tcPr>
            <w:tcW w:w="1701" w:type="dxa"/>
            <w:noWrap/>
            <w:vAlign w:val="center"/>
            <w:hideMark/>
          </w:tcPr>
          <w:p w14:paraId="00A96BF4" w14:textId="77777777" w:rsidR="00142721" w:rsidRPr="00A002D0" w:rsidRDefault="00142721" w:rsidP="00142721">
            <w:pPr>
              <w:spacing w:line="360" w:lineRule="auto"/>
              <w:rPr>
                <w:rFonts w:eastAsia="华文中宋"/>
                <w:color w:val="000000"/>
              </w:rPr>
            </w:pPr>
            <w:r w:rsidRPr="00A002D0">
              <w:rPr>
                <w:rFonts w:eastAsia="华文中宋"/>
                <w:color w:val="000000"/>
              </w:rPr>
              <w:t>Common salt</w:t>
            </w:r>
          </w:p>
        </w:tc>
        <w:tc>
          <w:tcPr>
            <w:tcW w:w="2835" w:type="dxa"/>
            <w:noWrap/>
            <w:vAlign w:val="center"/>
            <w:hideMark/>
          </w:tcPr>
          <w:p w14:paraId="7E9F291B" w14:textId="77777777" w:rsidR="00142721" w:rsidRPr="00A002D0" w:rsidRDefault="00142721" w:rsidP="00142721">
            <w:pPr>
              <w:spacing w:line="360" w:lineRule="auto"/>
              <w:rPr>
                <w:rFonts w:eastAsia="华文中宋"/>
                <w:color w:val="000000"/>
              </w:rPr>
            </w:pPr>
            <w:r w:rsidRPr="00A002D0">
              <w:rPr>
                <w:rFonts w:eastAsia="华文中宋"/>
                <w:color w:val="000000"/>
              </w:rPr>
              <w:t>100% NaCl</w:t>
            </w:r>
          </w:p>
        </w:tc>
        <w:tc>
          <w:tcPr>
            <w:tcW w:w="1701" w:type="dxa"/>
            <w:noWrap/>
            <w:vAlign w:val="center"/>
            <w:hideMark/>
          </w:tcPr>
          <w:p w14:paraId="3AF8FD3A" w14:textId="77777777" w:rsidR="00142721" w:rsidRPr="00A002D0" w:rsidRDefault="00142721" w:rsidP="00142721">
            <w:pPr>
              <w:spacing w:line="360" w:lineRule="auto"/>
              <w:rPr>
                <w:rFonts w:eastAsia="华文中宋"/>
                <w:color w:val="000000"/>
              </w:rPr>
            </w:pPr>
            <w:r w:rsidRPr="00A002D0">
              <w:rPr>
                <w:rFonts w:eastAsia="华文中宋"/>
                <w:color w:val="000000"/>
              </w:rPr>
              <w:t>5.2</w:t>
            </w:r>
          </w:p>
        </w:tc>
        <w:tc>
          <w:tcPr>
            <w:tcW w:w="1701" w:type="dxa"/>
            <w:noWrap/>
            <w:vAlign w:val="center"/>
            <w:hideMark/>
          </w:tcPr>
          <w:p w14:paraId="7D176838" w14:textId="77777777" w:rsidR="00142721" w:rsidRPr="00A002D0" w:rsidRDefault="00142721" w:rsidP="00142721">
            <w:pPr>
              <w:spacing w:line="360" w:lineRule="auto"/>
              <w:rPr>
                <w:rFonts w:eastAsia="华文中宋"/>
                <w:color w:val="000000"/>
              </w:rPr>
            </w:pPr>
            <w:r w:rsidRPr="00A002D0">
              <w:rPr>
                <w:rFonts w:eastAsia="华文中宋"/>
                <w:color w:val="000000"/>
              </w:rPr>
              <w:t>4.9</w:t>
            </w:r>
          </w:p>
        </w:tc>
        <w:tc>
          <w:tcPr>
            <w:tcW w:w="2835" w:type="dxa"/>
            <w:noWrap/>
            <w:vAlign w:val="center"/>
            <w:hideMark/>
          </w:tcPr>
          <w:p w14:paraId="0606177F" w14:textId="337197D0" w:rsidR="00142721" w:rsidRPr="00A002D0" w:rsidRDefault="00142721" w:rsidP="00142721">
            <w:pPr>
              <w:spacing w:line="360" w:lineRule="auto"/>
              <w:rPr>
                <w:rFonts w:eastAsia="华文中宋"/>
                <w:color w:val="000000"/>
              </w:rPr>
            </w:pPr>
            <w:r w:rsidRPr="00142721">
              <w:rPr>
                <w:rFonts w:eastAsia="华文中宋"/>
                <w:color w:val="000000"/>
              </w:rPr>
              <w:t>Very Low-sodium SS</w:t>
            </w:r>
          </w:p>
        </w:tc>
        <w:tc>
          <w:tcPr>
            <w:tcW w:w="2835" w:type="dxa"/>
            <w:noWrap/>
            <w:vAlign w:val="center"/>
            <w:hideMark/>
          </w:tcPr>
          <w:p w14:paraId="32C00CDF" w14:textId="6B0CF1E6" w:rsidR="00142721" w:rsidRPr="00A002D0" w:rsidRDefault="00142721" w:rsidP="00142721">
            <w:pPr>
              <w:spacing w:line="360" w:lineRule="auto"/>
              <w:rPr>
                <w:rFonts w:eastAsia="华文中宋"/>
                <w:color w:val="000000"/>
              </w:rPr>
            </w:pPr>
            <w:r w:rsidRPr="00142721">
              <w:rPr>
                <w:rFonts w:eastAsia="华文中宋"/>
                <w:color w:val="000000"/>
              </w:rPr>
              <w:t>Moderate-potassium SS</w:t>
            </w:r>
          </w:p>
        </w:tc>
        <w:tc>
          <w:tcPr>
            <w:tcW w:w="2835" w:type="dxa"/>
            <w:noWrap/>
            <w:vAlign w:val="center"/>
            <w:hideMark/>
          </w:tcPr>
          <w:p w14:paraId="0CBAA786" w14:textId="77777777" w:rsidR="00142721" w:rsidRPr="00A002D0" w:rsidRDefault="00142721" w:rsidP="00142721">
            <w:pPr>
              <w:spacing w:line="360" w:lineRule="auto"/>
              <w:rPr>
                <w:rFonts w:eastAsia="华文中宋"/>
                <w:color w:val="000000"/>
              </w:rPr>
            </w:pPr>
            <w:r w:rsidRPr="00A002D0">
              <w:rPr>
                <w:rFonts w:eastAsia="华文中宋"/>
                <w:color w:val="000000"/>
              </w:rPr>
              <w:t>K-Mg-salt</w:t>
            </w:r>
          </w:p>
        </w:tc>
      </w:tr>
      <w:tr w:rsidR="00142721" w:rsidRPr="00A002D0" w14:paraId="1EAC5085" w14:textId="77777777" w:rsidTr="00823F2B">
        <w:trPr>
          <w:trHeight w:val="320"/>
        </w:trPr>
        <w:tc>
          <w:tcPr>
            <w:tcW w:w="1701" w:type="dxa"/>
            <w:noWrap/>
            <w:vAlign w:val="center"/>
            <w:hideMark/>
          </w:tcPr>
          <w:p w14:paraId="383E9A4F" w14:textId="77777777" w:rsidR="00142721" w:rsidRPr="00A002D0" w:rsidRDefault="00142721" w:rsidP="00142721">
            <w:pPr>
              <w:spacing w:line="360" w:lineRule="auto"/>
              <w:rPr>
                <w:color w:val="000000"/>
              </w:rPr>
            </w:pPr>
            <w:r w:rsidRPr="00A002D0">
              <w:rPr>
                <w:color w:val="000000"/>
              </w:rPr>
              <w:t>Gilleran, 1996</w:t>
            </w:r>
          </w:p>
        </w:tc>
        <w:tc>
          <w:tcPr>
            <w:tcW w:w="1701" w:type="dxa"/>
            <w:noWrap/>
            <w:vAlign w:val="center"/>
            <w:hideMark/>
          </w:tcPr>
          <w:p w14:paraId="54B291E7" w14:textId="77777777" w:rsidR="00142721" w:rsidRPr="00A002D0" w:rsidRDefault="00142721" w:rsidP="00142721">
            <w:pPr>
              <w:spacing w:line="360" w:lineRule="auto"/>
              <w:rPr>
                <w:color w:val="000000"/>
              </w:rPr>
            </w:pPr>
            <w:r w:rsidRPr="00A002D0">
              <w:rPr>
                <w:color w:val="000000"/>
              </w:rPr>
              <w:t>Salt substitute</w:t>
            </w:r>
          </w:p>
        </w:tc>
        <w:tc>
          <w:tcPr>
            <w:tcW w:w="2835" w:type="dxa"/>
            <w:noWrap/>
            <w:vAlign w:val="center"/>
            <w:hideMark/>
          </w:tcPr>
          <w:p w14:paraId="61943683" w14:textId="77777777" w:rsidR="00142721" w:rsidRPr="00A002D0" w:rsidRDefault="00142721" w:rsidP="00142721">
            <w:pPr>
              <w:spacing w:line="360" w:lineRule="auto"/>
              <w:rPr>
                <w:color w:val="000000"/>
              </w:rPr>
            </w:pPr>
            <w:r w:rsidRPr="00A002D0">
              <w:rPr>
                <w:color w:val="000000"/>
              </w:rPr>
              <w:t>50% NaCl, 40% KCl, and 10% MgSO4</w:t>
            </w:r>
          </w:p>
        </w:tc>
        <w:tc>
          <w:tcPr>
            <w:tcW w:w="1701" w:type="dxa"/>
            <w:noWrap/>
            <w:vAlign w:val="center"/>
            <w:hideMark/>
          </w:tcPr>
          <w:p w14:paraId="0DFC3980" w14:textId="77777777" w:rsidR="00142721" w:rsidRPr="00A002D0" w:rsidRDefault="00142721" w:rsidP="00142721">
            <w:pPr>
              <w:spacing w:line="360" w:lineRule="auto"/>
              <w:rPr>
                <w:color w:val="000000"/>
              </w:rPr>
            </w:pPr>
            <w:r w:rsidRPr="00A002D0">
              <w:rPr>
                <w:color w:val="000000"/>
              </w:rPr>
              <w:t>Regular salt</w:t>
            </w:r>
          </w:p>
        </w:tc>
        <w:tc>
          <w:tcPr>
            <w:tcW w:w="2835" w:type="dxa"/>
            <w:noWrap/>
            <w:vAlign w:val="center"/>
            <w:hideMark/>
          </w:tcPr>
          <w:p w14:paraId="2036AB49" w14:textId="77777777" w:rsidR="00142721" w:rsidRPr="00A002D0" w:rsidRDefault="00142721" w:rsidP="00142721">
            <w:pPr>
              <w:spacing w:line="360" w:lineRule="auto"/>
              <w:rPr>
                <w:color w:val="000000"/>
              </w:rPr>
            </w:pPr>
            <w:r w:rsidRPr="00A002D0">
              <w:rPr>
                <w:color w:val="000000"/>
              </w:rPr>
              <w:t>NR</w:t>
            </w:r>
          </w:p>
        </w:tc>
        <w:tc>
          <w:tcPr>
            <w:tcW w:w="1701" w:type="dxa"/>
            <w:noWrap/>
            <w:vAlign w:val="center"/>
            <w:hideMark/>
          </w:tcPr>
          <w:p w14:paraId="6C55C371" w14:textId="77777777" w:rsidR="00142721" w:rsidRPr="00A002D0" w:rsidRDefault="00142721" w:rsidP="00142721">
            <w:pPr>
              <w:spacing w:line="360" w:lineRule="auto"/>
              <w:rPr>
                <w:color w:val="000000"/>
              </w:rPr>
            </w:pPr>
            <w:r w:rsidRPr="00A002D0">
              <w:rPr>
                <w:color w:val="000000"/>
              </w:rPr>
              <w:t>NR</w:t>
            </w:r>
          </w:p>
        </w:tc>
        <w:tc>
          <w:tcPr>
            <w:tcW w:w="1701" w:type="dxa"/>
            <w:noWrap/>
            <w:vAlign w:val="center"/>
            <w:hideMark/>
          </w:tcPr>
          <w:p w14:paraId="3137C189" w14:textId="77777777" w:rsidR="00142721" w:rsidRPr="00A002D0" w:rsidRDefault="00142721" w:rsidP="00142721">
            <w:pPr>
              <w:spacing w:line="360" w:lineRule="auto"/>
              <w:rPr>
                <w:color w:val="000000"/>
              </w:rPr>
            </w:pPr>
            <w:r w:rsidRPr="00A002D0">
              <w:rPr>
                <w:color w:val="000000"/>
              </w:rPr>
              <w:t>NR</w:t>
            </w:r>
          </w:p>
        </w:tc>
        <w:tc>
          <w:tcPr>
            <w:tcW w:w="2835" w:type="dxa"/>
            <w:noWrap/>
            <w:vAlign w:val="center"/>
            <w:hideMark/>
          </w:tcPr>
          <w:p w14:paraId="4308656F" w14:textId="70E35B53" w:rsidR="00142721" w:rsidRPr="00142721" w:rsidRDefault="00142721" w:rsidP="00142721">
            <w:pPr>
              <w:spacing w:line="360" w:lineRule="auto"/>
              <w:rPr>
                <w:rFonts w:eastAsia="华文中宋"/>
                <w:color w:val="000000"/>
              </w:rPr>
            </w:pPr>
            <w:r w:rsidRPr="00142721">
              <w:rPr>
                <w:rFonts w:eastAsia="华文中宋"/>
                <w:color w:val="000000"/>
              </w:rPr>
              <w:t>Very Low-sodium SS</w:t>
            </w:r>
          </w:p>
        </w:tc>
        <w:tc>
          <w:tcPr>
            <w:tcW w:w="2835" w:type="dxa"/>
            <w:noWrap/>
            <w:vAlign w:val="center"/>
            <w:hideMark/>
          </w:tcPr>
          <w:p w14:paraId="342823CC" w14:textId="1A36C86B" w:rsidR="00142721" w:rsidRPr="00142721" w:rsidRDefault="00142721" w:rsidP="00142721">
            <w:pPr>
              <w:spacing w:line="360" w:lineRule="auto"/>
              <w:rPr>
                <w:rFonts w:eastAsia="华文中宋"/>
                <w:color w:val="000000"/>
              </w:rPr>
            </w:pPr>
            <w:r w:rsidRPr="00142721">
              <w:rPr>
                <w:rFonts w:eastAsia="华文中宋"/>
                <w:color w:val="000000"/>
              </w:rPr>
              <w:t>Moderate-potassium SS</w:t>
            </w:r>
          </w:p>
        </w:tc>
        <w:tc>
          <w:tcPr>
            <w:tcW w:w="2835" w:type="dxa"/>
            <w:noWrap/>
            <w:vAlign w:val="center"/>
            <w:hideMark/>
          </w:tcPr>
          <w:p w14:paraId="02F22619" w14:textId="77777777" w:rsidR="00142721" w:rsidRPr="00A002D0" w:rsidRDefault="00142721" w:rsidP="00142721">
            <w:pPr>
              <w:spacing w:line="360" w:lineRule="auto"/>
              <w:rPr>
                <w:color w:val="000000"/>
              </w:rPr>
            </w:pPr>
            <w:r w:rsidRPr="00A002D0">
              <w:rPr>
                <w:color w:val="000000"/>
              </w:rPr>
              <w:t>K-Mg-salt</w:t>
            </w:r>
          </w:p>
        </w:tc>
      </w:tr>
      <w:tr w:rsidR="00142721" w:rsidRPr="00A002D0" w14:paraId="03C65D71" w14:textId="77777777" w:rsidTr="00823F2B">
        <w:trPr>
          <w:trHeight w:val="320"/>
        </w:trPr>
        <w:tc>
          <w:tcPr>
            <w:tcW w:w="1701" w:type="dxa"/>
            <w:noWrap/>
            <w:vAlign w:val="center"/>
            <w:hideMark/>
          </w:tcPr>
          <w:p w14:paraId="5399C413" w14:textId="77777777" w:rsidR="00142721" w:rsidRPr="00A002D0" w:rsidRDefault="00142721" w:rsidP="00142721">
            <w:pPr>
              <w:spacing w:line="360" w:lineRule="auto"/>
              <w:rPr>
                <w:rFonts w:eastAsia="华文中宋"/>
                <w:color w:val="000000"/>
              </w:rPr>
            </w:pPr>
            <w:r w:rsidRPr="00A002D0">
              <w:rPr>
                <w:rFonts w:eastAsia="华文中宋"/>
                <w:color w:val="000000"/>
              </w:rPr>
              <w:t>Hu, 2018</w:t>
            </w:r>
          </w:p>
        </w:tc>
        <w:tc>
          <w:tcPr>
            <w:tcW w:w="1701" w:type="dxa"/>
            <w:noWrap/>
            <w:vAlign w:val="center"/>
            <w:hideMark/>
          </w:tcPr>
          <w:p w14:paraId="4D0401DD" w14:textId="77777777" w:rsidR="00142721" w:rsidRPr="00A002D0" w:rsidRDefault="00142721" w:rsidP="00142721">
            <w:pPr>
              <w:spacing w:line="360" w:lineRule="auto"/>
              <w:rPr>
                <w:rFonts w:eastAsia="华文中宋"/>
                <w:color w:val="000000"/>
              </w:rPr>
            </w:pPr>
            <w:r w:rsidRPr="00A002D0">
              <w:rPr>
                <w:rFonts w:eastAsia="华文中宋"/>
                <w:color w:val="000000"/>
              </w:rPr>
              <w:t>Salt substitute</w:t>
            </w:r>
          </w:p>
        </w:tc>
        <w:tc>
          <w:tcPr>
            <w:tcW w:w="2835" w:type="dxa"/>
            <w:noWrap/>
            <w:vAlign w:val="center"/>
            <w:hideMark/>
          </w:tcPr>
          <w:p w14:paraId="2DC869E1" w14:textId="77777777" w:rsidR="00142721" w:rsidRPr="00A002D0" w:rsidRDefault="00142721" w:rsidP="00142721">
            <w:pPr>
              <w:spacing w:line="360" w:lineRule="auto"/>
              <w:rPr>
                <w:rFonts w:eastAsia="华文中宋"/>
                <w:color w:val="000000"/>
              </w:rPr>
            </w:pPr>
            <w:r w:rsidRPr="00A002D0">
              <w:rPr>
                <w:rFonts w:eastAsia="华文中宋"/>
                <w:color w:val="000000"/>
              </w:rPr>
              <w:t>65% NaCl, 25% KCl, and 10% MgSO4</w:t>
            </w:r>
          </w:p>
        </w:tc>
        <w:tc>
          <w:tcPr>
            <w:tcW w:w="1701" w:type="dxa"/>
            <w:noWrap/>
            <w:vAlign w:val="center"/>
            <w:hideMark/>
          </w:tcPr>
          <w:p w14:paraId="7C92BA78" w14:textId="77777777" w:rsidR="00142721" w:rsidRPr="00A002D0" w:rsidRDefault="00142721" w:rsidP="00142721">
            <w:pPr>
              <w:spacing w:line="360" w:lineRule="auto"/>
              <w:rPr>
                <w:rFonts w:eastAsia="华文中宋"/>
                <w:color w:val="000000"/>
              </w:rPr>
            </w:pPr>
            <w:r w:rsidRPr="00A002D0">
              <w:rPr>
                <w:rFonts w:eastAsia="华文中宋"/>
                <w:color w:val="000000"/>
              </w:rPr>
              <w:t>Regular salt</w:t>
            </w:r>
          </w:p>
        </w:tc>
        <w:tc>
          <w:tcPr>
            <w:tcW w:w="2835" w:type="dxa"/>
            <w:noWrap/>
            <w:vAlign w:val="center"/>
            <w:hideMark/>
          </w:tcPr>
          <w:p w14:paraId="240896B7" w14:textId="77777777" w:rsidR="00142721" w:rsidRPr="00A002D0" w:rsidRDefault="00142721" w:rsidP="00142721">
            <w:pPr>
              <w:spacing w:line="360" w:lineRule="auto"/>
              <w:rPr>
                <w:rFonts w:eastAsia="华文中宋"/>
                <w:color w:val="000000"/>
              </w:rPr>
            </w:pPr>
            <w:r w:rsidRPr="00A002D0">
              <w:rPr>
                <w:rFonts w:eastAsia="华文中宋"/>
                <w:color w:val="000000"/>
              </w:rPr>
              <w:t>100% NaCl</w:t>
            </w:r>
          </w:p>
        </w:tc>
        <w:tc>
          <w:tcPr>
            <w:tcW w:w="1701" w:type="dxa"/>
            <w:noWrap/>
            <w:vAlign w:val="center"/>
            <w:hideMark/>
          </w:tcPr>
          <w:p w14:paraId="788AAD63" w14:textId="77777777" w:rsidR="00142721" w:rsidRPr="00A002D0" w:rsidRDefault="00142721" w:rsidP="00142721">
            <w:pPr>
              <w:spacing w:line="360" w:lineRule="auto"/>
              <w:rPr>
                <w:rFonts w:eastAsia="华文中宋"/>
                <w:color w:val="000000"/>
              </w:rPr>
            </w:pPr>
            <w:r w:rsidRPr="00A002D0">
              <w:rPr>
                <w:rFonts w:eastAsia="华文中宋"/>
                <w:color w:val="000000"/>
              </w:rPr>
              <w:t>2.03</w:t>
            </w:r>
          </w:p>
        </w:tc>
        <w:tc>
          <w:tcPr>
            <w:tcW w:w="1701" w:type="dxa"/>
            <w:noWrap/>
            <w:vAlign w:val="center"/>
            <w:hideMark/>
          </w:tcPr>
          <w:p w14:paraId="7B2AB708" w14:textId="77777777" w:rsidR="00142721" w:rsidRPr="00A002D0" w:rsidRDefault="00142721" w:rsidP="00142721">
            <w:pPr>
              <w:spacing w:line="360" w:lineRule="auto"/>
              <w:rPr>
                <w:rFonts w:eastAsia="华文中宋"/>
                <w:color w:val="000000"/>
              </w:rPr>
            </w:pPr>
            <w:r w:rsidRPr="00A002D0">
              <w:rPr>
                <w:rFonts w:eastAsia="华文中宋"/>
                <w:color w:val="000000"/>
              </w:rPr>
              <w:t>2.19</w:t>
            </w:r>
          </w:p>
        </w:tc>
        <w:tc>
          <w:tcPr>
            <w:tcW w:w="2835" w:type="dxa"/>
            <w:noWrap/>
            <w:vAlign w:val="center"/>
            <w:hideMark/>
          </w:tcPr>
          <w:p w14:paraId="30BCA8B7" w14:textId="763A6638" w:rsidR="00142721" w:rsidRPr="00A002D0" w:rsidRDefault="00142721" w:rsidP="00142721">
            <w:pPr>
              <w:spacing w:line="360" w:lineRule="auto"/>
              <w:rPr>
                <w:rFonts w:eastAsia="华文中宋"/>
                <w:color w:val="000000"/>
              </w:rPr>
            </w:pPr>
            <w:r w:rsidRPr="00142721">
              <w:rPr>
                <w:rFonts w:eastAsia="华文中宋"/>
                <w:color w:val="000000"/>
              </w:rPr>
              <w:t>Low-sodium SS</w:t>
            </w:r>
          </w:p>
        </w:tc>
        <w:tc>
          <w:tcPr>
            <w:tcW w:w="2835" w:type="dxa"/>
            <w:noWrap/>
            <w:vAlign w:val="center"/>
            <w:hideMark/>
          </w:tcPr>
          <w:p w14:paraId="50A1433B" w14:textId="26E1F952" w:rsidR="00142721" w:rsidRPr="00A002D0" w:rsidRDefault="00142721" w:rsidP="00142721">
            <w:pPr>
              <w:spacing w:line="360" w:lineRule="auto"/>
              <w:rPr>
                <w:rFonts w:eastAsia="华文中宋"/>
                <w:color w:val="000000"/>
              </w:rPr>
            </w:pPr>
            <w:r w:rsidRPr="00142721">
              <w:rPr>
                <w:rFonts w:eastAsia="华文中宋"/>
                <w:color w:val="000000"/>
              </w:rPr>
              <w:t>Moderate-potassium SS</w:t>
            </w:r>
          </w:p>
        </w:tc>
        <w:tc>
          <w:tcPr>
            <w:tcW w:w="2835" w:type="dxa"/>
            <w:noWrap/>
            <w:vAlign w:val="center"/>
            <w:hideMark/>
          </w:tcPr>
          <w:p w14:paraId="559D049A" w14:textId="77777777" w:rsidR="00142721" w:rsidRPr="00A002D0" w:rsidRDefault="00142721" w:rsidP="00142721">
            <w:pPr>
              <w:spacing w:line="360" w:lineRule="auto"/>
              <w:rPr>
                <w:rFonts w:eastAsia="华文中宋"/>
                <w:color w:val="000000"/>
              </w:rPr>
            </w:pPr>
            <w:r w:rsidRPr="00A002D0">
              <w:rPr>
                <w:rFonts w:eastAsia="华文中宋"/>
                <w:color w:val="000000"/>
              </w:rPr>
              <w:t>K-Mg-salt</w:t>
            </w:r>
          </w:p>
        </w:tc>
      </w:tr>
      <w:tr w:rsidR="00142721" w:rsidRPr="00A002D0" w14:paraId="36E4F699" w14:textId="77777777" w:rsidTr="00823F2B">
        <w:trPr>
          <w:trHeight w:val="320"/>
        </w:trPr>
        <w:tc>
          <w:tcPr>
            <w:tcW w:w="1701" w:type="dxa"/>
            <w:noWrap/>
            <w:vAlign w:val="center"/>
            <w:hideMark/>
          </w:tcPr>
          <w:p w14:paraId="6BFB7531" w14:textId="77777777" w:rsidR="00142721" w:rsidRPr="00A002D0" w:rsidRDefault="00142721" w:rsidP="00142721">
            <w:pPr>
              <w:spacing w:line="360" w:lineRule="auto"/>
              <w:rPr>
                <w:rFonts w:eastAsia="华文中宋"/>
                <w:color w:val="000000"/>
              </w:rPr>
            </w:pPr>
            <w:r w:rsidRPr="00A002D0">
              <w:rPr>
                <w:rFonts w:eastAsia="华文中宋"/>
                <w:color w:val="000000"/>
              </w:rPr>
              <w:t>Kawasaki, 1998</w:t>
            </w:r>
          </w:p>
        </w:tc>
        <w:tc>
          <w:tcPr>
            <w:tcW w:w="1701" w:type="dxa"/>
            <w:noWrap/>
            <w:vAlign w:val="center"/>
            <w:hideMark/>
          </w:tcPr>
          <w:p w14:paraId="28CBBB09" w14:textId="77777777" w:rsidR="00142721" w:rsidRPr="00A002D0" w:rsidRDefault="00142721" w:rsidP="00142721">
            <w:pPr>
              <w:spacing w:line="360" w:lineRule="auto"/>
              <w:rPr>
                <w:rFonts w:eastAsia="华文中宋"/>
                <w:color w:val="000000"/>
              </w:rPr>
            </w:pPr>
            <w:r w:rsidRPr="00A002D0">
              <w:rPr>
                <w:rFonts w:eastAsia="华文中宋"/>
                <w:color w:val="000000"/>
              </w:rPr>
              <w:t>Mineral salt</w:t>
            </w:r>
          </w:p>
        </w:tc>
        <w:tc>
          <w:tcPr>
            <w:tcW w:w="2835" w:type="dxa"/>
            <w:noWrap/>
            <w:vAlign w:val="center"/>
            <w:hideMark/>
          </w:tcPr>
          <w:p w14:paraId="2AD300D8" w14:textId="77777777" w:rsidR="00142721" w:rsidRPr="00A002D0" w:rsidRDefault="00142721" w:rsidP="00142721">
            <w:pPr>
              <w:spacing w:line="360" w:lineRule="auto"/>
              <w:rPr>
                <w:rFonts w:eastAsia="华文中宋"/>
                <w:color w:val="000000"/>
              </w:rPr>
            </w:pPr>
            <w:r w:rsidRPr="00A002D0">
              <w:rPr>
                <w:rFonts w:eastAsia="华文中宋"/>
                <w:color w:val="000000"/>
              </w:rPr>
              <w:t>229 mg of sodium, 101.1 mg of potassium and 12.4 mg of magnesium per gram</w:t>
            </w:r>
          </w:p>
        </w:tc>
        <w:tc>
          <w:tcPr>
            <w:tcW w:w="1701" w:type="dxa"/>
            <w:noWrap/>
            <w:vAlign w:val="center"/>
            <w:hideMark/>
          </w:tcPr>
          <w:p w14:paraId="7BD41743" w14:textId="77777777" w:rsidR="00142721" w:rsidRPr="00A002D0" w:rsidRDefault="00142721" w:rsidP="00142721">
            <w:pPr>
              <w:spacing w:line="360" w:lineRule="auto"/>
              <w:rPr>
                <w:rFonts w:eastAsia="华文中宋"/>
                <w:color w:val="000000"/>
              </w:rPr>
            </w:pPr>
            <w:r w:rsidRPr="00A002D0">
              <w:rPr>
                <w:rFonts w:eastAsia="华文中宋"/>
                <w:color w:val="000000"/>
              </w:rPr>
              <w:t>Regular salt</w:t>
            </w:r>
          </w:p>
        </w:tc>
        <w:tc>
          <w:tcPr>
            <w:tcW w:w="2835" w:type="dxa"/>
            <w:noWrap/>
            <w:vAlign w:val="center"/>
            <w:hideMark/>
          </w:tcPr>
          <w:p w14:paraId="128D5968" w14:textId="77777777" w:rsidR="00142721" w:rsidRPr="00A002D0" w:rsidRDefault="00142721" w:rsidP="00142721">
            <w:pPr>
              <w:spacing w:line="360" w:lineRule="auto"/>
              <w:rPr>
                <w:rFonts w:eastAsia="华文中宋"/>
                <w:color w:val="000000"/>
              </w:rPr>
            </w:pPr>
            <w:r w:rsidRPr="00A002D0">
              <w:rPr>
                <w:rFonts w:eastAsia="华文中宋"/>
                <w:color w:val="000000"/>
              </w:rPr>
              <w:t>390 mg of sodium, 1.3 mg of potassium and 0.21 mg of magnesium per gram</w:t>
            </w:r>
          </w:p>
        </w:tc>
        <w:tc>
          <w:tcPr>
            <w:tcW w:w="1701" w:type="dxa"/>
            <w:noWrap/>
            <w:vAlign w:val="center"/>
            <w:hideMark/>
          </w:tcPr>
          <w:p w14:paraId="53ABAC31" w14:textId="77777777" w:rsidR="00142721" w:rsidRPr="00A002D0" w:rsidRDefault="00142721" w:rsidP="00142721">
            <w:pPr>
              <w:spacing w:line="360" w:lineRule="auto"/>
              <w:rPr>
                <w:rFonts w:eastAsia="华文中宋"/>
                <w:color w:val="000000"/>
              </w:rPr>
            </w:pPr>
            <w:r w:rsidRPr="00A002D0">
              <w:rPr>
                <w:rFonts w:eastAsia="华文中宋"/>
                <w:color w:val="000000"/>
              </w:rPr>
              <w:t>NR</w:t>
            </w:r>
          </w:p>
        </w:tc>
        <w:tc>
          <w:tcPr>
            <w:tcW w:w="1701" w:type="dxa"/>
            <w:noWrap/>
            <w:vAlign w:val="center"/>
            <w:hideMark/>
          </w:tcPr>
          <w:p w14:paraId="7BF9C397" w14:textId="77777777" w:rsidR="00142721" w:rsidRPr="00A002D0" w:rsidRDefault="00142721" w:rsidP="00142721">
            <w:pPr>
              <w:spacing w:line="360" w:lineRule="auto"/>
              <w:rPr>
                <w:rFonts w:eastAsia="华文中宋"/>
                <w:color w:val="000000"/>
              </w:rPr>
            </w:pPr>
            <w:r w:rsidRPr="00A002D0">
              <w:rPr>
                <w:rFonts w:eastAsia="华文中宋"/>
                <w:color w:val="000000"/>
              </w:rPr>
              <w:t>NR</w:t>
            </w:r>
          </w:p>
        </w:tc>
        <w:tc>
          <w:tcPr>
            <w:tcW w:w="2835" w:type="dxa"/>
            <w:noWrap/>
            <w:vAlign w:val="center"/>
            <w:hideMark/>
          </w:tcPr>
          <w:p w14:paraId="37D1785C" w14:textId="511091CA" w:rsidR="00142721" w:rsidRPr="00A002D0" w:rsidRDefault="00142721" w:rsidP="00142721">
            <w:pPr>
              <w:spacing w:line="360" w:lineRule="auto"/>
              <w:rPr>
                <w:rFonts w:eastAsia="华文中宋"/>
                <w:color w:val="000000"/>
              </w:rPr>
            </w:pPr>
            <w:r w:rsidRPr="00142721">
              <w:rPr>
                <w:rFonts w:eastAsia="华文中宋"/>
                <w:color w:val="000000"/>
              </w:rPr>
              <w:t>Low-sodium SS</w:t>
            </w:r>
          </w:p>
        </w:tc>
        <w:tc>
          <w:tcPr>
            <w:tcW w:w="2835" w:type="dxa"/>
            <w:noWrap/>
            <w:vAlign w:val="center"/>
            <w:hideMark/>
          </w:tcPr>
          <w:p w14:paraId="7A0328AD" w14:textId="724882C7" w:rsidR="00142721" w:rsidRPr="00A002D0" w:rsidRDefault="00142721" w:rsidP="00142721">
            <w:pPr>
              <w:spacing w:line="360" w:lineRule="auto"/>
              <w:rPr>
                <w:rFonts w:eastAsia="华文中宋"/>
                <w:color w:val="000000"/>
              </w:rPr>
            </w:pPr>
            <w:r w:rsidRPr="00142721">
              <w:rPr>
                <w:rFonts w:eastAsia="华文中宋"/>
                <w:color w:val="000000"/>
              </w:rPr>
              <w:t>Low-potassium SS</w:t>
            </w:r>
          </w:p>
        </w:tc>
        <w:tc>
          <w:tcPr>
            <w:tcW w:w="2835" w:type="dxa"/>
            <w:noWrap/>
            <w:vAlign w:val="center"/>
            <w:hideMark/>
          </w:tcPr>
          <w:p w14:paraId="663C6B15" w14:textId="77777777" w:rsidR="00142721" w:rsidRPr="00A002D0" w:rsidRDefault="00142721" w:rsidP="00142721">
            <w:pPr>
              <w:spacing w:line="360" w:lineRule="auto"/>
              <w:rPr>
                <w:rFonts w:eastAsia="华文中宋"/>
                <w:color w:val="000000"/>
              </w:rPr>
            </w:pPr>
            <w:r w:rsidRPr="00A002D0">
              <w:rPr>
                <w:rFonts w:eastAsia="华文中宋"/>
                <w:color w:val="000000"/>
              </w:rPr>
              <w:t>K-Mg-salt</w:t>
            </w:r>
          </w:p>
        </w:tc>
      </w:tr>
      <w:tr w:rsidR="00142721" w:rsidRPr="00A002D0" w14:paraId="1E3F7A7E" w14:textId="77777777" w:rsidTr="00823F2B">
        <w:trPr>
          <w:trHeight w:val="320"/>
        </w:trPr>
        <w:tc>
          <w:tcPr>
            <w:tcW w:w="1701" w:type="dxa"/>
            <w:noWrap/>
            <w:vAlign w:val="center"/>
            <w:hideMark/>
          </w:tcPr>
          <w:p w14:paraId="08D509A0" w14:textId="77777777" w:rsidR="00142721" w:rsidRPr="00A002D0" w:rsidRDefault="00142721" w:rsidP="00142721">
            <w:pPr>
              <w:spacing w:line="360" w:lineRule="auto"/>
              <w:rPr>
                <w:rFonts w:eastAsia="华文中宋"/>
                <w:color w:val="000000"/>
              </w:rPr>
            </w:pPr>
            <w:r w:rsidRPr="00A002D0">
              <w:rPr>
                <w:rFonts w:eastAsia="华文中宋"/>
                <w:color w:val="000000"/>
              </w:rPr>
              <w:t>Li, 2009</w:t>
            </w:r>
          </w:p>
        </w:tc>
        <w:tc>
          <w:tcPr>
            <w:tcW w:w="1701" w:type="dxa"/>
            <w:noWrap/>
            <w:vAlign w:val="center"/>
            <w:hideMark/>
          </w:tcPr>
          <w:p w14:paraId="6FDF01E2" w14:textId="77777777" w:rsidR="00142721" w:rsidRPr="00A002D0" w:rsidRDefault="00142721" w:rsidP="00142721">
            <w:pPr>
              <w:spacing w:line="360" w:lineRule="auto"/>
              <w:rPr>
                <w:rFonts w:eastAsia="华文中宋"/>
                <w:color w:val="000000"/>
              </w:rPr>
            </w:pPr>
            <w:r w:rsidRPr="00A002D0">
              <w:rPr>
                <w:rFonts w:eastAsia="华文中宋"/>
                <w:color w:val="000000"/>
              </w:rPr>
              <w:t>Salt substitute</w:t>
            </w:r>
          </w:p>
        </w:tc>
        <w:tc>
          <w:tcPr>
            <w:tcW w:w="2835" w:type="dxa"/>
            <w:noWrap/>
            <w:vAlign w:val="center"/>
            <w:hideMark/>
          </w:tcPr>
          <w:p w14:paraId="5958353C" w14:textId="77777777" w:rsidR="00142721" w:rsidRPr="00A002D0" w:rsidRDefault="00142721" w:rsidP="00142721">
            <w:pPr>
              <w:spacing w:line="360" w:lineRule="auto"/>
              <w:rPr>
                <w:rFonts w:eastAsia="华文中宋"/>
                <w:color w:val="000000"/>
              </w:rPr>
            </w:pPr>
            <w:r w:rsidRPr="00A002D0">
              <w:rPr>
                <w:rFonts w:eastAsia="华文中宋"/>
                <w:color w:val="000000"/>
              </w:rPr>
              <w:t>65% NaCl, 25% KCl, and 10% MgSO4</w:t>
            </w:r>
          </w:p>
        </w:tc>
        <w:tc>
          <w:tcPr>
            <w:tcW w:w="1701" w:type="dxa"/>
            <w:noWrap/>
            <w:vAlign w:val="center"/>
            <w:hideMark/>
          </w:tcPr>
          <w:p w14:paraId="27FF1B7C" w14:textId="77777777" w:rsidR="00142721" w:rsidRPr="00A002D0" w:rsidRDefault="00142721" w:rsidP="00142721">
            <w:pPr>
              <w:spacing w:line="360" w:lineRule="auto"/>
              <w:rPr>
                <w:rFonts w:eastAsia="华文中宋"/>
                <w:color w:val="000000"/>
              </w:rPr>
            </w:pPr>
            <w:r w:rsidRPr="00A002D0">
              <w:rPr>
                <w:rFonts w:eastAsia="华文中宋"/>
                <w:color w:val="000000"/>
              </w:rPr>
              <w:t>Normal salt</w:t>
            </w:r>
          </w:p>
        </w:tc>
        <w:tc>
          <w:tcPr>
            <w:tcW w:w="2835" w:type="dxa"/>
            <w:noWrap/>
            <w:vAlign w:val="center"/>
            <w:hideMark/>
          </w:tcPr>
          <w:p w14:paraId="00CE31FA" w14:textId="77777777" w:rsidR="00142721" w:rsidRPr="00A002D0" w:rsidRDefault="00142721" w:rsidP="00142721">
            <w:pPr>
              <w:spacing w:line="360" w:lineRule="auto"/>
              <w:rPr>
                <w:rFonts w:eastAsia="华文中宋"/>
                <w:color w:val="000000"/>
              </w:rPr>
            </w:pPr>
            <w:r w:rsidRPr="00A002D0">
              <w:rPr>
                <w:rFonts w:eastAsia="华文中宋"/>
                <w:color w:val="000000"/>
              </w:rPr>
              <w:t>100% NaCl</w:t>
            </w:r>
          </w:p>
        </w:tc>
        <w:tc>
          <w:tcPr>
            <w:tcW w:w="1701" w:type="dxa"/>
            <w:noWrap/>
            <w:vAlign w:val="center"/>
            <w:hideMark/>
          </w:tcPr>
          <w:p w14:paraId="015FF3B4" w14:textId="77777777" w:rsidR="00142721" w:rsidRPr="00A002D0" w:rsidRDefault="00142721" w:rsidP="00142721">
            <w:pPr>
              <w:spacing w:line="360" w:lineRule="auto"/>
              <w:rPr>
                <w:rFonts w:eastAsia="华文中宋"/>
                <w:color w:val="000000"/>
              </w:rPr>
            </w:pPr>
            <w:r w:rsidRPr="00A002D0">
              <w:rPr>
                <w:rFonts w:eastAsia="华文中宋"/>
                <w:color w:val="000000"/>
              </w:rPr>
              <w:t>NR</w:t>
            </w:r>
          </w:p>
        </w:tc>
        <w:tc>
          <w:tcPr>
            <w:tcW w:w="1701" w:type="dxa"/>
            <w:noWrap/>
            <w:vAlign w:val="center"/>
            <w:hideMark/>
          </w:tcPr>
          <w:p w14:paraId="5914F67D" w14:textId="77777777" w:rsidR="00142721" w:rsidRPr="00A002D0" w:rsidRDefault="00142721" w:rsidP="00142721">
            <w:pPr>
              <w:spacing w:line="360" w:lineRule="auto"/>
              <w:rPr>
                <w:rFonts w:eastAsia="华文中宋"/>
                <w:color w:val="000000"/>
              </w:rPr>
            </w:pPr>
            <w:r w:rsidRPr="00A002D0">
              <w:rPr>
                <w:rFonts w:eastAsia="华文中宋"/>
                <w:color w:val="000000"/>
              </w:rPr>
              <w:t>NR</w:t>
            </w:r>
          </w:p>
        </w:tc>
        <w:tc>
          <w:tcPr>
            <w:tcW w:w="2835" w:type="dxa"/>
            <w:noWrap/>
            <w:vAlign w:val="center"/>
            <w:hideMark/>
          </w:tcPr>
          <w:p w14:paraId="1441044C" w14:textId="160A1294" w:rsidR="00142721" w:rsidRPr="00A002D0" w:rsidRDefault="00142721" w:rsidP="00142721">
            <w:pPr>
              <w:spacing w:line="360" w:lineRule="auto"/>
              <w:rPr>
                <w:rFonts w:eastAsia="华文中宋"/>
                <w:color w:val="000000"/>
              </w:rPr>
            </w:pPr>
            <w:r w:rsidRPr="00142721">
              <w:rPr>
                <w:rFonts w:eastAsia="华文中宋"/>
                <w:color w:val="000000"/>
              </w:rPr>
              <w:t>Low-sodium SS</w:t>
            </w:r>
          </w:p>
        </w:tc>
        <w:tc>
          <w:tcPr>
            <w:tcW w:w="2835" w:type="dxa"/>
            <w:noWrap/>
            <w:vAlign w:val="center"/>
            <w:hideMark/>
          </w:tcPr>
          <w:p w14:paraId="1D4E8B8A" w14:textId="51178726" w:rsidR="00142721" w:rsidRPr="00A002D0" w:rsidRDefault="00142721" w:rsidP="00142721">
            <w:pPr>
              <w:spacing w:line="360" w:lineRule="auto"/>
              <w:rPr>
                <w:rFonts w:eastAsia="华文中宋"/>
                <w:color w:val="000000"/>
              </w:rPr>
            </w:pPr>
            <w:r w:rsidRPr="00142721">
              <w:rPr>
                <w:rFonts w:eastAsia="华文中宋"/>
                <w:color w:val="000000"/>
              </w:rPr>
              <w:t>Moderate-potassium SS</w:t>
            </w:r>
          </w:p>
        </w:tc>
        <w:tc>
          <w:tcPr>
            <w:tcW w:w="2835" w:type="dxa"/>
            <w:noWrap/>
            <w:vAlign w:val="center"/>
            <w:hideMark/>
          </w:tcPr>
          <w:p w14:paraId="694BDBE3" w14:textId="77777777" w:rsidR="00142721" w:rsidRPr="00A002D0" w:rsidRDefault="00142721" w:rsidP="00142721">
            <w:pPr>
              <w:spacing w:line="360" w:lineRule="auto"/>
              <w:rPr>
                <w:rFonts w:eastAsia="华文中宋"/>
                <w:color w:val="000000"/>
              </w:rPr>
            </w:pPr>
            <w:r w:rsidRPr="00A002D0">
              <w:rPr>
                <w:rFonts w:eastAsia="华文中宋"/>
                <w:color w:val="000000"/>
              </w:rPr>
              <w:t>K-Mg-salt</w:t>
            </w:r>
          </w:p>
        </w:tc>
      </w:tr>
      <w:tr w:rsidR="00142721" w:rsidRPr="00A002D0" w14:paraId="0492319F" w14:textId="77777777" w:rsidTr="00823F2B">
        <w:trPr>
          <w:trHeight w:val="320"/>
        </w:trPr>
        <w:tc>
          <w:tcPr>
            <w:tcW w:w="1701" w:type="dxa"/>
            <w:noWrap/>
            <w:vAlign w:val="center"/>
            <w:hideMark/>
          </w:tcPr>
          <w:p w14:paraId="044B0440" w14:textId="77777777" w:rsidR="00142721" w:rsidRPr="00A002D0" w:rsidRDefault="00142721" w:rsidP="00142721">
            <w:pPr>
              <w:spacing w:line="360" w:lineRule="auto"/>
              <w:rPr>
                <w:rFonts w:eastAsia="华文中宋"/>
                <w:color w:val="000000"/>
              </w:rPr>
            </w:pPr>
            <w:r w:rsidRPr="00A002D0">
              <w:rPr>
                <w:rFonts w:eastAsia="华文中宋"/>
                <w:color w:val="000000"/>
              </w:rPr>
              <w:t>Li, 2014</w:t>
            </w:r>
          </w:p>
        </w:tc>
        <w:tc>
          <w:tcPr>
            <w:tcW w:w="1701" w:type="dxa"/>
            <w:noWrap/>
            <w:vAlign w:val="center"/>
            <w:hideMark/>
          </w:tcPr>
          <w:p w14:paraId="4CEEC1DF" w14:textId="77777777" w:rsidR="00142721" w:rsidRPr="00A002D0" w:rsidRDefault="00142721" w:rsidP="00142721">
            <w:pPr>
              <w:spacing w:line="360" w:lineRule="auto"/>
              <w:rPr>
                <w:rFonts w:eastAsia="华文中宋"/>
                <w:color w:val="000000"/>
              </w:rPr>
            </w:pPr>
            <w:r w:rsidRPr="00A002D0">
              <w:rPr>
                <w:rFonts w:eastAsia="华文中宋"/>
                <w:color w:val="000000"/>
              </w:rPr>
              <w:t>Salt substitute</w:t>
            </w:r>
          </w:p>
        </w:tc>
        <w:tc>
          <w:tcPr>
            <w:tcW w:w="2835" w:type="dxa"/>
            <w:noWrap/>
            <w:vAlign w:val="center"/>
            <w:hideMark/>
          </w:tcPr>
          <w:p w14:paraId="7E9071CF" w14:textId="77777777" w:rsidR="00142721" w:rsidRPr="00A002D0" w:rsidRDefault="00142721" w:rsidP="00142721">
            <w:pPr>
              <w:spacing w:line="360" w:lineRule="auto"/>
              <w:rPr>
                <w:rFonts w:eastAsia="华文中宋"/>
                <w:color w:val="000000"/>
              </w:rPr>
            </w:pPr>
            <w:r w:rsidRPr="00A002D0">
              <w:rPr>
                <w:rFonts w:eastAsia="华文中宋"/>
                <w:color w:val="000000"/>
              </w:rPr>
              <w:t>70% NaCl and 30% KCl</w:t>
            </w:r>
          </w:p>
        </w:tc>
        <w:tc>
          <w:tcPr>
            <w:tcW w:w="1701" w:type="dxa"/>
            <w:noWrap/>
            <w:vAlign w:val="center"/>
            <w:hideMark/>
          </w:tcPr>
          <w:p w14:paraId="066AFE53" w14:textId="77777777" w:rsidR="00142721" w:rsidRPr="00A002D0" w:rsidRDefault="00142721" w:rsidP="00142721">
            <w:pPr>
              <w:spacing w:line="360" w:lineRule="auto"/>
              <w:rPr>
                <w:rFonts w:eastAsia="华文中宋"/>
                <w:color w:val="000000"/>
              </w:rPr>
            </w:pPr>
            <w:r w:rsidRPr="00A002D0">
              <w:rPr>
                <w:rFonts w:eastAsia="华文中宋"/>
                <w:color w:val="000000"/>
              </w:rPr>
              <w:t>No intervention</w:t>
            </w:r>
          </w:p>
        </w:tc>
        <w:tc>
          <w:tcPr>
            <w:tcW w:w="2835" w:type="dxa"/>
            <w:noWrap/>
            <w:vAlign w:val="center"/>
            <w:hideMark/>
          </w:tcPr>
          <w:p w14:paraId="51AB6DD3" w14:textId="77777777" w:rsidR="00142721" w:rsidRPr="00A002D0" w:rsidRDefault="00142721" w:rsidP="00142721">
            <w:pPr>
              <w:spacing w:line="360" w:lineRule="auto"/>
              <w:rPr>
                <w:rFonts w:eastAsia="华文中宋"/>
                <w:color w:val="000000"/>
              </w:rPr>
            </w:pPr>
            <w:r w:rsidRPr="00A002D0">
              <w:rPr>
                <w:rFonts w:eastAsia="华文中宋"/>
                <w:color w:val="000000"/>
              </w:rPr>
              <w:t>NR</w:t>
            </w:r>
          </w:p>
        </w:tc>
        <w:tc>
          <w:tcPr>
            <w:tcW w:w="1701" w:type="dxa"/>
            <w:noWrap/>
            <w:vAlign w:val="center"/>
            <w:hideMark/>
          </w:tcPr>
          <w:p w14:paraId="38A10FEB" w14:textId="77777777" w:rsidR="00142721" w:rsidRPr="00A002D0" w:rsidRDefault="00142721" w:rsidP="00142721">
            <w:pPr>
              <w:spacing w:line="360" w:lineRule="auto"/>
              <w:rPr>
                <w:rFonts w:eastAsia="华文中宋"/>
                <w:color w:val="000000"/>
              </w:rPr>
            </w:pPr>
            <w:r w:rsidRPr="00A002D0">
              <w:rPr>
                <w:rFonts w:eastAsia="华文中宋"/>
                <w:color w:val="000000"/>
              </w:rPr>
              <w:t>NR</w:t>
            </w:r>
          </w:p>
        </w:tc>
        <w:tc>
          <w:tcPr>
            <w:tcW w:w="1701" w:type="dxa"/>
            <w:noWrap/>
            <w:vAlign w:val="center"/>
            <w:hideMark/>
          </w:tcPr>
          <w:p w14:paraId="15EC832A" w14:textId="77777777" w:rsidR="00142721" w:rsidRPr="00A002D0" w:rsidRDefault="00142721" w:rsidP="00142721">
            <w:pPr>
              <w:spacing w:line="360" w:lineRule="auto"/>
              <w:rPr>
                <w:rFonts w:eastAsia="华文中宋"/>
                <w:color w:val="000000"/>
              </w:rPr>
            </w:pPr>
            <w:r w:rsidRPr="00A002D0">
              <w:rPr>
                <w:rFonts w:eastAsia="华文中宋"/>
                <w:color w:val="000000"/>
              </w:rPr>
              <w:t>NR</w:t>
            </w:r>
          </w:p>
        </w:tc>
        <w:tc>
          <w:tcPr>
            <w:tcW w:w="2835" w:type="dxa"/>
            <w:noWrap/>
            <w:vAlign w:val="center"/>
            <w:hideMark/>
          </w:tcPr>
          <w:p w14:paraId="2D709F1A" w14:textId="7699533D" w:rsidR="00142721" w:rsidRPr="00A002D0" w:rsidRDefault="00142721" w:rsidP="00142721">
            <w:pPr>
              <w:spacing w:line="360" w:lineRule="auto"/>
              <w:rPr>
                <w:rFonts w:eastAsia="华文中宋"/>
                <w:color w:val="000000"/>
              </w:rPr>
            </w:pPr>
            <w:r w:rsidRPr="00142721">
              <w:rPr>
                <w:rFonts w:eastAsia="华文中宋"/>
                <w:color w:val="000000"/>
              </w:rPr>
              <w:t>Low-sodium SS</w:t>
            </w:r>
          </w:p>
        </w:tc>
        <w:tc>
          <w:tcPr>
            <w:tcW w:w="2835" w:type="dxa"/>
            <w:noWrap/>
            <w:vAlign w:val="center"/>
            <w:hideMark/>
          </w:tcPr>
          <w:p w14:paraId="54946ECD" w14:textId="75BA47E6" w:rsidR="00142721" w:rsidRPr="00A002D0" w:rsidRDefault="00142721" w:rsidP="00142721">
            <w:pPr>
              <w:spacing w:line="360" w:lineRule="auto"/>
              <w:rPr>
                <w:rFonts w:eastAsia="华文中宋"/>
                <w:color w:val="000000"/>
              </w:rPr>
            </w:pPr>
            <w:r w:rsidRPr="00142721">
              <w:rPr>
                <w:rFonts w:eastAsia="华文中宋"/>
                <w:color w:val="000000"/>
              </w:rPr>
              <w:t>Moderate-potassium SS</w:t>
            </w:r>
          </w:p>
        </w:tc>
        <w:tc>
          <w:tcPr>
            <w:tcW w:w="2835" w:type="dxa"/>
            <w:noWrap/>
            <w:vAlign w:val="center"/>
            <w:hideMark/>
          </w:tcPr>
          <w:p w14:paraId="5D6B9DD1" w14:textId="77777777" w:rsidR="00142721" w:rsidRPr="00A002D0" w:rsidRDefault="00142721" w:rsidP="00142721">
            <w:pPr>
              <w:spacing w:line="360" w:lineRule="auto"/>
              <w:rPr>
                <w:rFonts w:eastAsia="华文中宋"/>
                <w:color w:val="000000"/>
              </w:rPr>
            </w:pPr>
            <w:r w:rsidRPr="00A002D0">
              <w:rPr>
                <w:rFonts w:eastAsia="华文中宋"/>
                <w:color w:val="000000"/>
              </w:rPr>
              <w:t>K-salt</w:t>
            </w:r>
          </w:p>
        </w:tc>
      </w:tr>
      <w:tr w:rsidR="00142721" w:rsidRPr="00A002D0" w14:paraId="4E957B13" w14:textId="77777777" w:rsidTr="00823F2B">
        <w:trPr>
          <w:trHeight w:val="320"/>
        </w:trPr>
        <w:tc>
          <w:tcPr>
            <w:tcW w:w="1701" w:type="dxa"/>
            <w:noWrap/>
            <w:vAlign w:val="center"/>
            <w:hideMark/>
          </w:tcPr>
          <w:p w14:paraId="77865A4E" w14:textId="77777777" w:rsidR="00142721" w:rsidRPr="00A002D0" w:rsidRDefault="00142721" w:rsidP="00142721">
            <w:pPr>
              <w:spacing w:line="360" w:lineRule="auto"/>
              <w:rPr>
                <w:rFonts w:eastAsia="华文中宋"/>
                <w:color w:val="000000"/>
              </w:rPr>
            </w:pPr>
            <w:r w:rsidRPr="00A002D0">
              <w:rPr>
                <w:rFonts w:eastAsia="华文中宋"/>
                <w:color w:val="000000"/>
              </w:rPr>
              <w:t>Li, 2016</w:t>
            </w:r>
          </w:p>
        </w:tc>
        <w:tc>
          <w:tcPr>
            <w:tcW w:w="1701" w:type="dxa"/>
            <w:noWrap/>
            <w:vAlign w:val="center"/>
            <w:hideMark/>
          </w:tcPr>
          <w:p w14:paraId="78434F5A" w14:textId="77777777" w:rsidR="00142721" w:rsidRPr="00A002D0" w:rsidRDefault="00142721" w:rsidP="00142721">
            <w:pPr>
              <w:spacing w:line="360" w:lineRule="auto"/>
              <w:rPr>
                <w:rFonts w:eastAsia="华文中宋"/>
                <w:color w:val="000000"/>
              </w:rPr>
            </w:pPr>
            <w:r w:rsidRPr="00A002D0">
              <w:rPr>
                <w:rFonts w:eastAsia="华文中宋"/>
                <w:color w:val="000000"/>
              </w:rPr>
              <w:t>Salt substitute</w:t>
            </w:r>
          </w:p>
        </w:tc>
        <w:tc>
          <w:tcPr>
            <w:tcW w:w="2835" w:type="dxa"/>
            <w:noWrap/>
            <w:vAlign w:val="center"/>
            <w:hideMark/>
          </w:tcPr>
          <w:p w14:paraId="49483AFD" w14:textId="77777777" w:rsidR="00142721" w:rsidRPr="00A002D0" w:rsidRDefault="00142721" w:rsidP="00142721">
            <w:pPr>
              <w:spacing w:line="360" w:lineRule="auto"/>
              <w:rPr>
                <w:rFonts w:eastAsia="华文中宋"/>
                <w:color w:val="000000"/>
              </w:rPr>
            </w:pPr>
            <w:r w:rsidRPr="00A002D0">
              <w:rPr>
                <w:rFonts w:eastAsia="华文中宋"/>
                <w:color w:val="000000"/>
              </w:rPr>
              <w:t>70% NaCl and 30% KCl</w:t>
            </w:r>
          </w:p>
        </w:tc>
        <w:tc>
          <w:tcPr>
            <w:tcW w:w="1701" w:type="dxa"/>
            <w:noWrap/>
            <w:vAlign w:val="center"/>
            <w:hideMark/>
          </w:tcPr>
          <w:p w14:paraId="730BC929" w14:textId="77777777" w:rsidR="00142721" w:rsidRPr="00A002D0" w:rsidRDefault="00142721" w:rsidP="00142721">
            <w:pPr>
              <w:spacing w:line="360" w:lineRule="auto"/>
              <w:rPr>
                <w:rFonts w:eastAsia="华文中宋"/>
                <w:color w:val="000000"/>
              </w:rPr>
            </w:pPr>
            <w:r w:rsidRPr="00A002D0">
              <w:rPr>
                <w:rFonts w:eastAsia="华文中宋"/>
                <w:color w:val="000000"/>
              </w:rPr>
              <w:t>Regular salt</w:t>
            </w:r>
          </w:p>
        </w:tc>
        <w:tc>
          <w:tcPr>
            <w:tcW w:w="2835" w:type="dxa"/>
            <w:noWrap/>
            <w:vAlign w:val="center"/>
            <w:hideMark/>
          </w:tcPr>
          <w:p w14:paraId="26310E27" w14:textId="77777777" w:rsidR="00142721" w:rsidRPr="00A002D0" w:rsidRDefault="00142721" w:rsidP="00142721">
            <w:pPr>
              <w:spacing w:line="360" w:lineRule="auto"/>
              <w:rPr>
                <w:rFonts w:eastAsia="华文中宋"/>
                <w:color w:val="000000"/>
              </w:rPr>
            </w:pPr>
            <w:r w:rsidRPr="00A002D0">
              <w:rPr>
                <w:rFonts w:eastAsia="华文中宋"/>
                <w:color w:val="000000"/>
              </w:rPr>
              <w:t>NR</w:t>
            </w:r>
          </w:p>
        </w:tc>
        <w:tc>
          <w:tcPr>
            <w:tcW w:w="1701" w:type="dxa"/>
            <w:noWrap/>
            <w:vAlign w:val="center"/>
            <w:hideMark/>
          </w:tcPr>
          <w:p w14:paraId="42F8A2FE" w14:textId="77777777" w:rsidR="00142721" w:rsidRPr="00A002D0" w:rsidRDefault="00142721" w:rsidP="00142721">
            <w:pPr>
              <w:spacing w:line="360" w:lineRule="auto"/>
              <w:rPr>
                <w:rFonts w:eastAsia="华文中宋"/>
                <w:color w:val="000000"/>
              </w:rPr>
            </w:pPr>
            <w:r w:rsidRPr="00A002D0">
              <w:rPr>
                <w:rFonts w:eastAsia="华文中宋"/>
                <w:color w:val="000000"/>
              </w:rPr>
              <w:t>NR</w:t>
            </w:r>
          </w:p>
        </w:tc>
        <w:tc>
          <w:tcPr>
            <w:tcW w:w="1701" w:type="dxa"/>
            <w:noWrap/>
            <w:vAlign w:val="center"/>
            <w:hideMark/>
          </w:tcPr>
          <w:p w14:paraId="5791C649" w14:textId="77777777" w:rsidR="00142721" w:rsidRPr="00A002D0" w:rsidRDefault="00142721" w:rsidP="00142721">
            <w:pPr>
              <w:spacing w:line="360" w:lineRule="auto"/>
              <w:rPr>
                <w:rFonts w:eastAsia="华文中宋"/>
                <w:color w:val="000000"/>
              </w:rPr>
            </w:pPr>
            <w:r w:rsidRPr="00A002D0">
              <w:rPr>
                <w:rFonts w:eastAsia="华文中宋"/>
                <w:color w:val="000000"/>
              </w:rPr>
              <w:t>NR</w:t>
            </w:r>
          </w:p>
        </w:tc>
        <w:tc>
          <w:tcPr>
            <w:tcW w:w="2835" w:type="dxa"/>
            <w:noWrap/>
            <w:vAlign w:val="center"/>
            <w:hideMark/>
          </w:tcPr>
          <w:p w14:paraId="0E70BA76" w14:textId="7454AE84" w:rsidR="00142721" w:rsidRPr="00A002D0" w:rsidRDefault="00142721" w:rsidP="00142721">
            <w:pPr>
              <w:spacing w:line="360" w:lineRule="auto"/>
              <w:rPr>
                <w:rFonts w:eastAsia="华文中宋"/>
                <w:color w:val="000000"/>
              </w:rPr>
            </w:pPr>
            <w:r w:rsidRPr="00142721">
              <w:rPr>
                <w:rFonts w:eastAsia="华文中宋"/>
                <w:color w:val="000000"/>
              </w:rPr>
              <w:t>Low-sodium SS</w:t>
            </w:r>
          </w:p>
        </w:tc>
        <w:tc>
          <w:tcPr>
            <w:tcW w:w="2835" w:type="dxa"/>
            <w:noWrap/>
            <w:vAlign w:val="center"/>
            <w:hideMark/>
          </w:tcPr>
          <w:p w14:paraId="15ADEF7A" w14:textId="7EEC09BA" w:rsidR="00142721" w:rsidRPr="00A002D0" w:rsidRDefault="00142721" w:rsidP="00142721">
            <w:pPr>
              <w:spacing w:line="360" w:lineRule="auto"/>
              <w:rPr>
                <w:rFonts w:eastAsia="华文中宋"/>
                <w:color w:val="000000"/>
              </w:rPr>
            </w:pPr>
            <w:r w:rsidRPr="00142721">
              <w:rPr>
                <w:rFonts w:eastAsia="华文中宋"/>
                <w:color w:val="000000"/>
              </w:rPr>
              <w:t>Moderate-potassium SS</w:t>
            </w:r>
          </w:p>
        </w:tc>
        <w:tc>
          <w:tcPr>
            <w:tcW w:w="2835" w:type="dxa"/>
            <w:noWrap/>
            <w:vAlign w:val="center"/>
            <w:hideMark/>
          </w:tcPr>
          <w:p w14:paraId="4CC8CE0C" w14:textId="77777777" w:rsidR="00142721" w:rsidRPr="00A002D0" w:rsidRDefault="00142721" w:rsidP="00142721">
            <w:pPr>
              <w:spacing w:line="360" w:lineRule="auto"/>
              <w:rPr>
                <w:rFonts w:eastAsia="华文中宋"/>
                <w:color w:val="000000"/>
              </w:rPr>
            </w:pPr>
            <w:r w:rsidRPr="00A002D0">
              <w:rPr>
                <w:rFonts w:eastAsia="华文中宋"/>
                <w:color w:val="000000"/>
              </w:rPr>
              <w:t>K-salt</w:t>
            </w:r>
          </w:p>
        </w:tc>
      </w:tr>
      <w:tr w:rsidR="00552146" w:rsidRPr="00A002D0" w14:paraId="206B1EDF" w14:textId="77777777" w:rsidTr="00823F2B">
        <w:trPr>
          <w:trHeight w:val="320"/>
        </w:trPr>
        <w:tc>
          <w:tcPr>
            <w:tcW w:w="1701" w:type="dxa"/>
            <w:noWrap/>
            <w:vAlign w:val="center"/>
            <w:hideMark/>
          </w:tcPr>
          <w:p w14:paraId="579F6423" w14:textId="77777777" w:rsidR="00552146" w:rsidRPr="00A002D0" w:rsidRDefault="00552146" w:rsidP="00552146">
            <w:pPr>
              <w:spacing w:line="360" w:lineRule="auto"/>
              <w:rPr>
                <w:rFonts w:eastAsia="华文中宋"/>
                <w:color w:val="000000"/>
              </w:rPr>
            </w:pPr>
            <w:r w:rsidRPr="00A002D0">
              <w:rPr>
                <w:rFonts w:eastAsia="华文中宋"/>
                <w:color w:val="000000"/>
              </w:rPr>
              <w:t>Maleki, 2016</w:t>
            </w:r>
          </w:p>
        </w:tc>
        <w:tc>
          <w:tcPr>
            <w:tcW w:w="1701" w:type="dxa"/>
            <w:noWrap/>
            <w:vAlign w:val="center"/>
            <w:hideMark/>
          </w:tcPr>
          <w:p w14:paraId="18D1838F" w14:textId="77777777" w:rsidR="00552146" w:rsidRPr="00A002D0" w:rsidRDefault="00552146" w:rsidP="00552146">
            <w:pPr>
              <w:spacing w:line="360" w:lineRule="auto"/>
              <w:rPr>
                <w:rFonts w:eastAsia="华文中宋"/>
                <w:color w:val="000000"/>
              </w:rPr>
            </w:pPr>
            <w:r w:rsidRPr="00A002D0">
              <w:rPr>
                <w:rFonts w:eastAsia="华文中宋"/>
                <w:color w:val="000000"/>
              </w:rPr>
              <w:t>Salt substitute</w:t>
            </w:r>
          </w:p>
        </w:tc>
        <w:tc>
          <w:tcPr>
            <w:tcW w:w="2835" w:type="dxa"/>
            <w:noWrap/>
            <w:vAlign w:val="center"/>
            <w:hideMark/>
          </w:tcPr>
          <w:p w14:paraId="38B0CD8E" w14:textId="77777777" w:rsidR="00552146" w:rsidRPr="00A002D0" w:rsidRDefault="00552146" w:rsidP="00552146">
            <w:pPr>
              <w:spacing w:line="360" w:lineRule="auto"/>
              <w:rPr>
                <w:rFonts w:eastAsia="华文中宋"/>
                <w:color w:val="000000"/>
              </w:rPr>
            </w:pPr>
            <w:r w:rsidRPr="00A002D0">
              <w:rPr>
                <w:rFonts w:eastAsia="华文中宋"/>
                <w:color w:val="000000"/>
              </w:rPr>
              <w:t>95% NaCl and 5% KCl;</w:t>
            </w:r>
            <w:r w:rsidRPr="00A002D0">
              <w:rPr>
                <w:rFonts w:eastAsia="华文中宋"/>
                <w:color w:val="000000"/>
              </w:rPr>
              <w:br/>
              <w:t>90% NaCl and 10% KCl;</w:t>
            </w:r>
            <w:r w:rsidRPr="00A002D0">
              <w:rPr>
                <w:rFonts w:eastAsia="华文中宋"/>
                <w:color w:val="000000"/>
              </w:rPr>
              <w:br/>
              <w:t>85% NaCl and 15% KCl;</w:t>
            </w:r>
            <w:r w:rsidRPr="00A002D0">
              <w:rPr>
                <w:rFonts w:eastAsia="华文中宋"/>
                <w:color w:val="000000"/>
              </w:rPr>
              <w:br/>
              <w:t>80% NaCl and 20% KCl;</w:t>
            </w:r>
            <w:r w:rsidRPr="00A002D0">
              <w:rPr>
                <w:rFonts w:eastAsia="华文中宋"/>
                <w:color w:val="000000"/>
              </w:rPr>
              <w:br/>
              <w:t>75% NaCl and 25% KCl;</w:t>
            </w:r>
            <w:r w:rsidRPr="00A002D0">
              <w:rPr>
                <w:rFonts w:eastAsia="华文中宋"/>
                <w:color w:val="000000"/>
              </w:rPr>
              <w:br/>
              <w:t>70% NaCl and 30% KCl</w:t>
            </w:r>
          </w:p>
        </w:tc>
        <w:tc>
          <w:tcPr>
            <w:tcW w:w="1701" w:type="dxa"/>
            <w:noWrap/>
            <w:vAlign w:val="center"/>
            <w:hideMark/>
          </w:tcPr>
          <w:p w14:paraId="71CA9ACC" w14:textId="77777777" w:rsidR="00552146" w:rsidRPr="00A002D0" w:rsidRDefault="00552146" w:rsidP="00552146">
            <w:pPr>
              <w:spacing w:line="360" w:lineRule="auto"/>
              <w:rPr>
                <w:rFonts w:eastAsia="华文中宋"/>
                <w:color w:val="000000"/>
              </w:rPr>
            </w:pPr>
            <w:r w:rsidRPr="00A002D0">
              <w:rPr>
                <w:rFonts w:eastAsia="华文中宋"/>
                <w:color w:val="000000"/>
              </w:rPr>
              <w:t>Regular salt</w:t>
            </w:r>
          </w:p>
        </w:tc>
        <w:tc>
          <w:tcPr>
            <w:tcW w:w="2835" w:type="dxa"/>
            <w:noWrap/>
            <w:vAlign w:val="center"/>
            <w:hideMark/>
          </w:tcPr>
          <w:p w14:paraId="04A178A0" w14:textId="77777777" w:rsidR="00552146" w:rsidRPr="00A002D0" w:rsidRDefault="00552146" w:rsidP="00552146">
            <w:pPr>
              <w:spacing w:line="360" w:lineRule="auto"/>
              <w:rPr>
                <w:rFonts w:eastAsia="华文中宋"/>
                <w:color w:val="000000"/>
              </w:rPr>
            </w:pPr>
            <w:r w:rsidRPr="00A002D0">
              <w:rPr>
                <w:rFonts w:eastAsia="华文中宋"/>
                <w:color w:val="000000"/>
              </w:rPr>
              <w:t>100% NaCl</w:t>
            </w:r>
          </w:p>
        </w:tc>
        <w:tc>
          <w:tcPr>
            <w:tcW w:w="1701" w:type="dxa"/>
            <w:noWrap/>
            <w:vAlign w:val="center"/>
            <w:hideMark/>
          </w:tcPr>
          <w:p w14:paraId="419D56FC" w14:textId="77777777" w:rsidR="00552146" w:rsidRPr="00A002D0" w:rsidRDefault="00552146" w:rsidP="00552146">
            <w:pPr>
              <w:spacing w:line="360" w:lineRule="auto"/>
              <w:rPr>
                <w:rFonts w:eastAsia="华文中宋"/>
                <w:color w:val="000000"/>
              </w:rPr>
            </w:pPr>
            <w:r w:rsidRPr="00A002D0">
              <w:rPr>
                <w:rFonts w:eastAsia="华文中宋"/>
                <w:color w:val="000000"/>
              </w:rPr>
              <w:t>NR</w:t>
            </w:r>
          </w:p>
        </w:tc>
        <w:tc>
          <w:tcPr>
            <w:tcW w:w="1701" w:type="dxa"/>
            <w:noWrap/>
            <w:vAlign w:val="center"/>
            <w:hideMark/>
          </w:tcPr>
          <w:p w14:paraId="4C1ED89D" w14:textId="77777777" w:rsidR="00552146" w:rsidRPr="00A002D0" w:rsidRDefault="00552146" w:rsidP="00552146">
            <w:pPr>
              <w:spacing w:line="360" w:lineRule="auto"/>
              <w:rPr>
                <w:rFonts w:eastAsia="华文中宋"/>
                <w:color w:val="000000"/>
              </w:rPr>
            </w:pPr>
            <w:r w:rsidRPr="00A002D0">
              <w:rPr>
                <w:rFonts w:eastAsia="华文中宋"/>
                <w:color w:val="000000"/>
              </w:rPr>
              <w:t>NR</w:t>
            </w:r>
          </w:p>
        </w:tc>
        <w:tc>
          <w:tcPr>
            <w:tcW w:w="2835" w:type="dxa"/>
            <w:noWrap/>
            <w:vAlign w:val="center"/>
            <w:hideMark/>
          </w:tcPr>
          <w:p w14:paraId="20BD2468" w14:textId="77777777" w:rsidR="00552146" w:rsidRDefault="00D26218" w:rsidP="00552146">
            <w:pPr>
              <w:spacing w:line="360" w:lineRule="auto"/>
              <w:rPr>
                <w:rFonts w:eastAsia="华文中宋"/>
                <w:color w:val="000000"/>
              </w:rPr>
            </w:pPr>
            <w:r w:rsidRPr="00552146">
              <w:rPr>
                <w:rFonts w:eastAsia="华文中宋"/>
                <w:color w:val="000000"/>
              </w:rPr>
              <w:t>Reduced-sodium SS</w:t>
            </w:r>
            <w:r>
              <w:rPr>
                <w:rFonts w:eastAsia="华文中宋"/>
                <w:color w:val="000000"/>
              </w:rPr>
              <w:t>;</w:t>
            </w:r>
          </w:p>
          <w:p w14:paraId="5668DB6C" w14:textId="285E7088" w:rsidR="00D26218" w:rsidRPr="00A002D0" w:rsidRDefault="00D26218" w:rsidP="00552146">
            <w:pPr>
              <w:spacing w:line="360" w:lineRule="auto"/>
              <w:rPr>
                <w:rFonts w:eastAsia="华文中宋"/>
                <w:color w:val="000000"/>
              </w:rPr>
            </w:pPr>
            <w:r w:rsidRPr="00142721">
              <w:rPr>
                <w:rFonts w:eastAsia="华文中宋"/>
                <w:color w:val="000000"/>
              </w:rPr>
              <w:t>Low-sodium SS</w:t>
            </w:r>
          </w:p>
        </w:tc>
        <w:tc>
          <w:tcPr>
            <w:tcW w:w="2835" w:type="dxa"/>
            <w:noWrap/>
            <w:vAlign w:val="center"/>
            <w:hideMark/>
          </w:tcPr>
          <w:p w14:paraId="58EBF2FA" w14:textId="77777777" w:rsidR="00D26218" w:rsidRDefault="00D26218" w:rsidP="00552146">
            <w:pPr>
              <w:spacing w:line="360" w:lineRule="auto"/>
              <w:rPr>
                <w:rFonts w:eastAsia="华文中宋"/>
                <w:color w:val="000000"/>
              </w:rPr>
            </w:pPr>
            <w:r w:rsidRPr="00142721">
              <w:rPr>
                <w:rFonts w:eastAsia="华文中宋"/>
                <w:color w:val="000000"/>
              </w:rPr>
              <w:t>Moderate-potassium SS</w:t>
            </w:r>
            <w:r>
              <w:rPr>
                <w:rFonts w:eastAsia="华文中宋"/>
                <w:color w:val="000000"/>
              </w:rPr>
              <w:t>;</w:t>
            </w:r>
          </w:p>
          <w:p w14:paraId="0FB696A7" w14:textId="23C508B6" w:rsidR="00552146" w:rsidRPr="00A002D0" w:rsidRDefault="00D26218" w:rsidP="00552146">
            <w:pPr>
              <w:spacing w:line="360" w:lineRule="auto"/>
              <w:rPr>
                <w:rFonts w:eastAsia="华文中宋"/>
                <w:color w:val="000000"/>
              </w:rPr>
            </w:pPr>
            <w:r w:rsidRPr="00142721">
              <w:rPr>
                <w:rFonts w:eastAsia="华文中宋"/>
                <w:color w:val="000000"/>
              </w:rPr>
              <w:t>Low-potassium SS</w:t>
            </w:r>
          </w:p>
        </w:tc>
        <w:tc>
          <w:tcPr>
            <w:tcW w:w="2835" w:type="dxa"/>
            <w:noWrap/>
            <w:vAlign w:val="center"/>
            <w:hideMark/>
          </w:tcPr>
          <w:p w14:paraId="6ABE4507" w14:textId="77777777" w:rsidR="00552146" w:rsidRPr="00A002D0" w:rsidRDefault="00552146" w:rsidP="00552146">
            <w:pPr>
              <w:spacing w:line="360" w:lineRule="auto"/>
              <w:rPr>
                <w:rFonts w:eastAsia="华文中宋"/>
                <w:color w:val="000000"/>
              </w:rPr>
            </w:pPr>
            <w:r w:rsidRPr="00A002D0">
              <w:rPr>
                <w:rFonts w:eastAsia="华文中宋"/>
                <w:color w:val="000000"/>
              </w:rPr>
              <w:t>K-salt</w:t>
            </w:r>
          </w:p>
        </w:tc>
      </w:tr>
      <w:tr w:rsidR="00EC4B4B" w:rsidRPr="00A002D0" w14:paraId="2A18E0B8" w14:textId="77777777" w:rsidTr="00823F2B">
        <w:trPr>
          <w:trHeight w:val="320"/>
        </w:trPr>
        <w:tc>
          <w:tcPr>
            <w:tcW w:w="1701" w:type="dxa"/>
            <w:noWrap/>
            <w:vAlign w:val="center"/>
            <w:hideMark/>
          </w:tcPr>
          <w:p w14:paraId="488C181E" w14:textId="77777777" w:rsidR="00EC4B4B" w:rsidRPr="00A002D0" w:rsidRDefault="00EC4B4B" w:rsidP="00EC4B4B">
            <w:pPr>
              <w:spacing w:line="360" w:lineRule="auto"/>
              <w:rPr>
                <w:rFonts w:eastAsia="华文中宋"/>
                <w:color w:val="000000"/>
              </w:rPr>
            </w:pPr>
            <w:r w:rsidRPr="00A002D0">
              <w:rPr>
                <w:rFonts w:eastAsia="华文中宋"/>
                <w:color w:val="000000"/>
              </w:rPr>
              <w:t>Mickelsen, 1977</w:t>
            </w:r>
          </w:p>
        </w:tc>
        <w:tc>
          <w:tcPr>
            <w:tcW w:w="1701" w:type="dxa"/>
            <w:noWrap/>
            <w:vAlign w:val="center"/>
            <w:hideMark/>
          </w:tcPr>
          <w:p w14:paraId="41861F33" w14:textId="77777777" w:rsidR="00EC4B4B" w:rsidRPr="00A002D0" w:rsidRDefault="00EC4B4B" w:rsidP="00EC4B4B">
            <w:pPr>
              <w:spacing w:line="360" w:lineRule="auto"/>
              <w:rPr>
                <w:rFonts w:eastAsia="华文中宋"/>
                <w:color w:val="000000"/>
              </w:rPr>
            </w:pPr>
            <w:r w:rsidRPr="00A002D0">
              <w:rPr>
                <w:rFonts w:eastAsia="华文中宋"/>
                <w:color w:val="000000"/>
              </w:rPr>
              <w:t>Salt substitute</w:t>
            </w:r>
          </w:p>
        </w:tc>
        <w:tc>
          <w:tcPr>
            <w:tcW w:w="2835" w:type="dxa"/>
            <w:noWrap/>
            <w:vAlign w:val="center"/>
            <w:hideMark/>
          </w:tcPr>
          <w:p w14:paraId="5167BB5F" w14:textId="77777777" w:rsidR="00EC4B4B" w:rsidRPr="00A002D0" w:rsidRDefault="00EC4B4B" w:rsidP="00EC4B4B">
            <w:pPr>
              <w:spacing w:line="360" w:lineRule="auto"/>
              <w:rPr>
                <w:rFonts w:eastAsia="华文中宋"/>
                <w:color w:val="000000"/>
              </w:rPr>
            </w:pPr>
            <w:r w:rsidRPr="00A002D0">
              <w:rPr>
                <w:rFonts w:eastAsia="华文中宋"/>
                <w:color w:val="000000"/>
              </w:rPr>
              <w:t>49% NaCl, 49.6% KCl, and 1.4% other additives</w:t>
            </w:r>
          </w:p>
        </w:tc>
        <w:tc>
          <w:tcPr>
            <w:tcW w:w="1701" w:type="dxa"/>
            <w:noWrap/>
            <w:vAlign w:val="center"/>
            <w:hideMark/>
          </w:tcPr>
          <w:p w14:paraId="138C0F2B" w14:textId="77777777" w:rsidR="00EC4B4B" w:rsidRPr="00A002D0" w:rsidRDefault="00EC4B4B" w:rsidP="00EC4B4B">
            <w:pPr>
              <w:spacing w:line="360" w:lineRule="auto"/>
              <w:rPr>
                <w:rFonts w:eastAsia="华文中宋"/>
                <w:color w:val="000000"/>
              </w:rPr>
            </w:pPr>
            <w:r w:rsidRPr="00A002D0">
              <w:rPr>
                <w:rFonts w:eastAsia="华文中宋"/>
                <w:color w:val="000000"/>
              </w:rPr>
              <w:t>Regular salt</w:t>
            </w:r>
          </w:p>
        </w:tc>
        <w:tc>
          <w:tcPr>
            <w:tcW w:w="2835" w:type="dxa"/>
            <w:noWrap/>
            <w:vAlign w:val="center"/>
            <w:hideMark/>
          </w:tcPr>
          <w:p w14:paraId="7F2EAE6C" w14:textId="77777777" w:rsidR="00EC4B4B" w:rsidRPr="00A002D0" w:rsidRDefault="00EC4B4B" w:rsidP="00EC4B4B">
            <w:pPr>
              <w:spacing w:line="360" w:lineRule="auto"/>
              <w:rPr>
                <w:rFonts w:eastAsia="华文中宋"/>
                <w:color w:val="000000"/>
              </w:rPr>
            </w:pPr>
            <w:r w:rsidRPr="00A002D0">
              <w:rPr>
                <w:rFonts w:eastAsia="华文中宋"/>
                <w:color w:val="000000"/>
              </w:rPr>
              <w:t>99.6% NaCl and 0.4% other additives</w:t>
            </w:r>
          </w:p>
        </w:tc>
        <w:tc>
          <w:tcPr>
            <w:tcW w:w="1701" w:type="dxa"/>
            <w:noWrap/>
            <w:vAlign w:val="center"/>
            <w:hideMark/>
          </w:tcPr>
          <w:p w14:paraId="3CE66237" w14:textId="77777777" w:rsidR="00EC4B4B" w:rsidRPr="00A002D0" w:rsidRDefault="00EC4B4B" w:rsidP="00EC4B4B">
            <w:pPr>
              <w:spacing w:line="360" w:lineRule="auto"/>
              <w:rPr>
                <w:rFonts w:eastAsia="华文中宋"/>
                <w:color w:val="000000"/>
              </w:rPr>
            </w:pPr>
            <w:r w:rsidRPr="00A002D0">
              <w:rPr>
                <w:rFonts w:eastAsia="华文中宋"/>
                <w:color w:val="000000"/>
              </w:rPr>
              <w:t>4.97</w:t>
            </w:r>
          </w:p>
        </w:tc>
        <w:tc>
          <w:tcPr>
            <w:tcW w:w="1701" w:type="dxa"/>
            <w:noWrap/>
            <w:vAlign w:val="center"/>
            <w:hideMark/>
          </w:tcPr>
          <w:p w14:paraId="6D52B0EB" w14:textId="77777777" w:rsidR="00EC4B4B" w:rsidRPr="00A002D0" w:rsidRDefault="00EC4B4B" w:rsidP="00EC4B4B">
            <w:pPr>
              <w:spacing w:line="360" w:lineRule="auto"/>
              <w:rPr>
                <w:rFonts w:eastAsia="华文中宋"/>
                <w:color w:val="000000"/>
              </w:rPr>
            </w:pPr>
            <w:r w:rsidRPr="00A002D0">
              <w:rPr>
                <w:rFonts w:eastAsia="华文中宋"/>
                <w:color w:val="000000"/>
              </w:rPr>
              <w:t>5.55</w:t>
            </w:r>
          </w:p>
        </w:tc>
        <w:tc>
          <w:tcPr>
            <w:tcW w:w="2835" w:type="dxa"/>
            <w:noWrap/>
            <w:vAlign w:val="center"/>
            <w:hideMark/>
          </w:tcPr>
          <w:p w14:paraId="185A1884" w14:textId="78FD392B" w:rsidR="00EC4B4B" w:rsidRPr="00A002D0" w:rsidRDefault="00EC4B4B" w:rsidP="00EC4B4B">
            <w:pPr>
              <w:spacing w:line="360" w:lineRule="auto"/>
              <w:rPr>
                <w:rFonts w:eastAsia="华文中宋"/>
                <w:color w:val="000000"/>
              </w:rPr>
            </w:pPr>
            <w:r w:rsidRPr="00EC4B4B">
              <w:rPr>
                <w:rFonts w:eastAsia="华文中宋"/>
                <w:color w:val="000000"/>
              </w:rPr>
              <w:t>Very Low-sodium SS</w:t>
            </w:r>
          </w:p>
        </w:tc>
        <w:tc>
          <w:tcPr>
            <w:tcW w:w="2835" w:type="dxa"/>
            <w:noWrap/>
            <w:vAlign w:val="center"/>
            <w:hideMark/>
          </w:tcPr>
          <w:p w14:paraId="536B3E11" w14:textId="4A347D7E" w:rsidR="00EC4B4B" w:rsidRPr="00A002D0" w:rsidRDefault="00EC4B4B" w:rsidP="00EC4B4B">
            <w:pPr>
              <w:spacing w:line="360" w:lineRule="auto"/>
              <w:rPr>
                <w:rFonts w:eastAsia="华文中宋"/>
                <w:color w:val="000000"/>
              </w:rPr>
            </w:pPr>
            <w:r w:rsidRPr="00EC4B4B">
              <w:rPr>
                <w:rFonts w:eastAsia="华文中宋"/>
                <w:color w:val="000000"/>
              </w:rPr>
              <w:t>High-potassium SS</w:t>
            </w:r>
          </w:p>
        </w:tc>
        <w:tc>
          <w:tcPr>
            <w:tcW w:w="2835" w:type="dxa"/>
            <w:noWrap/>
            <w:vAlign w:val="center"/>
            <w:hideMark/>
          </w:tcPr>
          <w:p w14:paraId="54390245" w14:textId="77777777" w:rsidR="00EC4B4B" w:rsidRPr="00A002D0" w:rsidRDefault="00EC4B4B" w:rsidP="00EC4B4B">
            <w:pPr>
              <w:spacing w:line="360" w:lineRule="auto"/>
              <w:rPr>
                <w:rFonts w:eastAsia="华文中宋"/>
                <w:color w:val="000000"/>
              </w:rPr>
            </w:pPr>
            <w:r w:rsidRPr="00A002D0">
              <w:rPr>
                <w:rFonts w:eastAsia="华文中宋"/>
                <w:color w:val="000000"/>
              </w:rPr>
              <w:t>K-salt</w:t>
            </w:r>
          </w:p>
        </w:tc>
      </w:tr>
      <w:tr w:rsidR="00EC4B4B" w:rsidRPr="00A002D0" w14:paraId="4F704BBC" w14:textId="77777777" w:rsidTr="00823F2B">
        <w:trPr>
          <w:trHeight w:val="320"/>
        </w:trPr>
        <w:tc>
          <w:tcPr>
            <w:tcW w:w="1701" w:type="dxa"/>
            <w:noWrap/>
            <w:vAlign w:val="center"/>
            <w:hideMark/>
          </w:tcPr>
          <w:p w14:paraId="1771A98B" w14:textId="77777777" w:rsidR="00EC4B4B" w:rsidRPr="00A002D0" w:rsidRDefault="00EC4B4B" w:rsidP="00EC4B4B">
            <w:pPr>
              <w:spacing w:line="360" w:lineRule="auto"/>
              <w:rPr>
                <w:color w:val="000000"/>
              </w:rPr>
            </w:pPr>
            <w:r w:rsidRPr="00A002D0">
              <w:rPr>
                <w:color w:val="000000"/>
              </w:rPr>
              <w:t>Mu, 2003</w:t>
            </w:r>
          </w:p>
        </w:tc>
        <w:tc>
          <w:tcPr>
            <w:tcW w:w="1701" w:type="dxa"/>
            <w:noWrap/>
            <w:vAlign w:val="center"/>
            <w:hideMark/>
          </w:tcPr>
          <w:p w14:paraId="7E8203E5" w14:textId="77777777" w:rsidR="00EC4B4B" w:rsidRPr="00A002D0" w:rsidRDefault="00EC4B4B" w:rsidP="00EC4B4B">
            <w:pPr>
              <w:spacing w:line="360" w:lineRule="auto"/>
              <w:rPr>
                <w:color w:val="000000"/>
              </w:rPr>
            </w:pPr>
            <w:r w:rsidRPr="00A002D0">
              <w:rPr>
                <w:color w:val="000000"/>
              </w:rPr>
              <w:t>Added-K-and-Ca salt</w:t>
            </w:r>
          </w:p>
        </w:tc>
        <w:tc>
          <w:tcPr>
            <w:tcW w:w="2835" w:type="dxa"/>
            <w:noWrap/>
            <w:vAlign w:val="center"/>
            <w:hideMark/>
          </w:tcPr>
          <w:p w14:paraId="5CDC768E" w14:textId="77777777" w:rsidR="00EC4B4B" w:rsidRPr="00A002D0" w:rsidRDefault="00EC4B4B" w:rsidP="00EC4B4B">
            <w:pPr>
              <w:spacing w:line="360" w:lineRule="auto"/>
              <w:rPr>
                <w:color w:val="000000"/>
              </w:rPr>
            </w:pPr>
            <w:r w:rsidRPr="00A002D0">
              <w:rPr>
                <w:color w:val="000000"/>
              </w:rPr>
              <w:t>Add 10 mmol of potassium and 10 mmol of calcium per person per day</w:t>
            </w:r>
          </w:p>
        </w:tc>
        <w:tc>
          <w:tcPr>
            <w:tcW w:w="1701" w:type="dxa"/>
            <w:noWrap/>
            <w:vAlign w:val="center"/>
            <w:hideMark/>
          </w:tcPr>
          <w:p w14:paraId="10BD03ED" w14:textId="77777777" w:rsidR="00EC4B4B" w:rsidRPr="00A002D0" w:rsidRDefault="00EC4B4B" w:rsidP="00EC4B4B">
            <w:pPr>
              <w:spacing w:line="360" w:lineRule="auto"/>
              <w:rPr>
                <w:color w:val="000000"/>
              </w:rPr>
            </w:pPr>
            <w:r w:rsidRPr="00A002D0">
              <w:rPr>
                <w:color w:val="000000"/>
              </w:rPr>
              <w:t>Regular salt</w:t>
            </w:r>
          </w:p>
        </w:tc>
        <w:tc>
          <w:tcPr>
            <w:tcW w:w="2835" w:type="dxa"/>
            <w:noWrap/>
            <w:vAlign w:val="center"/>
            <w:hideMark/>
          </w:tcPr>
          <w:p w14:paraId="3E4C4283" w14:textId="77777777" w:rsidR="00EC4B4B" w:rsidRPr="00A002D0" w:rsidRDefault="00EC4B4B" w:rsidP="00EC4B4B">
            <w:pPr>
              <w:spacing w:line="360" w:lineRule="auto"/>
              <w:rPr>
                <w:color w:val="000000"/>
              </w:rPr>
            </w:pPr>
            <w:r w:rsidRPr="00A002D0">
              <w:rPr>
                <w:color w:val="000000"/>
              </w:rPr>
              <w:t>NR</w:t>
            </w:r>
          </w:p>
        </w:tc>
        <w:tc>
          <w:tcPr>
            <w:tcW w:w="1701" w:type="dxa"/>
            <w:noWrap/>
            <w:vAlign w:val="center"/>
            <w:hideMark/>
          </w:tcPr>
          <w:p w14:paraId="0EA063E6" w14:textId="77777777" w:rsidR="00EC4B4B" w:rsidRPr="00A002D0" w:rsidRDefault="00EC4B4B" w:rsidP="00EC4B4B">
            <w:pPr>
              <w:spacing w:line="360" w:lineRule="auto"/>
              <w:rPr>
                <w:color w:val="000000"/>
              </w:rPr>
            </w:pPr>
            <w:r w:rsidRPr="00A002D0">
              <w:rPr>
                <w:color w:val="000000"/>
              </w:rPr>
              <w:t>NR</w:t>
            </w:r>
          </w:p>
        </w:tc>
        <w:tc>
          <w:tcPr>
            <w:tcW w:w="1701" w:type="dxa"/>
            <w:noWrap/>
            <w:vAlign w:val="center"/>
            <w:hideMark/>
          </w:tcPr>
          <w:p w14:paraId="3A252CE5" w14:textId="77777777" w:rsidR="00EC4B4B" w:rsidRPr="00A002D0" w:rsidRDefault="00EC4B4B" w:rsidP="00EC4B4B">
            <w:pPr>
              <w:spacing w:line="360" w:lineRule="auto"/>
              <w:rPr>
                <w:color w:val="000000"/>
              </w:rPr>
            </w:pPr>
            <w:r w:rsidRPr="00A002D0">
              <w:rPr>
                <w:color w:val="000000"/>
              </w:rPr>
              <w:t>NR</w:t>
            </w:r>
          </w:p>
        </w:tc>
        <w:tc>
          <w:tcPr>
            <w:tcW w:w="2835" w:type="dxa"/>
            <w:noWrap/>
            <w:vAlign w:val="center"/>
            <w:hideMark/>
          </w:tcPr>
          <w:p w14:paraId="3F382BD4" w14:textId="713754DA" w:rsidR="00EC4B4B" w:rsidRPr="00EC4B4B" w:rsidRDefault="00EC4B4B" w:rsidP="00EC4B4B">
            <w:pPr>
              <w:spacing w:line="360" w:lineRule="auto"/>
              <w:rPr>
                <w:rFonts w:eastAsia="华文中宋"/>
                <w:color w:val="000000"/>
              </w:rPr>
            </w:pPr>
            <w:r w:rsidRPr="00EC4B4B">
              <w:rPr>
                <w:rFonts w:eastAsia="华文中宋"/>
                <w:color w:val="000000"/>
              </w:rPr>
              <w:t>Reduced-sodium SS</w:t>
            </w:r>
          </w:p>
        </w:tc>
        <w:tc>
          <w:tcPr>
            <w:tcW w:w="2835" w:type="dxa"/>
            <w:noWrap/>
            <w:vAlign w:val="center"/>
            <w:hideMark/>
          </w:tcPr>
          <w:p w14:paraId="68F6274D" w14:textId="2A22DDE5" w:rsidR="00EC4B4B" w:rsidRPr="00EC4B4B" w:rsidRDefault="00EC4B4B" w:rsidP="00EC4B4B">
            <w:pPr>
              <w:spacing w:line="360" w:lineRule="auto"/>
              <w:rPr>
                <w:rFonts w:eastAsia="华文中宋"/>
                <w:color w:val="000000"/>
              </w:rPr>
            </w:pPr>
            <w:r w:rsidRPr="00EC4B4B">
              <w:rPr>
                <w:rFonts w:eastAsia="华文中宋"/>
                <w:color w:val="000000"/>
              </w:rPr>
              <w:t>Low-potassium SS</w:t>
            </w:r>
          </w:p>
        </w:tc>
        <w:tc>
          <w:tcPr>
            <w:tcW w:w="2835" w:type="dxa"/>
            <w:noWrap/>
            <w:vAlign w:val="center"/>
            <w:hideMark/>
          </w:tcPr>
          <w:p w14:paraId="464E9328" w14:textId="77777777" w:rsidR="00EC4B4B" w:rsidRPr="00A002D0" w:rsidRDefault="00EC4B4B" w:rsidP="00EC4B4B">
            <w:pPr>
              <w:spacing w:line="360" w:lineRule="auto"/>
              <w:rPr>
                <w:color w:val="000000"/>
              </w:rPr>
            </w:pPr>
            <w:r w:rsidRPr="00A002D0">
              <w:rPr>
                <w:color w:val="000000"/>
              </w:rPr>
              <w:t>K-Ca-salt</w:t>
            </w:r>
          </w:p>
        </w:tc>
      </w:tr>
      <w:tr w:rsidR="00EC4B4B" w:rsidRPr="00A002D0" w14:paraId="58B50556" w14:textId="77777777" w:rsidTr="00823F2B">
        <w:trPr>
          <w:trHeight w:val="320"/>
        </w:trPr>
        <w:tc>
          <w:tcPr>
            <w:tcW w:w="1701" w:type="dxa"/>
            <w:noWrap/>
            <w:vAlign w:val="center"/>
            <w:hideMark/>
          </w:tcPr>
          <w:p w14:paraId="22163BD9" w14:textId="77777777" w:rsidR="00EC4B4B" w:rsidRPr="00A002D0" w:rsidRDefault="00EC4B4B" w:rsidP="00EC4B4B">
            <w:pPr>
              <w:spacing w:line="360" w:lineRule="auto"/>
              <w:rPr>
                <w:rFonts w:eastAsia="华文中宋"/>
                <w:color w:val="000000"/>
              </w:rPr>
            </w:pPr>
            <w:r w:rsidRPr="00A002D0">
              <w:rPr>
                <w:rFonts w:eastAsia="华文中宋"/>
                <w:color w:val="000000"/>
              </w:rPr>
              <w:t>Mu, 2009</w:t>
            </w:r>
          </w:p>
        </w:tc>
        <w:tc>
          <w:tcPr>
            <w:tcW w:w="1701" w:type="dxa"/>
            <w:noWrap/>
            <w:vAlign w:val="center"/>
            <w:hideMark/>
          </w:tcPr>
          <w:p w14:paraId="4A02B16C" w14:textId="77777777" w:rsidR="00EC4B4B" w:rsidRPr="00A002D0" w:rsidRDefault="00EC4B4B" w:rsidP="00EC4B4B">
            <w:pPr>
              <w:spacing w:line="360" w:lineRule="auto"/>
              <w:rPr>
                <w:rFonts w:eastAsia="华文中宋"/>
                <w:color w:val="000000"/>
              </w:rPr>
            </w:pPr>
            <w:r w:rsidRPr="00A002D0">
              <w:rPr>
                <w:rFonts w:eastAsia="华文中宋"/>
                <w:color w:val="000000"/>
              </w:rPr>
              <w:t>Added-K-and-Ca salt</w:t>
            </w:r>
          </w:p>
        </w:tc>
        <w:tc>
          <w:tcPr>
            <w:tcW w:w="2835" w:type="dxa"/>
            <w:noWrap/>
            <w:vAlign w:val="center"/>
            <w:hideMark/>
          </w:tcPr>
          <w:p w14:paraId="645D61E9" w14:textId="77777777" w:rsidR="00EC4B4B" w:rsidRPr="00A002D0" w:rsidRDefault="00EC4B4B" w:rsidP="00EC4B4B">
            <w:pPr>
              <w:spacing w:line="360" w:lineRule="auto"/>
              <w:rPr>
                <w:rFonts w:eastAsia="华文中宋"/>
                <w:color w:val="000000"/>
              </w:rPr>
            </w:pPr>
            <w:r w:rsidRPr="00A002D0">
              <w:rPr>
                <w:rFonts w:eastAsia="华文中宋"/>
                <w:color w:val="000000"/>
              </w:rPr>
              <w:t>Add 10 mmol of potassium and 10 mmol of calcium per person per day</w:t>
            </w:r>
          </w:p>
        </w:tc>
        <w:tc>
          <w:tcPr>
            <w:tcW w:w="1701" w:type="dxa"/>
            <w:noWrap/>
            <w:vAlign w:val="center"/>
            <w:hideMark/>
          </w:tcPr>
          <w:p w14:paraId="6D821423" w14:textId="77777777" w:rsidR="00EC4B4B" w:rsidRPr="00A002D0" w:rsidRDefault="00EC4B4B" w:rsidP="00EC4B4B">
            <w:pPr>
              <w:spacing w:line="360" w:lineRule="auto"/>
              <w:rPr>
                <w:rFonts w:eastAsia="华文中宋"/>
                <w:color w:val="000000"/>
              </w:rPr>
            </w:pPr>
            <w:r w:rsidRPr="00A002D0">
              <w:rPr>
                <w:rFonts w:eastAsia="华文中宋"/>
                <w:color w:val="000000"/>
              </w:rPr>
              <w:t>No intervention</w:t>
            </w:r>
          </w:p>
        </w:tc>
        <w:tc>
          <w:tcPr>
            <w:tcW w:w="2835" w:type="dxa"/>
            <w:noWrap/>
            <w:vAlign w:val="center"/>
            <w:hideMark/>
          </w:tcPr>
          <w:p w14:paraId="324B8385" w14:textId="77777777" w:rsidR="00EC4B4B" w:rsidRPr="00A002D0" w:rsidRDefault="00EC4B4B" w:rsidP="00EC4B4B">
            <w:pPr>
              <w:spacing w:line="360" w:lineRule="auto"/>
              <w:rPr>
                <w:rFonts w:eastAsia="华文中宋"/>
                <w:color w:val="000000"/>
              </w:rPr>
            </w:pPr>
            <w:r w:rsidRPr="00A002D0">
              <w:rPr>
                <w:rFonts w:eastAsia="华文中宋"/>
                <w:color w:val="000000"/>
              </w:rPr>
              <w:t>NR</w:t>
            </w:r>
          </w:p>
        </w:tc>
        <w:tc>
          <w:tcPr>
            <w:tcW w:w="1701" w:type="dxa"/>
            <w:noWrap/>
            <w:vAlign w:val="center"/>
            <w:hideMark/>
          </w:tcPr>
          <w:p w14:paraId="16014216" w14:textId="77777777" w:rsidR="00EC4B4B" w:rsidRPr="00A002D0" w:rsidRDefault="00EC4B4B" w:rsidP="00EC4B4B">
            <w:pPr>
              <w:spacing w:line="360" w:lineRule="auto"/>
              <w:rPr>
                <w:rFonts w:eastAsia="华文中宋"/>
                <w:color w:val="000000"/>
              </w:rPr>
            </w:pPr>
            <w:r w:rsidRPr="00A002D0">
              <w:rPr>
                <w:rFonts w:eastAsia="华文中宋"/>
                <w:color w:val="000000"/>
              </w:rPr>
              <w:t>NR</w:t>
            </w:r>
          </w:p>
        </w:tc>
        <w:tc>
          <w:tcPr>
            <w:tcW w:w="1701" w:type="dxa"/>
            <w:noWrap/>
            <w:vAlign w:val="center"/>
            <w:hideMark/>
          </w:tcPr>
          <w:p w14:paraId="49510562" w14:textId="77777777" w:rsidR="00EC4B4B" w:rsidRPr="00A002D0" w:rsidRDefault="00EC4B4B" w:rsidP="00EC4B4B">
            <w:pPr>
              <w:spacing w:line="360" w:lineRule="auto"/>
              <w:rPr>
                <w:rFonts w:eastAsia="华文中宋"/>
                <w:color w:val="000000"/>
              </w:rPr>
            </w:pPr>
            <w:r w:rsidRPr="00A002D0">
              <w:rPr>
                <w:rFonts w:eastAsia="华文中宋"/>
                <w:color w:val="000000"/>
              </w:rPr>
              <w:t>NR</w:t>
            </w:r>
          </w:p>
        </w:tc>
        <w:tc>
          <w:tcPr>
            <w:tcW w:w="2835" w:type="dxa"/>
            <w:noWrap/>
            <w:vAlign w:val="center"/>
            <w:hideMark/>
          </w:tcPr>
          <w:p w14:paraId="44484DB4" w14:textId="2DC28F1E" w:rsidR="00EC4B4B" w:rsidRPr="00A002D0" w:rsidRDefault="00EC4B4B" w:rsidP="00EC4B4B">
            <w:pPr>
              <w:spacing w:line="360" w:lineRule="auto"/>
              <w:rPr>
                <w:rFonts w:eastAsia="华文中宋"/>
                <w:color w:val="000000"/>
              </w:rPr>
            </w:pPr>
            <w:r w:rsidRPr="00EC4B4B">
              <w:rPr>
                <w:rFonts w:eastAsia="华文中宋"/>
                <w:color w:val="000000"/>
              </w:rPr>
              <w:t>Reduced-sodium SS</w:t>
            </w:r>
          </w:p>
        </w:tc>
        <w:tc>
          <w:tcPr>
            <w:tcW w:w="2835" w:type="dxa"/>
            <w:noWrap/>
            <w:vAlign w:val="center"/>
            <w:hideMark/>
          </w:tcPr>
          <w:p w14:paraId="24D9C8B6" w14:textId="45DB6355" w:rsidR="00EC4B4B" w:rsidRPr="00A002D0" w:rsidRDefault="00EC4B4B" w:rsidP="00EC4B4B">
            <w:pPr>
              <w:spacing w:line="360" w:lineRule="auto"/>
              <w:rPr>
                <w:rFonts w:eastAsia="华文中宋"/>
                <w:color w:val="000000"/>
              </w:rPr>
            </w:pPr>
            <w:r w:rsidRPr="00EC4B4B">
              <w:rPr>
                <w:rFonts w:eastAsia="华文中宋"/>
                <w:color w:val="000000"/>
              </w:rPr>
              <w:t>Low-potassium SS</w:t>
            </w:r>
          </w:p>
        </w:tc>
        <w:tc>
          <w:tcPr>
            <w:tcW w:w="2835" w:type="dxa"/>
            <w:noWrap/>
            <w:vAlign w:val="center"/>
            <w:hideMark/>
          </w:tcPr>
          <w:p w14:paraId="51F5AB2F" w14:textId="77777777" w:rsidR="00EC4B4B" w:rsidRPr="00A002D0" w:rsidRDefault="00EC4B4B" w:rsidP="00EC4B4B">
            <w:pPr>
              <w:spacing w:line="360" w:lineRule="auto"/>
              <w:rPr>
                <w:rFonts w:eastAsia="华文中宋"/>
                <w:color w:val="000000"/>
              </w:rPr>
            </w:pPr>
            <w:r w:rsidRPr="00A002D0">
              <w:rPr>
                <w:rFonts w:eastAsia="华文中宋"/>
                <w:color w:val="000000"/>
              </w:rPr>
              <w:t>K-Ca-salt</w:t>
            </w:r>
          </w:p>
        </w:tc>
      </w:tr>
      <w:tr w:rsidR="00AF7D71" w:rsidRPr="00A002D0" w14:paraId="49D8CB12" w14:textId="77777777" w:rsidTr="00AF7D71">
        <w:trPr>
          <w:trHeight w:val="320"/>
        </w:trPr>
        <w:tc>
          <w:tcPr>
            <w:tcW w:w="1701" w:type="dxa"/>
            <w:noWrap/>
            <w:vAlign w:val="center"/>
            <w:hideMark/>
          </w:tcPr>
          <w:p w14:paraId="339A9739" w14:textId="77777777" w:rsidR="00AF7D71" w:rsidRPr="00A002D0" w:rsidRDefault="00AF7D71" w:rsidP="00AF7D71">
            <w:pPr>
              <w:spacing w:line="360" w:lineRule="auto"/>
              <w:rPr>
                <w:rFonts w:eastAsia="华文中宋"/>
                <w:color w:val="000000"/>
              </w:rPr>
            </w:pPr>
            <w:r w:rsidRPr="00A002D0">
              <w:rPr>
                <w:rFonts w:eastAsia="华文中宋"/>
                <w:color w:val="000000"/>
              </w:rPr>
              <w:lastRenderedPageBreak/>
              <w:t>Neal, 2021</w:t>
            </w:r>
          </w:p>
        </w:tc>
        <w:tc>
          <w:tcPr>
            <w:tcW w:w="1701" w:type="dxa"/>
            <w:noWrap/>
            <w:vAlign w:val="center"/>
            <w:hideMark/>
          </w:tcPr>
          <w:p w14:paraId="4CA83D86" w14:textId="77777777" w:rsidR="00AF7D71" w:rsidRPr="00A002D0" w:rsidRDefault="00AF7D71" w:rsidP="00AF7D71">
            <w:pPr>
              <w:spacing w:line="360" w:lineRule="auto"/>
              <w:rPr>
                <w:rFonts w:eastAsia="华文中宋"/>
                <w:color w:val="000000"/>
              </w:rPr>
            </w:pPr>
            <w:r w:rsidRPr="00A002D0">
              <w:rPr>
                <w:rFonts w:eastAsia="华文中宋"/>
                <w:color w:val="000000"/>
              </w:rPr>
              <w:t>Salt substitute</w:t>
            </w:r>
          </w:p>
        </w:tc>
        <w:tc>
          <w:tcPr>
            <w:tcW w:w="2835" w:type="dxa"/>
            <w:noWrap/>
            <w:vAlign w:val="center"/>
            <w:hideMark/>
          </w:tcPr>
          <w:p w14:paraId="6D4D1305" w14:textId="77777777" w:rsidR="00AF7D71" w:rsidRPr="00A002D0" w:rsidRDefault="00AF7D71" w:rsidP="00AF7D71">
            <w:pPr>
              <w:spacing w:line="360" w:lineRule="auto"/>
              <w:rPr>
                <w:rFonts w:eastAsia="华文中宋"/>
                <w:color w:val="000000"/>
              </w:rPr>
            </w:pPr>
            <w:r w:rsidRPr="00A002D0">
              <w:rPr>
                <w:rFonts w:eastAsia="华文中宋"/>
                <w:color w:val="000000"/>
              </w:rPr>
              <w:t>75% NaCl and 25% KCl</w:t>
            </w:r>
          </w:p>
        </w:tc>
        <w:tc>
          <w:tcPr>
            <w:tcW w:w="1701" w:type="dxa"/>
            <w:noWrap/>
            <w:vAlign w:val="center"/>
            <w:hideMark/>
          </w:tcPr>
          <w:p w14:paraId="40DFA2C0" w14:textId="77777777" w:rsidR="00AF7D71" w:rsidRPr="00A002D0" w:rsidRDefault="00AF7D71" w:rsidP="00AF7D71">
            <w:pPr>
              <w:spacing w:line="360" w:lineRule="auto"/>
              <w:rPr>
                <w:rFonts w:eastAsia="华文中宋"/>
                <w:color w:val="000000"/>
              </w:rPr>
            </w:pPr>
            <w:r w:rsidRPr="00A002D0">
              <w:rPr>
                <w:rFonts w:eastAsia="华文中宋"/>
                <w:color w:val="000000"/>
              </w:rPr>
              <w:t>Regular salt</w:t>
            </w:r>
          </w:p>
        </w:tc>
        <w:tc>
          <w:tcPr>
            <w:tcW w:w="2835" w:type="dxa"/>
            <w:noWrap/>
            <w:vAlign w:val="center"/>
            <w:hideMark/>
          </w:tcPr>
          <w:p w14:paraId="5E7363DC" w14:textId="77777777" w:rsidR="00AF7D71" w:rsidRPr="00A002D0" w:rsidRDefault="00AF7D71" w:rsidP="00AF7D71">
            <w:pPr>
              <w:spacing w:line="360" w:lineRule="auto"/>
              <w:rPr>
                <w:rFonts w:eastAsia="华文中宋"/>
                <w:color w:val="000000"/>
              </w:rPr>
            </w:pPr>
            <w:r w:rsidRPr="00A002D0">
              <w:rPr>
                <w:rFonts w:eastAsia="华文中宋"/>
                <w:color w:val="000000"/>
              </w:rPr>
              <w:t>100% NaCl</w:t>
            </w:r>
          </w:p>
        </w:tc>
        <w:tc>
          <w:tcPr>
            <w:tcW w:w="1701" w:type="dxa"/>
            <w:noWrap/>
            <w:vAlign w:val="center"/>
            <w:hideMark/>
          </w:tcPr>
          <w:p w14:paraId="0BCACD09" w14:textId="77777777" w:rsidR="00AF7D71" w:rsidRPr="00A002D0" w:rsidRDefault="00AF7D71" w:rsidP="00AF7D71">
            <w:pPr>
              <w:spacing w:line="360" w:lineRule="auto"/>
              <w:rPr>
                <w:rFonts w:eastAsia="华文中宋"/>
                <w:color w:val="000000"/>
              </w:rPr>
            </w:pPr>
            <w:r w:rsidRPr="00A002D0">
              <w:rPr>
                <w:rFonts w:eastAsia="华文中宋"/>
                <w:color w:val="000000"/>
              </w:rPr>
              <w:t>20</w:t>
            </w:r>
          </w:p>
        </w:tc>
        <w:tc>
          <w:tcPr>
            <w:tcW w:w="1701" w:type="dxa"/>
            <w:noWrap/>
            <w:vAlign w:val="center"/>
            <w:hideMark/>
          </w:tcPr>
          <w:p w14:paraId="7E288B23" w14:textId="77777777" w:rsidR="00AF7D71" w:rsidRPr="00A002D0" w:rsidRDefault="00AF7D71" w:rsidP="00AF7D71">
            <w:pPr>
              <w:spacing w:line="360" w:lineRule="auto"/>
              <w:rPr>
                <w:rFonts w:eastAsia="华文中宋"/>
                <w:color w:val="000000"/>
              </w:rPr>
            </w:pPr>
            <w:r w:rsidRPr="00A002D0">
              <w:rPr>
                <w:rFonts w:eastAsia="华文中宋"/>
                <w:color w:val="000000"/>
              </w:rPr>
              <w:t>NR</w:t>
            </w:r>
          </w:p>
        </w:tc>
        <w:tc>
          <w:tcPr>
            <w:tcW w:w="2835" w:type="dxa"/>
            <w:noWrap/>
            <w:vAlign w:val="center"/>
            <w:hideMark/>
          </w:tcPr>
          <w:p w14:paraId="746EB8BF" w14:textId="4A22100B" w:rsidR="00AF7D71" w:rsidRPr="00AF7D71" w:rsidRDefault="00AF7D71" w:rsidP="00AF7D71">
            <w:pPr>
              <w:spacing w:line="360" w:lineRule="auto"/>
              <w:jc w:val="both"/>
              <w:rPr>
                <w:rFonts w:eastAsia="华文中宋"/>
                <w:color w:val="000000"/>
              </w:rPr>
            </w:pPr>
            <w:r w:rsidRPr="00AF7D71">
              <w:rPr>
                <w:rFonts w:eastAsia="华文中宋"/>
                <w:color w:val="000000"/>
              </w:rPr>
              <w:t>Low-sodium SS</w:t>
            </w:r>
          </w:p>
        </w:tc>
        <w:tc>
          <w:tcPr>
            <w:tcW w:w="2835" w:type="dxa"/>
            <w:noWrap/>
            <w:vAlign w:val="center"/>
            <w:hideMark/>
          </w:tcPr>
          <w:p w14:paraId="56B25AF7" w14:textId="640431F1" w:rsidR="00AF7D71" w:rsidRPr="00AF7D71" w:rsidRDefault="00AF7D71" w:rsidP="00AF7D71">
            <w:pPr>
              <w:spacing w:line="360" w:lineRule="auto"/>
              <w:jc w:val="both"/>
              <w:rPr>
                <w:rFonts w:eastAsia="华文中宋"/>
                <w:color w:val="000000"/>
              </w:rPr>
            </w:pPr>
            <w:r w:rsidRPr="00AF7D71">
              <w:rPr>
                <w:rFonts w:eastAsia="华文中宋"/>
                <w:color w:val="000000"/>
              </w:rPr>
              <w:t>Moderate-potassium SS</w:t>
            </w:r>
          </w:p>
        </w:tc>
        <w:tc>
          <w:tcPr>
            <w:tcW w:w="2835" w:type="dxa"/>
            <w:noWrap/>
            <w:vAlign w:val="center"/>
            <w:hideMark/>
          </w:tcPr>
          <w:p w14:paraId="13589F02" w14:textId="77777777" w:rsidR="00AF7D71" w:rsidRPr="00A002D0" w:rsidRDefault="00AF7D71" w:rsidP="00AF7D71">
            <w:pPr>
              <w:spacing w:line="360" w:lineRule="auto"/>
              <w:rPr>
                <w:rFonts w:eastAsia="华文中宋"/>
                <w:color w:val="000000"/>
              </w:rPr>
            </w:pPr>
            <w:r w:rsidRPr="00A002D0">
              <w:rPr>
                <w:rFonts w:eastAsia="华文中宋"/>
                <w:color w:val="000000"/>
              </w:rPr>
              <w:t>K-salt</w:t>
            </w:r>
          </w:p>
        </w:tc>
      </w:tr>
      <w:tr w:rsidR="00AF7D71" w:rsidRPr="00A002D0" w14:paraId="3F24200D" w14:textId="77777777" w:rsidTr="00AF7D71">
        <w:trPr>
          <w:trHeight w:val="320"/>
        </w:trPr>
        <w:tc>
          <w:tcPr>
            <w:tcW w:w="1701" w:type="dxa"/>
            <w:noWrap/>
            <w:vAlign w:val="center"/>
            <w:hideMark/>
          </w:tcPr>
          <w:p w14:paraId="1CF345FC" w14:textId="77777777" w:rsidR="00AF7D71" w:rsidRPr="00A002D0" w:rsidRDefault="00AF7D71" w:rsidP="00AF7D71">
            <w:pPr>
              <w:spacing w:line="360" w:lineRule="auto"/>
              <w:rPr>
                <w:rFonts w:eastAsia="华文中宋"/>
                <w:color w:val="000000"/>
              </w:rPr>
            </w:pPr>
            <w:r w:rsidRPr="00A002D0">
              <w:rPr>
                <w:rFonts w:eastAsia="华文中宋"/>
                <w:color w:val="000000"/>
              </w:rPr>
              <w:t>Omvik, 1995</w:t>
            </w:r>
          </w:p>
        </w:tc>
        <w:tc>
          <w:tcPr>
            <w:tcW w:w="1701" w:type="dxa"/>
            <w:noWrap/>
            <w:vAlign w:val="center"/>
            <w:hideMark/>
          </w:tcPr>
          <w:p w14:paraId="3BD0A339" w14:textId="77777777" w:rsidR="00AF7D71" w:rsidRPr="00A002D0" w:rsidRDefault="00AF7D71" w:rsidP="00AF7D71">
            <w:pPr>
              <w:spacing w:line="360" w:lineRule="auto"/>
              <w:rPr>
                <w:rFonts w:eastAsia="华文中宋"/>
                <w:color w:val="000000"/>
              </w:rPr>
            </w:pPr>
            <w:r w:rsidRPr="00A002D0">
              <w:rPr>
                <w:rFonts w:eastAsia="华文中宋"/>
                <w:color w:val="000000"/>
              </w:rPr>
              <w:t>Pansalt</w:t>
            </w:r>
          </w:p>
        </w:tc>
        <w:tc>
          <w:tcPr>
            <w:tcW w:w="2835" w:type="dxa"/>
            <w:noWrap/>
            <w:vAlign w:val="center"/>
            <w:hideMark/>
          </w:tcPr>
          <w:p w14:paraId="4E1290E8" w14:textId="77777777" w:rsidR="00AF7D71" w:rsidRPr="00A002D0" w:rsidRDefault="00AF7D71" w:rsidP="00AF7D71">
            <w:pPr>
              <w:spacing w:line="360" w:lineRule="auto"/>
              <w:rPr>
                <w:rFonts w:eastAsia="华文中宋"/>
                <w:color w:val="000000"/>
              </w:rPr>
            </w:pPr>
            <w:r w:rsidRPr="00A002D0">
              <w:rPr>
                <w:rFonts w:eastAsia="华文中宋"/>
                <w:color w:val="000000"/>
              </w:rPr>
              <w:t>57% NaCl, 28% KCl, 12% MgSO4, and 2% lysine</w:t>
            </w:r>
          </w:p>
        </w:tc>
        <w:tc>
          <w:tcPr>
            <w:tcW w:w="1701" w:type="dxa"/>
            <w:noWrap/>
            <w:vAlign w:val="center"/>
            <w:hideMark/>
          </w:tcPr>
          <w:p w14:paraId="394DEDE5" w14:textId="77777777" w:rsidR="00AF7D71" w:rsidRPr="00A002D0" w:rsidRDefault="00AF7D71" w:rsidP="00AF7D71">
            <w:pPr>
              <w:spacing w:line="360" w:lineRule="auto"/>
              <w:rPr>
                <w:rFonts w:eastAsia="华文中宋"/>
                <w:color w:val="000000"/>
              </w:rPr>
            </w:pPr>
            <w:r w:rsidRPr="00A002D0">
              <w:rPr>
                <w:rFonts w:eastAsia="华文中宋"/>
                <w:color w:val="000000"/>
              </w:rPr>
              <w:t>Regular salt</w:t>
            </w:r>
          </w:p>
        </w:tc>
        <w:tc>
          <w:tcPr>
            <w:tcW w:w="2835" w:type="dxa"/>
            <w:noWrap/>
            <w:vAlign w:val="center"/>
            <w:hideMark/>
          </w:tcPr>
          <w:p w14:paraId="7DAC4D51" w14:textId="77777777" w:rsidR="00AF7D71" w:rsidRPr="00A002D0" w:rsidRDefault="00AF7D71" w:rsidP="00AF7D71">
            <w:pPr>
              <w:spacing w:line="360" w:lineRule="auto"/>
              <w:rPr>
                <w:rFonts w:eastAsia="华文中宋"/>
                <w:color w:val="000000"/>
              </w:rPr>
            </w:pPr>
            <w:r w:rsidRPr="00A002D0">
              <w:rPr>
                <w:rFonts w:eastAsia="华文中宋"/>
                <w:color w:val="000000"/>
              </w:rPr>
              <w:t>100% NaCl</w:t>
            </w:r>
          </w:p>
        </w:tc>
        <w:tc>
          <w:tcPr>
            <w:tcW w:w="1701" w:type="dxa"/>
            <w:noWrap/>
            <w:vAlign w:val="center"/>
            <w:hideMark/>
          </w:tcPr>
          <w:p w14:paraId="561F288A" w14:textId="77777777" w:rsidR="00AF7D71" w:rsidRPr="00A002D0" w:rsidRDefault="00AF7D71" w:rsidP="00AF7D71">
            <w:pPr>
              <w:spacing w:line="360" w:lineRule="auto"/>
              <w:rPr>
                <w:rFonts w:eastAsia="华文中宋"/>
                <w:color w:val="000000"/>
              </w:rPr>
            </w:pPr>
            <w:r w:rsidRPr="00A002D0">
              <w:rPr>
                <w:rFonts w:eastAsia="华文中宋"/>
                <w:color w:val="000000"/>
              </w:rPr>
              <w:t>2.78</w:t>
            </w:r>
          </w:p>
        </w:tc>
        <w:tc>
          <w:tcPr>
            <w:tcW w:w="1701" w:type="dxa"/>
            <w:noWrap/>
            <w:vAlign w:val="center"/>
            <w:hideMark/>
          </w:tcPr>
          <w:p w14:paraId="0463299A" w14:textId="77777777" w:rsidR="00AF7D71" w:rsidRPr="00A002D0" w:rsidRDefault="00AF7D71" w:rsidP="00AF7D71">
            <w:pPr>
              <w:spacing w:line="360" w:lineRule="auto"/>
              <w:rPr>
                <w:rFonts w:eastAsia="华文中宋"/>
                <w:color w:val="000000"/>
              </w:rPr>
            </w:pPr>
            <w:r w:rsidRPr="00A002D0">
              <w:rPr>
                <w:rFonts w:eastAsia="华文中宋"/>
                <w:color w:val="000000"/>
              </w:rPr>
              <w:t>2.78</w:t>
            </w:r>
          </w:p>
        </w:tc>
        <w:tc>
          <w:tcPr>
            <w:tcW w:w="2835" w:type="dxa"/>
            <w:noWrap/>
            <w:vAlign w:val="center"/>
            <w:hideMark/>
          </w:tcPr>
          <w:p w14:paraId="6B3FA8E6" w14:textId="730653F5" w:rsidR="00AF7D71" w:rsidRPr="00AF7D71" w:rsidRDefault="00AF7D71" w:rsidP="00AF7D71">
            <w:pPr>
              <w:spacing w:line="360" w:lineRule="auto"/>
              <w:jc w:val="both"/>
              <w:rPr>
                <w:rFonts w:eastAsia="华文中宋"/>
                <w:color w:val="000000"/>
              </w:rPr>
            </w:pPr>
            <w:r w:rsidRPr="00AF7D71">
              <w:rPr>
                <w:rFonts w:eastAsia="华文中宋"/>
                <w:color w:val="000000"/>
              </w:rPr>
              <w:t>Very Low-sodium SS</w:t>
            </w:r>
          </w:p>
        </w:tc>
        <w:tc>
          <w:tcPr>
            <w:tcW w:w="2835" w:type="dxa"/>
            <w:noWrap/>
            <w:vAlign w:val="center"/>
            <w:hideMark/>
          </w:tcPr>
          <w:p w14:paraId="043F62FD" w14:textId="4416B9D0" w:rsidR="00AF7D71" w:rsidRPr="00AF7D71" w:rsidRDefault="00AF7D71" w:rsidP="00AF7D71">
            <w:pPr>
              <w:spacing w:line="360" w:lineRule="auto"/>
              <w:jc w:val="both"/>
              <w:rPr>
                <w:rFonts w:eastAsia="华文中宋"/>
                <w:color w:val="000000"/>
              </w:rPr>
            </w:pPr>
            <w:r w:rsidRPr="00AF7D71">
              <w:rPr>
                <w:rFonts w:eastAsia="华文中宋"/>
                <w:color w:val="000000"/>
              </w:rPr>
              <w:t>Moderate-potassium SS</w:t>
            </w:r>
          </w:p>
        </w:tc>
        <w:tc>
          <w:tcPr>
            <w:tcW w:w="2835" w:type="dxa"/>
            <w:noWrap/>
            <w:vAlign w:val="center"/>
            <w:hideMark/>
          </w:tcPr>
          <w:p w14:paraId="0EC538E3" w14:textId="77777777" w:rsidR="00AF7D71" w:rsidRPr="00A002D0" w:rsidRDefault="00AF7D71" w:rsidP="00AF7D71">
            <w:pPr>
              <w:spacing w:line="360" w:lineRule="auto"/>
              <w:rPr>
                <w:rFonts w:eastAsia="华文中宋"/>
                <w:color w:val="000000"/>
              </w:rPr>
            </w:pPr>
            <w:r w:rsidRPr="00A002D0">
              <w:rPr>
                <w:rFonts w:eastAsia="华文中宋"/>
                <w:color w:val="000000"/>
              </w:rPr>
              <w:t>K-Mg-salt</w:t>
            </w:r>
          </w:p>
        </w:tc>
      </w:tr>
      <w:tr w:rsidR="00AF7D71" w:rsidRPr="00A002D0" w14:paraId="2587FF66" w14:textId="77777777" w:rsidTr="00AF7D71">
        <w:trPr>
          <w:trHeight w:val="320"/>
        </w:trPr>
        <w:tc>
          <w:tcPr>
            <w:tcW w:w="1701" w:type="dxa"/>
            <w:noWrap/>
            <w:vAlign w:val="center"/>
            <w:hideMark/>
          </w:tcPr>
          <w:p w14:paraId="67EE666A" w14:textId="77777777" w:rsidR="00AF7D71" w:rsidRPr="00A002D0" w:rsidRDefault="00AF7D71" w:rsidP="00AF7D71">
            <w:pPr>
              <w:spacing w:line="360" w:lineRule="auto"/>
              <w:rPr>
                <w:rFonts w:eastAsia="华文中宋"/>
                <w:color w:val="000000"/>
              </w:rPr>
            </w:pPr>
            <w:r w:rsidRPr="00A002D0">
              <w:rPr>
                <w:rFonts w:eastAsia="华文中宋"/>
                <w:color w:val="000000"/>
              </w:rPr>
              <w:t>Pan, 2017</w:t>
            </w:r>
          </w:p>
        </w:tc>
        <w:tc>
          <w:tcPr>
            <w:tcW w:w="1701" w:type="dxa"/>
            <w:noWrap/>
            <w:vAlign w:val="center"/>
            <w:hideMark/>
          </w:tcPr>
          <w:p w14:paraId="3FDBEC97" w14:textId="77777777" w:rsidR="00AF7D71" w:rsidRPr="00A002D0" w:rsidRDefault="00AF7D71" w:rsidP="00AF7D71">
            <w:pPr>
              <w:spacing w:line="360" w:lineRule="auto"/>
              <w:rPr>
                <w:rFonts w:eastAsia="华文中宋"/>
                <w:color w:val="000000"/>
              </w:rPr>
            </w:pPr>
            <w:r w:rsidRPr="00A002D0">
              <w:rPr>
                <w:rFonts w:eastAsia="华文中宋"/>
                <w:color w:val="000000"/>
              </w:rPr>
              <w:t>IG1: K salt;</w:t>
            </w:r>
            <w:r w:rsidRPr="00A002D0">
              <w:rPr>
                <w:rFonts w:eastAsia="华文中宋"/>
                <w:color w:val="000000"/>
              </w:rPr>
              <w:br/>
              <w:t>IG 2: K/Mg salt</w:t>
            </w:r>
          </w:p>
        </w:tc>
        <w:tc>
          <w:tcPr>
            <w:tcW w:w="2835" w:type="dxa"/>
            <w:noWrap/>
            <w:vAlign w:val="center"/>
            <w:hideMark/>
          </w:tcPr>
          <w:p w14:paraId="73102EE6" w14:textId="77777777" w:rsidR="00AF7D71" w:rsidRPr="00A002D0" w:rsidRDefault="00AF7D71" w:rsidP="00AF7D71">
            <w:pPr>
              <w:spacing w:line="360" w:lineRule="auto"/>
              <w:rPr>
                <w:rFonts w:eastAsia="华文中宋"/>
                <w:color w:val="000000"/>
              </w:rPr>
            </w:pPr>
            <w:r w:rsidRPr="00A002D0">
              <w:rPr>
                <w:rFonts w:eastAsia="华文中宋"/>
                <w:color w:val="000000"/>
              </w:rPr>
              <w:t>IG 1: 50% NaCl; 50%KCl;</w:t>
            </w:r>
            <w:r w:rsidRPr="00A002D0">
              <w:rPr>
                <w:rFonts w:eastAsia="华文中宋"/>
                <w:color w:val="000000"/>
              </w:rPr>
              <w:br/>
              <w:t>IG 2: 42.85% NaCl, 42.85% KCl, and 14.3% MgSO4</w:t>
            </w:r>
          </w:p>
        </w:tc>
        <w:tc>
          <w:tcPr>
            <w:tcW w:w="1701" w:type="dxa"/>
            <w:noWrap/>
            <w:vAlign w:val="center"/>
            <w:hideMark/>
          </w:tcPr>
          <w:p w14:paraId="4EE429C9" w14:textId="77777777" w:rsidR="00AF7D71" w:rsidRPr="00A002D0" w:rsidRDefault="00AF7D71" w:rsidP="00AF7D71">
            <w:pPr>
              <w:spacing w:line="360" w:lineRule="auto"/>
              <w:rPr>
                <w:rFonts w:eastAsia="华文中宋"/>
                <w:color w:val="000000"/>
              </w:rPr>
            </w:pPr>
            <w:r w:rsidRPr="00A002D0">
              <w:rPr>
                <w:rFonts w:eastAsia="华文中宋"/>
                <w:color w:val="000000"/>
              </w:rPr>
              <w:t>Regular salt</w:t>
            </w:r>
          </w:p>
        </w:tc>
        <w:tc>
          <w:tcPr>
            <w:tcW w:w="2835" w:type="dxa"/>
            <w:noWrap/>
            <w:vAlign w:val="center"/>
            <w:hideMark/>
          </w:tcPr>
          <w:p w14:paraId="2223E401" w14:textId="77777777" w:rsidR="00AF7D71" w:rsidRPr="00A002D0" w:rsidRDefault="00AF7D71" w:rsidP="00AF7D71">
            <w:pPr>
              <w:spacing w:line="360" w:lineRule="auto"/>
              <w:rPr>
                <w:rFonts w:eastAsia="华文中宋"/>
                <w:color w:val="000000"/>
              </w:rPr>
            </w:pPr>
            <w:r w:rsidRPr="00A002D0">
              <w:rPr>
                <w:rFonts w:eastAsia="华文中宋"/>
                <w:color w:val="000000"/>
              </w:rPr>
              <w:t>NR</w:t>
            </w:r>
          </w:p>
        </w:tc>
        <w:tc>
          <w:tcPr>
            <w:tcW w:w="1701" w:type="dxa"/>
            <w:noWrap/>
            <w:vAlign w:val="center"/>
            <w:hideMark/>
          </w:tcPr>
          <w:p w14:paraId="55EEC7FD" w14:textId="77777777" w:rsidR="00AF7D71" w:rsidRPr="00A002D0" w:rsidRDefault="00AF7D71" w:rsidP="00AF7D71">
            <w:pPr>
              <w:spacing w:line="360" w:lineRule="auto"/>
              <w:rPr>
                <w:rFonts w:eastAsia="华文中宋"/>
                <w:color w:val="000000"/>
              </w:rPr>
            </w:pPr>
            <w:r w:rsidRPr="00A002D0">
              <w:rPr>
                <w:rFonts w:eastAsia="华文中宋"/>
                <w:color w:val="000000"/>
              </w:rPr>
              <w:t>IG1: 6.5;</w:t>
            </w:r>
            <w:r w:rsidRPr="00A002D0">
              <w:rPr>
                <w:rFonts w:eastAsia="华文中宋"/>
                <w:color w:val="000000"/>
              </w:rPr>
              <w:br/>
              <w:t>IG 2: 6.5</w:t>
            </w:r>
          </w:p>
        </w:tc>
        <w:tc>
          <w:tcPr>
            <w:tcW w:w="1701" w:type="dxa"/>
            <w:noWrap/>
            <w:vAlign w:val="center"/>
            <w:hideMark/>
          </w:tcPr>
          <w:p w14:paraId="447B15A5" w14:textId="77777777" w:rsidR="00AF7D71" w:rsidRPr="00A002D0" w:rsidRDefault="00AF7D71" w:rsidP="00AF7D71">
            <w:pPr>
              <w:spacing w:line="360" w:lineRule="auto"/>
              <w:rPr>
                <w:rFonts w:eastAsia="华文中宋"/>
                <w:color w:val="000000"/>
              </w:rPr>
            </w:pPr>
            <w:r w:rsidRPr="00A002D0">
              <w:rPr>
                <w:rFonts w:eastAsia="华文中宋"/>
                <w:color w:val="000000"/>
              </w:rPr>
              <w:t>6.5</w:t>
            </w:r>
          </w:p>
        </w:tc>
        <w:tc>
          <w:tcPr>
            <w:tcW w:w="2835" w:type="dxa"/>
            <w:noWrap/>
            <w:vAlign w:val="center"/>
            <w:hideMark/>
          </w:tcPr>
          <w:p w14:paraId="40FA2186" w14:textId="470AAA2B" w:rsidR="00AF7D71" w:rsidRPr="00AF7D71" w:rsidRDefault="00AF7D71" w:rsidP="00AF7D71">
            <w:pPr>
              <w:spacing w:line="360" w:lineRule="auto"/>
              <w:jc w:val="both"/>
              <w:rPr>
                <w:rFonts w:eastAsia="华文中宋"/>
                <w:color w:val="000000"/>
              </w:rPr>
            </w:pPr>
            <w:r w:rsidRPr="00AF7D71">
              <w:rPr>
                <w:rFonts w:eastAsia="华文中宋"/>
                <w:color w:val="000000"/>
              </w:rPr>
              <w:t>Very Low-sodium SS</w:t>
            </w:r>
          </w:p>
        </w:tc>
        <w:tc>
          <w:tcPr>
            <w:tcW w:w="2835" w:type="dxa"/>
            <w:noWrap/>
            <w:vAlign w:val="center"/>
            <w:hideMark/>
          </w:tcPr>
          <w:p w14:paraId="45AFB079" w14:textId="77777777" w:rsidR="00AF7D71" w:rsidRDefault="00AF7D71" w:rsidP="00AF7D71">
            <w:pPr>
              <w:spacing w:line="360" w:lineRule="auto"/>
              <w:jc w:val="both"/>
              <w:rPr>
                <w:rFonts w:eastAsia="华文中宋"/>
                <w:color w:val="000000"/>
              </w:rPr>
            </w:pPr>
            <w:r w:rsidRPr="00AF7D71">
              <w:rPr>
                <w:rFonts w:eastAsia="华文中宋"/>
                <w:color w:val="000000"/>
              </w:rPr>
              <w:t>High potassium SS</w:t>
            </w:r>
            <w:r>
              <w:rPr>
                <w:rFonts w:eastAsia="华文中宋"/>
                <w:color w:val="000000"/>
              </w:rPr>
              <w:t>;</w:t>
            </w:r>
          </w:p>
          <w:p w14:paraId="56E4EF90" w14:textId="0011E116" w:rsidR="00AF7D71" w:rsidRPr="00AF7D71" w:rsidRDefault="00AF7D71" w:rsidP="00AF7D71">
            <w:pPr>
              <w:spacing w:line="360" w:lineRule="auto"/>
              <w:jc w:val="both"/>
              <w:rPr>
                <w:rFonts w:eastAsia="华文中宋"/>
                <w:color w:val="000000"/>
              </w:rPr>
            </w:pPr>
            <w:r w:rsidRPr="00AF7D71">
              <w:rPr>
                <w:rFonts w:eastAsia="华文中宋"/>
                <w:color w:val="000000"/>
              </w:rPr>
              <w:t>Moderate-potassium SS</w:t>
            </w:r>
          </w:p>
        </w:tc>
        <w:tc>
          <w:tcPr>
            <w:tcW w:w="2835" w:type="dxa"/>
            <w:noWrap/>
            <w:vAlign w:val="center"/>
            <w:hideMark/>
          </w:tcPr>
          <w:p w14:paraId="27C75802" w14:textId="77777777" w:rsidR="00AF7D71" w:rsidRPr="00A002D0" w:rsidRDefault="00AF7D71" w:rsidP="00AF7D71">
            <w:pPr>
              <w:spacing w:line="360" w:lineRule="auto"/>
              <w:rPr>
                <w:rFonts w:eastAsia="华文中宋"/>
                <w:color w:val="000000"/>
              </w:rPr>
            </w:pPr>
            <w:r w:rsidRPr="00A002D0">
              <w:rPr>
                <w:rFonts w:eastAsia="华文中宋"/>
                <w:color w:val="000000"/>
              </w:rPr>
              <w:t>K-salt and K-Mg-salt</w:t>
            </w:r>
          </w:p>
        </w:tc>
      </w:tr>
      <w:tr w:rsidR="00AF7D71" w:rsidRPr="00A002D0" w14:paraId="0AACCD67" w14:textId="77777777" w:rsidTr="00823F2B">
        <w:trPr>
          <w:trHeight w:val="320"/>
        </w:trPr>
        <w:tc>
          <w:tcPr>
            <w:tcW w:w="1701" w:type="dxa"/>
            <w:noWrap/>
            <w:vAlign w:val="center"/>
            <w:hideMark/>
          </w:tcPr>
          <w:p w14:paraId="6D5DA825" w14:textId="77777777" w:rsidR="00AF7D71" w:rsidRPr="00A002D0" w:rsidRDefault="00AF7D71" w:rsidP="00AF7D71">
            <w:pPr>
              <w:spacing w:line="360" w:lineRule="auto"/>
              <w:rPr>
                <w:color w:val="000000"/>
              </w:rPr>
            </w:pPr>
            <w:r w:rsidRPr="00A002D0">
              <w:rPr>
                <w:color w:val="000000"/>
              </w:rPr>
              <w:t>Pereira, 2005</w:t>
            </w:r>
          </w:p>
        </w:tc>
        <w:tc>
          <w:tcPr>
            <w:tcW w:w="1701" w:type="dxa"/>
            <w:noWrap/>
            <w:vAlign w:val="center"/>
            <w:hideMark/>
          </w:tcPr>
          <w:p w14:paraId="3D088735" w14:textId="77777777" w:rsidR="00AF7D71" w:rsidRPr="00A002D0" w:rsidRDefault="00AF7D71" w:rsidP="00AF7D71">
            <w:pPr>
              <w:spacing w:line="360" w:lineRule="auto"/>
              <w:rPr>
                <w:color w:val="000000"/>
              </w:rPr>
            </w:pPr>
            <w:r w:rsidRPr="00A002D0">
              <w:rPr>
                <w:color w:val="000000"/>
              </w:rPr>
              <w:t>Salt substitute</w:t>
            </w:r>
          </w:p>
        </w:tc>
        <w:tc>
          <w:tcPr>
            <w:tcW w:w="2835" w:type="dxa"/>
            <w:noWrap/>
            <w:vAlign w:val="center"/>
            <w:hideMark/>
          </w:tcPr>
          <w:p w14:paraId="0B37C829" w14:textId="77777777" w:rsidR="00AF7D71" w:rsidRPr="00A002D0" w:rsidRDefault="00AF7D71" w:rsidP="00AF7D71">
            <w:pPr>
              <w:spacing w:line="360" w:lineRule="auto"/>
              <w:rPr>
                <w:color w:val="000000"/>
              </w:rPr>
            </w:pPr>
            <w:r w:rsidRPr="00A002D0">
              <w:rPr>
                <w:color w:val="000000"/>
              </w:rPr>
              <w:t>50% NaCl and 50% KCl</w:t>
            </w:r>
          </w:p>
        </w:tc>
        <w:tc>
          <w:tcPr>
            <w:tcW w:w="1701" w:type="dxa"/>
            <w:noWrap/>
            <w:vAlign w:val="center"/>
            <w:hideMark/>
          </w:tcPr>
          <w:p w14:paraId="76068071" w14:textId="77777777" w:rsidR="00AF7D71" w:rsidRPr="00A002D0" w:rsidRDefault="00AF7D71" w:rsidP="00AF7D71">
            <w:pPr>
              <w:spacing w:line="360" w:lineRule="auto"/>
              <w:rPr>
                <w:color w:val="000000"/>
              </w:rPr>
            </w:pPr>
            <w:r w:rsidRPr="00A002D0">
              <w:rPr>
                <w:color w:val="000000"/>
              </w:rPr>
              <w:t>Common salt</w:t>
            </w:r>
          </w:p>
        </w:tc>
        <w:tc>
          <w:tcPr>
            <w:tcW w:w="2835" w:type="dxa"/>
            <w:noWrap/>
            <w:vAlign w:val="center"/>
            <w:hideMark/>
          </w:tcPr>
          <w:p w14:paraId="727A6E0D" w14:textId="77777777" w:rsidR="00AF7D71" w:rsidRPr="00A002D0" w:rsidRDefault="00AF7D71" w:rsidP="00AF7D71">
            <w:pPr>
              <w:spacing w:line="360" w:lineRule="auto"/>
              <w:rPr>
                <w:color w:val="000000"/>
              </w:rPr>
            </w:pPr>
            <w:r w:rsidRPr="00A002D0">
              <w:rPr>
                <w:color w:val="000000"/>
              </w:rPr>
              <w:t>100% NaCl</w:t>
            </w:r>
          </w:p>
        </w:tc>
        <w:tc>
          <w:tcPr>
            <w:tcW w:w="1701" w:type="dxa"/>
            <w:noWrap/>
            <w:vAlign w:val="center"/>
            <w:hideMark/>
          </w:tcPr>
          <w:p w14:paraId="5DDCE46E" w14:textId="77777777" w:rsidR="00AF7D71" w:rsidRPr="00A002D0" w:rsidRDefault="00AF7D71" w:rsidP="00AF7D71">
            <w:pPr>
              <w:spacing w:line="360" w:lineRule="auto"/>
              <w:rPr>
                <w:color w:val="000000"/>
              </w:rPr>
            </w:pPr>
            <w:r w:rsidRPr="00A002D0">
              <w:rPr>
                <w:color w:val="000000"/>
              </w:rPr>
              <w:t>NR</w:t>
            </w:r>
          </w:p>
        </w:tc>
        <w:tc>
          <w:tcPr>
            <w:tcW w:w="1701" w:type="dxa"/>
            <w:noWrap/>
            <w:vAlign w:val="center"/>
            <w:hideMark/>
          </w:tcPr>
          <w:p w14:paraId="7E34259A" w14:textId="77777777" w:rsidR="00AF7D71" w:rsidRPr="00A002D0" w:rsidRDefault="00AF7D71" w:rsidP="00AF7D71">
            <w:pPr>
              <w:spacing w:line="360" w:lineRule="auto"/>
              <w:rPr>
                <w:color w:val="000000"/>
              </w:rPr>
            </w:pPr>
            <w:r w:rsidRPr="00A002D0">
              <w:rPr>
                <w:color w:val="000000"/>
              </w:rPr>
              <w:t>NR</w:t>
            </w:r>
          </w:p>
        </w:tc>
        <w:tc>
          <w:tcPr>
            <w:tcW w:w="2835" w:type="dxa"/>
            <w:noWrap/>
            <w:vAlign w:val="center"/>
            <w:hideMark/>
          </w:tcPr>
          <w:p w14:paraId="31937663" w14:textId="0A2108F0" w:rsidR="00AF7D71" w:rsidRPr="00AF7D71" w:rsidRDefault="00AF7D71" w:rsidP="00AF7D71">
            <w:pPr>
              <w:spacing w:line="360" w:lineRule="auto"/>
              <w:jc w:val="both"/>
              <w:rPr>
                <w:rFonts w:eastAsia="华文中宋"/>
                <w:color w:val="000000"/>
              </w:rPr>
            </w:pPr>
            <w:r w:rsidRPr="00AF7D71">
              <w:rPr>
                <w:rFonts w:eastAsia="华文中宋"/>
                <w:color w:val="000000"/>
              </w:rPr>
              <w:t>Very Low-sodium SS</w:t>
            </w:r>
          </w:p>
        </w:tc>
        <w:tc>
          <w:tcPr>
            <w:tcW w:w="2835" w:type="dxa"/>
            <w:noWrap/>
            <w:vAlign w:val="center"/>
            <w:hideMark/>
          </w:tcPr>
          <w:p w14:paraId="01318DF5" w14:textId="057CA333" w:rsidR="00AF7D71" w:rsidRPr="00AF7D71" w:rsidRDefault="00AF7D71" w:rsidP="00AF7D71">
            <w:pPr>
              <w:spacing w:line="360" w:lineRule="auto"/>
              <w:jc w:val="both"/>
              <w:rPr>
                <w:rFonts w:eastAsia="华文中宋"/>
                <w:color w:val="000000"/>
              </w:rPr>
            </w:pPr>
            <w:r w:rsidRPr="00AF7D71">
              <w:rPr>
                <w:rFonts w:eastAsia="华文中宋"/>
                <w:color w:val="000000"/>
              </w:rPr>
              <w:t>High-potassium SS</w:t>
            </w:r>
          </w:p>
        </w:tc>
        <w:tc>
          <w:tcPr>
            <w:tcW w:w="2835" w:type="dxa"/>
            <w:noWrap/>
            <w:vAlign w:val="center"/>
            <w:hideMark/>
          </w:tcPr>
          <w:p w14:paraId="651FA93F" w14:textId="77777777" w:rsidR="00AF7D71" w:rsidRPr="00A002D0" w:rsidRDefault="00AF7D71" w:rsidP="00AF7D71">
            <w:pPr>
              <w:spacing w:line="360" w:lineRule="auto"/>
              <w:rPr>
                <w:color w:val="000000"/>
              </w:rPr>
            </w:pPr>
            <w:r w:rsidRPr="00A002D0">
              <w:rPr>
                <w:color w:val="000000"/>
              </w:rPr>
              <w:t>K-salt</w:t>
            </w:r>
          </w:p>
        </w:tc>
      </w:tr>
      <w:tr w:rsidR="00AF7D71" w:rsidRPr="00A002D0" w14:paraId="704079D0" w14:textId="77777777" w:rsidTr="00823F2B">
        <w:trPr>
          <w:trHeight w:val="320"/>
        </w:trPr>
        <w:tc>
          <w:tcPr>
            <w:tcW w:w="1701" w:type="dxa"/>
            <w:noWrap/>
            <w:vAlign w:val="center"/>
            <w:hideMark/>
          </w:tcPr>
          <w:p w14:paraId="22509C7F" w14:textId="77777777" w:rsidR="00AF7D71" w:rsidRPr="00A002D0" w:rsidRDefault="00AF7D71" w:rsidP="00AF7D71">
            <w:pPr>
              <w:spacing w:line="360" w:lineRule="auto"/>
              <w:rPr>
                <w:rFonts w:eastAsia="华文中宋"/>
                <w:color w:val="000000"/>
              </w:rPr>
            </w:pPr>
            <w:r w:rsidRPr="00A002D0">
              <w:rPr>
                <w:rFonts w:eastAsia="华文中宋"/>
                <w:color w:val="000000"/>
              </w:rPr>
              <w:t>Sarkkinen, 2011</w:t>
            </w:r>
          </w:p>
        </w:tc>
        <w:tc>
          <w:tcPr>
            <w:tcW w:w="1701" w:type="dxa"/>
            <w:noWrap/>
            <w:vAlign w:val="center"/>
            <w:hideMark/>
          </w:tcPr>
          <w:p w14:paraId="099070D5" w14:textId="77777777" w:rsidR="00AF7D71" w:rsidRPr="00A002D0" w:rsidRDefault="00AF7D71" w:rsidP="00AF7D71">
            <w:pPr>
              <w:spacing w:line="360" w:lineRule="auto"/>
              <w:rPr>
                <w:rFonts w:eastAsia="华文中宋"/>
                <w:color w:val="000000"/>
              </w:rPr>
            </w:pPr>
            <w:r w:rsidRPr="00A002D0">
              <w:rPr>
                <w:rFonts w:eastAsia="华文中宋"/>
                <w:color w:val="000000"/>
              </w:rPr>
              <w:t>Smart salt</w:t>
            </w:r>
          </w:p>
        </w:tc>
        <w:tc>
          <w:tcPr>
            <w:tcW w:w="2835" w:type="dxa"/>
            <w:noWrap/>
            <w:vAlign w:val="center"/>
            <w:hideMark/>
          </w:tcPr>
          <w:p w14:paraId="054553CE" w14:textId="77777777" w:rsidR="00AF7D71" w:rsidRPr="00A002D0" w:rsidRDefault="00AF7D71" w:rsidP="00AF7D71">
            <w:pPr>
              <w:spacing w:line="360" w:lineRule="auto"/>
              <w:rPr>
                <w:rFonts w:eastAsia="华文中宋"/>
                <w:color w:val="000000"/>
              </w:rPr>
            </w:pPr>
            <w:r w:rsidRPr="00A002D0">
              <w:rPr>
                <w:rFonts w:eastAsia="华文中宋"/>
                <w:color w:val="000000"/>
              </w:rPr>
              <w:t>50% NaCl, 25% KCl, and 25% magnesium ammonium potassium chloride, hydrate</w:t>
            </w:r>
          </w:p>
        </w:tc>
        <w:tc>
          <w:tcPr>
            <w:tcW w:w="1701" w:type="dxa"/>
            <w:noWrap/>
            <w:vAlign w:val="center"/>
            <w:hideMark/>
          </w:tcPr>
          <w:p w14:paraId="4FACB0B2" w14:textId="77777777" w:rsidR="00AF7D71" w:rsidRPr="00A002D0" w:rsidRDefault="00AF7D71" w:rsidP="00AF7D71">
            <w:pPr>
              <w:spacing w:line="360" w:lineRule="auto"/>
              <w:rPr>
                <w:rFonts w:eastAsia="华文中宋"/>
                <w:color w:val="000000"/>
              </w:rPr>
            </w:pPr>
            <w:r w:rsidRPr="00A002D0">
              <w:rPr>
                <w:rFonts w:eastAsia="华文中宋"/>
                <w:color w:val="000000"/>
              </w:rPr>
              <w:t>Regular salt</w:t>
            </w:r>
          </w:p>
        </w:tc>
        <w:tc>
          <w:tcPr>
            <w:tcW w:w="2835" w:type="dxa"/>
            <w:noWrap/>
            <w:vAlign w:val="center"/>
            <w:hideMark/>
          </w:tcPr>
          <w:p w14:paraId="2F03729C" w14:textId="77777777" w:rsidR="00AF7D71" w:rsidRPr="00A002D0" w:rsidRDefault="00AF7D71" w:rsidP="00AF7D71">
            <w:pPr>
              <w:spacing w:line="360" w:lineRule="auto"/>
              <w:rPr>
                <w:rFonts w:eastAsia="华文中宋"/>
                <w:color w:val="000000"/>
              </w:rPr>
            </w:pPr>
            <w:r w:rsidRPr="00A002D0">
              <w:rPr>
                <w:rFonts w:eastAsia="华文中宋"/>
                <w:color w:val="000000"/>
              </w:rPr>
              <w:t>100% NaCl</w:t>
            </w:r>
          </w:p>
        </w:tc>
        <w:tc>
          <w:tcPr>
            <w:tcW w:w="1701" w:type="dxa"/>
            <w:noWrap/>
            <w:vAlign w:val="center"/>
            <w:hideMark/>
          </w:tcPr>
          <w:p w14:paraId="32508B43" w14:textId="77777777" w:rsidR="00AF7D71" w:rsidRPr="00A002D0" w:rsidRDefault="00AF7D71" w:rsidP="00AF7D71">
            <w:pPr>
              <w:spacing w:line="360" w:lineRule="auto"/>
              <w:rPr>
                <w:rFonts w:eastAsia="华文中宋"/>
                <w:color w:val="000000"/>
              </w:rPr>
            </w:pPr>
            <w:r w:rsidRPr="00A002D0">
              <w:rPr>
                <w:rFonts w:eastAsia="华文中宋"/>
                <w:color w:val="000000"/>
              </w:rPr>
              <w:t>1.9</w:t>
            </w:r>
          </w:p>
        </w:tc>
        <w:tc>
          <w:tcPr>
            <w:tcW w:w="1701" w:type="dxa"/>
            <w:noWrap/>
            <w:vAlign w:val="center"/>
            <w:hideMark/>
          </w:tcPr>
          <w:p w14:paraId="56FB52D8" w14:textId="77777777" w:rsidR="00AF7D71" w:rsidRPr="00A002D0" w:rsidRDefault="00AF7D71" w:rsidP="00AF7D71">
            <w:pPr>
              <w:spacing w:line="360" w:lineRule="auto"/>
              <w:rPr>
                <w:rFonts w:eastAsia="华文中宋"/>
                <w:color w:val="000000"/>
              </w:rPr>
            </w:pPr>
            <w:r w:rsidRPr="00A002D0">
              <w:rPr>
                <w:rFonts w:eastAsia="华文中宋"/>
                <w:color w:val="000000"/>
              </w:rPr>
              <w:t>1.3</w:t>
            </w:r>
          </w:p>
        </w:tc>
        <w:tc>
          <w:tcPr>
            <w:tcW w:w="2835" w:type="dxa"/>
            <w:noWrap/>
            <w:vAlign w:val="center"/>
            <w:hideMark/>
          </w:tcPr>
          <w:p w14:paraId="02A60994" w14:textId="65CB1582" w:rsidR="00AF7D71" w:rsidRPr="00A002D0" w:rsidRDefault="00AF7D71" w:rsidP="00AF7D71">
            <w:pPr>
              <w:spacing w:line="360" w:lineRule="auto"/>
              <w:jc w:val="both"/>
              <w:rPr>
                <w:rFonts w:eastAsia="华文中宋"/>
                <w:color w:val="000000"/>
              </w:rPr>
            </w:pPr>
            <w:r w:rsidRPr="00AF7D71">
              <w:rPr>
                <w:rFonts w:eastAsia="华文中宋"/>
                <w:color w:val="000000"/>
              </w:rPr>
              <w:t>Very Low-sodium SS</w:t>
            </w:r>
          </w:p>
        </w:tc>
        <w:tc>
          <w:tcPr>
            <w:tcW w:w="2835" w:type="dxa"/>
            <w:noWrap/>
            <w:vAlign w:val="center"/>
            <w:hideMark/>
          </w:tcPr>
          <w:p w14:paraId="36CA35D4" w14:textId="4C576E32" w:rsidR="00AF7D71" w:rsidRPr="00A002D0" w:rsidRDefault="00AF7D71" w:rsidP="00AF7D71">
            <w:pPr>
              <w:spacing w:line="360" w:lineRule="auto"/>
              <w:jc w:val="both"/>
              <w:rPr>
                <w:rFonts w:eastAsia="华文中宋"/>
                <w:color w:val="000000"/>
              </w:rPr>
            </w:pPr>
            <w:r w:rsidRPr="00AF7D71">
              <w:rPr>
                <w:rFonts w:eastAsia="华文中宋"/>
                <w:color w:val="000000"/>
              </w:rPr>
              <w:t>Moderate-potassium SS</w:t>
            </w:r>
          </w:p>
        </w:tc>
        <w:tc>
          <w:tcPr>
            <w:tcW w:w="2835" w:type="dxa"/>
            <w:noWrap/>
            <w:vAlign w:val="center"/>
            <w:hideMark/>
          </w:tcPr>
          <w:p w14:paraId="067FCF4D" w14:textId="77777777" w:rsidR="00AF7D71" w:rsidRPr="00A002D0" w:rsidRDefault="00AF7D71" w:rsidP="00AF7D71">
            <w:pPr>
              <w:spacing w:line="360" w:lineRule="auto"/>
              <w:rPr>
                <w:rFonts w:eastAsia="华文中宋"/>
                <w:color w:val="000000"/>
              </w:rPr>
            </w:pPr>
            <w:r w:rsidRPr="00A002D0">
              <w:rPr>
                <w:rFonts w:eastAsia="华文中宋"/>
                <w:color w:val="000000"/>
              </w:rPr>
              <w:t>K-Mg-salt</w:t>
            </w:r>
          </w:p>
        </w:tc>
      </w:tr>
      <w:tr w:rsidR="00AF7D71" w:rsidRPr="00A002D0" w14:paraId="58E16246" w14:textId="77777777" w:rsidTr="00823F2B">
        <w:trPr>
          <w:trHeight w:val="320"/>
        </w:trPr>
        <w:tc>
          <w:tcPr>
            <w:tcW w:w="1701" w:type="dxa"/>
            <w:noWrap/>
            <w:vAlign w:val="center"/>
            <w:hideMark/>
          </w:tcPr>
          <w:p w14:paraId="748E0D48" w14:textId="77777777" w:rsidR="00AF7D71" w:rsidRPr="00A002D0" w:rsidRDefault="00AF7D71" w:rsidP="00AF7D71">
            <w:pPr>
              <w:spacing w:line="360" w:lineRule="auto"/>
              <w:rPr>
                <w:rFonts w:eastAsia="华文中宋"/>
                <w:color w:val="000000"/>
              </w:rPr>
            </w:pPr>
            <w:r w:rsidRPr="00A002D0">
              <w:rPr>
                <w:rFonts w:eastAsia="华文中宋"/>
                <w:color w:val="000000"/>
              </w:rPr>
              <w:t>Suppa, 1988</w:t>
            </w:r>
          </w:p>
        </w:tc>
        <w:tc>
          <w:tcPr>
            <w:tcW w:w="1701" w:type="dxa"/>
            <w:noWrap/>
            <w:vAlign w:val="center"/>
            <w:hideMark/>
          </w:tcPr>
          <w:p w14:paraId="08A07294" w14:textId="77777777" w:rsidR="00AF7D71" w:rsidRPr="00A002D0" w:rsidRDefault="00AF7D71" w:rsidP="00AF7D71">
            <w:pPr>
              <w:spacing w:line="360" w:lineRule="auto"/>
              <w:rPr>
                <w:rFonts w:eastAsia="华文中宋"/>
                <w:color w:val="000000"/>
              </w:rPr>
            </w:pPr>
            <w:r w:rsidRPr="00A002D0">
              <w:rPr>
                <w:rFonts w:eastAsia="华文中宋"/>
                <w:color w:val="000000"/>
              </w:rPr>
              <w:t>Dietary salt</w:t>
            </w:r>
          </w:p>
        </w:tc>
        <w:tc>
          <w:tcPr>
            <w:tcW w:w="2835" w:type="dxa"/>
            <w:noWrap/>
            <w:vAlign w:val="center"/>
            <w:hideMark/>
          </w:tcPr>
          <w:p w14:paraId="0E584F24" w14:textId="77777777" w:rsidR="00AF7D71" w:rsidRPr="00A002D0" w:rsidRDefault="00AF7D71" w:rsidP="00AF7D71">
            <w:pPr>
              <w:spacing w:line="360" w:lineRule="auto"/>
              <w:rPr>
                <w:rFonts w:eastAsia="华文中宋"/>
                <w:color w:val="000000"/>
              </w:rPr>
            </w:pPr>
            <w:r w:rsidRPr="00A002D0">
              <w:rPr>
                <w:rFonts w:eastAsia="华文中宋"/>
                <w:color w:val="000000"/>
              </w:rPr>
              <w:t>50% NaCl, 25% KCl, and 15% potassium citrate</w:t>
            </w:r>
          </w:p>
        </w:tc>
        <w:tc>
          <w:tcPr>
            <w:tcW w:w="1701" w:type="dxa"/>
            <w:noWrap/>
            <w:vAlign w:val="center"/>
            <w:hideMark/>
          </w:tcPr>
          <w:p w14:paraId="6CE0D478" w14:textId="77777777" w:rsidR="00AF7D71" w:rsidRPr="00A002D0" w:rsidRDefault="00AF7D71" w:rsidP="00AF7D71">
            <w:pPr>
              <w:spacing w:line="360" w:lineRule="auto"/>
              <w:rPr>
                <w:rFonts w:eastAsia="华文中宋"/>
                <w:color w:val="000000"/>
              </w:rPr>
            </w:pPr>
            <w:r w:rsidRPr="00A002D0">
              <w:rPr>
                <w:rFonts w:eastAsia="华文中宋"/>
                <w:color w:val="000000"/>
              </w:rPr>
              <w:t>Common salt</w:t>
            </w:r>
          </w:p>
        </w:tc>
        <w:tc>
          <w:tcPr>
            <w:tcW w:w="2835" w:type="dxa"/>
            <w:noWrap/>
            <w:vAlign w:val="center"/>
            <w:hideMark/>
          </w:tcPr>
          <w:p w14:paraId="0843E8DF" w14:textId="77777777" w:rsidR="00AF7D71" w:rsidRPr="00A002D0" w:rsidRDefault="00AF7D71" w:rsidP="00AF7D71">
            <w:pPr>
              <w:spacing w:line="360" w:lineRule="auto"/>
              <w:rPr>
                <w:rFonts w:eastAsia="华文中宋"/>
                <w:color w:val="000000"/>
              </w:rPr>
            </w:pPr>
            <w:r w:rsidRPr="00A002D0">
              <w:rPr>
                <w:rFonts w:eastAsia="华文中宋"/>
                <w:color w:val="000000"/>
              </w:rPr>
              <w:t>100% NaCl</w:t>
            </w:r>
          </w:p>
        </w:tc>
        <w:tc>
          <w:tcPr>
            <w:tcW w:w="1701" w:type="dxa"/>
            <w:noWrap/>
            <w:vAlign w:val="center"/>
            <w:hideMark/>
          </w:tcPr>
          <w:p w14:paraId="30496E6E" w14:textId="77777777" w:rsidR="00AF7D71" w:rsidRPr="00A002D0" w:rsidRDefault="00AF7D71" w:rsidP="00AF7D71">
            <w:pPr>
              <w:spacing w:line="360" w:lineRule="auto"/>
              <w:rPr>
                <w:rFonts w:eastAsia="华文中宋"/>
                <w:color w:val="000000"/>
              </w:rPr>
            </w:pPr>
            <w:r w:rsidRPr="00A002D0">
              <w:rPr>
                <w:rFonts w:eastAsia="华文中宋"/>
                <w:color w:val="000000"/>
              </w:rPr>
              <w:t>4</w:t>
            </w:r>
          </w:p>
        </w:tc>
        <w:tc>
          <w:tcPr>
            <w:tcW w:w="1701" w:type="dxa"/>
            <w:noWrap/>
            <w:vAlign w:val="center"/>
            <w:hideMark/>
          </w:tcPr>
          <w:p w14:paraId="0C1E4D60" w14:textId="77777777" w:rsidR="00AF7D71" w:rsidRPr="00A002D0" w:rsidRDefault="00AF7D71" w:rsidP="00AF7D71">
            <w:pPr>
              <w:spacing w:line="360" w:lineRule="auto"/>
              <w:rPr>
                <w:rFonts w:eastAsia="华文中宋"/>
                <w:color w:val="000000"/>
              </w:rPr>
            </w:pPr>
            <w:r w:rsidRPr="00A002D0">
              <w:rPr>
                <w:rFonts w:eastAsia="华文中宋"/>
                <w:color w:val="000000"/>
              </w:rPr>
              <w:t>4</w:t>
            </w:r>
          </w:p>
        </w:tc>
        <w:tc>
          <w:tcPr>
            <w:tcW w:w="2835" w:type="dxa"/>
            <w:noWrap/>
            <w:vAlign w:val="center"/>
            <w:hideMark/>
          </w:tcPr>
          <w:p w14:paraId="018B266F" w14:textId="05C0E983" w:rsidR="00AF7D71" w:rsidRPr="00A002D0" w:rsidRDefault="00AF7D71" w:rsidP="00AF7D71">
            <w:pPr>
              <w:spacing w:line="360" w:lineRule="auto"/>
              <w:jc w:val="both"/>
              <w:rPr>
                <w:rFonts w:eastAsia="华文中宋"/>
                <w:color w:val="000000"/>
              </w:rPr>
            </w:pPr>
            <w:r w:rsidRPr="00AF7D71">
              <w:rPr>
                <w:rFonts w:eastAsia="华文中宋"/>
                <w:color w:val="000000"/>
              </w:rPr>
              <w:t>Very Low-sodium SS</w:t>
            </w:r>
          </w:p>
        </w:tc>
        <w:tc>
          <w:tcPr>
            <w:tcW w:w="2835" w:type="dxa"/>
            <w:noWrap/>
            <w:vAlign w:val="center"/>
            <w:hideMark/>
          </w:tcPr>
          <w:p w14:paraId="524E1989" w14:textId="0B3880B8" w:rsidR="00AF7D71" w:rsidRPr="00A002D0" w:rsidRDefault="00AF7D71" w:rsidP="00AF7D71">
            <w:pPr>
              <w:spacing w:line="360" w:lineRule="auto"/>
              <w:jc w:val="both"/>
              <w:rPr>
                <w:rFonts w:eastAsia="华文中宋"/>
                <w:color w:val="000000"/>
              </w:rPr>
            </w:pPr>
            <w:r w:rsidRPr="00AF7D71">
              <w:rPr>
                <w:rFonts w:eastAsia="华文中宋"/>
                <w:color w:val="000000"/>
              </w:rPr>
              <w:t>Moderate-potassium SS</w:t>
            </w:r>
          </w:p>
        </w:tc>
        <w:tc>
          <w:tcPr>
            <w:tcW w:w="2835" w:type="dxa"/>
            <w:noWrap/>
            <w:vAlign w:val="center"/>
            <w:hideMark/>
          </w:tcPr>
          <w:p w14:paraId="193672DE" w14:textId="77777777" w:rsidR="00AF7D71" w:rsidRPr="00A002D0" w:rsidRDefault="00AF7D71" w:rsidP="00AF7D71">
            <w:pPr>
              <w:spacing w:line="360" w:lineRule="auto"/>
              <w:rPr>
                <w:rFonts w:eastAsia="华文中宋"/>
                <w:color w:val="000000"/>
              </w:rPr>
            </w:pPr>
            <w:r w:rsidRPr="00A002D0">
              <w:rPr>
                <w:rFonts w:eastAsia="华文中宋"/>
                <w:color w:val="000000"/>
              </w:rPr>
              <w:t>K-salt</w:t>
            </w:r>
          </w:p>
        </w:tc>
      </w:tr>
      <w:tr w:rsidR="00AF7D71" w:rsidRPr="00A002D0" w14:paraId="1E75EE81" w14:textId="77777777" w:rsidTr="00823F2B">
        <w:trPr>
          <w:trHeight w:val="320"/>
        </w:trPr>
        <w:tc>
          <w:tcPr>
            <w:tcW w:w="1701" w:type="dxa"/>
            <w:noWrap/>
            <w:vAlign w:val="center"/>
            <w:hideMark/>
          </w:tcPr>
          <w:p w14:paraId="5983F709" w14:textId="77777777" w:rsidR="00AF7D71" w:rsidRPr="00A002D0" w:rsidRDefault="00AF7D71" w:rsidP="00AF7D71">
            <w:pPr>
              <w:spacing w:line="360" w:lineRule="auto"/>
              <w:rPr>
                <w:rFonts w:eastAsia="华文中宋"/>
                <w:color w:val="000000"/>
              </w:rPr>
            </w:pPr>
            <w:r w:rsidRPr="00A002D0">
              <w:rPr>
                <w:rFonts w:eastAsia="华文中宋"/>
                <w:color w:val="000000"/>
              </w:rPr>
              <w:t>Yang, 2018</w:t>
            </w:r>
          </w:p>
        </w:tc>
        <w:tc>
          <w:tcPr>
            <w:tcW w:w="1701" w:type="dxa"/>
            <w:noWrap/>
            <w:vAlign w:val="center"/>
            <w:hideMark/>
          </w:tcPr>
          <w:p w14:paraId="36A90BC8" w14:textId="77777777" w:rsidR="00AF7D71" w:rsidRPr="00A002D0" w:rsidRDefault="00AF7D71" w:rsidP="00AF7D71">
            <w:pPr>
              <w:spacing w:line="360" w:lineRule="auto"/>
              <w:rPr>
                <w:rFonts w:eastAsia="华文中宋"/>
                <w:color w:val="000000"/>
              </w:rPr>
            </w:pPr>
            <w:r w:rsidRPr="00A002D0">
              <w:rPr>
                <w:rFonts w:eastAsia="华文中宋"/>
                <w:color w:val="000000"/>
              </w:rPr>
              <w:t>Low sodium salt</w:t>
            </w:r>
          </w:p>
        </w:tc>
        <w:tc>
          <w:tcPr>
            <w:tcW w:w="2835" w:type="dxa"/>
            <w:noWrap/>
            <w:vAlign w:val="center"/>
            <w:hideMark/>
          </w:tcPr>
          <w:p w14:paraId="0E35C6A2" w14:textId="77777777" w:rsidR="00AF7D71" w:rsidRPr="00A002D0" w:rsidRDefault="00AF7D71" w:rsidP="00AF7D71">
            <w:pPr>
              <w:spacing w:line="360" w:lineRule="auto"/>
              <w:rPr>
                <w:rFonts w:eastAsia="华文中宋"/>
                <w:color w:val="000000"/>
              </w:rPr>
            </w:pPr>
            <w:r w:rsidRPr="00A002D0">
              <w:rPr>
                <w:rFonts w:eastAsia="华文中宋"/>
                <w:color w:val="000000"/>
              </w:rPr>
              <w:t>65% NaCl, 30% KCl, 4% calcium citrate tetrahydrate, and 1% calcium carbonate</w:t>
            </w:r>
          </w:p>
        </w:tc>
        <w:tc>
          <w:tcPr>
            <w:tcW w:w="1701" w:type="dxa"/>
            <w:noWrap/>
            <w:vAlign w:val="center"/>
            <w:hideMark/>
          </w:tcPr>
          <w:p w14:paraId="4011F990" w14:textId="77777777" w:rsidR="00AF7D71" w:rsidRPr="00A002D0" w:rsidRDefault="00AF7D71" w:rsidP="00AF7D71">
            <w:pPr>
              <w:spacing w:line="360" w:lineRule="auto"/>
              <w:rPr>
                <w:rFonts w:eastAsia="华文中宋"/>
                <w:color w:val="000000"/>
              </w:rPr>
            </w:pPr>
            <w:r w:rsidRPr="00A002D0">
              <w:rPr>
                <w:rFonts w:eastAsia="华文中宋"/>
                <w:color w:val="000000"/>
              </w:rPr>
              <w:t>Normal salt</w:t>
            </w:r>
          </w:p>
        </w:tc>
        <w:tc>
          <w:tcPr>
            <w:tcW w:w="2835" w:type="dxa"/>
            <w:noWrap/>
            <w:vAlign w:val="center"/>
            <w:hideMark/>
          </w:tcPr>
          <w:p w14:paraId="0C9FD272" w14:textId="77777777" w:rsidR="00AF7D71" w:rsidRPr="00A002D0" w:rsidRDefault="00AF7D71" w:rsidP="00AF7D71">
            <w:pPr>
              <w:spacing w:line="360" w:lineRule="auto"/>
              <w:rPr>
                <w:rFonts w:eastAsia="华文中宋"/>
                <w:color w:val="000000"/>
              </w:rPr>
            </w:pPr>
            <w:r w:rsidRPr="00A002D0">
              <w:rPr>
                <w:rFonts w:eastAsia="华文中宋"/>
                <w:color w:val="000000"/>
              </w:rPr>
              <w:t>NR</w:t>
            </w:r>
          </w:p>
        </w:tc>
        <w:tc>
          <w:tcPr>
            <w:tcW w:w="1701" w:type="dxa"/>
            <w:noWrap/>
            <w:vAlign w:val="center"/>
            <w:hideMark/>
          </w:tcPr>
          <w:p w14:paraId="6A591DAD" w14:textId="77777777" w:rsidR="00AF7D71" w:rsidRPr="00A002D0" w:rsidRDefault="00AF7D71" w:rsidP="00AF7D71">
            <w:pPr>
              <w:spacing w:line="360" w:lineRule="auto"/>
              <w:rPr>
                <w:rFonts w:eastAsia="华文中宋"/>
                <w:color w:val="000000"/>
              </w:rPr>
            </w:pPr>
            <w:r w:rsidRPr="00A002D0">
              <w:rPr>
                <w:rFonts w:eastAsia="华文中宋"/>
                <w:color w:val="000000"/>
              </w:rPr>
              <w:t>NR</w:t>
            </w:r>
          </w:p>
        </w:tc>
        <w:tc>
          <w:tcPr>
            <w:tcW w:w="1701" w:type="dxa"/>
            <w:noWrap/>
            <w:vAlign w:val="center"/>
            <w:hideMark/>
          </w:tcPr>
          <w:p w14:paraId="77D473E0" w14:textId="77777777" w:rsidR="00AF7D71" w:rsidRPr="00A002D0" w:rsidRDefault="00AF7D71" w:rsidP="00AF7D71">
            <w:pPr>
              <w:spacing w:line="360" w:lineRule="auto"/>
              <w:rPr>
                <w:rFonts w:eastAsia="华文中宋"/>
                <w:color w:val="000000"/>
              </w:rPr>
            </w:pPr>
            <w:r w:rsidRPr="00A002D0">
              <w:rPr>
                <w:rFonts w:eastAsia="华文中宋"/>
                <w:color w:val="000000"/>
              </w:rPr>
              <w:t>NR</w:t>
            </w:r>
          </w:p>
        </w:tc>
        <w:tc>
          <w:tcPr>
            <w:tcW w:w="2835" w:type="dxa"/>
            <w:noWrap/>
            <w:vAlign w:val="center"/>
            <w:hideMark/>
          </w:tcPr>
          <w:p w14:paraId="2C6E4625" w14:textId="7B650DA7" w:rsidR="00AF7D71" w:rsidRPr="00A002D0" w:rsidRDefault="00AF7D71" w:rsidP="00AF7D71">
            <w:pPr>
              <w:spacing w:line="360" w:lineRule="auto"/>
              <w:jc w:val="both"/>
              <w:rPr>
                <w:rFonts w:eastAsia="华文中宋"/>
                <w:color w:val="000000"/>
              </w:rPr>
            </w:pPr>
            <w:r w:rsidRPr="00AF7D71">
              <w:rPr>
                <w:rFonts w:eastAsia="华文中宋"/>
                <w:color w:val="000000"/>
              </w:rPr>
              <w:t>Low-sodium SS</w:t>
            </w:r>
          </w:p>
        </w:tc>
        <w:tc>
          <w:tcPr>
            <w:tcW w:w="2835" w:type="dxa"/>
            <w:noWrap/>
            <w:vAlign w:val="center"/>
            <w:hideMark/>
          </w:tcPr>
          <w:p w14:paraId="1D85D754" w14:textId="4C3486CC" w:rsidR="00AF7D71" w:rsidRPr="00A002D0" w:rsidRDefault="00AF7D71" w:rsidP="00AF7D71">
            <w:pPr>
              <w:spacing w:line="360" w:lineRule="auto"/>
              <w:jc w:val="both"/>
              <w:rPr>
                <w:rFonts w:eastAsia="华文中宋"/>
                <w:color w:val="000000"/>
              </w:rPr>
            </w:pPr>
            <w:r w:rsidRPr="00AF7D71">
              <w:rPr>
                <w:rFonts w:eastAsia="华文中宋"/>
                <w:color w:val="000000"/>
              </w:rPr>
              <w:t>Moderate-potassium SS</w:t>
            </w:r>
          </w:p>
        </w:tc>
        <w:tc>
          <w:tcPr>
            <w:tcW w:w="2835" w:type="dxa"/>
            <w:noWrap/>
            <w:vAlign w:val="center"/>
            <w:hideMark/>
          </w:tcPr>
          <w:p w14:paraId="32A27BD8" w14:textId="77777777" w:rsidR="00AF7D71" w:rsidRPr="00A002D0" w:rsidRDefault="00AF7D71" w:rsidP="00AF7D71">
            <w:pPr>
              <w:spacing w:line="360" w:lineRule="auto"/>
              <w:rPr>
                <w:rFonts w:eastAsia="华文中宋"/>
                <w:color w:val="000000"/>
              </w:rPr>
            </w:pPr>
            <w:r w:rsidRPr="00A002D0">
              <w:rPr>
                <w:rFonts w:eastAsia="华文中宋"/>
                <w:color w:val="000000"/>
              </w:rPr>
              <w:t>K-Ca-salt</w:t>
            </w:r>
          </w:p>
        </w:tc>
      </w:tr>
      <w:tr w:rsidR="00AF7D71" w:rsidRPr="00A002D0" w14:paraId="6A3FAD39" w14:textId="77777777" w:rsidTr="00823F2B">
        <w:trPr>
          <w:trHeight w:val="320"/>
        </w:trPr>
        <w:tc>
          <w:tcPr>
            <w:tcW w:w="1701" w:type="dxa"/>
            <w:noWrap/>
            <w:vAlign w:val="center"/>
            <w:hideMark/>
          </w:tcPr>
          <w:p w14:paraId="2D4B86F5" w14:textId="77777777" w:rsidR="00AF7D71" w:rsidRPr="00A002D0" w:rsidRDefault="00AF7D71" w:rsidP="00AF7D71">
            <w:pPr>
              <w:spacing w:line="360" w:lineRule="auto"/>
              <w:rPr>
                <w:rFonts w:eastAsia="华文中宋"/>
                <w:color w:val="000000"/>
              </w:rPr>
            </w:pPr>
            <w:r w:rsidRPr="00A002D0">
              <w:rPr>
                <w:rFonts w:eastAsia="华文中宋"/>
                <w:color w:val="000000"/>
              </w:rPr>
              <w:t>Yu, 2021</w:t>
            </w:r>
          </w:p>
        </w:tc>
        <w:tc>
          <w:tcPr>
            <w:tcW w:w="1701" w:type="dxa"/>
            <w:noWrap/>
            <w:vAlign w:val="center"/>
            <w:hideMark/>
          </w:tcPr>
          <w:p w14:paraId="45853268" w14:textId="77777777" w:rsidR="00AF7D71" w:rsidRPr="00A002D0" w:rsidRDefault="00AF7D71" w:rsidP="00AF7D71">
            <w:pPr>
              <w:spacing w:line="360" w:lineRule="auto"/>
              <w:rPr>
                <w:rFonts w:eastAsia="华文中宋"/>
                <w:color w:val="000000"/>
              </w:rPr>
            </w:pPr>
            <w:r w:rsidRPr="00A002D0">
              <w:rPr>
                <w:rFonts w:eastAsia="华文中宋"/>
                <w:color w:val="000000"/>
              </w:rPr>
              <w:t>Salt substitute</w:t>
            </w:r>
          </w:p>
        </w:tc>
        <w:tc>
          <w:tcPr>
            <w:tcW w:w="2835" w:type="dxa"/>
            <w:noWrap/>
            <w:vAlign w:val="center"/>
            <w:hideMark/>
          </w:tcPr>
          <w:p w14:paraId="21EB8B9C" w14:textId="77777777" w:rsidR="00AF7D71" w:rsidRPr="00A002D0" w:rsidRDefault="00AF7D71" w:rsidP="00AF7D71">
            <w:pPr>
              <w:spacing w:line="360" w:lineRule="auto"/>
              <w:rPr>
                <w:rFonts w:eastAsia="华文中宋"/>
                <w:color w:val="000000"/>
              </w:rPr>
            </w:pPr>
            <w:r w:rsidRPr="00A002D0">
              <w:rPr>
                <w:rFonts w:eastAsia="华文中宋"/>
                <w:color w:val="000000"/>
              </w:rPr>
              <w:t>70% NaCl and 30% KCl</w:t>
            </w:r>
          </w:p>
        </w:tc>
        <w:tc>
          <w:tcPr>
            <w:tcW w:w="1701" w:type="dxa"/>
            <w:noWrap/>
            <w:vAlign w:val="center"/>
            <w:hideMark/>
          </w:tcPr>
          <w:p w14:paraId="6457B29E" w14:textId="77777777" w:rsidR="00AF7D71" w:rsidRPr="00A002D0" w:rsidRDefault="00AF7D71" w:rsidP="00AF7D71">
            <w:pPr>
              <w:spacing w:line="360" w:lineRule="auto"/>
              <w:rPr>
                <w:rFonts w:eastAsia="华文中宋"/>
                <w:color w:val="000000"/>
              </w:rPr>
            </w:pPr>
            <w:r w:rsidRPr="00A002D0">
              <w:rPr>
                <w:rFonts w:eastAsia="华文中宋"/>
                <w:color w:val="000000"/>
              </w:rPr>
              <w:t>Regular salt</w:t>
            </w:r>
          </w:p>
        </w:tc>
        <w:tc>
          <w:tcPr>
            <w:tcW w:w="2835" w:type="dxa"/>
            <w:noWrap/>
            <w:vAlign w:val="center"/>
            <w:hideMark/>
          </w:tcPr>
          <w:p w14:paraId="136C342A" w14:textId="77777777" w:rsidR="00AF7D71" w:rsidRPr="00A002D0" w:rsidRDefault="00AF7D71" w:rsidP="00AF7D71">
            <w:pPr>
              <w:spacing w:line="360" w:lineRule="auto"/>
              <w:rPr>
                <w:rFonts w:eastAsia="华文中宋"/>
                <w:color w:val="000000"/>
              </w:rPr>
            </w:pPr>
            <w:r w:rsidRPr="00A002D0">
              <w:rPr>
                <w:rFonts w:eastAsia="华文中宋"/>
                <w:color w:val="000000"/>
              </w:rPr>
              <w:t>100% NaCl</w:t>
            </w:r>
          </w:p>
        </w:tc>
        <w:tc>
          <w:tcPr>
            <w:tcW w:w="1701" w:type="dxa"/>
            <w:noWrap/>
            <w:vAlign w:val="center"/>
            <w:hideMark/>
          </w:tcPr>
          <w:p w14:paraId="3919DDCA" w14:textId="77777777" w:rsidR="00AF7D71" w:rsidRPr="00A002D0" w:rsidRDefault="00AF7D71" w:rsidP="00AF7D71">
            <w:pPr>
              <w:spacing w:line="360" w:lineRule="auto"/>
              <w:rPr>
                <w:rFonts w:eastAsia="华文中宋"/>
                <w:color w:val="000000"/>
              </w:rPr>
            </w:pPr>
            <w:r w:rsidRPr="00A002D0">
              <w:rPr>
                <w:rFonts w:eastAsia="华文中宋"/>
                <w:color w:val="000000"/>
              </w:rPr>
              <w:t>NR</w:t>
            </w:r>
          </w:p>
        </w:tc>
        <w:tc>
          <w:tcPr>
            <w:tcW w:w="1701" w:type="dxa"/>
            <w:noWrap/>
            <w:vAlign w:val="center"/>
            <w:hideMark/>
          </w:tcPr>
          <w:p w14:paraId="305E6081" w14:textId="77777777" w:rsidR="00AF7D71" w:rsidRPr="00A002D0" w:rsidRDefault="00AF7D71" w:rsidP="00AF7D71">
            <w:pPr>
              <w:spacing w:line="360" w:lineRule="auto"/>
              <w:rPr>
                <w:rFonts w:eastAsia="华文中宋"/>
                <w:color w:val="000000"/>
              </w:rPr>
            </w:pPr>
            <w:r w:rsidRPr="00A002D0">
              <w:rPr>
                <w:rFonts w:eastAsia="华文中宋"/>
                <w:color w:val="000000"/>
              </w:rPr>
              <w:t>NR</w:t>
            </w:r>
          </w:p>
        </w:tc>
        <w:tc>
          <w:tcPr>
            <w:tcW w:w="2835" w:type="dxa"/>
            <w:noWrap/>
            <w:vAlign w:val="center"/>
            <w:hideMark/>
          </w:tcPr>
          <w:p w14:paraId="2FA911B3" w14:textId="016ED7AE" w:rsidR="00AF7D71" w:rsidRPr="00A002D0" w:rsidRDefault="00AF7D71" w:rsidP="00AF7D71">
            <w:pPr>
              <w:spacing w:line="360" w:lineRule="auto"/>
              <w:jc w:val="both"/>
              <w:rPr>
                <w:rFonts w:eastAsia="华文中宋"/>
                <w:color w:val="000000"/>
              </w:rPr>
            </w:pPr>
            <w:r w:rsidRPr="00AF7D71">
              <w:rPr>
                <w:rFonts w:eastAsia="华文中宋"/>
                <w:color w:val="000000"/>
              </w:rPr>
              <w:t>Low-sodium SS</w:t>
            </w:r>
          </w:p>
        </w:tc>
        <w:tc>
          <w:tcPr>
            <w:tcW w:w="2835" w:type="dxa"/>
            <w:noWrap/>
            <w:vAlign w:val="center"/>
            <w:hideMark/>
          </w:tcPr>
          <w:p w14:paraId="0418DBE5" w14:textId="14F04ACE" w:rsidR="00AF7D71" w:rsidRPr="00A002D0" w:rsidRDefault="00AF7D71" w:rsidP="00AF7D71">
            <w:pPr>
              <w:spacing w:line="360" w:lineRule="auto"/>
              <w:jc w:val="both"/>
              <w:rPr>
                <w:rFonts w:eastAsia="华文中宋"/>
                <w:color w:val="000000"/>
              </w:rPr>
            </w:pPr>
            <w:r w:rsidRPr="00AF7D71">
              <w:rPr>
                <w:rFonts w:eastAsia="华文中宋"/>
                <w:color w:val="000000"/>
              </w:rPr>
              <w:t>Moderate-potassium SS</w:t>
            </w:r>
          </w:p>
        </w:tc>
        <w:tc>
          <w:tcPr>
            <w:tcW w:w="2835" w:type="dxa"/>
            <w:noWrap/>
            <w:vAlign w:val="center"/>
            <w:hideMark/>
          </w:tcPr>
          <w:p w14:paraId="48B887D4" w14:textId="77777777" w:rsidR="00AF7D71" w:rsidRPr="00A002D0" w:rsidRDefault="00AF7D71" w:rsidP="00AF7D71">
            <w:pPr>
              <w:spacing w:line="360" w:lineRule="auto"/>
              <w:rPr>
                <w:rFonts w:eastAsia="华文中宋"/>
                <w:color w:val="000000"/>
              </w:rPr>
            </w:pPr>
            <w:r w:rsidRPr="00A002D0">
              <w:rPr>
                <w:rFonts w:eastAsia="华文中宋"/>
                <w:color w:val="000000"/>
              </w:rPr>
              <w:t>K-salt</w:t>
            </w:r>
          </w:p>
        </w:tc>
      </w:tr>
      <w:tr w:rsidR="00AF7D71" w:rsidRPr="00A002D0" w14:paraId="48E47C48" w14:textId="77777777" w:rsidTr="00823F2B">
        <w:trPr>
          <w:trHeight w:val="320"/>
        </w:trPr>
        <w:tc>
          <w:tcPr>
            <w:tcW w:w="1701" w:type="dxa"/>
            <w:noWrap/>
            <w:vAlign w:val="center"/>
            <w:hideMark/>
          </w:tcPr>
          <w:p w14:paraId="27E5626A" w14:textId="77777777" w:rsidR="00AF7D71" w:rsidRPr="00A002D0" w:rsidRDefault="00AF7D71" w:rsidP="00AF7D71">
            <w:pPr>
              <w:spacing w:line="360" w:lineRule="auto"/>
              <w:rPr>
                <w:rFonts w:eastAsia="华文中宋"/>
                <w:color w:val="000000"/>
              </w:rPr>
            </w:pPr>
            <w:r w:rsidRPr="00A002D0">
              <w:rPr>
                <w:rFonts w:eastAsia="华文中宋"/>
                <w:color w:val="000000"/>
              </w:rPr>
              <w:t>Yuan, 2023</w:t>
            </w:r>
          </w:p>
        </w:tc>
        <w:tc>
          <w:tcPr>
            <w:tcW w:w="1701" w:type="dxa"/>
            <w:noWrap/>
            <w:vAlign w:val="center"/>
            <w:hideMark/>
          </w:tcPr>
          <w:p w14:paraId="25FD35E8" w14:textId="77777777" w:rsidR="00AF7D71" w:rsidRPr="00A002D0" w:rsidRDefault="00AF7D71" w:rsidP="00AF7D71">
            <w:pPr>
              <w:spacing w:line="360" w:lineRule="auto"/>
              <w:rPr>
                <w:rFonts w:eastAsia="华文中宋"/>
                <w:color w:val="000000"/>
              </w:rPr>
            </w:pPr>
            <w:r w:rsidRPr="00A002D0">
              <w:rPr>
                <w:rFonts w:eastAsia="华文中宋"/>
                <w:color w:val="000000"/>
              </w:rPr>
              <w:t>Salt substitute</w:t>
            </w:r>
          </w:p>
        </w:tc>
        <w:tc>
          <w:tcPr>
            <w:tcW w:w="2835" w:type="dxa"/>
            <w:noWrap/>
            <w:vAlign w:val="center"/>
            <w:hideMark/>
          </w:tcPr>
          <w:p w14:paraId="7E09BE00" w14:textId="77777777" w:rsidR="00AF7D71" w:rsidRPr="00A002D0" w:rsidRDefault="00AF7D71" w:rsidP="00AF7D71">
            <w:pPr>
              <w:spacing w:line="360" w:lineRule="auto"/>
              <w:rPr>
                <w:rFonts w:eastAsia="华文中宋"/>
                <w:color w:val="000000"/>
              </w:rPr>
            </w:pPr>
            <w:r w:rsidRPr="00A002D0">
              <w:rPr>
                <w:rFonts w:eastAsia="华文中宋"/>
                <w:color w:val="000000"/>
              </w:rPr>
              <w:t>62.5% NaCl, 25% KCl, and 12.5% dried food ingredient flavorings</w:t>
            </w:r>
          </w:p>
        </w:tc>
        <w:tc>
          <w:tcPr>
            <w:tcW w:w="1701" w:type="dxa"/>
            <w:noWrap/>
            <w:vAlign w:val="center"/>
            <w:hideMark/>
          </w:tcPr>
          <w:p w14:paraId="56CAF318" w14:textId="77777777" w:rsidR="00AF7D71" w:rsidRPr="00A002D0" w:rsidRDefault="00AF7D71" w:rsidP="00AF7D71">
            <w:pPr>
              <w:spacing w:line="360" w:lineRule="auto"/>
              <w:rPr>
                <w:rFonts w:eastAsia="华文中宋"/>
                <w:color w:val="000000"/>
              </w:rPr>
            </w:pPr>
            <w:r w:rsidRPr="00A002D0">
              <w:rPr>
                <w:rFonts w:eastAsia="华文中宋"/>
                <w:color w:val="000000"/>
              </w:rPr>
              <w:t>Usual salt</w:t>
            </w:r>
          </w:p>
        </w:tc>
        <w:tc>
          <w:tcPr>
            <w:tcW w:w="2835" w:type="dxa"/>
            <w:noWrap/>
            <w:vAlign w:val="center"/>
            <w:hideMark/>
          </w:tcPr>
          <w:p w14:paraId="42DCCB8A" w14:textId="77777777" w:rsidR="00AF7D71" w:rsidRPr="00A002D0" w:rsidRDefault="00AF7D71" w:rsidP="00AF7D71">
            <w:pPr>
              <w:spacing w:line="360" w:lineRule="auto"/>
              <w:rPr>
                <w:rFonts w:eastAsia="华文中宋"/>
                <w:color w:val="000000"/>
              </w:rPr>
            </w:pPr>
            <w:r w:rsidRPr="00A002D0">
              <w:rPr>
                <w:rFonts w:eastAsia="华文中宋"/>
                <w:color w:val="000000"/>
              </w:rPr>
              <w:t>100% NaCl</w:t>
            </w:r>
          </w:p>
        </w:tc>
        <w:tc>
          <w:tcPr>
            <w:tcW w:w="1701" w:type="dxa"/>
            <w:noWrap/>
            <w:vAlign w:val="center"/>
            <w:hideMark/>
          </w:tcPr>
          <w:p w14:paraId="2B795596" w14:textId="77777777" w:rsidR="00AF7D71" w:rsidRPr="00A002D0" w:rsidRDefault="00AF7D71" w:rsidP="00AF7D71">
            <w:pPr>
              <w:spacing w:line="360" w:lineRule="auto"/>
              <w:rPr>
                <w:rFonts w:eastAsia="华文中宋"/>
                <w:color w:val="000000"/>
              </w:rPr>
            </w:pPr>
            <w:r w:rsidRPr="00A002D0">
              <w:rPr>
                <w:rFonts w:eastAsia="华文中宋"/>
                <w:color w:val="000000"/>
              </w:rPr>
              <w:t>11</w:t>
            </w:r>
          </w:p>
        </w:tc>
        <w:tc>
          <w:tcPr>
            <w:tcW w:w="1701" w:type="dxa"/>
            <w:noWrap/>
            <w:vAlign w:val="center"/>
            <w:hideMark/>
          </w:tcPr>
          <w:p w14:paraId="68D516E8" w14:textId="77777777" w:rsidR="00AF7D71" w:rsidRPr="00A002D0" w:rsidRDefault="00AF7D71" w:rsidP="00AF7D71">
            <w:pPr>
              <w:spacing w:line="360" w:lineRule="auto"/>
              <w:rPr>
                <w:rFonts w:eastAsia="华文中宋"/>
                <w:color w:val="000000"/>
              </w:rPr>
            </w:pPr>
            <w:r w:rsidRPr="00A002D0">
              <w:rPr>
                <w:rFonts w:eastAsia="华文中宋"/>
                <w:color w:val="000000"/>
              </w:rPr>
              <w:t>11.6</w:t>
            </w:r>
          </w:p>
        </w:tc>
        <w:tc>
          <w:tcPr>
            <w:tcW w:w="2835" w:type="dxa"/>
            <w:noWrap/>
            <w:vAlign w:val="center"/>
            <w:hideMark/>
          </w:tcPr>
          <w:p w14:paraId="51DCC40E" w14:textId="02F413FD" w:rsidR="00AF7D71" w:rsidRPr="00A002D0" w:rsidRDefault="00AF7D71" w:rsidP="00AF7D71">
            <w:pPr>
              <w:spacing w:line="360" w:lineRule="auto"/>
              <w:jc w:val="both"/>
              <w:rPr>
                <w:rFonts w:eastAsia="华文中宋"/>
                <w:color w:val="000000"/>
              </w:rPr>
            </w:pPr>
            <w:r w:rsidRPr="00AF7D71">
              <w:rPr>
                <w:rFonts w:eastAsia="华文中宋"/>
                <w:color w:val="000000"/>
              </w:rPr>
              <w:t>Low-sodium SS</w:t>
            </w:r>
          </w:p>
        </w:tc>
        <w:tc>
          <w:tcPr>
            <w:tcW w:w="2835" w:type="dxa"/>
            <w:noWrap/>
            <w:vAlign w:val="center"/>
            <w:hideMark/>
          </w:tcPr>
          <w:p w14:paraId="1D5A3E01" w14:textId="2E7CB267" w:rsidR="00AF7D71" w:rsidRPr="00A002D0" w:rsidRDefault="00AF7D71" w:rsidP="00AF7D71">
            <w:pPr>
              <w:spacing w:line="360" w:lineRule="auto"/>
              <w:jc w:val="both"/>
              <w:rPr>
                <w:rFonts w:eastAsia="华文中宋"/>
                <w:color w:val="000000"/>
              </w:rPr>
            </w:pPr>
            <w:r w:rsidRPr="00AF7D71">
              <w:rPr>
                <w:rFonts w:eastAsia="华文中宋"/>
                <w:color w:val="000000"/>
              </w:rPr>
              <w:t>Moderate-potassium SS</w:t>
            </w:r>
          </w:p>
        </w:tc>
        <w:tc>
          <w:tcPr>
            <w:tcW w:w="2835" w:type="dxa"/>
            <w:noWrap/>
            <w:vAlign w:val="center"/>
            <w:hideMark/>
          </w:tcPr>
          <w:p w14:paraId="2A097BF0" w14:textId="77777777" w:rsidR="00AF7D71" w:rsidRPr="00A002D0" w:rsidRDefault="00AF7D71" w:rsidP="00AF7D71">
            <w:pPr>
              <w:spacing w:line="360" w:lineRule="auto"/>
              <w:rPr>
                <w:rFonts w:eastAsia="华文中宋"/>
                <w:color w:val="000000"/>
              </w:rPr>
            </w:pPr>
            <w:r w:rsidRPr="00A002D0">
              <w:rPr>
                <w:rFonts w:eastAsia="华文中宋"/>
                <w:color w:val="000000"/>
              </w:rPr>
              <w:t>K-salt</w:t>
            </w:r>
          </w:p>
        </w:tc>
      </w:tr>
      <w:tr w:rsidR="00AF7D71" w:rsidRPr="00A002D0" w14:paraId="065DA3A5" w14:textId="77777777" w:rsidTr="00823F2B">
        <w:trPr>
          <w:trHeight w:val="320"/>
        </w:trPr>
        <w:tc>
          <w:tcPr>
            <w:tcW w:w="1701" w:type="dxa"/>
            <w:noWrap/>
            <w:vAlign w:val="center"/>
            <w:hideMark/>
          </w:tcPr>
          <w:p w14:paraId="0080A4AF" w14:textId="77777777" w:rsidR="00AF7D71" w:rsidRPr="00A002D0" w:rsidRDefault="00AF7D71" w:rsidP="00AF7D71">
            <w:pPr>
              <w:spacing w:line="360" w:lineRule="auto"/>
              <w:rPr>
                <w:rFonts w:eastAsia="华文中宋"/>
                <w:color w:val="000000"/>
              </w:rPr>
            </w:pPr>
            <w:r w:rsidRPr="00A002D0">
              <w:rPr>
                <w:rFonts w:eastAsia="华文中宋"/>
                <w:color w:val="000000"/>
              </w:rPr>
              <w:t>Zhang, 2015</w:t>
            </w:r>
          </w:p>
        </w:tc>
        <w:tc>
          <w:tcPr>
            <w:tcW w:w="1701" w:type="dxa"/>
            <w:noWrap/>
            <w:vAlign w:val="center"/>
            <w:hideMark/>
          </w:tcPr>
          <w:p w14:paraId="623A8ED6" w14:textId="77777777" w:rsidR="00AF7D71" w:rsidRPr="00A002D0" w:rsidRDefault="00AF7D71" w:rsidP="00AF7D71">
            <w:pPr>
              <w:spacing w:line="360" w:lineRule="auto"/>
              <w:rPr>
                <w:rFonts w:eastAsia="华文中宋"/>
                <w:color w:val="000000"/>
              </w:rPr>
            </w:pPr>
            <w:r w:rsidRPr="00A002D0">
              <w:rPr>
                <w:rFonts w:eastAsia="华文中宋"/>
                <w:color w:val="000000"/>
              </w:rPr>
              <w:t>Salt substitute</w:t>
            </w:r>
          </w:p>
        </w:tc>
        <w:tc>
          <w:tcPr>
            <w:tcW w:w="2835" w:type="dxa"/>
            <w:noWrap/>
            <w:vAlign w:val="center"/>
            <w:hideMark/>
          </w:tcPr>
          <w:p w14:paraId="7B868999" w14:textId="77777777" w:rsidR="00AF7D71" w:rsidRPr="00A002D0" w:rsidRDefault="00AF7D71" w:rsidP="00AF7D71">
            <w:pPr>
              <w:spacing w:line="360" w:lineRule="auto"/>
              <w:rPr>
                <w:rFonts w:eastAsia="华文中宋"/>
                <w:color w:val="000000"/>
              </w:rPr>
            </w:pPr>
            <w:r w:rsidRPr="00A002D0">
              <w:rPr>
                <w:rFonts w:eastAsia="华文中宋"/>
                <w:color w:val="000000"/>
              </w:rPr>
              <w:t>50% NaCl and 50% KCl</w:t>
            </w:r>
          </w:p>
        </w:tc>
        <w:tc>
          <w:tcPr>
            <w:tcW w:w="1701" w:type="dxa"/>
            <w:noWrap/>
            <w:vAlign w:val="center"/>
            <w:hideMark/>
          </w:tcPr>
          <w:p w14:paraId="7359A06D" w14:textId="77777777" w:rsidR="00AF7D71" w:rsidRPr="00A002D0" w:rsidRDefault="00AF7D71" w:rsidP="00AF7D71">
            <w:pPr>
              <w:spacing w:line="360" w:lineRule="auto"/>
              <w:rPr>
                <w:rFonts w:eastAsia="华文中宋"/>
                <w:color w:val="000000"/>
              </w:rPr>
            </w:pPr>
            <w:r w:rsidRPr="00A002D0">
              <w:rPr>
                <w:rFonts w:eastAsia="华文中宋"/>
                <w:color w:val="000000"/>
              </w:rPr>
              <w:t>Normal salt</w:t>
            </w:r>
          </w:p>
        </w:tc>
        <w:tc>
          <w:tcPr>
            <w:tcW w:w="2835" w:type="dxa"/>
            <w:noWrap/>
            <w:vAlign w:val="center"/>
            <w:hideMark/>
          </w:tcPr>
          <w:p w14:paraId="506C5A60" w14:textId="77777777" w:rsidR="00AF7D71" w:rsidRPr="00A002D0" w:rsidRDefault="00AF7D71" w:rsidP="00AF7D71">
            <w:pPr>
              <w:spacing w:line="360" w:lineRule="auto"/>
              <w:rPr>
                <w:rFonts w:eastAsia="华文中宋"/>
                <w:color w:val="000000"/>
              </w:rPr>
            </w:pPr>
            <w:r w:rsidRPr="00A002D0">
              <w:rPr>
                <w:rFonts w:eastAsia="华文中宋"/>
                <w:color w:val="000000"/>
              </w:rPr>
              <w:t>NR</w:t>
            </w:r>
          </w:p>
        </w:tc>
        <w:tc>
          <w:tcPr>
            <w:tcW w:w="1701" w:type="dxa"/>
            <w:noWrap/>
            <w:vAlign w:val="center"/>
            <w:hideMark/>
          </w:tcPr>
          <w:p w14:paraId="67D3FA8D" w14:textId="77777777" w:rsidR="00AF7D71" w:rsidRPr="00A002D0" w:rsidRDefault="00AF7D71" w:rsidP="00AF7D71">
            <w:pPr>
              <w:spacing w:line="360" w:lineRule="auto"/>
              <w:rPr>
                <w:rFonts w:eastAsia="华文中宋"/>
                <w:color w:val="000000"/>
              </w:rPr>
            </w:pPr>
            <w:r w:rsidRPr="00A002D0">
              <w:rPr>
                <w:rFonts w:eastAsia="华文中宋"/>
                <w:color w:val="000000"/>
              </w:rPr>
              <w:t>NR</w:t>
            </w:r>
          </w:p>
        </w:tc>
        <w:tc>
          <w:tcPr>
            <w:tcW w:w="1701" w:type="dxa"/>
            <w:noWrap/>
            <w:vAlign w:val="center"/>
            <w:hideMark/>
          </w:tcPr>
          <w:p w14:paraId="4A3FDFB8" w14:textId="77777777" w:rsidR="00AF7D71" w:rsidRPr="00A002D0" w:rsidRDefault="00AF7D71" w:rsidP="00AF7D71">
            <w:pPr>
              <w:spacing w:line="360" w:lineRule="auto"/>
              <w:rPr>
                <w:rFonts w:eastAsia="华文中宋"/>
                <w:color w:val="000000"/>
              </w:rPr>
            </w:pPr>
            <w:r w:rsidRPr="00A002D0">
              <w:rPr>
                <w:rFonts w:eastAsia="华文中宋"/>
                <w:color w:val="000000"/>
              </w:rPr>
              <w:t>NR</w:t>
            </w:r>
          </w:p>
        </w:tc>
        <w:tc>
          <w:tcPr>
            <w:tcW w:w="2835" w:type="dxa"/>
            <w:noWrap/>
            <w:vAlign w:val="center"/>
            <w:hideMark/>
          </w:tcPr>
          <w:p w14:paraId="0F767049" w14:textId="019C7E26" w:rsidR="00AF7D71" w:rsidRPr="00A002D0" w:rsidRDefault="00AF7D71" w:rsidP="00AF7D71">
            <w:pPr>
              <w:spacing w:line="360" w:lineRule="auto"/>
              <w:jc w:val="both"/>
              <w:rPr>
                <w:rFonts w:eastAsia="华文中宋"/>
                <w:color w:val="000000"/>
              </w:rPr>
            </w:pPr>
            <w:r w:rsidRPr="00AF7D71">
              <w:rPr>
                <w:rFonts w:eastAsia="华文中宋"/>
                <w:color w:val="000000"/>
              </w:rPr>
              <w:t>Very Low-sodium SS</w:t>
            </w:r>
          </w:p>
        </w:tc>
        <w:tc>
          <w:tcPr>
            <w:tcW w:w="2835" w:type="dxa"/>
            <w:noWrap/>
            <w:vAlign w:val="center"/>
            <w:hideMark/>
          </w:tcPr>
          <w:p w14:paraId="4DBE5D36" w14:textId="799272DE" w:rsidR="00AF7D71" w:rsidRPr="00A002D0" w:rsidRDefault="00AF7D71" w:rsidP="00AF7D71">
            <w:pPr>
              <w:spacing w:line="360" w:lineRule="auto"/>
              <w:jc w:val="both"/>
              <w:rPr>
                <w:rFonts w:eastAsia="华文中宋"/>
                <w:color w:val="000000"/>
              </w:rPr>
            </w:pPr>
            <w:r w:rsidRPr="00AF7D71">
              <w:rPr>
                <w:rFonts w:eastAsia="华文中宋"/>
                <w:color w:val="000000"/>
              </w:rPr>
              <w:t>High-potassium SS</w:t>
            </w:r>
          </w:p>
        </w:tc>
        <w:tc>
          <w:tcPr>
            <w:tcW w:w="2835" w:type="dxa"/>
            <w:noWrap/>
            <w:vAlign w:val="center"/>
            <w:hideMark/>
          </w:tcPr>
          <w:p w14:paraId="1B0ABF67" w14:textId="77777777" w:rsidR="00AF7D71" w:rsidRPr="00A002D0" w:rsidRDefault="00AF7D71" w:rsidP="00AF7D71">
            <w:pPr>
              <w:spacing w:line="360" w:lineRule="auto"/>
              <w:rPr>
                <w:rFonts w:eastAsia="华文中宋"/>
                <w:color w:val="000000"/>
              </w:rPr>
            </w:pPr>
            <w:r w:rsidRPr="00A002D0">
              <w:rPr>
                <w:rFonts w:eastAsia="华文中宋"/>
                <w:color w:val="000000"/>
              </w:rPr>
              <w:t>K-salt</w:t>
            </w:r>
          </w:p>
        </w:tc>
      </w:tr>
      <w:tr w:rsidR="00AF7D71" w:rsidRPr="00A002D0" w14:paraId="5E653767" w14:textId="77777777" w:rsidTr="00823F2B">
        <w:trPr>
          <w:trHeight w:val="320"/>
        </w:trPr>
        <w:tc>
          <w:tcPr>
            <w:tcW w:w="1701" w:type="dxa"/>
            <w:noWrap/>
            <w:vAlign w:val="center"/>
            <w:hideMark/>
          </w:tcPr>
          <w:p w14:paraId="515BA085" w14:textId="77777777" w:rsidR="00AF7D71" w:rsidRPr="00A002D0" w:rsidRDefault="00AF7D71" w:rsidP="00AF7D71">
            <w:pPr>
              <w:spacing w:line="360" w:lineRule="auto"/>
              <w:rPr>
                <w:color w:val="000000"/>
              </w:rPr>
            </w:pPr>
            <w:r w:rsidRPr="00A002D0">
              <w:rPr>
                <w:color w:val="000000"/>
              </w:rPr>
              <w:t>Zhao, 2014</w:t>
            </w:r>
          </w:p>
        </w:tc>
        <w:tc>
          <w:tcPr>
            <w:tcW w:w="1701" w:type="dxa"/>
            <w:noWrap/>
            <w:vAlign w:val="center"/>
            <w:hideMark/>
          </w:tcPr>
          <w:p w14:paraId="4329F545" w14:textId="77777777" w:rsidR="00AF7D71" w:rsidRPr="00A002D0" w:rsidRDefault="00AF7D71" w:rsidP="00AF7D71">
            <w:pPr>
              <w:spacing w:line="360" w:lineRule="auto"/>
              <w:rPr>
                <w:color w:val="000000"/>
              </w:rPr>
            </w:pPr>
            <w:r w:rsidRPr="00A002D0">
              <w:rPr>
                <w:color w:val="000000"/>
              </w:rPr>
              <w:t>Salt substitute</w:t>
            </w:r>
          </w:p>
        </w:tc>
        <w:tc>
          <w:tcPr>
            <w:tcW w:w="2835" w:type="dxa"/>
            <w:noWrap/>
            <w:vAlign w:val="center"/>
            <w:hideMark/>
          </w:tcPr>
          <w:p w14:paraId="3BB32192" w14:textId="77777777" w:rsidR="00AF7D71" w:rsidRPr="00A002D0" w:rsidRDefault="00AF7D71" w:rsidP="00AF7D71">
            <w:pPr>
              <w:spacing w:line="360" w:lineRule="auto"/>
              <w:rPr>
                <w:color w:val="000000"/>
              </w:rPr>
            </w:pPr>
            <w:r w:rsidRPr="00A002D0">
              <w:rPr>
                <w:color w:val="000000"/>
              </w:rPr>
              <w:t>65% NaCl, 25% KCl, and 10% MgSO4</w:t>
            </w:r>
          </w:p>
        </w:tc>
        <w:tc>
          <w:tcPr>
            <w:tcW w:w="1701" w:type="dxa"/>
            <w:noWrap/>
            <w:vAlign w:val="center"/>
            <w:hideMark/>
          </w:tcPr>
          <w:p w14:paraId="621BBF25" w14:textId="77777777" w:rsidR="00AF7D71" w:rsidRPr="00A002D0" w:rsidRDefault="00AF7D71" w:rsidP="00AF7D71">
            <w:pPr>
              <w:spacing w:line="360" w:lineRule="auto"/>
              <w:rPr>
                <w:color w:val="000000"/>
              </w:rPr>
            </w:pPr>
            <w:r w:rsidRPr="00A002D0">
              <w:rPr>
                <w:color w:val="000000"/>
              </w:rPr>
              <w:t>Regular salt</w:t>
            </w:r>
          </w:p>
        </w:tc>
        <w:tc>
          <w:tcPr>
            <w:tcW w:w="2835" w:type="dxa"/>
            <w:noWrap/>
            <w:vAlign w:val="center"/>
            <w:hideMark/>
          </w:tcPr>
          <w:p w14:paraId="5D80D7DD" w14:textId="77777777" w:rsidR="00AF7D71" w:rsidRPr="00A002D0" w:rsidRDefault="00AF7D71" w:rsidP="00AF7D71">
            <w:pPr>
              <w:spacing w:line="360" w:lineRule="auto"/>
              <w:rPr>
                <w:color w:val="000000"/>
              </w:rPr>
            </w:pPr>
            <w:r w:rsidRPr="00A002D0">
              <w:rPr>
                <w:color w:val="000000"/>
              </w:rPr>
              <w:t>100% NaCl</w:t>
            </w:r>
          </w:p>
        </w:tc>
        <w:tc>
          <w:tcPr>
            <w:tcW w:w="1701" w:type="dxa"/>
            <w:noWrap/>
            <w:vAlign w:val="center"/>
            <w:hideMark/>
          </w:tcPr>
          <w:p w14:paraId="32E628EE" w14:textId="77777777" w:rsidR="00AF7D71" w:rsidRPr="00A002D0" w:rsidRDefault="00AF7D71" w:rsidP="00AF7D71">
            <w:pPr>
              <w:spacing w:line="360" w:lineRule="auto"/>
              <w:rPr>
                <w:color w:val="000000"/>
              </w:rPr>
            </w:pPr>
            <w:r w:rsidRPr="00A002D0">
              <w:rPr>
                <w:color w:val="000000"/>
              </w:rPr>
              <w:t>NR</w:t>
            </w:r>
          </w:p>
        </w:tc>
        <w:tc>
          <w:tcPr>
            <w:tcW w:w="1701" w:type="dxa"/>
            <w:noWrap/>
            <w:vAlign w:val="center"/>
            <w:hideMark/>
          </w:tcPr>
          <w:p w14:paraId="42BCFEAA" w14:textId="77777777" w:rsidR="00AF7D71" w:rsidRPr="00A002D0" w:rsidRDefault="00AF7D71" w:rsidP="00AF7D71">
            <w:pPr>
              <w:spacing w:line="360" w:lineRule="auto"/>
              <w:rPr>
                <w:color w:val="000000"/>
              </w:rPr>
            </w:pPr>
            <w:r w:rsidRPr="00A002D0">
              <w:rPr>
                <w:color w:val="000000"/>
              </w:rPr>
              <w:t>NR</w:t>
            </w:r>
          </w:p>
        </w:tc>
        <w:tc>
          <w:tcPr>
            <w:tcW w:w="2835" w:type="dxa"/>
            <w:noWrap/>
            <w:vAlign w:val="center"/>
            <w:hideMark/>
          </w:tcPr>
          <w:p w14:paraId="67828F2E" w14:textId="7A536644" w:rsidR="00AF7D71" w:rsidRPr="00AF7D71" w:rsidRDefault="00AF7D71" w:rsidP="00AF7D71">
            <w:pPr>
              <w:spacing w:line="360" w:lineRule="auto"/>
              <w:jc w:val="both"/>
              <w:rPr>
                <w:rFonts w:eastAsia="华文中宋"/>
                <w:color w:val="000000"/>
              </w:rPr>
            </w:pPr>
            <w:r w:rsidRPr="00AF7D71">
              <w:rPr>
                <w:rFonts w:eastAsia="华文中宋"/>
                <w:color w:val="000000"/>
              </w:rPr>
              <w:t>Low-sodium SS</w:t>
            </w:r>
          </w:p>
        </w:tc>
        <w:tc>
          <w:tcPr>
            <w:tcW w:w="2835" w:type="dxa"/>
            <w:noWrap/>
            <w:vAlign w:val="center"/>
            <w:hideMark/>
          </w:tcPr>
          <w:p w14:paraId="16BBC63C" w14:textId="19772A8D" w:rsidR="00AF7D71" w:rsidRPr="00AF7D71" w:rsidRDefault="00AF7D71" w:rsidP="00AF7D71">
            <w:pPr>
              <w:spacing w:line="360" w:lineRule="auto"/>
              <w:jc w:val="both"/>
              <w:rPr>
                <w:rFonts w:eastAsia="华文中宋"/>
                <w:color w:val="000000"/>
              </w:rPr>
            </w:pPr>
            <w:r w:rsidRPr="00AF7D71">
              <w:rPr>
                <w:rFonts w:eastAsia="华文中宋"/>
                <w:color w:val="000000"/>
              </w:rPr>
              <w:t>Moderate-potassium SS</w:t>
            </w:r>
          </w:p>
        </w:tc>
        <w:tc>
          <w:tcPr>
            <w:tcW w:w="2835" w:type="dxa"/>
            <w:noWrap/>
            <w:vAlign w:val="center"/>
            <w:hideMark/>
          </w:tcPr>
          <w:p w14:paraId="3CB09C33" w14:textId="77777777" w:rsidR="00AF7D71" w:rsidRPr="00A002D0" w:rsidRDefault="00AF7D71" w:rsidP="00AF7D71">
            <w:pPr>
              <w:spacing w:line="360" w:lineRule="auto"/>
              <w:rPr>
                <w:color w:val="000000"/>
              </w:rPr>
            </w:pPr>
            <w:r w:rsidRPr="00A002D0">
              <w:rPr>
                <w:color w:val="000000"/>
              </w:rPr>
              <w:t>K-Mg-salt</w:t>
            </w:r>
          </w:p>
        </w:tc>
      </w:tr>
      <w:tr w:rsidR="00AF7D71" w:rsidRPr="00A002D0" w14:paraId="73EAB7F0" w14:textId="77777777" w:rsidTr="00823F2B">
        <w:trPr>
          <w:trHeight w:val="320"/>
        </w:trPr>
        <w:tc>
          <w:tcPr>
            <w:tcW w:w="1701" w:type="dxa"/>
            <w:noWrap/>
            <w:vAlign w:val="center"/>
            <w:hideMark/>
          </w:tcPr>
          <w:p w14:paraId="6C0B5351" w14:textId="77777777" w:rsidR="00AF7D71" w:rsidRPr="00A002D0" w:rsidRDefault="00AF7D71" w:rsidP="00AF7D71">
            <w:pPr>
              <w:spacing w:line="360" w:lineRule="auto"/>
              <w:rPr>
                <w:rFonts w:eastAsia="华文中宋"/>
                <w:color w:val="000000"/>
              </w:rPr>
            </w:pPr>
            <w:r w:rsidRPr="00A002D0">
              <w:rPr>
                <w:rFonts w:eastAsia="华文中宋"/>
                <w:color w:val="000000"/>
              </w:rPr>
              <w:t>Zhou, 2009</w:t>
            </w:r>
          </w:p>
        </w:tc>
        <w:tc>
          <w:tcPr>
            <w:tcW w:w="1701" w:type="dxa"/>
            <w:noWrap/>
            <w:vAlign w:val="center"/>
            <w:hideMark/>
          </w:tcPr>
          <w:p w14:paraId="09882FA8" w14:textId="77777777" w:rsidR="00AF7D71" w:rsidRPr="00A002D0" w:rsidRDefault="00AF7D71" w:rsidP="00AF7D71">
            <w:pPr>
              <w:spacing w:line="360" w:lineRule="auto"/>
              <w:rPr>
                <w:rFonts w:eastAsia="华文中宋"/>
                <w:color w:val="000000"/>
              </w:rPr>
            </w:pPr>
            <w:r w:rsidRPr="00A002D0">
              <w:rPr>
                <w:rFonts w:eastAsia="华文中宋"/>
                <w:color w:val="000000"/>
              </w:rPr>
              <w:t>Compound ion salt</w:t>
            </w:r>
          </w:p>
        </w:tc>
        <w:tc>
          <w:tcPr>
            <w:tcW w:w="2835" w:type="dxa"/>
            <w:noWrap/>
            <w:vAlign w:val="center"/>
            <w:hideMark/>
          </w:tcPr>
          <w:p w14:paraId="489902CB" w14:textId="77777777" w:rsidR="00AF7D71" w:rsidRPr="00A002D0" w:rsidRDefault="00AF7D71" w:rsidP="00AF7D71">
            <w:pPr>
              <w:spacing w:line="360" w:lineRule="auto"/>
              <w:rPr>
                <w:rFonts w:eastAsia="华文中宋"/>
                <w:color w:val="000000"/>
              </w:rPr>
            </w:pPr>
            <w:r w:rsidRPr="00A002D0">
              <w:rPr>
                <w:rFonts w:eastAsia="华文中宋"/>
                <w:color w:val="000000"/>
              </w:rPr>
              <w:t>65% NaCl, 30% KCl, and 5% calcium salts</w:t>
            </w:r>
          </w:p>
        </w:tc>
        <w:tc>
          <w:tcPr>
            <w:tcW w:w="1701" w:type="dxa"/>
            <w:noWrap/>
            <w:vAlign w:val="center"/>
            <w:hideMark/>
          </w:tcPr>
          <w:p w14:paraId="310CF984" w14:textId="77777777" w:rsidR="00AF7D71" w:rsidRPr="00A002D0" w:rsidRDefault="00AF7D71" w:rsidP="00AF7D71">
            <w:pPr>
              <w:spacing w:line="360" w:lineRule="auto"/>
              <w:rPr>
                <w:rFonts w:eastAsia="华文中宋"/>
                <w:color w:val="000000"/>
              </w:rPr>
            </w:pPr>
            <w:r w:rsidRPr="00A002D0">
              <w:rPr>
                <w:rFonts w:eastAsia="华文中宋"/>
                <w:color w:val="000000"/>
              </w:rPr>
              <w:t>Normal salt</w:t>
            </w:r>
          </w:p>
        </w:tc>
        <w:tc>
          <w:tcPr>
            <w:tcW w:w="2835" w:type="dxa"/>
            <w:noWrap/>
            <w:vAlign w:val="center"/>
            <w:hideMark/>
          </w:tcPr>
          <w:p w14:paraId="59CD19A3" w14:textId="77777777" w:rsidR="00AF7D71" w:rsidRPr="00A002D0" w:rsidRDefault="00AF7D71" w:rsidP="00AF7D71">
            <w:pPr>
              <w:spacing w:line="360" w:lineRule="auto"/>
              <w:rPr>
                <w:rFonts w:eastAsia="华文中宋"/>
                <w:color w:val="000000"/>
              </w:rPr>
            </w:pPr>
            <w:r w:rsidRPr="00A002D0">
              <w:rPr>
                <w:rFonts w:eastAsia="华文中宋"/>
                <w:color w:val="000000"/>
              </w:rPr>
              <w:t>NR</w:t>
            </w:r>
          </w:p>
        </w:tc>
        <w:tc>
          <w:tcPr>
            <w:tcW w:w="1701" w:type="dxa"/>
            <w:noWrap/>
            <w:vAlign w:val="center"/>
            <w:hideMark/>
          </w:tcPr>
          <w:p w14:paraId="2C5D7681" w14:textId="77777777" w:rsidR="00AF7D71" w:rsidRPr="00A002D0" w:rsidRDefault="00AF7D71" w:rsidP="00AF7D71">
            <w:pPr>
              <w:spacing w:line="360" w:lineRule="auto"/>
              <w:rPr>
                <w:rFonts w:eastAsia="华文中宋"/>
                <w:color w:val="000000"/>
              </w:rPr>
            </w:pPr>
            <w:r w:rsidRPr="00A002D0">
              <w:rPr>
                <w:rFonts w:eastAsia="华文中宋"/>
                <w:color w:val="000000"/>
              </w:rPr>
              <w:t>NR</w:t>
            </w:r>
          </w:p>
        </w:tc>
        <w:tc>
          <w:tcPr>
            <w:tcW w:w="1701" w:type="dxa"/>
            <w:noWrap/>
            <w:vAlign w:val="center"/>
            <w:hideMark/>
          </w:tcPr>
          <w:p w14:paraId="1898091C" w14:textId="77777777" w:rsidR="00AF7D71" w:rsidRPr="00A002D0" w:rsidRDefault="00AF7D71" w:rsidP="00AF7D71">
            <w:pPr>
              <w:spacing w:line="360" w:lineRule="auto"/>
              <w:rPr>
                <w:rFonts w:eastAsia="华文中宋"/>
                <w:color w:val="000000"/>
              </w:rPr>
            </w:pPr>
            <w:r w:rsidRPr="00A002D0">
              <w:rPr>
                <w:rFonts w:eastAsia="华文中宋"/>
                <w:color w:val="000000"/>
              </w:rPr>
              <w:t>NR</w:t>
            </w:r>
          </w:p>
        </w:tc>
        <w:tc>
          <w:tcPr>
            <w:tcW w:w="2835" w:type="dxa"/>
            <w:noWrap/>
            <w:vAlign w:val="center"/>
            <w:hideMark/>
          </w:tcPr>
          <w:p w14:paraId="1BA22D46" w14:textId="4BCED370" w:rsidR="00AF7D71" w:rsidRPr="00A002D0" w:rsidRDefault="00AF7D71" w:rsidP="00AF7D71">
            <w:pPr>
              <w:spacing w:line="360" w:lineRule="auto"/>
              <w:jc w:val="both"/>
              <w:rPr>
                <w:rFonts w:eastAsia="华文中宋"/>
                <w:color w:val="000000"/>
              </w:rPr>
            </w:pPr>
            <w:r w:rsidRPr="00AF7D71">
              <w:rPr>
                <w:rFonts w:eastAsia="华文中宋"/>
                <w:color w:val="000000"/>
              </w:rPr>
              <w:t>Low-sodium SS</w:t>
            </w:r>
          </w:p>
        </w:tc>
        <w:tc>
          <w:tcPr>
            <w:tcW w:w="2835" w:type="dxa"/>
            <w:noWrap/>
            <w:vAlign w:val="center"/>
            <w:hideMark/>
          </w:tcPr>
          <w:p w14:paraId="37AF8F73" w14:textId="00E77D07" w:rsidR="00AF7D71" w:rsidRPr="00A002D0" w:rsidRDefault="00AF7D71" w:rsidP="00AF7D71">
            <w:pPr>
              <w:spacing w:line="360" w:lineRule="auto"/>
              <w:jc w:val="both"/>
              <w:rPr>
                <w:rFonts w:eastAsia="华文中宋"/>
                <w:color w:val="000000"/>
              </w:rPr>
            </w:pPr>
            <w:r w:rsidRPr="00AF7D71">
              <w:rPr>
                <w:rFonts w:eastAsia="华文中宋"/>
                <w:color w:val="000000"/>
              </w:rPr>
              <w:t>Moderate-potassium SS</w:t>
            </w:r>
          </w:p>
        </w:tc>
        <w:tc>
          <w:tcPr>
            <w:tcW w:w="2835" w:type="dxa"/>
            <w:noWrap/>
            <w:vAlign w:val="center"/>
            <w:hideMark/>
          </w:tcPr>
          <w:p w14:paraId="651F1162" w14:textId="77777777" w:rsidR="00AF7D71" w:rsidRPr="00A002D0" w:rsidRDefault="00AF7D71" w:rsidP="00AF7D71">
            <w:pPr>
              <w:spacing w:line="360" w:lineRule="auto"/>
              <w:rPr>
                <w:rFonts w:eastAsia="华文中宋"/>
                <w:color w:val="000000"/>
              </w:rPr>
            </w:pPr>
            <w:r w:rsidRPr="00A002D0">
              <w:rPr>
                <w:rFonts w:eastAsia="华文中宋"/>
                <w:color w:val="000000"/>
              </w:rPr>
              <w:t>K-Ca-salt</w:t>
            </w:r>
          </w:p>
        </w:tc>
      </w:tr>
      <w:tr w:rsidR="00AF7D71" w:rsidRPr="00A002D0" w14:paraId="10B248EC" w14:textId="77777777" w:rsidTr="00823F2B">
        <w:trPr>
          <w:trHeight w:val="320"/>
        </w:trPr>
        <w:tc>
          <w:tcPr>
            <w:tcW w:w="1701" w:type="dxa"/>
            <w:noWrap/>
            <w:vAlign w:val="center"/>
            <w:hideMark/>
          </w:tcPr>
          <w:p w14:paraId="0E9F5C24" w14:textId="77777777" w:rsidR="00AF7D71" w:rsidRPr="00A002D0" w:rsidRDefault="00AF7D71" w:rsidP="00AF7D71">
            <w:pPr>
              <w:spacing w:line="360" w:lineRule="auto"/>
              <w:rPr>
                <w:rFonts w:eastAsia="华文中宋"/>
                <w:color w:val="000000"/>
              </w:rPr>
            </w:pPr>
            <w:r w:rsidRPr="00A002D0">
              <w:rPr>
                <w:rFonts w:eastAsia="华文中宋"/>
                <w:color w:val="000000"/>
              </w:rPr>
              <w:t>Zhou, 2013</w:t>
            </w:r>
          </w:p>
        </w:tc>
        <w:tc>
          <w:tcPr>
            <w:tcW w:w="1701" w:type="dxa"/>
            <w:noWrap/>
            <w:vAlign w:val="center"/>
            <w:hideMark/>
          </w:tcPr>
          <w:p w14:paraId="129E7E6A" w14:textId="77777777" w:rsidR="00AF7D71" w:rsidRPr="00A002D0" w:rsidRDefault="00AF7D71" w:rsidP="00AF7D71">
            <w:pPr>
              <w:spacing w:line="360" w:lineRule="auto"/>
              <w:rPr>
                <w:rFonts w:eastAsia="华文中宋"/>
                <w:color w:val="000000"/>
              </w:rPr>
            </w:pPr>
            <w:r w:rsidRPr="00A002D0">
              <w:rPr>
                <w:rFonts w:eastAsia="华文中宋"/>
                <w:color w:val="000000"/>
              </w:rPr>
              <w:t>Salt substitute</w:t>
            </w:r>
          </w:p>
        </w:tc>
        <w:tc>
          <w:tcPr>
            <w:tcW w:w="2835" w:type="dxa"/>
            <w:noWrap/>
            <w:vAlign w:val="center"/>
            <w:hideMark/>
          </w:tcPr>
          <w:p w14:paraId="656457DC" w14:textId="77777777" w:rsidR="00AF7D71" w:rsidRPr="00A002D0" w:rsidRDefault="00AF7D71" w:rsidP="00AF7D71">
            <w:pPr>
              <w:spacing w:line="360" w:lineRule="auto"/>
              <w:rPr>
                <w:rFonts w:eastAsia="华文中宋"/>
                <w:color w:val="000000"/>
              </w:rPr>
            </w:pPr>
            <w:r w:rsidRPr="00A002D0">
              <w:rPr>
                <w:rFonts w:eastAsia="华文中宋"/>
                <w:color w:val="000000"/>
              </w:rPr>
              <w:t>65% NaCl, 25% KCl and 10% MgSO4</w:t>
            </w:r>
          </w:p>
        </w:tc>
        <w:tc>
          <w:tcPr>
            <w:tcW w:w="1701" w:type="dxa"/>
            <w:noWrap/>
            <w:vAlign w:val="center"/>
            <w:hideMark/>
          </w:tcPr>
          <w:p w14:paraId="558B8B55" w14:textId="77777777" w:rsidR="00AF7D71" w:rsidRPr="00A002D0" w:rsidRDefault="00AF7D71" w:rsidP="00AF7D71">
            <w:pPr>
              <w:spacing w:line="360" w:lineRule="auto"/>
              <w:rPr>
                <w:rFonts w:eastAsia="华文中宋"/>
                <w:color w:val="000000"/>
              </w:rPr>
            </w:pPr>
            <w:r w:rsidRPr="00A002D0">
              <w:rPr>
                <w:rFonts w:eastAsia="华文中宋"/>
                <w:color w:val="000000"/>
              </w:rPr>
              <w:t>Normal salt</w:t>
            </w:r>
          </w:p>
        </w:tc>
        <w:tc>
          <w:tcPr>
            <w:tcW w:w="2835" w:type="dxa"/>
            <w:noWrap/>
            <w:vAlign w:val="center"/>
            <w:hideMark/>
          </w:tcPr>
          <w:p w14:paraId="656D11BF" w14:textId="77777777" w:rsidR="00AF7D71" w:rsidRPr="00A002D0" w:rsidRDefault="00AF7D71" w:rsidP="00AF7D71">
            <w:pPr>
              <w:spacing w:line="360" w:lineRule="auto"/>
              <w:rPr>
                <w:rFonts w:eastAsia="华文中宋"/>
                <w:color w:val="000000"/>
              </w:rPr>
            </w:pPr>
            <w:r w:rsidRPr="00A002D0">
              <w:rPr>
                <w:rFonts w:eastAsia="华文中宋"/>
                <w:color w:val="000000"/>
              </w:rPr>
              <w:t>100% NaCl</w:t>
            </w:r>
          </w:p>
        </w:tc>
        <w:tc>
          <w:tcPr>
            <w:tcW w:w="1701" w:type="dxa"/>
            <w:noWrap/>
            <w:vAlign w:val="center"/>
            <w:hideMark/>
          </w:tcPr>
          <w:p w14:paraId="244EAC5F" w14:textId="77777777" w:rsidR="00AF7D71" w:rsidRPr="00A002D0" w:rsidRDefault="00AF7D71" w:rsidP="00AF7D71">
            <w:pPr>
              <w:spacing w:line="360" w:lineRule="auto"/>
              <w:rPr>
                <w:rFonts w:eastAsia="华文中宋"/>
                <w:color w:val="000000"/>
              </w:rPr>
            </w:pPr>
            <w:r w:rsidRPr="00A002D0">
              <w:rPr>
                <w:rFonts w:eastAsia="华文中宋"/>
                <w:color w:val="000000"/>
              </w:rPr>
              <w:t>3.7</w:t>
            </w:r>
          </w:p>
        </w:tc>
        <w:tc>
          <w:tcPr>
            <w:tcW w:w="1701" w:type="dxa"/>
            <w:noWrap/>
            <w:vAlign w:val="center"/>
            <w:hideMark/>
          </w:tcPr>
          <w:p w14:paraId="79378622" w14:textId="77777777" w:rsidR="00AF7D71" w:rsidRPr="00A002D0" w:rsidRDefault="00AF7D71" w:rsidP="00AF7D71">
            <w:pPr>
              <w:spacing w:line="360" w:lineRule="auto"/>
              <w:rPr>
                <w:rFonts w:eastAsia="华文中宋"/>
                <w:color w:val="000000"/>
              </w:rPr>
            </w:pPr>
            <w:r w:rsidRPr="00A002D0">
              <w:rPr>
                <w:rFonts w:eastAsia="华文中宋"/>
                <w:color w:val="000000"/>
              </w:rPr>
              <w:t>3.7</w:t>
            </w:r>
          </w:p>
        </w:tc>
        <w:tc>
          <w:tcPr>
            <w:tcW w:w="2835" w:type="dxa"/>
            <w:noWrap/>
            <w:vAlign w:val="center"/>
            <w:hideMark/>
          </w:tcPr>
          <w:p w14:paraId="6221CD72" w14:textId="587143AE" w:rsidR="00AF7D71" w:rsidRPr="00A002D0" w:rsidRDefault="00AF7D71" w:rsidP="00AF7D71">
            <w:pPr>
              <w:spacing w:line="360" w:lineRule="auto"/>
              <w:jc w:val="both"/>
              <w:rPr>
                <w:rFonts w:eastAsia="华文中宋"/>
                <w:color w:val="000000"/>
              </w:rPr>
            </w:pPr>
            <w:r w:rsidRPr="00AF7D71">
              <w:rPr>
                <w:rFonts w:eastAsia="华文中宋"/>
                <w:color w:val="000000"/>
              </w:rPr>
              <w:t>Low-sodium SS</w:t>
            </w:r>
          </w:p>
        </w:tc>
        <w:tc>
          <w:tcPr>
            <w:tcW w:w="2835" w:type="dxa"/>
            <w:noWrap/>
            <w:vAlign w:val="center"/>
            <w:hideMark/>
          </w:tcPr>
          <w:p w14:paraId="45D37B6F" w14:textId="4D2CC83A" w:rsidR="00AF7D71" w:rsidRPr="00A002D0" w:rsidRDefault="00AF7D71" w:rsidP="00AF7D71">
            <w:pPr>
              <w:spacing w:line="360" w:lineRule="auto"/>
              <w:jc w:val="both"/>
              <w:rPr>
                <w:rFonts w:eastAsia="华文中宋"/>
                <w:color w:val="000000"/>
              </w:rPr>
            </w:pPr>
            <w:r w:rsidRPr="00AF7D71">
              <w:rPr>
                <w:rFonts w:eastAsia="华文中宋"/>
                <w:color w:val="000000"/>
              </w:rPr>
              <w:t>Moderate-potassium SS</w:t>
            </w:r>
          </w:p>
        </w:tc>
        <w:tc>
          <w:tcPr>
            <w:tcW w:w="2835" w:type="dxa"/>
            <w:noWrap/>
            <w:vAlign w:val="center"/>
            <w:hideMark/>
          </w:tcPr>
          <w:p w14:paraId="5D33362D" w14:textId="77777777" w:rsidR="00AF7D71" w:rsidRPr="00A002D0" w:rsidRDefault="00AF7D71" w:rsidP="00AF7D71">
            <w:pPr>
              <w:spacing w:line="360" w:lineRule="auto"/>
              <w:rPr>
                <w:rFonts w:eastAsia="华文中宋"/>
                <w:color w:val="000000"/>
              </w:rPr>
            </w:pPr>
            <w:r w:rsidRPr="00A002D0">
              <w:rPr>
                <w:rFonts w:eastAsia="华文中宋"/>
                <w:color w:val="000000"/>
              </w:rPr>
              <w:t>K-Mg-salt</w:t>
            </w:r>
          </w:p>
        </w:tc>
      </w:tr>
    </w:tbl>
    <w:p w14:paraId="489C31BA" w14:textId="58A2942F" w:rsidR="00EE474D" w:rsidRPr="00A002D0" w:rsidRDefault="00DB3909" w:rsidP="001E0D6D">
      <w:pPr>
        <w:spacing w:line="360" w:lineRule="auto"/>
        <w:rPr>
          <w:rFonts w:eastAsia="黑体"/>
          <w:color w:val="000000"/>
        </w:rPr>
      </w:pPr>
      <w:r w:rsidRPr="00A002D0">
        <w:rPr>
          <w:rFonts w:eastAsia="黑体"/>
        </w:rPr>
        <w:t xml:space="preserve">NaCl: sodium chloride; KCl: potassium chloride; </w:t>
      </w:r>
      <w:r w:rsidRPr="00A002D0">
        <w:rPr>
          <w:rFonts w:eastAsia="黑体"/>
          <w:color w:val="000000"/>
        </w:rPr>
        <w:t>MgSO4: magnesium sulfate; SS: salt substitute.</w:t>
      </w:r>
      <w:r w:rsidR="00EE474D" w:rsidRPr="00A002D0">
        <w:rPr>
          <w:rFonts w:eastAsia="黑体"/>
          <w:color w:val="000000"/>
        </w:rPr>
        <w:br w:type="page"/>
      </w:r>
    </w:p>
    <w:p w14:paraId="557C1479" w14:textId="74BB30A6" w:rsidR="00A348A5" w:rsidRPr="00A002D0" w:rsidRDefault="006B286A" w:rsidP="001E0D6D">
      <w:pPr>
        <w:pStyle w:val="2"/>
        <w:spacing w:line="360" w:lineRule="auto"/>
        <w:rPr>
          <w:rFonts w:ascii="Times New Roman" w:eastAsia="黑体" w:hAnsi="Times New Roman" w:cs="Times New Roman"/>
          <w:sz w:val="28"/>
          <w:szCs w:val="28"/>
        </w:rPr>
      </w:pPr>
      <w:bookmarkStart w:id="6" w:name="_Toc211461935"/>
      <w:r>
        <w:rPr>
          <w:rFonts w:ascii="Times New Roman" w:eastAsia="黑体" w:hAnsi="Times New Roman" w:cs="Times New Roman" w:hint="eastAsia"/>
          <w:sz w:val="28"/>
          <w:szCs w:val="28"/>
        </w:rPr>
        <w:lastRenderedPageBreak/>
        <w:t>Table S2</w:t>
      </w:r>
      <w:r w:rsidRPr="00A002D0">
        <w:rPr>
          <w:rFonts w:ascii="Times New Roman" w:eastAsia="黑体" w:hAnsi="Times New Roman" w:cs="Times New Roman"/>
          <w:sz w:val="28"/>
          <w:szCs w:val="28"/>
        </w:rPr>
        <w:t xml:space="preserve"> </w:t>
      </w:r>
      <w:r w:rsidR="00A348A5" w:rsidRPr="00A002D0">
        <w:rPr>
          <w:rFonts w:ascii="Times New Roman" w:eastAsia="黑体" w:hAnsi="Times New Roman" w:cs="Times New Roman"/>
          <w:sz w:val="28"/>
          <w:szCs w:val="28"/>
        </w:rPr>
        <w:t>Participants inclusion and exclusion criteria of included studies</w:t>
      </w:r>
      <w:bookmarkEnd w:id="6"/>
    </w:p>
    <w:tbl>
      <w:tblPr>
        <w:tblW w:w="23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0205"/>
        <w:gridCol w:w="10205"/>
      </w:tblGrid>
      <w:tr w:rsidR="00A348A5" w:rsidRPr="00A002D0" w14:paraId="556A5DD3" w14:textId="77777777" w:rsidTr="009D578C">
        <w:trPr>
          <w:trHeight w:val="20"/>
        </w:trPr>
        <w:tc>
          <w:tcPr>
            <w:tcW w:w="2835" w:type="dxa"/>
            <w:vAlign w:val="center"/>
            <w:hideMark/>
          </w:tcPr>
          <w:p w14:paraId="2841F868" w14:textId="77777777" w:rsidR="00A348A5" w:rsidRPr="00A002D0" w:rsidRDefault="00A348A5" w:rsidP="001E0D6D">
            <w:pPr>
              <w:spacing w:line="360" w:lineRule="auto"/>
              <w:rPr>
                <w:rFonts w:eastAsia="华文中宋"/>
                <w:b/>
                <w:bCs/>
                <w:color w:val="000000"/>
              </w:rPr>
            </w:pPr>
            <w:r w:rsidRPr="00A002D0">
              <w:rPr>
                <w:rFonts w:eastAsia="华文中宋"/>
                <w:b/>
                <w:bCs/>
                <w:color w:val="000000"/>
              </w:rPr>
              <w:t>Study, year</w:t>
            </w:r>
          </w:p>
        </w:tc>
        <w:tc>
          <w:tcPr>
            <w:tcW w:w="10205" w:type="dxa"/>
            <w:vAlign w:val="center"/>
            <w:hideMark/>
          </w:tcPr>
          <w:p w14:paraId="05E3703F" w14:textId="77777777" w:rsidR="00A348A5" w:rsidRPr="00A002D0" w:rsidRDefault="00A348A5" w:rsidP="001E0D6D">
            <w:pPr>
              <w:spacing w:line="360" w:lineRule="auto"/>
              <w:rPr>
                <w:rFonts w:eastAsia="华文中宋"/>
                <w:b/>
                <w:bCs/>
                <w:color w:val="000000"/>
              </w:rPr>
            </w:pPr>
            <w:r w:rsidRPr="00A002D0">
              <w:rPr>
                <w:rFonts w:eastAsia="华文中宋"/>
                <w:b/>
                <w:bCs/>
                <w:color w:val="000000"/>
              </w:rPr>
              <w:t>Inclusion criteria</w:t>
            </w:r>
          </w:p>
        </w:tc>
        <w:tc>
          <w:tcPr>
            <w:tcW w:w="10205" w:type="dxa"/>
            <w:vAlign w:val="center"/>
            <w:hideMark/>
          </w:tcPr>
          <w:p w14:paraId="0155D8CA" w14:textId="77777777" w:rsidR="00A348A5" w:rsidRPr="00A002D0" w:rsidRDefault="00A348A5" w:rsidP="001E0D6D">
            <w:pPr>
              <w:spacing w:line="360" w:lineRule="auto"/>
              <w:rPr>
                <w:rFonts w:eastAsia="华文中宋"/>
                <w:b/>
                <w:bCs/>
                <w:color w:val="000000"/>
              </w:rPr>
            </w:pPr>
            <w:r w:rsidRPr="00A002D0">
              <w:rPr>
                <w:rFonts w:eastAsia="华文中宋"/>
                <w:b/>
                <w:bCs/>
                <w:color w:val="000000"/>
              </w:rPr>
              <w:t>Exclusion criteria</w:t>
            </w:r>
          </w:p>
        </w:tc>
      </w:tr>
      <w:tr w:rsidR="00A348A5" w:rsidRPr="00A002D0" w14:paraId="2DA28FDB" w14:textId="77777777" w:rsidTr="009D578C">
        <w:trPr>
          <w:trHeight w:val="20"/>
        </w:trPr>
        <w:tc>
          <w:tcPr>
            <w:tcW w:w="2835" w:type="dxa"/>
            <w:vAlign w:val="center"/>
            <w:hideMark/>
          </w:tcPr>
          <w:p w14:paraId="6C9E5A71" w14:textId="77777777" w:rsidR="00A348A5" w:rsidRPr="00A002D0" w:rsidRDefault="00A348A5" w:rsidP="001E0D6D">
            <w:pPr>
              <w:spacing w:line="360" w:lineRule="auto"/>
              <w:rPr>
                <w:rFonts w:eastAsia="华文中宋"/>
                <w:color w:val="000000"/>
              </w:rPr>
            </w:pPr>
            <w:r w:rsidRPr="00A002D0">
              <w:rPr>
                <w:rFonts w:eastAsia="华文中宋"/>
                <w:color w:val="000000"/>
              </w:rPr>
              <w:t>Allaert, 2013</w:t>
            </w:r>
          </w:p>
        </w:tc>
        <w:tc>
          <w:tcPr>
            <w:tcW w:w="10205" w:type="dxa"/>
            <w:vAlign w:val="center"/>
            <w:hideMark/>
          </w:tcPr>
          <w:p w14:paraId="120090D9" w14:textId="77777777" w:rsidR="00A348A5" w:rsidRPr="00A002D0" w:rsidRDefault="00A348A5" w:rsidP="001E0D6D">
            <w:pPr>
              <w:spacing w:line="360" w:lineRule="auto"/>
              <w:rPr>
                <w:rFonts w:eastAsia="华文中宋"/>
                <w:color w:val="000000"/>
              </w:rPr>
            </w:pPr>
            <w:r w:rsidRPr="00A002D0">
              <w:rPr>
                <w:rFonts w:eastAsia="华文中宋"/>
                <w:color w:val="000000"/>
              </w:rPr>
              <w:t>"Community medical practitioners were asked to enrol French-speaking outpatients of either sex, aged 18 to 85 years, with stage 1 hypertension (SBP 140-159 mmHg or DBP 90-99 mmHg) who had never previously received antihypertensive treatment."</w:t>
            </w:r>
          </w:p>
        </w:tc>
        <w:tc>
          <w:tcPr>
            <w:tcW w:w="10205" w:type="dxa"/>
            <w:vAlign w:val="center"/>
            <w:hideMark/>
          </w:tcPr>
          <w:p w14:paraId="3AC1889C" w14:textId="77777777" w:rsidR="00A348A5" w:rsidRPr="00A002D0" w:rsidRDefault="00A348A5" w:rsidP="001E0D6D">
            <w:pPr>
              <w:spacing w:line="360" w:lineRule="auto"/>
              <w:rPr>
                <w:rFonts w:eastAsia="华文中宋"/>
                <w:color w:val="000000"/>
              </w:rPr>
            </w:pPr>
            <w:r w:rsidRPr="00A002D0">
              <w:rPr>
                <w:rFonts w:eastAsia="华文中宋"/>
                <w:color w:val="000000"/>
              </w:rPr>
              <w:t>"Patients presenting allergic reactions to seafood, patients with serious illnesses that might lead to early drop-out, and patients with a high-risk cardiovascular profile were excluded. Women were excluded if they were pregnant, breastfeeding, not under effective contraception, or menopaused for less than two years."</w:t>
            </w:r>
          </w:p>
        </w:tc>
      </w:tr>
      <w:tr w:rsidR="00A348A5" w:rsidRPr="00A002D0" w14:paraId="38EC35C5" w14:textId="77777777" w:rsidTr="009D578C">
        <w:trPr>
          <w:trHeight w:val="20"/>
        </w:trPr>
        <w:tc>
          <w:tcPr>
            <w:tcW w:w="2835" w:type="dxa"/>
            <w:vAlign w:val="center"/>
            <w:hideMark/>
          </w:tcPr>
          <w:p w14:paraId="50758D77" w14:textId="77777777" w:rsidR="00A348A5" w:rsidRPr="00A002D0" w:rsidRDefault="00A348A5" w:rsidP="001E0D6D">
            <w:pPr>
              <w:spacing w:line="360" w:lineRule="auto"/>
              <w:rPr>
                <w:rFonts w:eastAsia="华文中宋"/>
                <w:color w:val="000000"/>
              </w:rPr>
            </w:pPr>
            <w:r w:rsidRPr="00A002D0">
              <w:rPr>
                <w:rFonts w:eastAsia="华文中宋"/>
                <w:color w:val="000000"/>
              </w:rPr>
              <w:t>Allaert, 2017</w:t>
            </w:r>
          </w:p>
        </w:tc>
        <w:tc>
          <w:tcPr>
            <w:tcW w:w="10205" w:type="dxa"/>
            <w:vAlign w:val="center"/>
            <w:hideMark/>
          </w:tcPr>
          <w:p w14:paraId="48C0DDF4" w14:textId="77777777" w:rsidR="00A348A5" w:rsidRPr="00A002D0" w:rsidRDefault="00A348A5" w:rsidP="001E0D6D">
            <w:pPr>
              <w:spacing w:line="360" w:lineRule="auto"/>
              <w:rPr>
                <w:rFonts w:eastAsia="华文中宋"/>
                <w:color w:val="000000"/>
              </w:rPr>
            </w:pPr>
            <w:r w:rsidRPr="00A002D0">
              <w:rPr>
                <w:rFonts w:eastAsia="华文中宋"/>
                <w:color w:val="000000"/>
              </w:rPr>
              <w:t>"Men and women older than 18 years old and less than 70 years old, having given their writ- ten informed consent and presenting a systolic pre-hypertension were included in the study."</w:t>
            </w:r>
          </w:p>
        </w:tc>
        <w:tc>
          <w:tcPr>
            <w:tcW w:w="10205" w:type="dxa"/>
            <w:vAlign w:val="center"/>
            <w:hideMark/>
          </w:tcPr>
          <w:p w14:paraId="2A0FBDAC" w14:textId="77777777" w:rsidR="00A348A5" w:rsidRPr="00A002D0" w:rsidRDefault="00A348A5" w:rsidP="001E0D6D">
            <w:pPr>
              <w:spacing w:line="360" w:lineRule="auto"/>
              <w:rPr>
                <w:rFonts w:eastAsia="华文中宋"/>
                <w:color w:val="000000"/>
              </w:rPr>
            </w:pPr>
            <w:r w:rsidRPr="00A002D0">
              <w:rPr>
                <w:rFonts w:eastAsia="华文中宋"/>
                <w:color w:val="000000"/>
              </w:rPr>
              <w:t>"Subjects who were previously treated with an antihypertensive treatment in the last 12 months, presenting allergic reaction to seafood or having a high risk cardiovascular profile could not be included in the study."</w:t>
            </w:r>
          </w:p>
        </w:tc>
      </w:tr>
      <w:tr w:rsidR="00A348A5" w:rsidRPr="00A002D0" w14:paraId="04A0FD28" w14:textId="77777777" w:rsidTr="009D578C">
        <w:trPr>
          <w:trHeight w:val="20"/>
        </w:trPr>
        <w:tc>
          <w:tcPr>
            <w:tcW w:w="2835" w:type="dxa"/>
            <w:vAlign w:val="center"/>
            <w:hideMark/>
          </w:tcPr>
          <w:p w14:paraId="58D78894" w14:textId="77777777" w:rsidR="00A348A5" w:rsidRPr="00A002D0" w:rsidRDefault="00A348A5" w:rsidP="001E0D6D">
            <w:pPr>
              <w:spacing w:line="360" w:lineRule="auto"/>
              <w:rPr>
                <w:rFonts w:eastAsia="华文中宋"/>
                <w:color w:val="000000"/>
              </w:rPr>
            </w:pPr>
            <w:r w:rsidRPr="00A002D0">
              <w:rPr>
                <w:rFonts w:eastAsia="华文中宋"/>
                <w:color w:val="000000"/>
              </w:rPr>
              <w:t>Arzilli, 1986</w:t>
            </w:r>
          </w:p>
        </w:tc>
        <w:tc>
          <w:tcPr>
            <w:tcW w:w="10205" w:type="dxa"/>
            <w:vAlign w:val="center"/>
            <w:hideMark/>
          </w:tcPr>
          <w:p w14:paraId="5F9F7094" w14:textId="2AEC15AE" w:rsidR="00A348A5" w:rsidRPr="00A002D0" w:rsidRDefault="00A348A5" w:rsidP="001E0D6D">
            <w:pPr>
              <w:spacing w:line="360" w:lineRule="auto"/>
              <w:rPr>
                <w:rFonts w:eastAsia="华文中宋"/>
                <w:color w:val="000000"/>
              </w:rPr>
            </w:pPr>
            <w:r w:rsidRPr="00A002D0">
              <w:rPr>
                <w:rFonts w:eastAsia="华文中宋"/>
                <w:color w:val="000000"/>
              </w:rPr>
              <w:t xml:space="preserve">"Hospital inpatients with mild hypertension, with supine diastolic </w:t>
            </w:r>
            <w:r w:rsidR="00ED7AE1" w:rsidRPr="00A002D0">
              <w:rPr>
                <w:rFonts w:eastAsia="华文中宋"/>
                <w:color w:val="000000"/>
              </w:rPr>
              <w:t>Blood</w:t>
            </w:r>
            <w:r w:rsidRPr="00A002D0">
              <w:rPr>
                <w:rFonts w:eastAsia="华文中宋"/>
                <w:color w:val="000000"/>
              </w:rPr>
              <w:t xml:space="preserve"> pressure greater than 95 mmHg after 5 days of hospitalization"</w:t>
            </w:r>
          </w:p>
        </w:tc>
        <w:tc>
          <w:tcPr>
            <w:tcW w:w="10205" w:type="dxa"/>
            <w:vAlign w:val="center"/>
            <w:hideMark/>
          </w:tcPr>
          <w:p w14:paraId="02AEBD4E" w14:textId="77777777" w:rsidR="00A348A5" w:rsidRPr="00A002D0" w:rsidRDefault="00A348A5" w:rsidP="001E0D6D">
            <w:pPr>
              <w:spacing w:line="360" w:lineRule="auto"/>
              <w:rPr>
                <w:rFonts w:eastAsia="华文中宋"/>
                <w:color w:val="000000"/>
              </w:rPr>
            </w:pPr>
            <w:r w:rsidRPr="00A002D0">
              <w:rPr>
                <w:rFonts w:eastAsia="华文中宋"/>
                <w:color w:val="000000"/>
              </w:rPr>
              <w:t>Not reported</w:t>
            </w:r>
          </w:p>
        </w:tc>
      </w:tr>
      <w:tr w:rsidR="00A348A5" w:rsidRPr="00A002D0" w14:paraId="0433AC3C" w14:textId="77777777" w:rsidTr="009D578C">
        <w:trPr>
          <w:trHeight w:val="20"/>
        </w:trPr>
        <w:tc>
          <w:tcPr>
            <w:tcW w:w="2835" w:type="dxa"/>
            <w:vAlign w:val="center"/>
            <w:hideMark/>
          </w:tcPr>
          <w:p w14:paraId="2F1C9444" w14:textId="77777777" w:rsidR="00A348A5" w:rsidRPr="00A002D0" w:rsidRDefault="00A348A5" w:rsidP="001E0D6D">
            <w:pPr>
              <w:spacing w:line="360" w:lineRule="auto"/>
              <w:rPr>
                <w:rFonts w:eastAsia="华文中宋"/>
                <w:color w:val="000000"/>
              </w:rPr>
            </w:pPr>
            <w:r w:rsidRPr="00A002D0">
              <w:rPr>
                <w:rFonts w:eastAsia="华文中宋"/>
                <w:color w:val="000000"/>
              </w:rPr>
              <w:t>Baek, 2015</w:t>
            </w:r>
          </w:p>
        </w:tc>
        <w:tc>
          <w:tcPr>
            <w:tcW w:w="10205" w:type="dxa"/>
            <w:vAlign w:val="center"/>
            <w:hideMark/>
          </w:tcPr>
          <w:p w14:paraId="7670D008" w14:textId="77777777" w:rsidR="00A348A5" w:rsidRPr="00A002D0" w:rsidRDefault="00A348A5" w:rsidP="001E0D6D">
            <w:pPr>
              <w:spacing w:line="360" w:lineRule="auto"/>
              <w:rPr>
                <w:rFonts w:eastAsia="华文中宋"/>
                <w:color w:val="000000"/>
              </w:rPr>
            </w:pPr>
            <w:r w:rsidRPr="00A002D0">
              <w:rPr>
                <w:rFonts w:eastAsia="华文中宋"/>
                <w:color w:val="000000"/>
              </w:rPr>
              <w:t>"Eligible subjects were aged 65 years or older and had been diagnosed with hypertension."</w:t>
            </w:r>
          </w:p>
        </w:tc>
        <w:tc>
          <w:tcPr>
            <w:tcW w:w="10205" w:type="dxa"/>
            <w:vAlign w:val="center"/>
            <w:hideMark/>
          </w:tcPr>
          <w:p w14:paraId="60E9CB93" w14:textId="77777777" w:rsidR="00A348A5" w:rsidRPr="00A002D0" w:rsidRDefault="00A348A5" w:rsidP="001E0D6D">
            <w:pPr>
              <w:spacing w:line="360" w:lineRule="auto"/>
              <w:rPr>
                <w:rFonts w:eastAsia="华文中宋"/>
                <w:color w:val="000000"/>
              </w:rPr>
            </w:pPr>
            <w:r w:rsidRPr="00A002D0">
              <w:rPr>
                <w:rFonts w:eastAsia="华文中宋"/>
                <w:color w:val="000000"/>
              </w:rPr>
              <w:t>"Subjects were excluded if they had one or more of the following: 1) malignant cancer; 2) life expectancy less than six months; 3) Global Deterioration Scale (GDS) stage 7/bed-ridden status; 4) acute exacerbation of chronic disorders; 5) renal dysfunction (high than normal range of serum creatinine); 6) unable to ingest solid food; or 7) change of anti-hypertensive medication within 4 weeks prior to screening."</w:t>
            </w:r>
          </w:p>
        </w:tc>
      </w:tr>
      <w:tr w:rsidR="00A348A5" w:rsidRPr="00A002D0" w14:paraId="6F39AE5A" w14:textId="77777777" w:rsidTr="009D578C">
        <w:trPr>
          <w:trHeight w:val="20"/>
        </w:trPr>
        <w:tc>
          <w:tcPr>
            <w:tcW w:w="2835" w:type="dxa"/>
            <w:vAlign w:val="center"/>
            <w:hideMark/>
          </w:tcPr>
          <w:p w14:paraId="4D632781" w14:textId="77777777" w:rsidR="00A348A5" w:rsidRPr="00A002D0" w:rsidRDefault="00A348A5" w:rsidP="001E0D6D">
            <w:pPr>
              <w:spacing w:line="360" w:lineRule="auto"/>
              <w:rPr>
                <w:rFonts w:eastAsia="华文中宋"/>
                <w:color w:val="000000"/>
              </w:rPr>
            </w:pPr>
            <w:r w:rsidRPr="00A002D0">
              <w:rPr>
                <w:rFonts w:eastAsia="华文中宋"/>
                <w:color w:val="000000"/>
              </w:rPr>
              <w:t>Barros, 2014</w:t>
            </w:r>
          </w:p>
        </w:tc>
        <w:tc>
          <w:tcPr>
            <w:tcW w:w="10205" w:type="dxa"/>
            <w:vAlign w:val="center"/>
            <w:hideMark/>
          </w:tcPr>
          <w:p w14:paraId="6FEF520F" w14:textId="77777777" w:rsidR="00A348A5" w:rsidRPr="00A002D0" w:rsidRDefault="00A348A5" w:rsidP="001E0D6D">
            <w:pPr>
              <w:spacing w:line="360" w:lineRule="auto"/>
              <w:rPr>
                <w:rFonts w:eastAsia="华文中宋"/>
                <w:color w:val="000000"/>
              </w:rPr>
            </w:pPr>
            <w:r w:rsidRPr="00A002D0">
              <w:rPr>
                <w:rFonts w:eastAsia="华文中宋"/>
                <w:color w:val="000000"/>
              </w:rPr>
              <w:t>"Hypertensive individuals of both sexes, aged between 20 and 65 years, were recruited and regularly followed up at a multiprofessional service for hypertension care. Patients were dwellers of the metropolitan region of Goiânia, Brazil, on stable doses of antihypertensive drugs for at least 30 days, with uncontrolled hypertension (BP ≥ 140 x 90 mmHg) in their last visit."</w:t>
            </w:r>
          </w:p>
        </w:tc>
        <w:tc>
          <w:tcPr>
            <w:tcW w:w="10205" w:type="dxa"/>
            <w:vAlign w:val="center"/>
            <w:hideMark/>
          </w:tcPr>
          <w:p w14:paraId="4B2BED41" w14:textId="77777777" w:rsidR="00A348A5" w:rsidRPr="00A002D0" w:rsidRDefault="00A348A5" w:rsidP="001E0D6D">
            <w:pPr>
              <w:spacing w:line="360" w:lineRule="auto"/>
              <w:rPr>
                <w:rFonts w:eastAsia="华文中宋"/>
                <w:color w:val="000000"/>
              </w:rPr>
            </w:pPr>
            <w:r w:rsidRPr="00A002D0">
              <w:rPr>
                <w:rFonts w:eastAsia="华文中宋"/>
                <w:color w:val="000000"/>
              </w:rPr>
              <w:t>"Patients with acute or subacute (up to 3 months before the beginning) and unstable chronic diseases were excluded, as were those having their meals prepared with a salt different from that provided in this study more than once a week."</w:t>
            </w:r>
          </w:p>
        </w:tc>
      </w:tr>
      <w:tr w:rsidR="00A348A5" w:rsidRPr="00A002D0" w14:paraId="13547B12" w14:textId="77777777" w:rsidTr="009D578C">
        <w:trPr>
          <w:trHeight w:val="20"/>
        </w:trPr>
        <w:tc>
          <w:tcPr>
            <w:tcW w:w="2835" w:type="dxa"/>
            <w:vAlign w:val="center"/>
            <w:hideMark/>
          </w:tcPr>
          <w:p w14:paraId="12E2A770" w14:textId="77777777" w:rsidR="00A348A5" w:rsidRPr="00A002D0" w:rsidRDefault="00A348A5" w:rsidP="001E0D6D">
            <w:pPr>
              <w:spacing w:line="360" w:lineRule="auto"/>
              <w:rPr>
                <w:rFonts w:eastAsia="华文中宋"/>
                <w:color w:val="000000"/>
              </w:rPr>
            </w:pPr>
            <w:r w:rsidRPr="00A002D0">
              <w:rPr>
                <w:rFonts w:eastAsia="华文中宋"/>
                <w:color w:val="000000"/>
              </w:rPr>
              <w:t>Bernabe-Ortiz, 2020</w:t>
            </w:r>
          </w:p>
        </w:tc>
        <w:tc>
          <w:tcPr>
            <w:tcW w:w="10205" w:type="dxa"/>
            <w:vAlign w:val="center"/>
            <w:hideMark/>
          </w:tcPr>
          <w:p w14:paraId="1C3E2704" w14:textId="77777777" w:rsidR="00A348A5" w:rsidRPr="00A002D0" w:rsidRDefault="00A348A5" w:rsidP="001E0D6D">
            <w:pPr>
              <w:spacing w:line="360" w:lineRule="auto"/>
              <w:rPr>
                <w:rFonts w:eastAsia="华文中宋"/>
                <w:color w:val="000000"/>
              </w:rPr>
            </w:pPr>
            <w:r w:rsidRPr="00A002D0">
              <w:rPr>
                <w:rFonts w:eastAsia="华文中宋"/>
                <w:color w:val="000000"/>
              </w:rPr>
              <w:t>"All men and women aged ≥18 years from the six selected villages, who were capable of understanding procedures and of providing informed consent, and full-time residents in the area, were eligible."</w:t>
            </w:r>
          </w:p>
        </w:tc>
        <w:tc>
          <w:tcPr>
            <w:tcW w:w="10205" w:type="dxa"/>
            <w:vAlign w:val="center"/>
            <w:hideMark/>
          </w:tcPr>
          <w:p w14:paraId="176B8831" w14:textId="77777777" w:rsidR="00A348A5" w:rsidRPr="00A002D0" w:rsidRDefault="00A348A5" w:rsidP="001E0D6D">
            <w:pPr>
              <w:spacing w:line="360" w:lineRule="auto"/>
              <w:rPr>
                <w:rFonts w:eastAsia="华文中宋"/>
                <w:color w:val="000000"/>
              </w:rPr>
            </w:pPr>
            <w:r w:rsidRPr="00A002D0">
              <w:rPr>
                <w:rFonts w:eastAsia="华文中宋"/>
                <w:color w:val="000000"/>
              </w:rPr>
              <w:t>"Individuals with a self-reported history of chronic kidney disease or of heart disease treated with digoxin were excluded from the study."</w:t>
            </w:r>
          </w:p>
        </w:tc>
      </w:tr>
      <w:tr w:rsidR="00A348A5" w:rsidRPr="00A002D0" w14:paraId="485F7B0A" w14:textId="77777777" w:rsidTr="009D578C">
        <w:trPr>
          <w:trHeight w:val="20"/>
        </w:trPr>
        <w:tc>
          <w:tcPr>
            <w:tcW w:w="2835" w:type="dxa"/>
            <w:vAlign w:val="center"/>
            <w:hideMark/>
          </w:tcPr>
          <w:p w14:paraId="2B022F04" w14:textId="77777777" w:rsidR="00A348A5" w:rsidRPr="00A002D0" w:rsidRDefault="00A348A5" w:rsidP="001E0D6D">
            <w:pPr>
              <w:spacing w:line="360" w:lineRule="auto"/>
              <w:rPr>
                <w:rFonts w:eastAsia="华文中宋"/>
                <w:color w:val="000000"/>
              </w:rPr>
            </w:pPr>
            <w:r w:rsidRPr="00A002D0">
              <w:rPr>
                <w:rFonts w:eastAsia="华文中宋"/>
                <w:color w:val="000000"/>
              </w:rPr>
              <w:t>Chang, 2006</w:t>
            </w:r>
          </w:p>
        </w:tc>
        <w:tc>
          <w:tcPr>
            <w:tcW w:w="10205" w:type="dxa"/>
            <w:vAlign w:val="center"/>
            <w:hideMark/>
          </w:tcPr>
          <w:p w14:paraId="0DD27F41" w14:textId="77777777" w:rsidR="00A348A5" w:rsidRPr="00A002D0" w:rsidRDefault="00A348A5" w:rsidP="001E0D6D">
            <w:pPr>
              <w:spacing w:line="360" w:lineRule="auto"/>
              <w:rPr>
                <w:rFonts w:eastAsia="华文中宋"/>
                <w:color w:val="000000"/>
              </w:rPr>
            </w:pPr>
            <w:r w:rsidRPr="00A002D0">
              <w:rPr>
                <w:rFonts w:eastAsia="华文中宋"/>
                <w:color w:val="000000"/>
              </w:rPr>
              <w:t>"In the present study, we randomized 5 kitchens of a veteran’s retired home in northern Taiwan into experimental and control groups."</w:t>
            </w:r>
          </w:p>
        </w:tc>
        <w:tc>
          <w:tcPr>
            <w:tcW w:w="10205" w:type="dxa"/>
            <w:vAlign w:val="center"/>
            <w:hideMark/>
          </w:tcPr>
          <w:p w14:paraId="5F688913" w14:textId="77777777" w:rsidR="00A348A5" w:rsidRPr="00A002D0" w:rsidRDefault="00A348A5" w:rsidP="001E0D6D">
            <w:pPr>
              <w:spacing w:line="360" w:lineRule="auto"/>
              <w:rPr>
                <w:rFonts w:eastAsia="华文中宋"/>
                <w:color w:val="000000"/>
              </w:rPr>
            </w:pPr>
            <w:r w:rsidRPr="00A002D0">
              <w:rPr>
                <w:rFonts w:eastAsia="华文中宋"/>
                <w:color w:val="000000"/>
              </w:rPr>
              <w:t>"Because the veterans in squad 11 shared the kitchen with those in squad 12, they were excluded from the study. The residents’ kidney function was examined before the study. Persons with high serum creatinine concentrations (ie, 3.5 mg/dL) were asked to cook their meals separately and were excluded from the study."</w:t>
            </w:r>
          </w:p>
        </w:tc>
      </w:tr>
      <w:tr w:rsidR="00A348A5" w:rsidRPr="00A002D0" w14:paraId="69D7870C" w14:textId="77777777" w:rsidTr="009D578C">
        <w:trPr>
          <w:trHeight w:val="20"/>
        </w:trPr>
        <w:tc>
          <w:tcPr>
            <w:tcW w:w="2835" w:type="dxa"/>
            <w:vAlign w:val="center"/>
            <w:hideMark/>
          </w:tcPr>
          <w:p w14:paraId="12000002" w14:textId="77777777" w:rsidR="00A348A5" w:rsidRPr="00A002D0" w:rsidRDefault="00A348A5" w:rsidP="001E0D6D">
            <w:pPr>
              <w:spacing w:line="360" w:lineRule="auto"/>
              <w:rPr>
                <w:rFonts w:eastAsia="华文中宋"/>
                <w:color w:val="000000"/>
              </w:rPr>
            </w:pPr>
            <w:r w:rsidRPr="00A002D0">
              <w:rPr>
                <w:rFonts w:eastAsia="华文中宋"/>
                <w:color w:val="000000"/>
              </w:rPr>
              <w:t>Che, 2022</w:t>
            </w:r>
          </w:p>
        </w:tc>
        <w:tc>
          <w:tcPr>
            <w:tcW w:w="10205" w:type="dxa"/>
            <w:vAlign w:val="center"/>
            <w:hideMark/>
          </w:tcPr>
          <w:p w14:paraId="250D0A3F" w14:textId="77777777" w:rsidR="00A348A5" w:rsidRPr="00A002D0" w:rsidRDefault="00A348A5" w:rsidP="001E0D6D">
            <w:pPr>
              <w:spacing w:line="360" w:lineRule="auto"/>
              <w:rPr>
                <w:rFonts w:eastAsia="华文中宋"/>
                <w:color w:val="000000"/>
              </w:rPr>
            </w:pPr>
            <w:r w:rsidRPr="00A002D0">
              <w:rPr>
                <w:rFonts w:eastAsia="华文中宋"/>
                <w:color w:val="000000"/>
              </w:rPr>
              <w:t>"The inclusion criteria were: (1) Primary hypertensive patients with office SBP from 140 to 180 mmHg and/or DBP from 90 to 110 mmHg measured by trained doctors; (2) Age: 50- 70 years; and (3) Eating at least two home-cooked meals per day."</w:t>
            </w:r>
          </w:p>
        </w:tc>
        <w:tc>
          <w:tcPr>
            <w:tcW w:w="10205" w:type="dxa"/>
            <w:vAlign w:val="center"/>
            <w:hideMark/>
          </w:tcPr>
          <w:p w14:paraId="004ECB3D" w14:textId="1F7395B9" w:rsidR="00A348A5" w:rsidRPr="00A002D0" w:rsidRDefault="00A348A5" w:rsidP="001E0D6D">
            <w:pPr>
              <w:spacing w:line="360" w:lineRule="auto"/>
              <w:rPr>
                <w:rFonts w:eastAsia="华文中宋"/>
                <w:color w:val="000000"/>
              </w:rPr>
            </w:pPr>
            <w:r w:rsidRPr="00A002D0">
              <w:rPr>
                <w:rFonts w:eastAsia="华文中宋"/>
                <w:color w:val="000000"/>
              </w:rPr>
              <w:t xml:space="preserve">"The exclusion criteria were (1) Secondary hypertension: renal artery stenosis, glomerulonephritis, primary aldosteronism, Cushing’s syndrome, sleep apnea syndrome, and pheochromocytoma; (2) Renal insufficiency (eGFR &lt; 60 mL/min/1.73m2 ), acute myocardial infarction, severe heart failure (EF &lt; </w:t>
            </w:r>
            <w:r w:rsidRPr="00A002D0">
              <w:rPr>
                <w:rFonts w:eastAsia="华文中宋"/>
                <w:color w:val="000000"/>
              </w:rPr>
              <w:lastRenderedPageBreak/>
              <w:t>50%), or hepatic disease (AST or/and ALT three-fold limitation); (3) Long-term bedridden patient; (4) Using diuretics medication; (5) A baseline serum potassium concentration of ≥ 5.0 mmol/L."</w:t>
            </w:r>
          </w:p>
        </w:tc>
      </w:tr>
      <w:tr w:rsidR="009875C2" w:rsidRPr="00A002D0" w14:paraId="401E1713" w14:textId="77777777" w:rsidTr="009D578C">
        <w:trPr>
          <w:trHeight w:val="20"/>
        </w:trPr>
        <w:tc>
          <w:tcPr>
            <w:tcW w:w="2835" w:type="dxa"/>
            <w:noWrap/>
            <w:vAlign w:val="center"/>
          </w:tcPr>
          <w:p w14:paraId="7D0483FF" w14:textId="0C74EE4B" w:rsidR="009875C2" w:rsidRPr="00A002D0" w:rsidRDefault="009875C2" w:rsidP="001E0D6D">
            <w:pPr>
              <w:spacing w:line="360" w:lineRule="auto"/>
              <w:rPr>
                <w:rFonts w:eastAsia="华文中宋"/>
                <w:color w:val="000000"/>
              </w:rPr>
            </w:pPr>
            <w:r w:rsidRPr="00A002D0">
              <w:rPr>
                <w:rFonts w:eastAsia="华文中宋"/>
                <w:color w:val="000000"/>
              </w:rPr>
              <w:lastRenderedPageBreak/>
              <w:t>Crouch, 2024</w:t>
            </w:r>
          </w:p>
        </w:tc>
        <w:tc>
          <w:tcPr>
            <w:tcW w:w="10205" w:type="dxa"/>
            <w:vAlign w:val="center"/>
          </w:tcPr>
          <w:p w14:paraId="3148B99C" w14:textId="54C66F34" w:rsidR="009875C2" w:rsidRPr="00A002D0" w:rsidRDefault="009875C2" w:rsidP="001E0D6D">
            <w:pPr>
              <w:spacing w:line="360" w:lineRule="auto"/>
              <w:rPr>
                <w:rFonts w:eastAsia="华文中宋"/>
                <w:color w:val="000000"/>
              </w:rPr>
            </w:pPr>
            <w:r w:rsidRPr="00A002D0">
              <w:rPr>
                <w:rFonts w:eastAsia="华文中宋"/>
                <w:color w:val="000000"/>
              </w:rPr>
              <w:t>Adults, aged 18 years or older, with no self-reported previous diagnosis of kidney disease, diminished kidney function or food allergies, residing in the local urban area were purposively sampled for the study.</w:t>
            </w:r>
          </w:p>
        </w:tc>
        <w:tc>
          <w:tcPr>
            <w:tcW w:w="10205" w:type="dxa"/>
            <w:vAlign w:val="center"/>
          </w:tcPr>
          <w:p w14:paraId="4E0565C5" w14:textId="10CE9AFF" w:rsidR="009875C2" w:rsidRPr="00A002D0" w:rsidRDefault="009875C2" w:rsidP="001E0D6D">
            <w:pPr>
              <w:spacing w:line="360" w:lineRule="auto"/>
              <w:rPr>
                <w:rFonts w:eastAsia="华文中宋"/>
                <w:color w:val="000000"/>
              </w:rPr>
            </w:pPr>
            <w:r w:rsidRPr="00A002D0">
              <w:rPr>
                <w:rFonts w:eastAsia="华文中宋"/>
                <w:color w:val="000000"/>
              </w:rPr>
              <w:t>Participants were excluded from the study if they had a self-reported previous diagnosis of kidney disease, diminished kidney function, or food allergies.</w:t>
            </w:r>
          </w:p>
        </w:tc>
      </w:tr>
      <w:tr w:rsidR="00A348A5" w:rsidRPr="00A002D0" w14:paraId="06F24D08" w14:textId="77777777" w:rsidTr="009D578C">
        <w:trPr>
          <w:trHeight w:val="20"/>
        </w:trPr>
        <w:tc>
          <w:tcPr>
            <w:tcW w:w="2835" w:type="dxa"/>
            <w:noWrap/>
            <w:vAlign w:val="center"/>
            <w:hideMark/>
          </w:tcPr>
          <w:p w14:paraId="0C64D7CB" w14:textId="77777777" w:rsidR="00A348A5" w:rsidRPr="00A002D0" w:rsidRDefault="00A348A5" w:rsidP="001E0D6D">
            <w:pPr>
              <w:spacing w:line="360" w:lineRule="auto"/>
              <w:rPr>
                <w:rFonts w:eastAsia="华文中宋"/>
                <w:color w:val="000000"/>
              </w:rPr>
            </w:pPr>
            <w:r w:rsidRPr="00A002D0">
              <w:rPr>
                <w:rFonts w:eastAsia="华文中宋"/>
                <w:color w:val="000000"/>
              </w:rPr>
              <w:t>CSSS, 2007</w:t>
            </w:r>
          </w:p>
        </w:tc>
        <w:tc>
          <w:tcPr>
            <w:tcW w:w="10205" w:type="dxa"/>
            <w:vAlign w:val="center"/>
            <w:hideMark/>
          </w:tcPr>
          <w:p w14:paraId="13B72EFC" w14:textId="668C796E" w:rsidR="00A348A5" w:rsidRPr="00A002D0" w:rsidRDefault="00A348A5" w:rsidP="001E0D6D">
            <w:pPr>
              <w:spacing w:line="360" w:lineRule="auto"/>
              <w:rPr>
                <w:rFonts w:eastAsia="华文中宋"/>
                <w:color w:val="000000"/>
              </w:rPr>
            </w:pPr>
            <w:r w:rsidRPr="00A002D0">
              <w:rPr>
                <w:rFonts w:eastAsia="华文中宋"/>
                <w:color w:val="000000"/>
              </w:rPr>
              <w:t xml:space="preserve">"Individuals were potentially eligible for the study if they had a high risk of future vascular disease based on a doctor’s diagnosis of any of the following: coronary, cerebral or peripheral vascular disease, diabetes and aged 55 years or older or a systolic </w:t>
            </w:r>
            <w:r w:rsidR="00ED7AE1" w:rsidRPr="00A002D0">
              <w:rPr>
                <w:rFonts w:eastAsia="华文中宋"/>
                <w:color w:val="000000"/>
              </w:rPr>
              <w:t>Blood</w:t>
            </w:r>
            <w:r w:rsidRPr="00A002D0">
              <w:rPr>
                <w:rFonts w:eastAsia="华文中宋"/>
                <w:color w:val="000000"/>
              </w:rPr>
              <w:t xml:space="preserve"> pressure of 160 mmHg or higher. In addition</w:t>
            </w:r>
            <w:r w:rsidR="00A54B63" w:rsidRPr="00A002D0">
              <w:rPr>
                <w:rFonts w:eastAsia="华文中宋"/>
                <w:color w:val="000000"/>
              </w:rPr>
              <w:t>,</w:t>
            </w:r>
            <w:r w:rsidRPr="00A002D0">
              <w:rPr>
                <w:rFonts w:eastAsia="华文中宋"/>
                <w:color w:val="000000"/>
              </w:rPr>
              <w:t xml:space="preserve"> all participants were required to have an estimated daily sodium intake of 260 mmol/day or more and an expectation that at least half of the dietary salt could be replaced with the study salt or salt-sub- stitute."</w:t>
            </w:r>
          </w:p>
        </w:tc>
        <w:tc>
          <w:tcPr>
            <w:tcW w:w="10205" w:type="dxa"/>
            <w:vAlign w:val="center"/>
            <w:hideMark/>
          </w:tcPr>
          <w:p w14:paraId="759241C6" w14:textId="732C1D23" w:rsidR="00A348A5" w:rsidRPr="00A002D0" w:rsidRDefault="00A348A5" w:rsidP="001E0D6D">
            <w:pPr>
              <w:spacing w:line="360" w:lineRule="auto"/>
              <w:rPr>
                <w:rFonts w:eastAsia="华文中宋"/>
                <w:color w:val="000000"/>
              </w:rPr>
            </w:pPr>
            <w:r w:rsidRPr="00A002D0">
              <w:rPr>
                <w:rFonts w:eastAsia="华文中宋"/>
                <w:color w:val="000000"/>
              </w:rPr>
              <w:t xml:space="preserve">"Participants were required to have no established clear indication for, or contra-indication to, the use of the study salt substitute, such as use of a potassium-sparing medication or significant renal impairment. Any individual with a </w:t>
            </w:r>
            <w:r w:rsidR="009C305F" w:rsidRPr="00A002D0">
              <w:rPr>
                <w:rFonts w:eastAsia="华文中宋"/>
                <w:color w:val="000000"/>
              </w:rPr>
              <w:t>b</w:t>
            </w:r>
            <w:r w:rsidR="00ED7AE1" w:rsidRPr="00A002D0">
              <w:rPr>
                <w:rFonts w:eastAsia="华文中宋"/>
                <w:color w:val="000000"/>
              </w:rPr>
              <w:t>lood</w:t>
            </w:r>
            <w:r w:rsidRPr="00A002D0">
              <w:rPr>
                <w:rFonts w:eastAsia="华文中宋"/>
                <w:color w:val="000000"/>
              </w:rPr>
              <w:t xml:space="preserve"> test result considered by the responsible physician to be possibly abnormal was excluded. Furthermore, since the salt substitute might be used for the preparation of food for the entire family, the responsible physician also confirmed that there was no contra-indication to the exposure of any other members of the household to the salt substitute."</w:t>
            </w:r>
          </w:p>
        </w:tc>
      </w:tr>
      <w:tr w:rsidR="00A348A5" w:rsidRPr="00A002D0" w14:paraId="08C6C0DA" w14:textId="77777777" w:rsidTr="009D578C">
        <w:trPr>
          <w:trHeight w:val="20"/>
        </w:trPr>
        <w:tc>
          <w:tcPr>
            <w:tcW w:w="2835" w:type="dxa"/>
            <w:vAlign w:val="center"/>
            <w:hideMark/>
          </w:tcPr>
          <w:p w14:paraId="1881E860" w14:textId="77777777" w:rsidR="00A348A5" w:rsidRPr="00A002D0" w:rsidRDefault="00A348A5" w:rsidP="001E0D6D">
            <w:pPr>
              <w:spacing w:line="360" w:lineRule="auto"/>
              <w:rPr>
                <w:rFonts w:eastAsia="华文中宋"/>
                <w:color w:val="000000"/>
              </w:rPr>
            </w:pPr>
            <w:r w:rsidRPr="00A002D0">
              <w:rPr>
                <w:rFonts w:eastAsia="华文中宋"/>
                <w:color w:val="000000"/>
              </w:rPr>
              <w:t>Geleijnse, 1994</w:t>
            </w:r>
          </w:p>
        </w:tc>
        <w:tc>
          <w:tcPr>
            <w:tcW w:w="10205" w:type="dxa"/>
            <w:vAlign w:val="center"/>
            <w:hideMark/>
          </w:tcPr>
          <w:p w14:paraId="4ABC74C1" w14:textId="0B186C62" w:rsidR="00A348A5" w:rsidRPr="00A002D0" w:rsidRDefault="00A348A5" w:rsidP="001E0D6D">
            <w:pPr>
              <w:spacing w:line="360" w:lineRule="auto"/>
              <w:rPr>
                <w:rFonts w:eastAsia="华文中宋"/>
                <w:color w:val="000000"/>
              </w:rPr>
            </w:pPr>
            <w:r w:rsidRPr="00A002D0">
              <w:rPr>
                <w:rFonts w:eastAsia="华文中宋"/>
                <w:color w:val="000000"/>
              </w:rPr>
              <w:t xml:space="preserve">"Men and women aged 55-75 with a </w:t>
            </w:r>
            <w:r w:rsidR="00ED7AE1" w:rsidRPr="00A002D0">
              <w:rPr>
                <w:rFonts w:eastAsia="华文中宋"/>
                <w:color w:val="000000"/>
              </w:rPr>
              <w:t>Blood</w:t>
            </w:r>
            <w:r w:rsidRPr="00A002D0">
              <w:rPr>
                <w:rFonts w:eastAsia="华文中宋"/>
                <w:color w:val="000000"/>
              </w:rPr>
              <w:t xml:space="preserve"> pressure above 140 mm Hg systolic or85 mm Hg diastolic without antihypertensive treatment were invited by letter and telephone forremeasurement of </w:t>
            </w:r>
            <w:r w:rsidR="00ED7AE1" w:rsidRPr="00A002D0">
              <w:rPr>
                <w:rFonts w:eastAsia="华文中宋"/>
                <w:color w:val="000000"/>
              </w:rPr>
              <w:t>Blood</w:t>
            </w:r>
            <w:r w:rsidRPr="00A002D0">
              <w:rPr>
                <w:rFonts w:eastAsia="华文中宋"/>
                <w:color w:val="000000"/>
              </w:rPr>
              <w:t xml:space="preserve"> pressure. To be eligible forthe trial subjects’ systolic </w:t>
            </w:r>
            <w:r w:rsidR="00ED7AE1" w:rsidRPr="00A002D0">
              <w:rPr>
                <w:rFonts w:eastAsia="华文中宋"/>
                <w:color w:val="000000"/>
              </w:rPr>
              <w:t>Blood</w:t>
            </w:r>
            <w:r w:rsidRPr="00A002D0">
              <w:rPr>
                <w:rFonts w:eastAsia="华文中宋"/>
                <w:color w:val="000000"/>
              </w:rPr>
              <w:t xml:space="preserve"> pressure had to bebetween 140 and 200 mm Hg or diastolic pressurebetween 85 and 110 mm Hg at two measurements oneweek apart. In addition, systolic </w:t>
            </w:r>
            <w:r w:rsidR="00ED7AE1" w:rsidRPr="00A002D0">
              <w:rPr>
                <w:rFonts w:eastAsia="华文中宋"/>
                <w:color w:val="000000"/>
              </w:rPr>
              <w:t>Blood</w:t>
            </w:r>
            <w:r w:rsidRPr="00A002D0">
              <w:rPr>
                <w:rFonts w:eastAsia="华文中宋"/>
                <w:color w:val="000000"/>
              </w:rPr>
              <w:t xml:space="preserve"> pressure had tobe not below 130 mm Hg and diastolic pressure not below 70 mm Hg."</w:t>
            </w:r>
          </w:p>
        </w:tc>
        <w:tc>
          <w:tcPr>
            <w:tcW w:w="10205" w:type="dxa"/>
            <w:vAlign w:val="center"/>
            <w:hideMark/>
          </w:tcPr>
          <w:p w14:paraId="3AD7EDB3" w14:textId="1BB3C0BE" w:rsidR="00A348A5" w:rsidRPr="00A002D0" w:rsidRDefault="00A348A5" w:rsidP="001E0D6D">
            <w:pPr>
              <w:spacing w:line="360" w:lineRule="auto"/>
              <w:rPr>
                <w:rFonts w:eastAsia="华文中宋"/>
                <w:color w:val="000000"/>
              </w:rPr>
            </w:pPr>
            <w:r w:rsidRPr="00A002D0">
              <w:rPr>
                <w:rFonts w:eastAsia="华文中宋"/>
                <w:color w:val="000000"/>
              </w:rPr>
              <w:t>"Subjects with a history of myocardial infarction, angina pectoris, diabetes mellitus, or impaired renal function (serum creatinine concentration &gt;200,</w:t>
            </w:r>
            <w:r w:rsidR="0006698D" w:rsidRPr="00A002D0">
              <w:rPr>
                <w:rFonts w:eastAsia="华文中宋"/>
                <w:color w:val="000000"/>
              </w:rPr>
              <w:t xml:space="preserve"> </w:t>
            </w:r>
            <w:r w:rsidRPr="00A002D0">
              <w:rPr>
                <w:rFonts w:eastAsia="华文中宋"/>
                <w:color w:val="000000"/>
              </w:rPr>
              <w:t>umol/1) or eating a salt restricted diet on medical advice were excluded."</w:t>
            </w:r>
          </w:p>
        </w:tc>
      </w:tr>
      <w:tr w:rsidR="00A348A5" w:rsidRPr="00A002D0" w14:paraId="02DFCD39" w14:textId="77777777" w:rsidTr="009D578C">
        <w:trPr>
          <w:trHeight w:val="20"/>
        </w:trPr>
        <w:tc>
          <w:tcPr>
            <w:tcW w:w="2835" w:type="dxa"/>
            <w:vAlign w:val="center"/>
            <w:hideMark/>
          </w:tcPr>
          <w:p w14:paraId="4BE10FFC" w14:textId="77777777" w:rsidR="00A348A5" w:rsidRPr="00A002D0" w:rsidRDefault="00A348A5" w:rsidP="001E0D6D">
            <w:pPr>
              <w:spacing w:line="360" w:lineRule="auto"/>
              <w:rPr>
                <w:rFonts w:eastAsia="华文中宋"/>
                <w:color w:val="000000"/>
              </w:rPr>
            </w:pPr>
            <w:r w:rsidRPr="00A002D0">
              <w:rPr>
                <w:rFonts w:eastAsia="华文中宋"/>
                <w:color w:val="000000"/>
              </w:rPr>
              <w:t>Gilleran, 1996</w:t>
            </w:r>
          </w:p>
        </w:tc>
        <w:tc>
          <w:tcPr>
            <w:tcW w:w="10205" w:type="dxa"/>
            <w:vAlign w:val="center"/>
            <w:hideMark/>
          </w:tcPr>
          <w:p w14:paraId="142F1782" w14:textId="16C9FCA7" w:rsidR="00A348A5" w:rsidRPr="00A002D0" w:rsidRDefault="00A348A5" w:rsidP="001E0D6D">
            <w:pPr>
              <w:spacing w:line="360" w:lineRule="auto"/>
              <w:rPr>
                <w:rFonts w:eastAsia="华文中宋"/>
                <w:color w:val="000000"/>
              </w:rPr>
            </w:pPr>
            <w:r w:rsidRPr="00A002D0">
              <w:rPr>
                <w:rFonts w:eastAsia="华文中宋"/>
                <w:color w:val="000000"/>
              </w:rPr>
              <w:t xml:space="preserve">Hypertensive Type II diabetic subjects, defined as three consecutive </w:t>
            </w:r>
            <w:r w:rsidR="00ED7AE1" w:rsidRPr="00A002D0">
              <w:rPr>
                <w:rFonts w:eastAsia="华文中宋"/>
                <w:color w:val="000000"/>
              </w:rPr>
              <w:t>Blood</w:t>
            </w:r>
            <w:r w:rsidRPr="00A002D0">
              <w:rPr>
                <w:rFonts w:eastAsia="华文中宋"/>
                <w:color w:val="000000"/>
              </w:rPr>
              <w:t xml:space="preserve"> pressure readings of &gt;160 mmHg for systolic and &gt;95 mmHg for diastolic </w:t>
            </w:r>
            <w:r w:rsidR="00ED7AE1" w:rsidRPr="00A002D0">
              <w:rPr>
                <w:rFonts w:eastAsia="华文中宋"/>
                <w:color w:val="000000"/>
              </w:rPr>
              <w:t>Blood</w:t>
            </w:r>
            <w:r w:rsidRPr="00A002D0">
              <w:rPr>
                <w:rFonts w:eastAsia="华文中宋"/>
                <w:color w:val="000000"/>
              </w:rPr>
              <w:t xml:space="preserve"> pressure. Participants who were on antihypertensives were included if they had ceased medication at least one month prior to the trial and met hypertensive criteria.</w:t>
            </w:r>
          </w:p>
        </w:tc>
        <w:tc>
          <w:tcPr>
            <w:tcW w:w="10205" w:type="dxa"/>
            <w:vAlign w:val="center"/>
            <w:hideMark/>
          </w:tcPr>
          <w:p w14:paraId="6DA58B59" w14:textId="048831B2" w:rsidR="00A348A5" w:rsidRPr="00A002D0" w:rsidRDefault="00A348A5" w:rsidP="001E0D6D">
            <w:pPr>
              <w:spacing w:line="360" w:lineRule="auto"/>
              <w:rPr>
                <w:rFonts w:eastAsia="华文中宋"/>
                <w:color w:val="000000"/>
              </w:rPr>
            </w:pPr>
            <w:r w:rsidRPr="00A002D0">
              <w:rPr>
                <w:rFonts w:eastAsia="华文中宋"/>
                <w:color w:val="000000"/>
              </w:rPr>
              <w:t>Treatment with insulin, unstable or poor diabetic control, evidence of diabetic or hypertensive nephropathy (persistent proteinuria on Albustix, or raised serum creatinine concentration: 130 /xmol/1),</w:t>
            </w:r>
            <w:r w:rsidR="0006698D" w:rsidRPr="00A002D0">
              <w:rPr>
                <w:rFonts w:eastAsia="华文中宋"/>
                <w:color w:val="000000"/>
              </w:rPr>
              <w:t xml:space="preserve"> </w:t>
            </w:r>
            <w:r w:rsidRPr="00A002D0">
              <w:rPr>
                <w:rFonts w:eastAsia="华文中宋"/>
                <w:color w:val="000000"/>
              </w:rPr>
              <w:t>pregnancy, cardiac failure, or a patient already consuming a low sodium diet.</w:t>
            </w:r>
          </w:p>
        </w:tc>
      </w:tr>
      <w:tr w:rsidR="00A348A5" w:rsidRPr="00A002D0" w14:paraId="7950D8E1" w14:textId="77777777" w:rsidTr="009D578C">
        <w:trPr>
          <w:trHeight w:val="20"/>
        </w:trPr>
        <w:tc>
          <w:tcPr>
            <w:tcW w:w="2835" w:type="dxa"/>
            <w:vAlign w:val="center"/>
            <w:hideMark/>
          </w:tcPr>
          <w:p w14:paraId="5ED0A8CC" w14:textId="77777777" w:rsidR="00A348A5" w:rsidRPr="00A002D0" w:rsidRDefault="00A348A5" w:rsidP="001E0D6D">
            <w:pPr>
              <w:spacing w:line="360" w:lineRule="auto"/>
              <w:rPr>
                <w:rFonts w:eastAsia="华文中宋"/>
                <w:color w:val="000000"/>
              </w:rPr>
            </w:pPr>
            <w:r w:rsidRPr="00A002D0">
              <w:rPr>
                <w:rFonts w:eastAsia="华文中宋"/>
                <w:color w:val="000000"/>
              </w:rPr>
              <w:t>Hu, 2018</w:t>
            </w:r>
          </w:p>
        </w:tc>
        <w:tc>
          <w:tcPr>
            <w:tcW w:w="10205" w:type="dxa"/>
            <w:vAlign w:val="center"/>
            <w:hideMark/>
          </w:tcPr>
          <w:p w14:paraId="05E87095" w14:textId="76CB2509" w:rsidR="00A348A5" w:rsidRPr="00A002D0" w:rsidRDefault="00A348A5" w:rsidP="001E0D6D">
            <w:pPr>
              <w:spacing w:line="360" w:lineRule="auto"/>
              <w:rPr>
                <w:rFonts w:eastAsia="华文中宋"/>
                <w:color w:val="000000"/>
              </w:rPr>
            </w:pPr>
            <w:r w:rsidRPr="00A002D0">
              <w:rPr>
                <w:rFonts w:eastAsia="华文中宋"/>
                <w:color w:val="000000"/>
              </w:rPr>
              <w:t>"To be eligible for the trial, patients with mild to moderate hypertension had to have a clinical SBP above 140 mm Hg or DBP above 90 mm Hg at two measurements. In addition, all patients with hypertension and their family members aged ≥18 years had to agree to replace at least half of their dietary salt with the salt-substitute under study."</w:t>
            </w:r>
          </w:p>
        </w:tc>
        <w:tc>
          <w:tcPr>
            <w:tcW w:w="10205" w:type="dxa"/>
            <w:vAlign w:val="center"/>
            <w:hideMark/>
          </w:tcPr>
          <w:p w14:paraId="4133BFC6" w14:textId="77777777" w:rsidR="00A348A5" w:rsidRPr="00A002D0" w:rsidRDefault="00A348A5" w:rsidP="001E0D6D">
            <w:pPr>
              <w:spacing w:line="360" w:lineRule="auto"/>
              <w:rPr>
                <w:rFonts w:eastAsia="华文中宋"/>
                <w:color w:val="000000"/>
              </w:rPr>
            </w:pPr>
            <w:r w:rsidRPr="00A002D0">
              <w:rPr>
                <w:rFonts w:eastAsia="华文中宋"/>
                <w:color w:val="000000"/>
              </w:rPr>
              <w:t>"Patients and their families were required to have no clear established indication for or contra-indication to the use of the study’s salt substitute, such as the use of a potassium- sparing medication or significant renal impairment (serum creatinine &gt;177 μmmol/L)."</w:t>
            </w:r>
          </w:p>
        </w:tc>
      </w:tr>
      <w:tr w:rsidR="00A348A5" w:rsidRPr="00A002D0" w14:paraId="2EF7404E" w14:textId="77777777" w:rsidTr="009D578C">
        <w:trPr>
          <w:trHeight w:val="20"/>
        </w:trPr>
        <w:tc>
          <w:tcPr>
            <w:tcW w:w="2835" w:type="dxa"/>
            <w:vAlign w:val="center"/>
            <w:hideMark/>
          </w:tcPr>
          <w:p w14:paraId="2D9D3AA8" w14:textId="77777777" w:rsidR="00A348A5" w:rsidRPr="00A002D0" w:rsidRDefault="00A348A5" w:rsidP="001E0D6D">
            <w:pPr>
              <w:spacing w:line="360" w:lineRule="auto"/>
              <w:rPr>
                <w:rFonts w:eastAsia="华文中宋"/>
                <w:color w:val="000000"/>
              </w:rPr>
            </w:pPr>
            <w:r w:rsidRPr="00A002D0">
              <w:rPr>
                <w:rFonts w:eastAsia="华文中宋"/>
                <w:color w:val="000000"/>
              </w:rPr>
              <w:t>Kawasaki, 1998</w:t>
            </w:r>
          </w:p>
        </w:tc>
        <w:tc>
          <w:tcPr>
            <w:tcW w:w="10205" w:type="dxa"/>
            <w:vAlign w:val="center"/>
            <w:hideMark/>
          </w:tcPr>
          <w:p w14:paraId="03E00FBC" w14:textId="77777777" w:rsidR="00A348A5" w:rsidRPr="00A002D0" w:rsidRDefault="00A348A5" w:rsidP="001E0D6D">
            <w:pPr>
              <w:spacing w:line="360" w:lineRule="auto"/>
              <w:rPr>
                <w:rFonts w:eastAsia="华文中宋"/>
                <w:color w:val="000000"/>
              </w:rPr>
            </w:pPr>
            <w:r w:rsidRPr="00A002D0">
              <w:rPr>
                <w:rFonts w:eastAsia="华文中宋"/>
                <w:color w:val="000000"/>
              </w:rPr>
              <w:t>"Middle-aged and elderly male and female volunteers with ordinary life styles"</w:t>
            </w:r>
          </w:p>
        </w:tc>
        <w:tc>
          <w:tcPr>
            <w:tcW w:w="10205" w:type="dxa"/>
            <w:vAlign w:val="center"/>
            <w:hideMark/>
          </w:tcPr>
          <w:p w14:paraId="45C84476" w14:textId="6A58B604" w:rsidR="00A348A5" w:rsidRPr="00A002D0" w:rsidRDefault="00A348A5" w:rsidP="001E0D6D">
            <w:pPr>
              <w:spacing w:line="360" w:lineRule="auto"/>
              <w:rPr>
                <w:rFonts w:eastAsia="华文中宋"/>
                <w:color w:val="000000"/>
              </w:rPr>
            </w:pPr>
            <w:r w:rsidRPr="00A002D0">
              <w:rPr>
                <w:rFonts w:eastAsia="华文中宋"/>
                <w:color w:val="000000"/>
              </w:rPr>
              <w:t>"Individuals were excluded from the study if they planned to travel during the study period, frequently dined away from home, or had a high risk of noncompliance with the protocol."</w:t>
            </w:r>
          </w:p>
        </w:tc>
      </w:tr>
      <w:tr w:rsidR="00A348A5" w:rsidRPr="00A002D0" w14:paraId="18E2132F" w14:textId="77777777" w:rsidTr="009D578C">
        <w:trPr>
          <w:trHeight w:val="20"/>
        </w:trPr>
        <w:tc>
          <w:tcPr>
            <w:tcW w:w="2835" w:type="dxa"/>
            <w:vAlign w:val="center"/>
            <w:hideMark/>
          </w:tcPr>
          <w:p w14:paraId="5E6AB737" w14:textId="77777777" w:rsidR="00A348A5" w:rsidRPr="00A002D0" w:rsidRDefault="00A348A5" w:rsidP="001E0D6D">
            <w:pPr>
              <w:spacing w:line="360" w:lineRule="auto"/>
              <w:rPr>
                <w:rFonts w:eastAsia="华文中宋"/>
                <w:color w:val="000000"/>
              </w:rPr>
            </w:pPr>
            <w:r w:rsidRPr="00A002D0">
              <w:rPr>
                <w:rFonts w:eastAsia="华文中宋"/>
                <w:color w:val="000000"/>
              </w:rPr>
              <w:t>Li, 2009</w:t>
            </w:r>
          </w:p>
        </w:tc>
        <w:tc>
          <w:tcPr>
            <w:tcW w:w="10205" w:type="dxa"/>
            <w:vAlign w:val="center"/>
            <w:hideMark/>
          </w:tcPr>
          <w:p w14:paraId="3F03B2BD" w14:textId="1AD7762A" w:rsidR="00A348A5" w:rsidRPr="00A002D0" w:rsidRDefault="00A348A5" w:rsidP="001E0D6D">
            <w:pPr>
              <w:spacing w:line="360" w:lineRule="auto"/>
              <w:rPr>
                <w:rFonts w:eastAsia="华文中宋"/>
                <w:color w:val="000000"/>
              </w:rPr>
            </w:pPr>
            <w:r w:rsidRPr="00A002D0">
              <w:rPr>
                <w:rFonts w:eastAsia="华文中宋"/>
                <w:color w:val="000000"/>
              </w:rPr>
              <w:t xml:space="preserve">"Individuals were eligible for the study if they had a high risk of future vascular disease based on a doctor’s diagnosis of any of the following: (1) coronary, cerebral or peripheral vascular disease; (2) diabetes and aged 55 years or older; (3) a systolic </w:t>
            </w:r>
            <w:r w:rsidR="00ED7AE1" w:rsidRPr="00A002D0">
              <w:rPr>
                <w:rFonts w:eastAsia="华文中宋"/>
                <w:color w:val="000000"/>
              </w:rPr>
              <w:t>Blood</w:t>
            </w:r>
            <w:r w:rsidRPr="00A002D0">
              <w:rPr>
                <w:rFonts w:eastAsia="华文中宋"/>
                <w:color w:val="000000"/>
              </w:rPr>
              <w:t xml:space="preserve"> pressure </w:t>
            </w:r>
            <w:r w:rsidR="00A54B63" w:rsidRPr="00A002D0">
              <w:rPr>
                <w:rFonts w:eastAsia="华文中宋"/>
                <w:color w:val="000000"/>
              </w:rPr>
              <w:t>≥</w:t>
            </w:r>
            <w:r w:rsidRPr="00A002D0">
              <w:rPr>
                <w:rFonts w:eastAsia="华文中宋"/>
                <w:color w:val="000000"/>
              </w:rPr>
              <w:t xml:space="preserve">160 mmHg. In addition, all the </w:t>
            </w:r>
            <w:r w:rsidRPr="00A002D0">
              <w:rPr>
                <w:rFonts w:eastAsia="华文中宋"/>
                <w:color w:val="000000"/>
              </w:rPr>
              <w:lastRenderedPageBreak/>
              <w:t>participants were required to have an estimated daily sodium intake of 260mmol/d or more and an expectation that at least half of the dietary salt could be replaced with the study salt substitute/salt."</w:t>
            </w:r>
          </w:p>
        </w:tc>
        <w:tc>
          <w:tcPr>
            <w:tcW w:w="10205" w:type="dxa"/>
            <w:vAlign w:val="center"/>
            <w:hideMark/>
          </w:tcPr>
          <w:p w14:paraId="0BECDCDF" w14:textId="77777777" w:rsidR="00A348A5" w:rsidRPr="00A002D0" w:rsidRDefault="00A348A5" w:rsidP="001E0D6D">
            <w:pPr>
              <w:spacing w:line="360" w:lineRule="auto"/>
              <w:rPr>
                <w:rFonts w:eastAsia="华文中宋"/>
                <w:color w:val="000000"/>
              </w:rPr>
            </w:pPr>
            <w:r w:rsidRPr="00A002D0">
              <w:rPr>
                <w:rFonts w:eastAsia="华文中宋"/>
                <w:color w:val="000000"/>
              </w:rPr>
              <w:lastRenderedPageBreak/>
              <w:t>"The participants were required to have no established clear indication for, or contraindication to, the use of the study salt substitute, such as the use of a potassium-sparing medication or significant renal impairment."</w:t>
            </w:r>
          </w:p>
        </w:tc>
      </w:tr>
      <w:tr w:rsidR="00A348A5" w:rsidRPr="00A002D0" w14:paraId="2A18C08E" w14:textId="77777777" w:rsidTr="009D578C">
        <w:trPr>
          <w:trHeight w:val="20"/>
        </w:trPr>
        <w:tc>
          <w:tcPr>
            <w:tcW w:w="2835" w:type="dxa"/>
            <w:vAlign w:val="center"/>
            <w:hideMark/>
          </w:tcPr>
          <w:p w14:paraId="3406A015" w14:textId="77777777" w:rsidR="00A348A5" w:rsidRPr="00A002D0" w:rsidRDefault="00A348A5" w:rsidP="001E0D6D">
            <w:pPr>
              <w:spacing w:line="360" w:lineRule="auto"/>
              <w:rPr>
                <w:rFonts w:eastAsia="华文中宋"/>
                <w:color w:val="000000"/>
              </w:rPr>
            </w:pPr>
            <w:r w:rsidRPr="00A002D0">
              <w:rPr>
                <w:rFonts w:eastAsia="华文中宋"/>
                <w:color w:val="000000"/>
              </w:rPr>
              <w:t>Li, 2014</w:t>
            </w:r>
          </w:p>
        </w:tc>
        <w:tc>
          <w:tcPr>
            <w:tcW w:w="10205" w:type="dxa"/>
            <w:vAlign w:val="center"/>
            <w:hideMark/>
          </w:tcPr>
          <w:p w14:paraId="7D380D55" w14:textId="373CAE78" w:rsidR="00A348A5" w:rsidRPr="00A002D0" w:rsidRDefault="00A348A5" w:rsidP="001E0D6D">
            <w:pPr>
              <w:spacing w:line="360" w:lineRule="auto"/>
              <w:rPr>
                <w:rFonts w:eastAsia="华文中宋"/>
                <w:color w:val="000000"/>
              </w:rPr>
            </w:pPr>
            <w:r w:rsidRPr="00A002D0">
              <w:rPr>
                <w:rFonts w:eastAsia="华文中宋"/>
                <w:color w:val="000000"/>
              </w:rPr>
              <w:t>At least 2 members in each family meet the following conditions: (1) Family members ≥ 50 years old. (2) Eating at home every week &gt; 5 d. (3) Can participate in the whole project, without long-term arrangement.</w:t>
            </w:r>
          </w:p>
        </w:tc>
        <w:tc>
          <w:tcPr>
            <w:tcW w:w="10205" w:type="dxa"/>
            <w:vAlign w:val="center"/>
            <w:hideMark/>
          </w:tcPr>
          <w:p w14:paraId="6A646F8F" w14:textId="77777777" w:rsidR="00A348A5" w:rsidRPr="00A002D0" w:rsidRDefault="00A348A5" w:rsidP="001E0D6D">
            <w:pPr>
              <w:spacing w:line="360" w:lineRule="auto"/>
              <w:rPr>
                <w:rFonts w:eastAsia="华文中宋"/>
                <w:color w:val="000000"/>
              </w:rPr>
            </w:pPr>
            <w:r w:rsidRPr="00A002D0">
              <w:rPr>
                <w:rFonts w:eastAsia="华文中宋"/>
                <w:color w:val="000000"/>
              </w:rPr>
              <w:t>Exclude serious kidney diseases (not defined by study authors) and potassium-pre-serving diuretic treatment.</w:t>
            </w:r>
          </w:p>
        </w:tc>
      </w:tr>
      <w:tr w:rsidR="00A348A5" w:rsidRPr="00A002D0" w14:paraId="1F99F597" w14:textId="77777777" w:rsidTr="009D578C">
        <w:trPr>
          <w:trHeight w:val="20"/>
        </w:trPr>
        <w:tc>
          <w:tcPr>
            <w:tcW w:w="2835" w:type="dxa"/>
            <w:vAlign w:val="center"/>
            <w:hideMark/>
          </w:tcPr>
          <w:p w14:paraId="129FC7E1" w14:textId="77777777" w:rsidR="00A348A5" w:rsidRPr="00A002D0" w:rsidRDefault="00A348A5" w:rsidP="001E0D6D">
            <w:pPr>
              <w:spacing w:line="360" w:lineRule="auto"/>
              <w:rPr>
                <w:rFonts w:eastAsia="华文中宋"/>
                <w:color w:val="000000"/>
              </w:rPr>
            </w:pPr>
            <w:r w:rsidRPr="00A002D0">
              <w:rPr>
                <w:rFonts w:eastAsia="华文中宋"/>
                <w:color w:val="000000"/>
              </w:rPr>
              <w:t>Li, 2016</w:t>
            </w:r>
          </w:p>
        </w:tc>
        <w:tc>
          <w:tcPr>
            <w:tcW w:w="10205" w:type="dxa"/>
            <w:vAlign w:val="center"/>
            <w:hideMark/>
          </w:tcPr>
          <w:p w14:paraId="16C3B05F" w14:textId="2DFE0464" w:rsidR="00A348A5" w:rsidRPr="00A002D0" w:rsidRDefault="00A348A5" w:rsidP="001E0D6D">
            <w:pPr>
              <w:spacing w:line="360" w:lineRule="auto"/>
              <w:rPr>
                <w:rFonts w:eastAsia="华文中宋"/>
                <w:color w:val="000000"/>
              </w:rPr>
            </w:pPr>
            <w:r w:rsidRPr="00A002D0">
              <w:rPr>
                <w:rFonts w:eastAsia="华文中宋"/>
                <w:color w:val="000000"/>
              </w:rPr>
              <w:t>"Two counties were selected from each province/autonomous region and 12 townships from each county, making a total of 120 townships. Within each township one village was selected for participation. The risk of contamination between adjacent intervention and control villages was minimized by the organizational separation of the townships and a geographic separation of 10 kilometers or more between participating villages. A typical township in the study comprised about 17 villages and included 25,000 people with at least one village doctor providing basic health services in each village. The average population size of included villages was 1,867 individuals living in 512 households with an annual per capita income of US$884."</w:t>
            </w:r>
          </w:p>
        </w:tc>
        <w:tc>
          <w:tcPr>
            <w:tcW w:w="10205" w:type="dxa"/>
            <w:vAlign w:val="center"/>
            <w:hideMark/>
          </w:tcPr>
          <w:p w14:paraId="6C51F7BD" w14:textId="4F84F936" w:rsidR="00A348A5" w:rsidRPr="00A002D0" w:rsidRDefault="006A0528" w:rsidP="001E0D6D">
            <w:pPr>
              <w:spacing w:line="360" w:lineRule="auto"/>
              <w:rPr>
                <w:rFonts w:eastAsia="华文中宋"/>
                <w:color w:val="000000"/>
              </w:rPr>
            </w:pPr>
            <w:r w:rsidRPr="00A002D0">
              <w:rPr>
                <w:rFonts w:eastAsia="华文中宋"/>
                <w:color w:val="000000"/>
              </w:rPr>
              <w:t>Urine samples were not collected from individuals with certain physiological conditions, and samples were excluded if they were incomplete, collected outside the specified time range, contaminated, had implausible volumes, or contained creatinine levels outside the expected physiological ranges for each sex.</w:t>
            </w:r>
          </w:p>
        </w:tc>
      </w:tr>
      <w:tr w:rsidR="00A348A5" w:rsidRPr="00A002D0" w14:paraId="6A8947D8" w14:textId="77777777" w:rsidTr="009D578C">
        <w:trPr>
          <w:trHeight w:val="20"/>
        </w:trPr>
        <w:tc>
          <w:tcPr>
            <w:tcW w:w="2835" w:type="dxa"/>
            <w:vAlign w:val="center"/>
            <w:hideMark/>
          </w:tcPr>
          <w:p w14:paraId="706F52EE" w14:textId="77777777" w:rsidR="00A348A5" w:rsidRPr="00A002D0" w:rsidRDefault="00A348A5" w:rsidP="001E0D6D">
            <w:pPr>
              <w:spacing w:line="360" w:lineRule="auto"/>
              <w:rPr>
                <w:rFonts w:eastAsia="华文中宋"/>
                <w:color w:val="000000"/>
              </w:rPr>
            </w:pPr>
            <w:r w:rsidRPr="00A002D0">
              <w:rPr>
                <w:rFonts w:eastAsia="华文中宋"/>
                <w:color w:val="000000"/>
              </w:rPr>
              <w:t>Maleki, 2016</w:t>
            </w:r>
          </w:p>
        </w:tc>
        <w:tc>
          <w:tcPr>
            <w:tcW w:w="10205" w:type="dxa"/>
            <w:vAlign w:val="center"/>
            <w:hideMark/>
          </w:tcPr>
          <w:p w14:paraId="79CD73B0" w14:textId="04FB3F28" w:rsidR="00A348A5" w:rsidRPr="00A002D0" w:rsidRDefault="00A348A5" w:rsidP="001E0D6D">
            <w:pPr>
              <w:spacing w:line="360" w:lineRule="auto"/>
              <w:rPr>
                <w:rFonts w:eastAsia="华文中宋"/>
                <w:color w:val="000000"/>
              </w:rPr>
            </w:pPr>
            <w:r w:rsidRPr="00A002D0">
              <w:rPr>
                <w:rFonts w:eastAsia="华文中宋"/>
                <w:color w:val="000000"/>
              </w:rPr>
              <w:t>"Accordingly, we selected a maximum of 100 healthy volunteer subjects aged 11 to 64 years from the general population."</w:t>
            </w:r>
          </w:p>
        </w:tc>
        <w:tc>
          <w:tcPr>
            <w:tcW w:w="10205" w:type="dxa"/>
            <w:vAlign w:val="center"/>
            <w:hideMark/>
          </w:tcPr>
          <w:p w14:paraId="59DC111C" w14:textId="35B2984E" w:rsidR="00A348A5" w:rsidRPr="00A002D0" w:rsidRDefault="00A348A5" w:rsidP="001E0D6D">
            <w:pPr>
              <w:spacing w:line="360" w:lineRule="auto"/>
              <w:rPr>
                <w:rFonts w:eastAsia="华文中宋"/>
                <w:color w:val="000000"/>
              </w:rPr>
            </w:pPr>
            <w:r w:rsidRPr="00A002D0">
              <w:rPr>
                <w:rFonts w:eastAsia="华文中宋"/>
                <w:color w:val="000000"/>
              </w:rPr>
              <w:t>"Participants with taste impairment or known systemic diseases were excluded from the study."</w:t>
            </w:r>
          </w:p>
        </w:tc>
      </w:tr>
      <w:tr w:rsidR="00A348A5" w:rsidRPr="00A002D0" w14:paraId="5A92A235" w14:textId="77777777" w:rsidTr="009D578C">
        <w:trPr>
          <w:trHeight w:val="20"/>
        </w:trPr>
        <w:tc>
          <w:tcPr>
            <w:tcW w:w="2835" w:type="dxa"/>
            <w:vAlign w:val="center"/>
            <w:hideMark/>
          </w:tcPr>
          <w:p w14:paraId="2F962028" w14:textId="77777777" w:rsidR="00A348A5" w:rsidRPr="00A002D0" w:rsidRDefault="00A348A5" w:rsidP="001E0D6D">
            <w:pPr>
              <w:spacing w:line="360" w:lineRule="auto"/>
              <w:rPr>
                <w:rFonts w:eastAsia="华文中宋"/>
                <w:color w:val="000000"/>
              </w:rPr>
            </w:pPr>
            <w:r w:rsidRPr="00A002D0">
              <w:rPr>
                <w:rFonts w:eastAsia="华文中宋"/>
                <w:color w:val="000000"/>
              </w:rPr>
              <w:t>Mickelsen, 1977</w:t>
            </w:r>
          </w:p>
        </w:tc>
        <w:tc>
          <w:tcPr>
            <w:tcW w:w="10205" w:type="dxa"/>
            <w:vAlign w:val="center"/>
            <w:hideMark/>
          </w:tcPr>
          <w:p w14:paraId="2D5C6D95" w14:textId="77777777" w:rsidR="00A348A5" w:rsidRPr="00A002D0" w:rsidRDefault="00A348A5" w:rsidP="001E0D6D">
            <w:pPr>
              <w:spacing w:line="360" w:lineRule="auto"/>
              <w:rPr>
                <w:rFonts w:eastAsia="华文中宋"/>
                <w:color w:val="000000"/>
              </w:rPr>
            </w:pPr>
            <w:r w:rsidRPr="00A002D0">
              <w:rPr>
                <w:rFonts w:eastAsia="华文中宋"/>
                <w:color w:val="000000"/>
              </w:rPr>
              <w:t>Normal adult men.</w:t>
            </w:r>
          </w:p>
        </w:tc>
        <w:tc>
          <w:tcPr>
            <w:tcW w:w="10205" w:type="dxa"/>
            <w:vAlign w:val="center"/>
            <w:hideMark/>
          </w:tcPr>
          <w:p w14:paraId="4DE4B8CE" w14:textId="2E191C7F" w:rsidR="00A348A5" w:rsidRPr="00A002D0" w:rsidRDefault="0006698D" w:rsidP="001E0D6D">
            <w:pPr>
              <w:spacing w:line="360" w:lineRule="auto"/>
              <w:rPr>
                <w:rFonts w:eastAsia="华文中宋"/>
                <w:color w:val="000000"/>
              </w:rPr>
            </w:pPr>
            <w:r w:rsidRPr="00A002D0">
              <w:rPr>
                <w:rFonts w:eastAsia="华文中宋"/>
                <w:color w:val="000000"/>
              </w:rPr>
              <w:t>P</w:t>
            </w:r>
            <w:r w:rsidR="00A348A5" w:rsidRPr="00A002D0">
              <w:rPr>
                <w:rFonts w:eastAsia="华文中宋"/>
                <w:color w:val="000000"/>
              </w:rPr>
              <w:t xml:space="preserve">articipants have hypertensive, cardiovascular or renal abnormalities. </w:t>
            </w:r>
          </w:p>
        </w:tc>
      </w:tr>
      <w:tr w:rsidR="00A348A5" w:rsidRPr="00A002D0" w14:paraId="3D56E348" w14:textId="77777777" w:rsidTr="009D578C">
        <w:trPr>
          <w:trHeight w:val="20"/>
        </w:trPr>
        <w:tc>
          <w:tcPr>
            <w:tcW w:w="2835" w:type="dxa"/>
            <w:vAlign w:val="center"/>
            <w:hideMark/>
          </w:tcPr>
          <w:p w14:paraId="4665B042" w14:textId="77777777" w:rsidR="00A348A5" w:rsidRPr="00A002D0" w:rsidRDefault="00A348A5" w:rsidP="001E0D6D">
            <w:pPr>
              <w:spacing w:line="360" w:lineRule="auto"/>
              <w:rPr>
                <w:rFonts w:eastAsia="华文中宋"/>
                <w:color w:val="000000"/>
              </w:rPr>
            </w:pPr>
            <w:r w:rsidRPr="00A002D0">
              <w:rPr>
                <w:rFonts w:eastAsia="华文中宋"/>
                <w:color w:val="000000"/>
              </w:rPr>
              <w:t>Mu, 2003</w:t>
            </w:r>
          </w:p>
        </w:tc>
        <w:tc>
          <w:tcPr>
            <w:tcW w:w="10205" w:type="dxa"/>
            <w:vAlign w:val="center"/>
            <w:hideMark/>
          </w:tcPr>
          <w:p w14:paraId="4627A81F" w14:textId="756B432B" w:rsidR="00A348A5" w:rsidRPr="00A002D0" w:rsidRDefault="00A348A5" w:rsidP="001E0D6D">
            <w:pPr>
              <w:spacing w:line="360" w:lineRule="auto"/>
              <w:rPr>
                <w:rFonts w:eastAsia="华文中宋"/>
                <w:color w:val="000000"/>
              </w:rPr>
            </w:pPr>
            <w:r w:rsidRPr="00A002D0">
              <w:rPr>
                <w:rFonts w:eastAsia="华文中宋"/>
                <w:color w:val="000000"/>
              </w:rPr>
              <w:t xml:space="preserve">Patients aged 18 to 22 years with high </w:t>
            </w:r>
            <w:r w:rsidR="00ED7AE1" w:rsidRPr="00A002D0">
              <w:rPr>
                <w:rFonts w:eastAsia="华文中宋"/>
                <w:color w:val="000000"/>
              </w:rPr>
              <w:t>Blood</w:t>
            </w:r>
            <w:r w:rsidRPr="00A002D0">
              <w:rPr>
                <w:rFonts w:eastAsia="华文中宋"/>
                <w:color w:val="000000"/>
              </w:rPr>
              <w:t xml:space="preserve"> pressure at multiple follow-up visits during the previous 8-year period.</w:t>
            </w:r>
          </w:p>
        </w:tc>
        <w:tc>
          <w:tcPr>
            <w:tcW w:w="10205" w:type="dxa"/>
            <w:vAlign w:val="center"/>
            <w:hideMark/>
          </w:tcPr>
          <w:p w14:paraId="7A69866C" w14:textId="77777777" w:rsidR="00A348A5" w:rsidRPr="00A002D0" w:rsidRDefault="00A348A5" w:rsidP="001E0D6D">
            <w:pPr>
              <w:spacing w:line="360" w:lineRule="auto"/>
              <w:rPr>
                <w:rFonts w:eastAsia="华文中宋"/>
                <w:color w:val="000000"/>
              </w:rPr>
            </w:pPr>
            <w:r w:rsidRPr="00A002D0">
              <w:rPr>
                <w:rFonts w:eastAsia="华文中宋"/>
                <w:color w:val="000000"/>
              </w:rPr>
              <w:t>Not reported</w:t>
            </w:r>
          </w:p>
        </w:tc>
      </w:tr>
      <w:tr w:rsidR="00A348A5" w:rsidRPr="00A002D0" w14:paraId="15A5161F" w14:textId="77777777" w:rsidTr="009D578C">
        <w:trPr>
          <w:trHeight w:val="20"/>
        </w:trPr>
        <w:tc>
          <w:tcPr>
            <w:tcW w:w="2835" w:type="dxa"/>
            <w:vAlign w:val="center"/>
            <w:hideMark/>
          </w:tcPr>
          <w:p w14:paraId="495A1959" w14:textId="77777777" w:rsidR="00A348A5" w:rsidRPr="00A002D0" w:rsidRDefault="00A348A5" w:rsidP="001E0D6D">
            <w:pPr>
              <w:spacing w:line="360" w:lineRule="auto"/>
              <w:rPr>
                <w:rFonts w:eastAsia="华文中宋"/>
                <w:color w:val="000000"/>
              </w:rPr>
            </w:pPr>
            <w:r w:rsidRPr="00A002D0">
              <w:rPr>
                <w:rFonts w:eastAsia="华文中宋"/>
                <w:color w:val="000000"/>
              </w:rPr>
              <w:t>Mu, 2009</w:t>
            </w:r>
          </w:p>
        </w:tc>
        <w:tc>
          <w:tcPr>
            <w:tcW w:w="10205" w:type="dxa"/>
            <w:vAlign w:val="center"/>
            <w:hideMark/>
          </w:tcPr>
          <w:p w14:paraId="208B3D28" w14:textId="77777777" w:rsidR="00A348A5" w:rsidRPr="00A002D0" w:rsidRDefault="00A348A5" w:rsidP="001E0D6D">
            <w:pPr>
              <w:spacing w:line="360" w:lineRule="auto"/>
              <w:rPr>
                <w:rFonts w:eastAsia="华文中宋"/>
                <w:color w:val="000000"/>
              </w:rPr>
            </w:pPr>
            <w:r w:rsidRPr="00A002D0">
              <w:rPr>
                <w:rFonts w:eastAsia="华文中宋"/>
                <w:color w:val="000000"/>
              </w:rPr>
              <w:t>"A group of 350 adolescents with high BP defined as SBP ≥90th percentile by age and sex, screened from 4,623 subjects who have been followed up for 10 years, were enrolled, as well as the families (300 total) with whom they live, for a total of 978 family members."</w:t>
            </w:r>
          </w:p>
        </w:tc>
        <w:tc>
          <w:tcPr>
            <w:tcW w:w="10205" w:type="dxa"/>
            <w:vAlign w:val="center"/>
            <w:hideMark/>
          </w:tcPr>
          <w:p w14:paraId="18B5E87F" w14:textId="3152682E" w:rsidR="00A348A5" w:rsidRPr="00A002D0" w:rsidRDefault="00A348A5" w:rsidP="001E0D6D">
            <w:pPr>
              <w:spacing w:line="360" w:lineRule="auto"/>
              <w:rPr>
                <w:rFonts w:eastAsia="华文中宋"/>
                <w:color w:val="000000"/>
              </w:rPr>
            </w:pPr>
            <w:r w:rsidRPr="00A002D0">
              <w:rPr>
                <w:rFonts w:eastAsia="华文中宋"/>
                <w:color w:val="000000"/>
              </w:rPr>
              <w:t xml:space="preserve">"Any individual with abnormal </w:t>
            </w:r>
            <w:r w:rsidR="00ED7AE1" w:rsidRPr="00A002D0">
              <w:rPr>
                <w:rFonts w:eastAsia="华文中宋"/>
                <w:color w:val="000000"/>
              </w:rPr>
              <w:t>Blood</w:t>
            </w:r>
            <w:r w:rsidRPr="00A002D0">
              <w:rPr>
                <w:rFonts w:eastAsia="华文中宋"/>
                <w:color w:val="000000"/>
              </w:rPr>
              <w:t xml:space="preserve"> tests confirmed by the responsible physician was excluded."</w:t>
            </w:r>
          </w:p>
        </w:tc>
      </w:tr>
      <w:tr w:rsidR="00A348A5" w:rsidRPr="00A002D0" w14:paraId="0FD03905" w14:textId="77777777" w:rsidTr="009D578C">
        <w:trPr>
          <w:trHeight w:val="20"/>
        </w:trPr>
        <w:tc>
          <w:tcPr>
            <w:tcW w:w="2835" w:type="dxa"/>
            <w:vAlign w:val="center"/>
            <w:hideMark/>
          </w:tcPr>
          <w:p w14:paraId="794E6FC3" w14:textId="77777777" w:rsidR="00A348A5" w:rsidRPr="00A002D0" w:rsidRDefault="00A348A5" w:rsidP="001E0D6D">
            <w:pPr>
              <w:spacing w:line="360" w:lineRule="auto"/>
              <w:rPr>
                <w:rFonts w:eastAsia="华文中宋"/>
                <w:color w:val="000000"/>
              </w:rPr>
            </w:pPr>
            <w:r w:rsidRPr="00A002D0">
              <w:rPr>
                <w:rFonts w:eastAsia="华文中宋"/>
                <w:color w:val="000000"/>
              </w:rPr>
              <w:t>Neal, 2021</w:t>
            </w:r>
          </w:p>
        </w:tc>
        <w:tc>
          <w:tcPr>
            <w:tcW w:w="10205" w:type="dxa"/>
            <w:vAlign w:val="center"/>
            <w:hideMark/>
          </w:tcPr>
          <w:p w14:paraId="51227723" w14:textId="20C21B41" w:rsidR="00A348A5" w:rsidRPr="00A002D0" w:rsidRDefault="00A348A5" w:rsidP="001E0D6D">
            <w:pPr>
              <w:spacing w:line="360" w:lineRule="auto"/>
              <w:rPr>
                <w:rFonts w:eastAsia="华文中宋"/>
                <w:color w:val="000000"/>
              </w:rPr>
            </w:pPr>
            <w:r w:rsidRPr="00A002D0">
              <w:rPr>
                <w:rFonts w:eastAsia="华文中宋"/>
                <w:color w:val="000000"/>
              </w:rPr>
              <w:t xml:space="preserve">"Participants were adult men and women who had a history of stroke or were 60 years of age or older and had poorly controlled </w:t>
            </w:r>
            <w:r w:rsidR="00ED7AE1" w:rsidRPr="00A002D0">
              <w:rPr>
                <w:rFonts w:eastAsia="华文中宋"/>
                <w:color w:val="000000"/>
              </w:rPr>
              <w:t>Blood</w:t>
            </w:r>
            <w:r w:rsidRPr="00A002D0">
              <w:rPr>
                <w:rFonts w:eastAsia="华文中宋"/>
                <w:color w:val="000000"/>
              </w:rPr>
              <w:t xml:space="preserve"> pressure (systolic </w:t>
            </w:r>
            <w:r w:rsidR="00ED7AE1" w:rsidRPr="00A002D0">
              <w:rPr>
                <w:rFonts w:eastAsia="华文中宋"/>
                <w:color w:val="000000"/>
              </w:rPr>
              <w:t>Blood</w:t>
            </w:r>
            <w:r w:rsidRPr="00A002D0">
              <w:rPr>
                <w:rFonts w:eastAsia="华文中宋"/>
                <w:color w:val="000000"/>
              </w:rPr>
              <w:t xml:space="preserve"> pressure ≥140 mm Hg if receiving </w:t>
            </w:r>
            <w:r w:rsidR="00ED7AE1" w:rsidRPr="00A002D0">
              <w:rPr>
                <w:rFonts w:eastAsia="华文中宋"/>
                <w:color w:val="000000"/>
              </w:rPr>
              <w:t>Blood</w:t>
            </w:r>
            <w:r w:rsidRPr="00A002D0">
              <w:rPr>
                <w:rFonts w:eastAsia="华文中宋"/>
                <w:color w:val="000000"/>
              </w:rPr>
              <w:t>-pressure–lowering medication or ≥160 mm Hg if not)."</w:t>
            </w:r>
          </w:p>
        </w:tc>
        <w:tc>
          <w:tcPr>
            <w:tcW w:w="10205" w:type="dxa"/>
            <w:vAlign w:val="center"/>
            <w:hideMark/>
          </w:tcPr>
          <w:p w14:paraId="324157C0" w14:textId="76326D52" w:rsidR="00A348A5" w:rsidRPr="00A002D0" w:rsidRDefault="00A348A5" w:rsidP="001E0D6D">
            <w:pPr>
              <w:spacing w:line="360" w:lineRule="auto"/>
              <w:rPr>
                <w:rFonts w:eastAsia="华文中宋"/>
                <w:color w:val="000000"/>
              </w:rPr>
            </w:pPr>
            <w:r w:rsidRPr="00A002D0">
              <w:rPr>
                <w:rFonts w:eastAsia="华文中宋"/>
                <w:color w:val="000000"/>
              </w:rPr>
              <w:t>"Persons were excluded if they or someone living in their household had a potential contraindication to the salt substitute used in the trial; contraindications included use of a potassium-sparing diuretic, use of a potassium supplement, or known serious kidney disease."</w:t>
            </w:r>
          </w:p>
        </w:tc>
      </w:tr>
      <w:tr w:rsidR="00A348A5" w:rsidRPr="00A002D0" w14:paraId="0C153A3B" w14:textId="77777777" w:rsidTr="009D578C">
        <w:trPr>
          <w:trHeight w:val="20"/>
        </w:trPr>
        <w:tc>
          <w:tcPr>
            <w:tcW w:w="2835" w:type="dxa"/>
            <w:vAlign w:val="center"/>
            <w:hideMark/>
          </w:tcPr>
          <w:p w14:paraId="4228273E" w14:textId="77777777" w:rsidR="00A348A5" w:rsidRPr="00A002D0" w:rsidRDefault="00A348A5" w:rsidP="001E0D6D">
            <w:pPr>
              <w:spacing w:line="360" w:lineRule="auto"/>
              <w:rPr>
                <w:rFonts w:eastAsia="华文中宋"/>
                <w:color w:val="000000"/>
              </w:rPr>
            </w:pPr>
            <w:r w:rsidRPr="00A002D0">
              <w:rPr>
                <w:rFonts w:eastAsia="华文中宋"/>
                <w:color w:val="000000"/>
              </w:rPr>
              <w:t>Omvik, 1995</w:t>
            </w:r>
          </w:p>
        </w:tc>
        <w:tc>
          <w:tcPr>
            <w:tcW w:w="10205" w:type="dxa"/>
            <w:vAlign w:val="center"/>
            <w:hideMark/>
          </w:tcPr>
          <w:p w14:paraId="197658BB" w14:textId="77777777" w:rsidR="00A348A5" w:rsidRPr="00A002D0" w:rsidRDefault="00A348A5" w:rsidP="001E0D6D">
            <w:pPr>
              <w:spacing w:line="360" w:lineRule="auto"/>
              <w:rPr>
                <w:rFonts w:eastAsia="华文中宋"/>
                <w:color w:val="000000"/>
              </w:rPr>
            </w:pPr>
            <w:r w:rsidRPr="00A002D0">
              <w:rPr>
                <w:rFonts w:eastAsia="华文中宋"/>
                <w:color w:val="000000"/>
              </w:rPr>
              <w:t>Patients with mild or moderate hypertension.</w:t>
            </w:r>
          </w:p>
        </w:tc>
        <w:tc>
          <w:tcPr>
            <w:tcW w:w="10205" w:type="dxa"/>
            <w:vAlign w:val="center"/>
            <w:hideMark/>
          </w:tcPr>
          <w:p w14:paraId="6C36C44A" w14:textId="77777777" w:rsidR="00A348A5" w:rsidRPr="00A002D0" w:rsidRDefault="00A348A5" w:rsidP="001E0D6D">
            <w:pPr>
              <w:spacing w:line="360" w:lineRule="auto"/>
              <w:rPr>
                <w:rFonts w:eastAsia="华文中宋"/>
                <w:color w:val="000000"/>
              </w:rPr>
            </w:pPr>
            <w:r w:rsidRPr="00A002D0">
              <w:rPr>
                <w:rFonts w:eastAsia="华文中宋"/>
                <w:color w:val="000000"/>
              </w:rPr>
              <w:t>"Serum creatinine was within normal limits and secondary hypertension was excluded in all patients by routine clinical examination, serum electrolytes, urine analysis, chest X-ray and on special indications hormone analysis, radioisotope pyelography and renal arteriography."</w:t>
            </w:r>
          </w:p>
        </w:tc>
      </w:tr>
      <w:tr w:rsidR="00A348A5" w:rsidRPr="00A002D0" w14:paraId="394F2BA3" w14:textId="77777777" w:rsidTr="009D578C">
        <w:trPr>
          <w:trHeight w:val="20"/>
        </w:trPr>
        <w:tc>
          <w:tcPr>
            <w:tcW w:w="2835" w:type="dxa"/>
            <w:vAlign w:val="center"/>
            <w:hideMark/>
          </w:tcPr>
          <w:p w14:paraId="256799C4" w14:textId="77777777" w:rsidR="00A348A5" w:rsidRPr="00A002D0" w:rsidRDefault="00A348A5" w:rsidP="001E0D6D">
            <w:pPr>
              <w:spacing w:line="360" w:lineRule="auto"/>
              <w:rPr>
                <w:rFonts w:eastAsia="华文中宋"/>
                <w:color w:val="000000"/>
              </w:rPr>
            </w:pPr>
            <w:r w:rsidRPr="00A002D0">
              <w:rPr>
                <w:rFonts w:eastAsia="华文中宋"/>
                <w:color w:val="000000"/>
              </w:rPr>
              <w:t>Pan, 2017</w:t>
            </w:r>
          </w:p>
        </w:tc>
        <w:tc>
          <w:tcPr>
            <w:tcW w:w="10205" w:type="dxa"/>
            <w:vAlign w:val="center"/>
            <w:hideMark/>
          </w:tcPr>
          <w:p w14:paraId="1282ADC0" w14:textId="77777777" w:rsidR="00A348A5" w:rsidRPr="00A002D0" w:rsidRDefault="00A348A5" w:rsidP="001E0D6D">
            <w:pPr>
              <w:spacing w:line="360" w:lineRule="auto"/>
              <w:rPr>
                <w:rFonts w:eastAsia="华文中宋"/>
                <w:color w:val="000000"/>
              </w:rPr>
            </w:pPr>
            <w:r w:rsidRPr="00A002D0">
              <w:rPr>
                <w:rFonts w:eastAsia="华文中宋"/>
                <w:color w:val="000000"/>
              </w:rPr>
              <w:t>"Patients included in the study were those who met the following criteria: 1) hospitalization #1 mo because of cerebral infarction or hemorrhage, 2) a modified Rankin scale (mRS) score of #4 at the time of discharge, 3) age $45 y, and 4) an agreement to prepare foods with salt provided by the project."</w:t>
            </w:r>
          </w:p>
        </w:tc>
        <w:tc>
          <w:tcPr>
            <w:tcW w:w="10205" w:type="dxa"/>
            <w:vAlign w:val="center"/>
            <w:hideMark/>
          </w:tcPr>
          <w:p w14:paraId="3A506568" w14:textId="77777777" w:rsidR="00A348A5" w:rsidRPr="00A002D0" w:rsidRDefault="00A348A5" w:rsidP="001E0D6D">
            <w:pPr>
              <w:spacing w:line="360" w:lineRule="auto"/>
              <w:rPr>
                <w:rFonts w:eastAsia="华文中宋"/>
                <w:color w:val="000000"/>
              </w:rPr>
            </w:pPr>
            <w:r w:rsidRPr="00A002D0">
              <w:rPr>
                <w:rFonts w:eastAsia="华文中宋"/>
                <w:color w:val="000000"/>
              </w:rPr>
              <w:t>"Exclusion criteria included 1) patients with poor kidney function (glomerular filtration rate ,60 mL/min), secondary hypertension, cancer, or liver diseases, 2) patients with eating disorders, 3) patients taking potassium- sparing medicines, or 4) patients consuming salt substitutes."</w:t>
            </w:r>
          </w:p>
        </w:tc>
      </w:tr>
      <w:tr w:rsidR="00A348A5" w:rsidRPr="00A002D0" w14:paraId="59C994BF" w14:textId="77777777" w:rsidTr="009D578C">
        <w:trPr>
          <w:trHeight w:val="20"/>
        </w:trPr>
        <w:tc>
          <w:tcPr>
            <w:tcW w:w="2835" w:type="dxa"/>
            <w:vAlign w:val="center"/>
            <w:hideMark/>
          </w:tcPr>
          <w:p w14:paraId="2D49D26D" w14:textId="77777777" w:rsidR="00A348A5" w:rsidRPr="00A002D0" w:rsidRDefault="00A348A5" w:rsidP="001E0D6D">
            <w:pPr>
              <w:spacing w:line="360" w:lineRule="auto"/>
              <w:rPr>
                <w:rFonts w:eastAsia="华文中宋"/>
                <w:color w:val="000000"/>
              </w:rPr>
            </w:pPr>
            <w:r w:rsidRPr="00A002D0">
              <w:rPr>
                <w:rFonts w:eastAsia="华文中宋"/>
                <w:color w:val="000000"/>
              </w:rPr>
              <w:lastRenderedPageBreak/>
              <w:t>Pereira, 2005</w:t>
            </w:r>
          </w:p>
        </w:tc>
        <w:tc>
          <w:tcPr>
            <w:tcW w:w="10205" w:type="dxa"/>
            <w:vAlign w:val="center"/>
            <w:hideMark/>
          </w:tcPr>
          <w:p w14:paraId="041A5AA5" w14:textId="5AB06B25" w:rsidR="00A348A5" w:rsidRPr="00A002D0" w:rsidRDefault="00A348A5" w:rsidP="001E0D6D">
            <w:pPr>
              <w:spacing w:line="360" w:lineRule="auto"/>
              <w:rPr>
                <w:rFonts w:eastAsia="华文中宋"/>
                <w:color w:val="000000"/>
              </w:rPr>
            </w:pPr>
            <w:r w:rsidRPr="00A002D0">
              <w:rPr>
                <w:rFonts w:eastAsia="华文中宋"/>
                <w:color w:val="000000"/>
              </w:rPr>
              <w:t xml:space="preserve">Men and women who are overweight or living with obesity, and have hypertension, aged 20 to 70 years; exclusively using diuretics (hydrochlorothiazide or chlorthalidone) for at least three weeks; systolic </w:t>
            </w:r>
            <w:r w:rsidR="00ED7AE1" w:rsidRPr="00A002D0">
              <w:rPr>
                <w:rFonts w:eastAsia="华文中宋"/>
                <w:color w:val="000000"/>
              </w:rPr>
              <w:t>Blood</w:t>
            </w:r>
            <w:r w:rsidRPr="00A002D0">
              <w:rPr>
                <w:rFonts w:eastAsia="华文中宋"/>
                <w:color w:val="000000"/>
              </w:rPr>
              <w:t xml:space="preserve"> pressure &gt; 140 mmHg and &lt; 160 mmHg and diastolic </w:t>
            </w:r>
            <w:r w:rsidR="00ED7AE1" w:rsidRPr="00A002D0">
              <w:rPr>
                <w:rFonts w:eastAsia="华文中宋"/>
                <w:color w:val="000000"/>
              </w:rPr>
              <w:t>Blood</w:t>
            </w:r>
            <w:r w:rsidRPr="00A002D0">
              <w:rPr>
                <w:rFonts w:eastAsia="华文中宋"/>
                <w:color w:val="000000"/>
              </w:rPr>
              <w:t xml:space="preserve"> pressure &gt; 90 mmHg and &lt; 105 mmHg; with BMI of 27 kg/m2 calculated during medical consultation; and central body fat distribution, defined as waist-to-hip ratio of 0.85 for women and 0.95 for men.</w:t>
            </w:r>
          </w:p>
        </w:tc>
        <w:tc>
          <w:tcPr>
            <w:tcW w:w="10205" w:type="dxa"/>
            <w:vAlign w:val="center"/>
            <w:hideMark/>
          </w:tcPr>
          <w:p w14:paraId="02142484" w14:textId="76B15405" w:rsidR="00A348A5" w:rsidRPr="00A002D0" w:rsidRDefault="00A348A5" w:rsidP="001E0D6D">
            <w:pPr>
              <w:spacing w:line="360" w:lineRule="auto"/>
              <w:rPr>
                <w:rFonts w:eastAsia="华文中宋"/>
                <w:color w:val="000000"/>
              </w:rPr>
            </w:pPr>
            <w:r w:rsidRPr="00A002D0">
              <w:rPr>
                <w:rFonts w:eastAsia="华文中宋"/>
                <w:color w:val="000000"/>
              </w:rPr>
              <w:t xml:space="preserve">Participants with clinical or laboratory evidence of heart disease, stroke </w:t>
            </w:r>
            <w:r w:rsidR="00ED7AE1" w:rsidRPr="00A002D0">
              <w:rPr>
                <w:rFonts w:eastAsia="华文中宋"/>
                <w:color w:val="000000"/>
              </w:rPr>
              <w:t>Blood</w:t>
            </w:r>
            <w:r w:rsidRPr="00A002D0">
              <w:rPr>
                <w:rFonts w:eastAsia="华文中宋"/>
                <w:color w:val="000000"/>
              </w:rPr>
              <w:t xml:space="preserve"> dyscrasias, kidney or liver disease, diabetes mellitus; serum potassium concentrations of 5.0 or &lt; 3.0 mEq/L; or use of any antihypertensives other than diuretics.</w:t>
            </w:r>
          </w:p>
        </w:tc>
      </w:tr>
      <w:tr w:rsidR="00A348A5" w:rsidRPr="00A002D0" w14:paraId="10646123" w14:textId="77777777" w:rsidTr="009D578C">
        <w:trPr>
          <w:trHeight w:val="20"/>
        </w:trPr>
        <w:tc>
          <w:tcPr>
            <w:tcW w:w="2835" w:type="dxa"/>
            <w:vAlign w:val="center"/>
            <w:hideMark/>
          </w:tcPr>
          <w:p w14:paraId="255C5774" w14:textId="77777777" w:rsidR="00A348A5" w:rsidRPr="00A002D0" w:rsidRDefault="00A348A5" w:rsidP="001E0D6D">
            <w:pPr>
              <w:spacing w:line="360" w:lineRule="auto"/>
              <w:rPr>
                <w:rFonts w:eastAsia="华文中宋"/>
                <w:color w:val="000000"/>
              </w:rPr>
            </w:pPr>
            <w:r w:rsidRPr="00A002D0">
              <w:rPr>
                <w:rFonts w:eastAsia="华文中宋"/>
                <w:color w:val="000000"/>
              </w:rPr>
              <w:t>Sarkkinen, 2011</w:t>
            </w:r>
          </w:p>
        </w:tc>
        <w:tc>
          <w:tcPr>
            <w:tcW w:w="10205" w:type="dxa"/>
            <w:vAlign w:val="center"/>
            <w:hideMark/>
          </w:tcPr>
          <w:p w14:paraId="6293D57B" w14:textId="77777777" w:rsidR="00A348A5" w:rsidRPr="00A002D0" w:rsidRDefault="00A348A5" w:rsidP="001E0D6D">
            <w:pPr>
              <w:spacing w:line="360" w:lineRule="auto"/>
              <w:rPr>
                <w:rFonts w:eastAsia="华文中宋"/>
                <w:color w:val="000000"/>
              </w:rPr>
            </w:pPr>
            <w:r w:rsidRPr="00A002D0">
              <w:rPr>
                <w:rFonts w:eastAsia="华文中宋"/>
                <w:color w:val="000000"/>
              </w:rPr>
              <w:t>"Subjects were eligible if they were between 25-75 years old, with their SBP in the range of 130-159 mmHg and/or DBP in the range of 85-99 mmHg, BMI between 23 and 40 kg/m2 and a stable body weight."</w:t>
            </w:r>
          </w:p>
        </w:tc>
        <w:tc>
          <w:tcPr>
            <w:tcW w:w="10205" w:type="dxa"/>
            <w:vAlign w:val="center"/>
            <w:hideMark/>
          </w:tcPr>
          <w:p w14:paraId="5C71AF71" w14:textId="0F7F99A4" w:rsidR="00A348A5" w:rsidRPr="00A002D0" w:rsidRDefault="00A348A5" w:rsidP="001E0D6D">
            <w:pPr>
              <w:spacing w:line="360" w:lineRule="auto"/>
              <w:rPr>
                <w:rFonts w:eastAsia="华文中宋"/>
                <w:color w:val="000000"/>
              </w:rPr>
            </w:pPr>
            <w:r w:rsidRPr="00A002D0">
              <w:rPr>
                <w:rFonts w:eastAsia="华文中宋"/>
                <w:color w:val="000000"/>
              </w:rPr>
              <w:t>"Subjects were excluded if they were taking antihypertensive drugs, non-steroidal anti- inflammatory agents, cyclosporine or tacrolimus. They were also excluded if they had secondary hypertension, diabetes (type 1 or 2), a history of active heart disease or cancer, abnormal electrolytes, proteinuria, abnormal liver, kidney or thyroid function. Subjects were also excluded if they were currently on a low-salt diet (six or less points in the salt intake test by the Finnish Heart Association, Helsinki). Subjects with alcohol abuse (&gt; 14 units per week) or drug abuse were excluded. Pregnant and lactating mothers were also excluded."</w:t>
            </w:r>
          </w:p>
        </w:tc>
      </w:tr>
      <w:tr w:rsidR="00A348A5" w:rsidRPr="00A002D0" w14:paraId="01B9D39E" w14:textId="77777777" w:rsidTr="009D578C">
        <w:trPr>
          <w:trHeight w:val="20"/>
        </w:trPr>
        <w:tc>
          <w:tcPr>
            <w:tcW w:w="2835" w:type="dxa"/>
            <w:vAlign w:val="center"/>
            <w:hideMark/>
          </w:tcPr>
          <w:p w14:paraId="75EF4272" w14:textId="77777777" w:rsidR="00A348A5" w:rsidRPr="00A002D0" w:rsidRDefault="00A348A5" w:rsidP="001E0D6D">
            <w:pPr>
              <w:spacing w:line="360" w:lineRule="auto"/>
              <w:rPr>
                <w:rFonts w:eastAsia="华文中宋"/>
                <w:color w:val="000000"/>
              </w:rPr>
            </w:pPr>
            <w:r w:rsidRPr="00A002D0">
              <w:rPr>
                <w:rFonts w:eastAsia="华文中宋"/>
                <w:color w:val="000000"/>
              </w:rPr>
              <w:t>Suppa, 1988</w:t>
            </w:r>
          </w:p>
        </w:tc>
        <w:tc>
          <w:tcPr>
            <w:tcW w:w="10205" w:type="dxa"/>
            <w:vAlign w:val="center"/>
            <w:hideMark/>
          </w:tcPr>
          <w:p w14:paraId="76D4FB3C" w14:textId="412D2C9A" w:rsidR="00A348A5" w:rsidRPr="00A002D0" w:rsidRDefault="00A348A5" w:rsidP="001E0D6D">
            <w:pPr>
              <w:spacing w:line="360" w:lineRule="auto"/>
              <w:rPr>
                <w:rFonts w:eastAsia="华文中宋"/>
                <w:color w:val="000000"/>
              </w:rPr>
            </w:pPr>
            <w:r w:rsidRPr="00A002D0">
              <w:rPr>
                <w:rFonts w:eastAsia="华文中宋"/>
                <w:color w:val="000000"/>
              </w:rPr>
              <w:t xml:space="preserve">Participants taking only 200 mg of metoprolol daily had supine diastolic </w:t>
            </w:r>
            <w:r w:rsidR="00ED7AE1" w:rsidRPr="00A002D0">
              <w:rPr>
                <w:rFonts w:eastAsia="华文中宋"/>
                <w:color w:val="000000"/>
              </w:rPr>
              <w:t>Blood</w:t>
            </w:r>
            <w:r w:rsidRPr="00A002D0">
              <w:rPr>
                <w:rFonts w:eastAsia="华文中宋"/>
                <w:color w:val="000000"/>
              </w:rPr>
              <w:t xml:space="preserve"> pressure greater than or equal to 95 mmHg.</w:t>
            </w:r>
          </w:p>
        </w:tc>
        <w:tc>
          <w:tcPr>
            <w:tcW w:w="10205" w:type="dxa"/>
            <w:vAlign w:val="center"/>
            <w:hideMark/>
          </w:tcPr>
          <w:p w14:paraId="63B71552" w14:textId="2D35E7F8" w:rsidR="00A348A5" w:rsidRPr="00A002D0" w:rsidRDefault="00A348A5" w:rsidP="001E0D6D">
            <w:pPr>
              <w:spacing w:line="360" w:lineRule="auto"/>
              <w:rPr>
                <w:rFonts w:eastAsia="华文中宋"/>
                <w:color w:val="000000"/>
              </w:rPr>
            </w:pPr>
            <w:r w:rsidRPr="00A002D0">
              <w:rPr>
                <w:rFonts w:eastAsia="华文中宋"/>
                <w:color w:val="000000"/>
              </w:rPr>
              <w:t>Patients with contraindications for β-blockers; secondary hypertension; renal failure (serum creatinine &gt;= 1.5 mg/dL or 133 μmol/L; eGFR females, mean age 47 years: 41mL/min; males, mean age 47 years: 54 mL/min) or other major diseases, and women of childbearing potential.</w:t>
            </w:r>
          </w:p>
        </w:tc>
      </w:tr>
      <w:tr w:rsidR="00A348A5" w:rsidRPr="00A002D0" w14:paraId="74D5573B" w14:textId="77777777" w:rsidTr="009D578C">
        <w:trPr>
          <w:trHeight w:val="20"/>
        </w:trPr>
        <w:tc>
          <w:tcPr>
            <w:tcW w:w="2835" w:type="dxa"/>
            <w:vAlign w:val="center"/>
            <w:hideMark/>
          </w:tcPr>
          <w:p w14:paraId="50F80C4B" w14:textId="77777777" w:rsidR="00A348A5" w:rsidRPr="00A002D0" w:rsidRDefault="00A348A5" w:rsidP="001E0D6D">
            <w:pPr>
              <w:spacing w:line="360" w:lineRule="auto"/>
              <w:rPr>
                <w:rFonts w:eastAsia="华文中宋"/>
                <w:color w:val="000000"/>
              </w:rPr>
            </w:pPr>
            <w:r w:rsidRPr="00A002D0">
              <w:rPr>
                <w:rFonts w:eastAsia="华文中宋"/>
                <w:color w:val="000000"/>
              </w:rPr>
              <w:t>Yang, 2018</w:t>
            </w:r>
          </w:p>
        </w:tc>
        <w:tc>
          <w:tcPr>
            <w:tcW w:w="10205" w:type="dxa"/>
            <w:vAlign w:val="center"/>
            <w:hideMark/>
          </w:tcPr>
          <w:p w14:paraId="56FC866B" w14:textId="77777777" w:rsidR="00A348A5" w:rsidRPr="00A002D0" w:rsidRDefault="00A348A5" w:rsidP="001E0D6D">
            <w:pPr>
              <w:spacing w:line="360" w:lineRule="auto"/>
              <w:rPr>
                <w:rFonts w:eastAsia="华文中宋"/>
                <w:color w:val="000000"/>
              </w:rPr>
            </w:pPr>
            <w:r w:rsidRPr="00A002D0">
              <w:rPr>
                <w:rFonts w:eastAsia="华文中宋"/>
                <w:color w:val="000000"/>
              </w:rPr>
              <w:t>"Patients who ate no more than one meal per week outside of their home, did not use potassium- sparing medication, were willing to commit to long-term intake of LSSalt, and had serum potassium levels&lt;5.5mmol/L and a net elevation of serum potassium &lt; 1.0 mmol/L at the end of the run-in period."</w:t>
            </w:r>
          </w:p>
        </w:tc>
        <w:tc>
          <w:tcPr>
            <w:tcW w:w="10205" w:type="dxa"/>
            <w:vAlign w:val="center"/>
            <w:hideMark/>
          </w:tcPr>
          <w:p w14:paraId="30BD9A4D" w14:textId="77777777" w:rsidR="00A348A5" w:rsidRPr="00A002D0" w:rsidRDefault="00A348A5" w:rsidP="001E0D6D">
            <w:pPr>
              <w:spacing w:line="360" w:lineRule="auto"/>
              <w:rPr>
                <w:rFonts w:eastAsia="华文中宋"/>
                <w:color w:val="000000"/>
              </w:rPr>
            </w:pPr>
            <w:r w:rsidRPr="00A002D0">
              <w:rPr>
                <w:rFonts w:eastAsia="华文中宋"/>
                <w:color w:val="000000"/>
              </w:rPr>
              <w:t>"The exclusion criteria included history of a heart attack or stroke within the preceding 6 months, current angina pectoris, congestive heart failure, diabetes mellitus, serious liver and kidney dysfunction, serious mental or physical illness, malignancy, and definite secondary hypertension at end of the run-in period."</w:t>
            </w:r>
          </w:p>
        </w:tc>
      </w:tr>
      <w:tr w:rsidR="00A348A5" w:rsidRPr="00A002D0" w14:paraId="663C7369" w14:textId="77777777" w:rsidTr="009D578C">
        <w:trPr>
          <w:trHeight w:val="20"/>
        </w:trPr>
        <w:tc>
          <w:tcPr>
            <w:tcW w:w="2835" w:type="dxa"/>
            <w:vAlign w:val="center"/>
            <w:hideMark/>
          </w:tcPr>
          <w:p w14:paraId="37807BC7" w14:textId="77777777" w:rsidR="00A348A5" w:rsidRPr="00A002D0" w:rsidRDefault="00A348A5" w:rsidP="001E0D6D">
            <w:pPr>
              <w:spacing w:line="360" w:lineRule="auto"/>
              <w:rPr>
                <w:rFonts w:eastAsia="华文中宋"/>
                <w:color w:val="000000"/>
              </w:rPr>
            </w:pPr>
            <w:r w:rsidRPr="00A002D0">
              <w:rPr>
                <w:rFonts w:eastAsia="华文中宋"/>
                <w:color w:val="000000"/>
              </w:rPr>
              <w:t>Yu, 2021</w:t>
            </w:r>
          </w:p>
        </w:tc>
        <w:tc>
          <w:tcPr>
            <w:tcW w:w="10205" w:type="dxa"/>
            <w:vAlign w:val="center"/>
            <w:hideMark/>
          </w:tcPr>
          <w:p w14:paraId="5719592F" w14:textId="77777777" w:rsidR="00A348A5" w:rsidRPr="00A002D0" w:rsidRDefault="00A348A5" w:rsidP="001E0D6D">
            <w:pPr>
              <w:spacing w:line="360" w:lineRule="auto"/>
              <w:rPr>
                <w:rFonts w:eastAsia="华文中宋"/>
                <w:color w:val="000000"/>
              </w:rPr>
            </w:pPr>
            <w:r w:rsidRPr="00A002D0">
              <w:rPr>
                <w:rFonts w:eastAsia="华文中宋"/>
                <w:color w:val="000000"/>
              </w:rPr>
              <w:t>"Eligible participants were adults aged 18 y or over with a self-reported history of hypertension diagnosed by a health professional. In addition, individuals needed to self-report eating most of their meals in their homes."</w:t>
            </w:r>
          </w:p>
        </w:tc>
        <w:tc>
          <w:tcPr>
            <w:tcW w:w="10205" w:type="dxa"/>
            <w:vAlign w:val="center"/>
            <w:hideMark/>
          </w:tcPr>
          <w:p w14:paraId="027F3C64" w14:textId="77777777" w:rsidR="00A348A5" w:rsidRPr="00A002D0" w:rsidRDefault="00A348A5" w:rsidP="001E0D6D">
            <w:pPr>
              <w:spacing w:line="360" w:lineRule="auto"/>
              <w:rPr>
                <w:rFonts w:eastAsia="华文中宋"/>
                <w:color w:val="000000"/>
              </w:rPr>
            </w:pPr>
            <w:r w:rsidRPr="00A002D0">
              <w:rPr>
                <w:rFonts w:eastAsia="华文中宋"/>
                <w:color w:val="000000"/>
              </w:rPr>
              <w:t>"Individuals were excluded if they or any of their household members used a potassium-sparing diuretic, potassium supplements, or had any known acute or chronic kidney disease. Participants were also excluded if they or any of their household members had other reasons for any concern about the use of a salt substitute (e.g. not willing to complete the trial follow-up), were not expected to live longer than 6 mo from the date of assessment, or another member of the household was already enrolled in the study."</w:t>
            </w:r>
          </w:p>
        </w:tc>
      </w:tr>
      <w:tr w:rsidR="00A348A5" w:rsidRPr="00A002D0" w14:paraId="765806FB" w14:textId="77777777" w:rsidTr="009D578C">
        <w:trPr>
          <w:trHeight w:val="20"/>
        </w:trPr>
        <w:tc>
          <w:tcPr>
            <w:tcW w:w="2835" w:type="dxa"/>
            <w:vAlign w:val="center"/>
            <w:hideMark/>
          </w:tcPr>
          <w:p w14:paraId="38246DFF" w14:textId="77777777" w:rsidR="00A348A5" w:rsidRPr="00A002D0" w:rsidRDefault="00A348A5" w:rsidP="001E0D6D">
            <w:pPr>
              <w:spacing w:line="360" w:lineRule="auto"/>
              <w:rPr>
                <w:rFonts w:eastAsia="华文中宋"/>
                <w:color w:val="000000"/>
              </w:rPr>
            </w:pPr>
            <w:r w:rsidRPr="00A002D0">
              <w:rPr>
                <w:rFonts w:eastAsia="华文中宋"/>
                <w:color w:val="000000"/>
              </w:rPr>
              <w:t>Yuan, 2023</w:t>
            </w:r>
          </w:p>
        </w:tc>
        <w:tc>
          <w:tcPr>
            <w:tcW w:w="10205" w:type="dxa"/>
            <w:vAlign w:val="center"/>
            <w:hideMark/>
          </w:tcPr>
          <w:p w14:paraId="689C9ADD" w14:textId="6015481D" w:rsidR="00A348A5" w:rsidRPr="00A002D0" w:rsidRDefault="00A348A5" w:rsidP="001E0D6D">
            <w:pPr>
              <w:spacing w:line="360" w:lineRule="auto"/>
              <w:rPr>
                <w:rFonts w:eastAsia="华文中宋"/>
                <w:color w:val="000000"/>
              </w:rPr>
            </w:pPr>
            <w:r w:rsidRPr="00A002D0">
              <w:rPr>
                <w:rFonts w:eastAsia="华文中宋"/>
                <w:color w:val="000000"/>
              </w:rPr>
              <w:t xml:space="preserve">"To be eligible for the study, the facilities were required to (1) have 20 or more residents, either men or women determined based on self-report; (2) have staff responsible for salt supply and storage; (3) provide externally sourced food no more than once a week and (4) provide institutional agreement to participate. Given limited data about the effects of salt substitute on BP in the elderly, the study population for the intervention effects evaluation was limited to residents aged 55 years or older with </w:t>
            </w:r>
            <w:r w:rsidRPr="00A002D0">
              <w:rPr>
                <w:rFonts w:eastAsia="华文中宋"/>
                <w:color w:val="000000"/>
              </w:rPr>
              <w:lastRenderedPageBreak/>
              <w:t>BP measured at the baseline survey, expected to be resident in the facility for at least 2 years with less than 1 month’s absence each year."</w:t>
            </w:r>
          </w:p>
        </w:tc>
        <w:tc>
          <w:tcPr>
            <w:tcW w:w="10205" w:type="dxa"/>
            <w:vAlign w:val="center"/>
            <w:hideMark/>
          </w:tcPr>
          <w:p w14:paraId="5AEDF836" w14:textId="77777777" w:rsidR="00A348A5" w:rsidRPr="00A002D0" w:rsidRDefault="00A348A5" w:rsidP="001E0D6D">
            <w:pPr>
              <w:spacing w:line="360" w:lineRule="auto"/>
              <w:rPr>
                <w:rFonts w:eastAsia="华文中宋"/>
                <w:color w:val="000000"/>
              </w:rPr>
            </w:pPr>
            <w:r w:rsidRPr="00A002D0">
              <w:rPr>
                <w:rFonts w:eastAsia="华文中宋"/>
                <w:color w:val="000000"/>
              </w:rPr>
              <w:lastRenderedPageBreak/>
              <w:t>"Residents with physician-confirmed hyperkalemia would be excluded."</w:t>
            </w:r>
          </w:p>
        </w:tc>
      </w:tr>
      <w:tr w:rsidR="00A348A5" w:rsidRPr="00A002D0" w14:paraId="1EACC0EF" w14:textId="77777777" w:rsidTr="009D578C">
        <w:trPr>
          <w:trHeight w:val="20"/>
        </w:trPr>
        <w:tc>
          <w:tcPr>
            <w:tcW w:w="2835" w:type="dxa"/>
            <w:vAlign w:val="center"/>
            <w:hideMark/>
          </w:tcPr>
          <w:p w14:paraId="2A10C372" w14:textId="77777777" w:rsidR="00A348A5" w:rsidRPr="00A002D0" w:rsidRDefault="00A348A5" w:rsidP="001E0D6D">
            <w:pPr>
              <w:spacing w:line="360" w:lineRule="auto"/>
              <w:rPr>
                <w:rFonts w:eastAsia="华文中宋"/>
                <w:color w:val="000000"/>
              </w:rPr>
            </w:pPr>
            <w:r w:rsidRPr="00A002D0">
              <w:rPr>
                <w:rFonts w:eastAsia="华文中宋"/>
                <w:color w:val="000000"/>
              </w:rPr>
              <w:t>Zhang, 2015</w:t>
            </w:r>
          </w:p>
        </w:tc>
        <w:tc>
          <w:tcPr>
            <w:tcW w:w="10205" w:type="dxa"/>
            <w:vAlign w:val="center"/>
            <w:hideMark/>
          </w:tcPr>
          <w:p w14:paraId="6026B46B" w14:textId="77777777" w:rsidR="00A348A5" w:rsidRPr="00A002D0" w:rsidRDefault="00A348A5" w:rsidP="001E0D6D">
            <w:pPr>
              <w:spacing w:line="360" w:lineRule="auto"/>
              <w:rPr>
                <w:rFonts w:eastAsia="华文中宋"/>
                <w:color w:val="000000"/>
              </w:rPr>
            </w:pPr>
            <w:r w:rsidRPr="00A002D0">
              <w:rPr>
                <w:rFonts w:eastAsia="华文中宋"/>
                <w:color w:val="000000"/>
              </w:rPr>
              <w:t>"Participants were living in 30 nursing houses in northern parts of China."</w:t>
            </w:r>
          </w:p>
        </w:tc>
        <w:tc>
          <w:tcPr>
            <w:tcW w:w="10205" w:type="dxa"/>
            <w:vAlign w:val="center"/>
            <w:hideMark/>
          </w:tcPr>
          <w:p w14:paraId="47E45C11" w14:textId="77777777" w:rsidR="00A348A5" w:rsidRPr="00A002D0" w:rsidRDefault="00A348A5" w:rsidP="001E0D6D">
            <w:pPr>
              <w:spacing w:line="360" w:lineRule="auto"/>
              <w:rPr>
                <w:rFonts w:eastAsia="华文中宋"/>
                <w:color w:val="000000"/>
              </w:rPr>
            </w:pPr>
            <w:r w:rsidRPr="00A002D0">
              <w:rPr>
                <w:rFonts w:eastAsia="华文中宋"/>
                <w:color w:val="000000"/>
              </w:rPr>
              <w:t>Not reported</w:t>
            </w:r>
          </w:p>
        </w:tc>
      </w:tr>
      <w:tr w:rsidR="00A348A5" w:rsidRPr="00A002D0" w14:paraId="6F2B8FD4" w14:textId="77777777" w:rsidTr="009D578C">
        <w:trPr>
          <w:trHeight w:val="20"/>
        </w:trPr>
        <w:tc>
          <w:tcPr>
            <w:tcW w:w="2835" w:type="dxa"/>
            <w:vAlign w:val="center"/>
            <w:hideMark/>
          </w:tcPr>
          <w:p w14:paraId="6472529C" w14:textId="77777777" w:rsidR="00A348A5" w:rsidRPr="00A002D0" w:rsidRDefault="00A348A5" w:rsidP="001E0D6D">
            <w:pPr>
              <w:spacing w:line="360" w:lineRule="auto"/>
              <w:rPr>
                <w:rFonts w:eastAsia="华文中宋"/>
                <w:color w:val="000000"/>
              </w:rPr>
            </w:pPr>
            <w:r w:rsidRPr="00A002D0">
              <w:rPr>
                <w:rFonts w:eastAsia="华文中宋"/>
                <w:color w:val="000000"/>
              </w:rPr>
              <w:t>Zhao, 2014</w:t>
            </w:r>
          </w:p>
        </w:tc>
        <w:tc>
          <w:tcPr>
            <w:tcW w:w="10205" w:type="dxa"/>
            <w:vAlign w:val="center"/>
            <w:hideMark/>
          </w:tcPr>
          <w:p w14:paraId="10D816F2" w14:textId="0C1C19A7" w:rsidR="00A348A5" w:rsidRPr="00A002D0" w:rsidRDefault="00A348A5" w:rsidP="001E0D6D">
            <w:pPr>
              <w:spacing w:line="360" w:lineRule="auto"/>
              <w:rPr>
                <w:rFonts w:eastAsia="华文中宋"/>
                <w:color w:val="000000"/>
              </w:rPr>
            </w:pPr>
            <w:r w:rsidRPr="00A002D0">
              <w:rPr>
                <w:rFonts w:eastAsia="华文中宋"/>
                <w:color w:val="000000"/>
              </w:rPr>
              <w:t xml:space="preserve">"Local residents aged 40 years and above from two townships (Yangbajing and Gongtangxiang) in Dangxiong County in Tibet Autonomous Region, China, were first invited to a hypertension screening, then those having measured systolic </w:t>
            </w:r>
            <w:r w:rsidR="00ED7AE1" w:rsidRPr="00A002D0">
              <w:rPr>
                <w:rFonts w:eastAsia="华文中宋"/>
                <w:color w:val="000000"/>
              </w:rPr>
              <w:t>Blood</w:t>
            </w:r>
            <w:r w:rsidRPr="00A002D0">
              <w:rPr>
                <w:rFonts w:eastAsia="华文中宋"/>
                <w:color w:val="000000"/>
              </w:rPr>
              <w:t xml:space="preserve"> pressure ≥140 mmHg would be invited to the trial within 3 months. If the invitee’s systolic </w:t>
            </w:r>
            <w:r w:rsidR="00ED7AE1" w:rsidRPr="00A002D0">
              <w:rPr>
                <w:rFonts w:eastAsia="华文中宋"/>
                <w:color w:val="000000"/>
              </w:rPr>
              <w:t>Blood</w:t>
            </w:r>
            <w:r w:rsidRPr="00A002D0">
              <w:rPr>
                <w:rFonts w:eastAsia="华文中宋"/>
                <w:color w:val="000000"/>
              </w:rPr>
              <w:t xml:space="preserve"> pressure was confirmed ≥140 mmHg again, regardless use of anti-hypertension medications, he/she would be invited to participate in this study."</w:t>
            </w:r>
          </w:p>
        </w:tc>
        <w:tc>
          <w:tcPr>
            <w:tcW w:w="10205" w:type="dxa"/>
            <w:vAlign w:val="center"/>
            <w:hideMark/>
          </w:tcPr>
          <w:p w14:paraId="4CF50772" w14:textId="77777777" w:rsidR="00A348A5" w:rsidRPr="00A002D0" w:rsidRDefault="00A348A5" w:rsidP="001E0D6D">
            <w:pPr>
              <w:spacing w:line="360" w:lineRule="auto"/>
              <w:rPr>
                <w:rFonts w:eastAsia="华文中宋"/>
                <w:color w:val="000000"/>
              </w:rPr>
            </w:pPr>
            <w:r w:rsidRPr="00A002D0">
              <w:rPr>
                <w:rFonts w:eastAsia="华文中宋"/>
                <w:color w:val="000000"/>
              </w:rPr>
              <w:t>"Of 287 patients whomet our inclusion criteria, 282 were recruited after excluding 5 patients who met the cxclusion criteria, including 1 patient who was too old and weak to travel, 1 patient who withdrew afterinform consent, and 3 patients dropped by research staff due to their living far and arduous journey for follow up."</w:t>
            </w:r>
          </w:p>
        </w:tc>
      </w:tr>
      <w:tr w:rsidR="003F7BAE" w:rsidRPr="00A002D0" w14:paraId="56986EE8" w14:textId="77777777" w:rsidTr="009D578C">
        <w:trPr>
          <w:trHeight w:val="20"/>
        </w:trPr>
        <w:tc>
          <w:tcPr>
            <w:tcW w:w="2835" w:type="dxa"/>
            <w:vMerge w:val="restart"/>
            <w:vAlign w:val="center"/>
            <w:hideMark/>
          </w:tcPr>
          <w:p w14:paraId="7539BC09" w14:textId="629B7E4E" w:rsidR="003F7BAE" w:rsidRPr="00A002D0" w:rsidRDefault="003F7BAE" w:rsidP="001E0D6D">
            <w:pPr>
              <w:spacing w:line="360" w:lineRule="auto"/>
              <w:rPr>
                <w:rFonts w:eastAsia="华文中宋"/>
                <w:color w:val="000000"/>
              </w:rPr>
            </w:pPr>
            <w:r w:rsidRPr="00A002D0">
              <w:rPr>
                <w:rFonts w:eastAsia="华文中宋"/>
                <w:color w:val="000000"/>
              </w:rPr>
              <w:t>Zhou, 2009</w:t>
            </w:r>
          </w:p>
        </w:tc>
        <w:tc>
          <w:tcPr>
            <w:tcW w:w="10205" w:type="dxa"/>
            <w:vAlign w:val="center"/>
            <w:hideMark/>
          </w:tcPr>
          <w:p w14:paraId="42EFA76C" w14:textId="77777777" w:rsidR="003F7BAE" w:rsidRPr="00A002D0" w:rsidRDefault="003F7BAE" w:rsidP="001E0D6D">
            <w:pPr>
              <w:spacing w:line="360" w:lineRule="auto"/>
              <w:rPr>
                <w:rFonts w:eastAsia="华文中宋"/>
                <w:color w:val="000000"/>
              </w:rPr>
            </w:pPr>
            <w:r w:rsidRPr="00A002D0">
              <w:rPr>
                <w:rFonts w:eastAsia="华文中宋"/>
                <w:color w:val="000000"/>
              </w:rPr>
              <w:t>"Participants were Han people, men and women 50–80 years of age, with average SBP ≥140 mm Hg and/or DBP ≥90 mm Hg. Inclusion criteria were no more than one meal outside the home per week, no current use of potassium-sparing medication, willingness to undertake long-term use of CISalt, and serum potassium &lt;5.5mmol/l and net elevation of serum potassium &lt;1.0 mmol/l at the end of the run-in period. Only one member of a family could be enrolled."</w:t>
            </w:r>
          </w:p>
        </w:tc>
        <w:tc>
          <w:tcPr>
            <w:tcW w:w="10205" w:type="dxa"/>
            <w:vAlign w:val="center"/>
            <w:hideMark/>
          </w:tcPr>
          <w:p w14:paraId="7EF6A156" w14:textId="5CDA8417" w:rsidR="003F7BAE" w:rsidRPr="00A002D0" w:rsidRDefault="003F7BAE" w:rsidP="001E0D6D">
            <w:pPr>
              <w:spacing w:line="360" w:lineRule="auto"/>
              <w:rPr>
                <w:rFonts w:eastAsia="华文中宋"/>
                <w:color w:val="000000"/>
              </w:rPr>
            </w:pPr>
            <w:r w:rsidRPr="00A002D0">
              <w:rPr>
                <w:rFonts w:eastAsia="华文中宋"/>
                <w:color w:val="000000"/>
              </w:rPr>
              <w:t>"Exclusion criteria included history of a heart attack or stroke within the preceding 6 months, current angina pectoris, congestive heart failure, diabetes mellitus, serious mental or physical illness, malignancy, secondary hypertension, use of potassium-sparing diuretics, impairment of renal function, serum potassium ≥5.5 mmol/l or net elevation of serum potassium ≥1.0mmol/l at the end of the run-in period."</w:t>
            </w:r>
          </w:p>
        </w:tc>
      </w:tr>
      <w:tr w:rsidR="003F7BAE" w:rsidRPr="00A002D0" w14:paraId="180B47FD" w14:textId="77777777" w:rsidTr="009D578C">
        <w:trPr>
          <w:trHeight w:val="20"/>
        </w:trPr>
        <w:tc>
          <w:tcPr>
            <w:tcW w:w="2835" w:type="dxa"/>
            <w:vMerge/>
            <w:vAlign w:val="center"/>
            <w:hideMark/>
          </w:tcPr>
          <w:p w14:paraId="30E38E21" w14:textId="6B021414" w:rsidR="003F7BAE" w:rsidRPr="00A002D0" w:rsidRDefault="003F7BAE" w:rsidP="001E0D6D">
            <w:pPr>
              <w:spacing w:line="360" w:lineRule="auto"/>
              <w:rPr>
                <w:rFonts w:eastAsia="华文中宋"/>
                <w:color w:val="000000"/>
              </w:rPr>
            </w:pPr>
          </w:p>
        </w:tc>
        <w:tc>
          <w:tcPr>
            <w:tcW w:w="10205" w:type="dxa"/>
            <w:vAlign w:val="center"/>
            <w:hideMark/>
          </w:tcPr>
          <w:p w14:paraId="24D04548" w14:textId="77777777" w:rsidR="003F7BAE" w:rsidRPr="00A002D0" w:rsidRDefault="003F7BAE" w:rsidP="001E0D6D">
            <w:pPr>
              <w:spacing w:line="360" w:lineRule="auto"/>
              <w:rPr>
                <w:rFonts w:eastAsia="华文中宋"/>
                <w:color w:val="000000"/>
              </w:rPr>
            </w:pPr>
            <w:r w:rsidRPr="00A002D0">
              <w:rPr>
                <w:rFonts w:eastAsia="华文中宋"/>
                <w:color w:val="000000"/>
              </w:rPr>
              <w:t>"Participants were Han people, men and women 50–80 years of age, with normal BP. Inclusion criteria were no more than one meal outside the home per week, no current use of potassium-sparing medication, willingness to undertake long-term use of CISalt, and serum potassium &lt;5.5mmol/l and net elevation of serum potassium &lt;1.0 mmol/l at the end of the run-in period. Only one member of a family could be enrolled."</w:t>
            </w:r>
          </w:p>
        </w:tc>
        <w:tc>
          <w:tcPr>
            <w:tcW w:w="10205" w:type="dxa"/>
            <w:vAlign w:val="center"/>
            <w:hideMark/>
          </w:tcPr>
          <w:p w14:paraId="64FEA4F5" w14:textId="11FFF355" w:rsidR="003F7BAE" w:rsidRPr="00A002D0" w:rsidRDefault="003F7BAE" w:rsidP="001E0D6D">
            <w:pPr>
              <w:spacing w:line="360" w:lineRule="auto"/>
              <w:rPr>
                <w:rFonts w:eastAsia="华文中宋"/>
                <w:color w:val="000000"/>
              </w:rPr>
            </w:pPr>
            <w:r w:rsidRPr="00A002D0">
              <w:rPr>
                <w:rFonts w:eastAsia="华文中宋"/>
                <w:color w:val="000000"/>
              </w:rPr>
              <w:t>"Exclusion criteria included history of a heart attack or stroke within the preceding 6 months, current angina pectoris, congestive heart failure, diabetes mellitus, serious mental or physical illness, malignancy, secondary hypertension, use of potassium-sparing diuretics, impairment of renal function, serum potassium ≥5.5 mmol/l or net elevation of serum potassium ≥1.0mmol/l at the end of the run-in period."</w:t>
            </w:r>
          </w:p>
        </w:tc>
      </w:tr>
      <w:tr w:rsidR="00A348A5" w:rsidRPr="00A002D0" w14:paraId="28EADB1A" w14:textId="77777777" w:rsidTr="009D578C">
        <w:trPr>
          <w:trHeight w:val="20"/>
        </w:trPr>
        <w:tc>
          <w:tcPr>
            <w:tcW w:w="2835" w:type="dxa"/>
            <w:noWrap/>
            <w:vAlign w:val="center"/>
            <w:hideMark/>
          </w:tcPr>
          <w:p w14:paraId="03D5677E" w14:textId="77777777" w:rsidR="00A348A5" w:rsidRPr="00A002D0" w:rsidRDefault="00A348A5" w:rsidP="001E0D6D">
            <w:pPr>
              <w:spacing w:line="360" w:lineRule="auto"/>
              <w:rPr>
                <w:rFonts w:eastAsia="华文中宋"/>
                <w:color w:val="000000"/>
              </w:rPr>
            </w:pPr>
            <w:r w:rsidRPr="00A002D0">
              <w:rPr>
                <w:rFonts w:eastAsia="华文中宋"/>
                <w:color w:val="000000"/>
              </w:rPr>
              <w:t>Zhou, 2013</w:t>
            </w:r>
          </w:p>
        </w:tc>
        <w:tc>
          <w:tcPr>
            <w:tcW w:w="10205" w:type="dxa"/>
            <w:vAlign w:val="center"/>
            <w:hideMark/>
          </w:tcPr>
          <w:p w14:paraId="2CEFF131" w14:textId="03AC5636" w:rsidR="00A348A5" w:rsidRPr="00A002D0" w:rsidRDefault="00A348A5" w:rsidP="001E0D6D">
            <w:pPr>
              <w:spacing w:line="360" w:lineRule="auto"/>
              <w:rPr>
                <w:rFonts w:eastAsia="华文中宋"/>
                <w:color w:val="000000"/>
              </w:rPr>
            </w:pPr>
            <w:r w:rsidRPr="00A002D0">
              <w:rPr>
                <w:rFonts w:eastAsia="华文中宋"/>
                <w:color w:val="000000"/>
              </w:rPr>
              <w:t xml:space="preserve">"The families were potentially eligible for the study, if the family members satisfied all the following conditions: (1) At least one member in the family was a hypertensive patient. We defined hypertension as having systolic </w:t>
            </w:r>
            <w:r w:rsidR="00ED7AE1" w:rsidRPr="00A002D0">
              <w:rPr>
                <w:rFonts w:eastAsia="华文中宋"/>
                <w:color w:val="000000"/>
              </w:rPr>
              <w:t>Blood</w:t>
            </w:r>
            <w:r w:rsidRPr="00A002D0">
              <w:rPr>
                <w:rFonts w:eastAsia="华文中宋"/>
                <w:color w:val="000000"/>
              </w:rPr>
              <w:t xml:space="preserve"> pressure &gt;140 mm Hg or a diastolic </w:t>
            </w:r>
            <w:r w:rsidR="00ED7AE1" w:rsidRPr="00A002D0">
              <w:rPr>
                <w:rFonts w:eastAsia="华文中宋"/>
                <w:color w:val="000000"/>
              </w:rPr>
              <w:t>Blood</w:t>
            </w:r>
            <w:r w:rsidRPr="00A002D0">
              <w:rPr>
                <w:rFonts w:eastAsia="华文中宋"/>
                <w:color w:val="000000"/>
              </w:rPr>
              <w:t xml:space="preserve"> pressure &gt;90 mm Hg. (2) The participant had an estimated daily sodium intake of ≥260mmol per day. Additional inclusion criteria included being at least 18 years of age and having no significant renal impairment or other indication for a potassium-sparing medication."</w:t>
            </w:r>
          </w:p>
        </w:tc>
        <w:tc>
          <w:tcPr>
            <w:tcW w:w="10205" w:type="dxa"/>
            <w:vAlign w:val="center"/>
            <w:hideMark/>
          </w:tcPr>
          <w:p w14:paraId="0C04A2EB" w14:textId="77777777" w:rsidR="00A348A5" w:rsidRPr="00A002D0" w:rsidRDefault="00A348A5" w:rsidP="001E0D6D">
            <w:pPr>
              <w:spacing w:line="360" w:lineRule="auto"/>
              <w:rPr>
                <w:rFonts w:eastAsia="华文中宋"/>
                <w:color w:val="000000"/>
              </w:rPr>
            </w:pPr>
            <w:r w:rsidRPr="00A002D0">
              <w:rPr>
                <w:rFonts w:eastAsia="华文中宋"/>
                <w:color w:val="000000"/>
              </w:rPr>
              <w:t>"If any of the study members, except the hypertensive patients, moved, the member was excluded. If one of the hypertensive patients moved during the follow- up period, all family members were also excluded."</w:t>
            </w:r>
          </w:p>
        </w:tc>
      </w:tr>
    </w:tbl>
    <w:p w14:paraId="5079C530" w14:textId="77777777" w:rsidR="00FE212C" w:rsidRPr="00A002D0" w:rsidRDefault="00FE212C" w:rsidP="001E0D6D">
      <w:pPr>
        <w:spacing w:line="360" w:lineRule="auto"/>
        <w:rPr>
          <w:rFonts w:eastAsia="黑体"/>
          <w:color w:val="000000"/>
        </w:rPr>
        <w:sectPr w:rsidR="00FE212C" w:rsidRPr="00A002D0" w:rsidSect="00147A8C">
          <w:footerReference w:type="default" r:id="rId8"/>
          <w:pgSz w:w="27360" w:h="18720" w:orient="landscape"/>
          <w:pgMar w:top="1800" w:right="1440" w:bottom="1800" w:left="1440" w:header="851" w:footer="992" w:gutter="0"/>
          <w:cols w:space="425"/>
          <w:docGrid w:type="lines" w:linePitch="326"/>
        </w:sectPr>
      </w:pPr>
    </w:p>
    <w:p w14:paraId="42F75F5C" w14:textId="6A6C21C8" w:rsidR="00A91F3A" w:rsidRPr="00A002D0" w:rsidRDefault="003C5DEA" w:rsidP="001E0D6D">
      <w:pPr>
        <w:pStyle w:val="2"/>
        <w:spacing w:line="360" w:lineRule="auto"/>
        <w:rPr>
          <w:rFonts w:ascii="Times New Roman" w:eastAsia="黑体" w:hAnsi="Times New Roman" w:cs="Times New Roman"/>
          <w:sz w:val="28"/>
          <w:szCs w:val="28"/>
        </w:rPr>
      </w:pPr>
      <w:bookmarkStart w:id="7" w:name="_Toc211461936"/>
      <w:r>
        <w:rPr>
          <w:rFonts w:ascii="Times New Roman" w:eastAsia="黑体" w:hAnsi="Times New Roman" w:cs="Times New Roman" w:hint="eastAsia"/>
          <w:sz w:val="28"/>
          <w:szCs w:val="28"/>
        </w:rPr>
        <w:lastRenderedPageBreak/>
        <w:t>Table S3</w:t>
      </w:r>
      <w:r w:rsidR="00A91F3A" w:rsidRPr="00A002D0">
        <w:rPr>
          <w:rFonts w:ascii="Times New Roman" w:eastAsia="黑体" w:hAnsi="Times New Roman" w:cs="Times New Roman"/>
          <w:sz w:val="28"/>
          <w:szCs w:val="28"/>
        </w:rPr>
        <w:t xml:space="preserve"> Results of risk of bias assessments</w:t>
      </w:r>
      <w:bookmarkEnd w:id="7"/>
    </w:p>
    <w:p w14:paraId="00245511" w14:textId="0274500E" w:rsidR="00A91F3A" w:rsidRPr="00A002D0" w:rsidRDefault="00A91F3A" w:rsidP="001E0D6D">
      <w:pPr>
        <w:pStyle w:val="3"/>
        <w:spacing w:line="360" w:lineRule="auto"/>
        <w:rPr>
          <w:rFonts w:ascii="Times New Roman" w:eastAsia="黑体" w:hAnsi="Times New Roman" w:cs="Times New Roman"/>
          <w:sz w:val="24"/>
          <w:szCs w:val="24"/>
        </w:rPr>
      </w:pPr>
      <w:bookmarkStart w:id="8" w:name="_Toc211461937"/>
      <w:r w:rsidRPr="00A002D0">
        <w:rPr>
          <w:rFonts w:ascii="Times New Roman" w:eastAsia="黑体" w:hAnsi="Times New Roman" w:cs="Times New Roman"/>
          <w:sz w:val="24"/>
          <w:szCs w:val="24"/>
        </w:rPr>
        <w:t>Risk of bias of parallel and crossover trials</w:t>
      </w:r>
      <w:bookmarkEnd w:id="8"/>
    </w:p>
    <w:tbl>
      <w:tblPr>
        <w:tblW w:w="13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1984"/>
        <w:gridCol w:w="1984"/>
        <w:gridCol w:w="1984"/>
        <w:gridCol w:w="1984"/>
        <w:gridCol w:w="1984"/>
        <w:gridCol w:w="1984"/>
      </w:tblGrid>
      <w:tr w:rsidR="00A91F3A" w:rsidRPr="00A002D0" w14:paraId="6FFA201A" w14:textId="77777777" w:rsidTr="00294828">
        <w:trPr>
          <w:trHeight w:val="340"/>
        </w:trPr>
        <w:tc>
          <w:tcPr>
            <w:tcW w:w="1984" w:type="dxa"/>
            <w:noWrap/>
            <w:vAlign w:val="center"/>
            <w:hideMark/>
          </w:tcPr>
          <w:p w14:paraId="0CE010C5" w14:textId="77777777" w:rsidR="00A91F3A" w:rsidRPr="00A002D0" w:rsidRDefault="00A91F3A" w:rsidP="001E0D6D">
            <w:pPr>
              <w:spacing w:line="360" w:lineRule="auto"/>
              <w:rPr>
                <w:rFonts w:eastAsia="华文中宋"/>
                <w:b/>
                <w:bCs/>
                <w:color w:val="000000"/>
              </w:rPr>
            </w:pPr>
            <w:r w:rsidRPr="00A002D0">
              <w:rPr>
                <w:rFonts w:eastAsia="华文中宋"/>
                <w:b/>
                <w:bCs/>
                <w:color w:val="000000"/>
              </w:rPr>
              <w:t>Study, year</w:t>
            </w:r>
          </w:p>
        </w:tc>
        <w:tc>
          <w:tcPr>
            <w:tcW w:w="1984" w:type="dxa"/>
            <w:noWrap/>
            <w:vAlign w:val="center"/>
            <w:hideMark/>
          </w:tcPr>
          <w:p w14:paraId="0AF013C3" w14:textId="77777777" w:rsidR="00A91F3A" w:rsidRPr="00A002D0" w:rsidRDefault="00A91F3A" w:rsidP="001E0D6D">
            <w:pPr>
              <w:spacing w:line="360" w:lineRule="auto"/>
              <w:rPr>
                <w:rFonts w:eastAsia="华文中宋"/>
                <w:b/>
                <w:bCs/>
                <w:color w:val="000000"/>
              </w:rPr>
            </w:pPr>
            <w:r w:rsidRPr="00A002D0">
              <w:rPr>
                <w:rFonts w:eastAsia="华文中宋"/>
                <w:b/>
                <w:bCs/>
                <w:color w:val="000000"/>
              </w:rPr>
              <w:t>Domain 1</w:t>
            </w:r>
          </w:p>
        </w:tc>
        <w:tc>
          <w:tcPr>
            <w:tcW w:w="1984" w:type="dxa"/>
            <w:noWrap/>
            <w:vAlign w:val="center"/>
            <w:hideMark/>
          </w:tcPr>
          <w:p w14:paraId="3732D88D" w14:textId="77777777" w:rsidR="00A91F3A" w:rsidRPr="00A002D0" w:rsidRDefault="00A91F3A" w:rsidP="001E0D6D">
            <w:pPr>
              <w:spacing w:line="360" w:lineRule="auto"/>
              <w:rPr>
                <w:rFonts w:eastAsia="华文中宋"/>
                <w:b/>
                <w:bCs/>
                <w:color w:val="000000"/>
              </w:rPr>
            </w:pPr>
            <w:r w:rsidRPr="00A002D0">
              <w:rPr>
                <w:rFonts w:eastAsia="华文中宋"/>
                <w:b/>
                <w:bCs/>
                <w:color w:val="000000"/>
              </w:rPr>
              <w:t>Domain 2</w:t>
            </w:r>
          </w:p>
        </w:tc>
        <w:tc>
          <w:tcPr>
            <w:tcW w:w="1984" w:type="dxa"/>
            <w:noWrap/>
            <w:vAlign w:val="center"/>
            <w:hideMark/>
          </w:tcPr>
          <w:p w14:paraId="34AA7710" w14:textId="77777777" w:rsidR="00A91F3A" w:rsidRPr="00A002D0" w:rsidRDefault="00A91F3A" w:rsidP="001E0D6D">
            <w:pPr>
              <w:spacing w:line="360" w:lineRule="auto"/>
              <w:rPr>
                <w:rFonts w:eastAsia="华文中宋"/>
                <w:b/>
                <w:bCs/>
                <w:color w:val="000000"/>
              </w:rPr>
            </w:pPr>
            <w:r w:rsidRPr="00A002D0">
              <w:rPr>
                <w:rFonts w:eastAsia="华文中宋"/>
                <w:b/>
                <w:bCs/>
                <w:color w:val="000000"/>
              </w:rPr>
              <w:t>Domain 3</w:t>
            </w:r>
          </w:p>
        </w:tc>
        <w:tc>
          <w:tcPr>
            <w:tcW w:w="1984" w:type="dxa"/>
            <w:noWrap/>
            <w:vAlign w:val="center"/>
            <w:hideMark/>
          </w:tcPr>
          <w:p w14:paraId="0AA66B98" w14:textId="77777777" w:rsidR="00A91F3A" w:rsidRPr="00A002D0" w:rsidRDefault="00A91F3A" w:rsidP="001E0D6D">
            <w:pPr>
              <w:spacing w:line="360" w:lineRule="auto"/>
              <w:rPr>
                <w:rFonts w:eastAsia="华文中宋"/>
                <w:b/>
                <w:bCs/>
                <w:color w:val="000000"/>
              </w:rPr>
            </w:pPr>
            <w:r w:rsidRPr="00A002D0">
              <w:rPr>
                <w:rFonts w:eastAsia="华文中宋"/>
                <w:b/>
                <w:bCs/>
                <w:color w:val="000000"/>
              </w:rPr>
              <w:t>Domain 4</w:t>
            </w:r>
          </w:p>
        </w:tc>
        <w:tc>
          <w:tcPr>
            <w:tcW w:w="1984" w:type="dxa"/>
            <w:noWrap/>
            <w:vAlign w:val="center"/>
            <w:hideMark/>
          </w:tcPr>
          <w:p w14:paraId="2D7A6456" w14:textId="77777777" w:rsidR="00A91F3A" w:rsidRPr="00A002D0" w:rsidRDefault="00A91F3A" w:rsidP="001E0D6D">
            <w:pPr>
              <w:spacing w:line="360" w:lineRule="auto"/>
              <w:rPr>
                <w:rFonts w:eastAsia="华文中宋"/>
                <w:b/>
                <w:bCs/>
                <w:color w:val="000000"/>
              </w:rPr>
            </w:pPr>
            <w:r w:rsidRPr="00A002D0">
              <w:rPr>
                <w:rFonts w:eastAsia="华文中宋"/>
                <w:b/>
                <w:bCs/>
                <w:color w:val="000000"/>
              </w:rPr>
              <w:t>Domain 5</w:t>
            </w:r>
          </w:p>
        </w:tc>
        <w:tc>
          <w:tcPr>
            <w:tcW w:w="1984" w:type="dxa"/>
            <w:noWrap/>
            <w:vAlign w:val="center"/>
            <w:hideMark/>
          </w:tcPr>
          <w:p w14:paraId="4B6800F9" w14:textId="77777777" w:rsidR="00A91F3A" w:rsidRPr="00A002D0" w:rsidRDefault="00A91F3A" w:rsidP="001E0D6D">
            <w:pPr>
              <w:spacing w:line="360" w:lineRule="auto"/>
              <w:rPr>
                <w:rFonts w:eastAsia="华文中宋"/>
                <w:b/>
                <w:bCs/>
                <w:color w:val="000000"/>
              </w:rPr>
            </w:pPr>
            <w:r w:rsidRPr="00A002D0">
              <w:rPr>
                <w:rFonts w:eastAsia="华文中宋"/>
                <w:b/>
                <w:bCs/>
                <w:color w:val="000000"/>
              </w:rPr>
              <w:t>Domain 6</w:t>
            </w:r>
          </w:p>
        </w:tc>
      </w:tr>
      <w:tr w:rsidR="00A91F3A" w:rsidRPr="00A002D0" w14:paraId="652169B7" w14:textId="77777777" w:rsidTr="00294828">
        <w:trPr>
          <w:trHeight w:val="340"/>
        </w:trPr>
        <w:tc>
          <w:tcPr>
            <w:tcW w:w="1984" w:type="dxa"/>
            <w:noWrap/>
            <w:vAlign w:val="center"/>
            <w:hideMark/>
          </w:tcPr>
          <w:p w14:paraId="69AE88DE" w14:textId="77777777" w:rsidR="00A91F3A" w:rsidRPr="00A002D0" w:rsidRDefault="00A91F3A" w:rsidP="001E0D6D">
            <w:pPr>
              <w:spacing w:line="360" w:lineRule="auto"/>
              <w:rPr>
                <w:rFonts w:eastAsia="华文中宋"/>
                <w:color w:val="000000"/>
              </w:rPr>
            </w:pPr>
            <w:r w:rsidRPr="00A002D0">
              <w:rPr>
                <w:rFonts w:eastAsia="华文中宋"/>
                <w:color w:val="000000"/>
              </w:rPr>
              <w:t>Allaert, 2013</w:t>
            </w:r>
          </w:p>
        </w:tc>
        <w:tc>
          <w:tcPr>
            <w:tcW w:w="1984" w:type="dxa"/>
            <w:shd w:val="clear" w:color="000000" w:fill="C7E4DC"/>
            <w:noWrap/>
            <w:vAlign w:val="center"/>
            <w:hideMark/>
          </w:tcPr>
          <w:p w14:paraId="67C59D6A"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c>
          <w:tcPr>
            <w:tcW w:w="1984" w:type="dxa"/>
            <w:shd w:val="clear" w:color="000000" w:fill="C7E4DC"/>
            <w:noWrap/>
            <w:vAlign w:val="center"/>
            <w:hideMark/>
          </w:tcPr>
          <w:p w14:paraId="2334D383"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c>
          <w:tcPr>
            <w:tcW w:w="1984" w:type="dxa"/>
            <w:shd w:val="clear" w:color="000000" w:fill="75BDA7"/>
            <w:noWrap/>
            <w:vAlign w:val="center"/>
            <w:hideMark/>
          </w:tcPr>
          <w:p w14:paraId="3CA30090" w14:textId="36CD7CF8"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54596216" w14:textId="24ADE3AB"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C7E4DC"/>
            <w:noWrap/>
            <w:vAlign w:val="center"/>
            <w:hideMark/>
          </w:tcPr>
          <w:p w14:paraId="0414D4AA"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c>
          <w:tcPr>
            <w:tcW w:w="1984" w:type="dxa"/>
            <w:shd w:val="clear" w:color="000000" w:fill="C7E4DC"/>
            <w:noWrap/>
            <w:vAlign w:val="center"/>
            <w:hideMark/>
          </w:tcPr>
          <w:p w14:paraId="2E2F3C19"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r>
      <w:tr w:rsidR="00A91F3A" w:rsidRPr="00A002D0" w14:paraId="680A8A00" w14:textId="77777777" w:rsidTr="00294828">
        <w:trPr>
          <w:trHeight w:val="340"/>
        </w:trPr>
        <w:tc>
          <w:tcPr>
            <w:tcW w:w="1984" w:type="dxa"/>
            <w:noWrap/>
            <w:vAlign w:val="center"/>
            <w:hideMark/>
          </w:tcPr>
          <w:p w14:paraId="4DE17B21" w14:textId="77777777" w:rsidR="00A91F3A" w:rsidRPr="00A002D0" w:rsidRDefault="00A91F3A" w:rsidP="001E0D6D">
            <w:pPr>
              <w:spacing w:line="360" w:lineRule="auto"/>
              <w:rPr>
                <w:rFonts w:eastAsia="华文中宋"/>
                <w:color w:val="000000"/>
              </w:rPr>
            </w:pPr>
            <w:r w:rsidRPr="00A002D0">
              <w:rPr>
                <w:rFonts w:eastAsia="华文中宋"/>
                <w:color w:val="000000"/>
              </w:rPr>
              <w:t>Allaert, 2017</w:t>
            </w:r>
          </w:p>
        </w:tc>
        <w:tc>
          <w:tcPr>
            <w:tcW w:w="1984" w:type="dxa"/>
            <w:shd w:val="clear" w:color="000000" w:fill="75BDA7"/>
            <w:noWrap/>
            <w:vAlign w:val="center"/>
            <w:hideMark/>
          </w:tcPr>
          <w:p w14:paraId="5E3D7F2C" w14:textId="06168D27"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7844A12F" w14:textId="534EB43B"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7BE87EFB" w14:textId="7D018CAA"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215C6D94" w14:textId="6A252D99"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C7E4DC"/>
            <w:noWrap/>
            <w:vAlign w:val="center"/>
            <w:hideMark/>
          </w:tcPr>
          <w:p w14:paraId="71E48D1F"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c>
          <w:tcPr>
            <w:tcW w:w="1984" w:type="dxa"/>
            <w:shd w:val="clear" w:color="000000" w:fill="C7E4DC"/>
            <w:noWrap/>
            <w:vAlign w:val="center"/>
            <w:hideMark/>
          </w:tcPr>
          <w:p w14:paraId="6806CD9A"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r>
      <w:tr w:rsidR="00A91F3A" w:rsidRPr="00A002D0" w14:paraId="3ADD64E8" w14:textId="77777777" w:rsidTr="00294828">
        <w:trPr>
          <w:trHeight w:val="340"/>
        </w:trPr>
        <w:tc>
          <w:tcPr>
            <w:tcW w:w="1984" w:type="dxa"/>
            <w:noWrap/>
            <w:vAlign w:val="center"/>
            <w:hideMark/>
          </w:tcPr>
          <w:p w14:paraId="775D01E8" w14:textId="77777777" w:rsidR="00A91F3A" w:rsidRPr="00A002D0" w:rsidRDefault="00A91F3A" w:rsidP="001E0D6D">
            <w:pPr>
              <w:spacing w:line="360" w:lineRule="auto"/>
              <w:rPr>
                <w:rFonts w:eastAsia="华文中宋"/>
                <w:color w:val="000000"/>
              </w:rPr>
            </w:pPr>
            <w:r w:rsidRPr="00A002D0">
              <w:rPr>
                <w:rFonts w:eastAsia="华文中宋"/>
                <w:color w:val="000000"/>
              </w:rPr>
              <w:t>Arzilli, 1986</w:t>
            </w:r>
          </w:p>
        </w:tc>
        <w:tc>
          <w:tcPr>
            <w:tcW w:w="1984" w:type="dxa"/>
            <w:shd w:val="clear" w:color="000000" w:fill="C7E4DC"/>
            <w:noWrap/>
            <w:vAlign w:val="center"/>
            <w:hideMark/>
          </w:tcPr>
          <w:p w14:paraId="461F0E4D"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c>
          <w:tcPr>
            <w:tcW w:w="1984" w:type="dxa"/>
            <w:shd w:val="clear" w:color="000000" w:fill="C7E4DC"/>
            <w:noWrap/>
            <w:vAlign w:val="center"/>
            <w:hideMark/>
          </w:tcPr>
          <w:p w14:paraId="307484E7"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c>
          <w:tcPr>
            <w:tcW w:w="1984" w:type="dxa"/>
            <w:shd w:val="clear" w:color="000000" w:fill="C7E4DC"/>
            <w:noWrap/>
            <w:vAlign w:val="center"/>
            <w:hideMark/>
          </w:tcPr>
          <w:p w14:paraId="011B5F19"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c>
          <w:tcPr>
            <w:tcW w:w="1984" w:type="dxa"/>
            <w:shd w:val="clear" w:color="000000" w:fill="75BDA7"/>
            <w:noWrap/>
            <w:vAlign w:val="center"/>
            <w:hideMark/>
          </w:tcPr>
          <w:p w14:paraId="121BF902" w14:textId="26DE1511"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C7E4DC"/>
            <w:noWrap/>
            <w:vAlign w:val="center"/>
            <w:hideMark/>
          </w:tcPr>
          <w:p w14:paraId="562C7AAC"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c>
          <w:tcPr>
            <w:tcW w:w="1984" w:type="dxa"/>
            <w:shd w:val="clear" w:color="000000" w:fill="C7E4DC"/>
            <w:noWrap/>
            <w:vAlign w:val="center"/>
            <w:hideMark/>
          </w:tcPr>
          <w:p w14:paraId="036AFFA1"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r>
      <w:tr w:rsidR="00A91F3A" w:rsidRPr="00A002D0" w14:paraId="251DA87D" w14:textId="77777777" w:rsidTr="00294828">
        <w:trPr>
          <w:trHeight w:val="340"/>
        </w:trPr>
        <w:tc>
          <w:tcPr>
            <w:tcW w:w="1984" w:type="dxa"/>
            <w:noWrap/>
            <w:vAlign w:val="center"/>
            <w:hideMark/>
          </w:tcPr>
          <w:p w14:paraId="5A74F292" w14:textId="77777777" w:rsidR="00A91F3A" w:rsidRPr="00A002D0" w:rsidRDefault="00A91F3A" w:rsidP="001E0D6D">
            <w:pPr>
              <w:spacing w:line="360" w:lineRule="auto"/>
              <w:rPr>
                <w:rFonts w:eastAsia="华文中宋"/>
                <w:color w:val="000000"/>
              </w:rPr>
            </w:pPr>
            <w:r w:rsidRPr="00A002D0">
              <w:rPr>
                <w:rFonts w:eastAsia="华文中宋"/>
                <w:color w:val="000000"/>
              </w:rPr>
              <w:t>Baek, 2015</w:t>
            </w:r>
          </w:p>
        </w:tc>
        <w:tc>
          <w:tcPr>
            <w:tcW w:w="1984" w:type="dxa"/>
            <w:shd w:val="clear" w:color="000000" w:fill="75BDA7"/>
            <w:noWrap/>
            <w:vAlign w:val="center"/>
            <w:hideMark/>
          </w:tcPr>
          <w:p w14:paraId="538AA028" w14:textId="5B337272"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082F0590" w14:textId="0DF2E247"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C7E4DC"/>
            <w:noWrap/>
            <w:vAlign w:val="center"/>
            <w:hideMark/>
          </w:tcPr>
          <w:p w14:paraId="0EF50F6D"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c>
          <w:tcPr>
            <w:tcW w:w="1984" w:type="dxa"/>
            <w:shd w:val="clear" w:color="000000" w:fill="C7E4DC"/>
            <w:noWrap/>
            <w:vAlign w:val="center"/>
            <w:hideMark/>
          </w:tcPr>
          <w:p w14:paraId="6A5D7F38"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c>
          <w:tcPr>
            <w:tcW w:w="1984" w:type="dxa"/>
            <w:shd w:val="clear" w:color="000000" w:fill="C7E4DC"/>
            <w:noWrap/>
            <w:vAlign w:val="center"/>
            <w:hideMark/>
          </w:tcPr>
          <w:p w14:paraId="1FE67125"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c>
          <w:tcPr>
            <w:tcW w:w="1984" w:type="dxa"/>
            <w:shd w:val="clear" w:color="000000" w:fill="C7E4DC"/>
            <w:noWrap/>
            <w:vAlign w:val="center"/>
            <w:hideMark/>
          </w:tcPr>
          <w:p w14:paraId="668F5E33"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r>
      <w:tr w:rsidR="00A91F3A" w:rsidRPr="00A002D0" w14:paraId="0B01D26D" w14:textId="77777777" w:rsidTr="00294828">
        <w:trPr>
          <w:trHeight w:val="340"/>
        </w:trPr>
        <w:tc>
          <w:tcPr>
            <w:tcW w:w="1984" w:type="dxa"/>
            <w:noWrap/>
            <w:vAlign w:val="center"/>
            <w:hideMark/>
          </w:tcPr>
          <w:p w14:paraId="7DD594B4" w14:textId="77777777" w:rsidR="00A91F3A" w:rsidRPr="00A002D0" w:rsidRDefault="00A91F3A" w:rsidP="001E0D6D">
            <w:pPr>
              <w:spacing w:line="360" w:lineRule="auto"/>
              <w:rPr>
                <w:rFonts w:eastAsia="华文中宋"/>
                <w:color w:val="000000"/>
              </w:rPr>
            </w:pPr>
            <w:r w:rsidRPr="00A002D0">
              <w:rPr>
                <w:rFonts w:eastAsia="华文中宋"/>
                <w:color w:val="000000"/>
              </w:rPr>
              <w:t>Barros, 2014</w:t>
            </w:r>
          </w:p>
        </w:tc>
        <w:tc>
          <w:tcPr>
            <w:tcW w:w="1984" w:type="dxa"/>
            <w:shd w:val="clear" w:color="000000" w:fill="FF0000"/>
            <w:noWrap/>
            <w:vAlign w:val="center"/>
            <w:hideMark/>
          </w:tcPr>
          <w:p w14:paraId="05B6C0AB" w14:textId="77777777" w:rsidR="00A91F3A" w:rsidRPr="00A002D0" w:rsidRDefault="00A91F3A" w:rsidP="001E0D6D">
            <w:pPr>
              <w:spacing w:line="360" w:lineRule="auto"/>
              <w:rPr>
                <w:rFonts w:eastAsia="华文中宋"/>
                <w:color w:val="000000"/>
              </w:rPr>
            </w:pPr>
            <w:r w:rsidRPr="00A002D0">
              <w:rPr>
                <w:rFonts w:eastAsia="华文中宋"/>
                <w:color w:val="000000"/>
              </w:rPr>
              <w:t xml:space="preserve">Definitely no </w:t>
            </w:r>
          </w:p>
        </w:tc>
        <w:tc>
          <w:tcPr>
            <w:tcW w:w="1984" w:type="dxa"/>
            <w:shd w:val="clear" w:color="000000" w:fill="C7E4DC"/>
            <w:noWrap/>
            <w:vAlign w:val="center"/>
            <w:hideMark/>
          </w:tcPr>
          <w:p w14:paraId="4F0A1C96"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c>
          <w:tcPr>
            <w:tcW w:w="1984" w:type="dxa"/>
            <w:shd w:val="clear" w:color="000000" w:fill="C7E4DC"/>
            <w:noWrap/>
            <w:vAlign w:val="center"/>
            <w:hideMark/>
          </w:tcPr>
          <w:p w14:paraId="51F796BC"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c>
          <w:tcPr>
            <w:tcW w:w="1984" w:type="dxa"/>
            <w:shd w:val="clear" w:color="000000" w:fill="75BDA7"/>
            <w:noWrap/>
            <w:vAlign w:val="center"/>
            <w:hideMark/>
          </w:tcPr>
          <w:p w14:paraId="225E87E2" w14:textId="4A852732"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C7E4DC"/>
            <w:noWrap/>
            <w:vAlign w:val="center"/>
            <w:hideMark/>
          </w:tcPr>
          <w:p w14:paraId="1F8FBDEC"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c>
          <w:tcPr>
            <w:tcW w:w="1984" w:type="dxa"/>
            <w:shd w:val="clear" w:color="000000" w:fill="FF7E79"/>
            <w:noWrap/>
            <w:vAlign w:val="center"/>
            <w:hideMark/>
          </w:tcPr>
          <w:p w14:paraId="6875D1E3" w14:textId="77777777" w:rsidR="00A91F3A" w:rsidRPr="00A002D0" w:rsidRDefault="00A91F3A" w:rsidP="001E0D6D">
            <w:pPr>
              <w:spacing w:line="360" w:lineRule="auto"/>
              <w:rPr>
                <w:rFonts w:eastAsia="华文中宋"/>
                <w:color w:val="000000"/>
              </w:rPr>
            </w:pPr>
            <w:r w:rsidRPr="00A002D0">
              <w:rPr>
                <w:rFonts w:eastAsia="华文中宋"/>
                <w:color w:val="000000"/>
              </w:rPr>
              <w:t>Probably no</w:t>
            </w:r>
          </w:p>
        </w:tc>
      </w:tr>
      <w:tr w:rsidR="00A91F3A" w:rsidRPr="00A002D0" w14:paraId="0EED8EA5" w14:textId="77777777" w:rsidTr="00294828">
        <w:trPr>
          <w:trHeight w:val="340"/>
        </w:trPr>
        <w:tc>
          <w:tcPr>
            <w:tcW w:w="1984" w:type="dxa"/>
            <w:noWrap/>
            <w:vAlign w:val="center"/>
            <w:hideMark/>
          </w:tcPr>
          <w:p w14:paraId="5FF254B8" w14:textId="77777777" w:rsidR="00A91F3A" w:rsidRPr="00A002D0" w:rsidRDefault="00A91F3A" w:rsidP="001E0D6D">
            <w:pPr>
              <w:spacing w:line="360" w:lineRule="auto"/>
              <w:rPr>
                <w:rFonts w:eastAsia="华文中宋"/>
                <w:color w:val="000000"/>
              </w:rPr>
            </w:pPr>
            <w:r w:rsidRPr="00A002D0">
              <w:rPr>
                <w:rFonts w:eastAsia="华文中宋"/>
                <w:color w:val="000000"/>
              </w:rPr>
              <w:t>Che, 2022</w:t>
            </w:r>
          </w:p>
        </w:tc>
        <w:tc>
          <w:tcPr>
            <w:tcW w:w="1984" w:type="dxa"/>
            <w:shd w:val="clear" w:color="000000" w:fill="75BDA7"/>
            <w:noWrap/>
            <w:vAlign w:val="center"/>
            <w:hideMark/>
          </w:tcPr>
          <w:p w14:paraId="6EA90EBA" w14:textId="62A90E93"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66A6E762" w14:textId="5C621562"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2C079782" w14:textId="2AC0E2A7"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3A4C2833" w14:textId="29AE0A18"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C7E4DC"/>
            <w:noWrap/>
            <w:vAlign w:val="center"/>
            <w:hideMark/>
          </w:tcPr>
          <w:p w14:paraId="16AEFB6E"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c>
          <w:tcPr>
            <w:tcW w:w="1984" w:type="dxa"/>
            <w:shd w:val="clear" w:color="000000" w:fill="75BDA7"/>
            <w:noWrap/>
            <w:vAlign w:val="center"/>
            <w:hideMark/>
          </w:tcPr>
          <w:p w14:paraId="51F068B3" w14:textId="0D4C0C6B" w:rsidR="00A91F3A" w:rsidRPr="00A002D0" w:rsidRDefault="00D24B9E" w:rsidP="001E0D6D">
            <w:pPr>
              <w:spacing w:line="360" w:lineRule="auto"/>
              <w:rPr>
                <w:rFonts w:eastAsia="华文中宋"/>
                <w:color w:val="000000"/>
              </w:rPr>
            </w:pPr>
            <w:r w:rsidRPr="00A002D0">
              <w:rPr>
                <w:rFonts w:eastAsia="华文中宋"/>
                <w:color w:val="000000"/>
              </w:rPr>
              <w:t>Definitely yes</w:t>
            </w:r>
          </w:p>
        </w:tc>
      </w:tr>
      <w:tr w:rsidR="00920D6A" w:rsidRPr="00A002D0" w14:paraId="67DDA4EF" w14:textId="77777777" w:rsidTr="00294828">
        <w:trPr>
          <w:trHeight w:val="340"/>
        </w:trPr>
        <w:tc>
          <w:tcPr>
            <w:tcW w:w="1984" w:type="dxa"/>
            <w:noWrap/>
            <w:vAlign w:val="center"/>
          </w:tcPr>
          <w:p w14:paraId="04376D29" w14:textId="4251B899" w:rsidR="00920D6A" w:rsidRPr="00A002D0" w:rsidRDefault="00920D6A" w:rsidP="00920D6A">
            <w:pPr>
              <w:spacing w:line="360" w:lineRule="auto"/>
              <w:rPr>
                <w:rFonts w:eastAsia="华文中宋"/>
                <w:color w:val="000000"/>
              </w:rPr>
            </w:pPr>
            <w:r w:rsidRPr="00A002D0">
              <w:rPr>
                <w:rFonts w:eastAsia="华文中宋"/>
                <w:color w:val="000000"/>
              </w:rPr>
              <w:t>Crouch, 2024</w:t>
            </w:r>
          </w:p>
        </w:tc>
        <w:tc>
          <w:tcPr>
            <w:tcW w:w="1984" w:type="dxa"/>
            <w:shd w:val="clear" w:color="000000" w:fill="75BDA7"/>
            <w:noWrap/>
            <w:vAlign w:val="center"/>
          </w:tcPr>
          <w:p w14:paraId="5D637E2E" w14:textId="43B30C9B"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tcPr>
          <w:p w14:paraId="4CECA512" w14:textId="1CDE3BC1"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tcPr>
          <w:p w14:paraId="2D856EC5" w14:textId="6CDE0F5D"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tcPr>
          <w:p w14:paraId="72F73D20" w14:textId="0D0DF640"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tcPr>
          <w:p w14:paraId="11F0F25C" w14:textId="5B334955"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C7E4DC"/>
            <w:noWrap/>
            <w:vAlign w:val="center"/>
          </w:tcPr>
          <w:p w14:paraId="638E5EF4" w14:textId="18C1DB65" w:rsidR="00920D6A" w:rsidRPr="00A002D0" w:rsidRDefault="00920D6A" w:rsidP="00920D6A">
            <w:pPr>
              <w:spacing w:line="360" w:lineRule="auto"/>
              <w:rPr>
                <w:rFonts w:eastAsia="华文中宋"/>
                <w:color w:val="000000"/>
              </w:rPr>
            </w:pPr>
            <w:r w:rsidRPr="00A002D0">
              <w:rPr>
                <w:rFonts w:eastAsia="华文中宋"/>
                <w:color w:val="000000"/>
              </w:rPr>
              <w:t>Probably yes</w:t>
            </w:r>
          </w:p>
        </w:tc>
      </w:tr>
      <w:tr w:rsidR="00920D6A" w:rsidRPr="00A002D0" w14:paraId="6BFF5E7E" w14:textId="77777777" w:rsidTr="00294828">
        <w:trPr>
          <w:trHeight w:val="340"/>
        </w:trPr>
        <w:tc>
          <w:tcPr>
            <w:tcW w:w="1984" w:type="dxa"/>
            <w:noWrap/>
            <w:vAlign w:val="center"/>
            <w:hideMark/>
          </w:tcPr>
          <w:p w14:paraId="4A860DD5" w14:textId="77777777" w:rsidR="00920D6A" w:rsidRPr="00A002D0" w:rsidRDefault="00920D6A" w:rsidP="00920D6A">
            <w:pPr>
              <w:spacing w:line="360" w:lineRule="auto"/>
              <w:rPr>
                <w:rFonts w:eastAsia="华文中宋"/>
                <w:color w:val="000000"/>
              </w:rPr>
            </w:pPr>
            <w:r w:rsidRPr="00A002D0">
              <w:rPr>
                <w:rFonts w:eastAsia="华文中宋"/>
                <w:color w:val="000000"/>
              </w:rPr>
              <w:t>CSSS, 2007</w:t>
            </w:r>
          </w:p>
        </w:tc>
        <w:tc>
          <w:tcPr>
            <w:tcW w:w="1984" w:type="dxa"/>
            <w:shd w:val="clear" w:color="000000" w:fill="75BDA7"/>
            <w:noWrap/>
            <w:vAlign w:val="center"/>
            <w:hideMark/>
          </w:tcPr>
          <w:p w14:paraId="13CD7F92" w14:textId="3359400C"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4DA3B9B0" w14:textId="0CF736E6"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1D1770E1" w14:textId="7719DA1A"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27521658" w14:textId="316C591B"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13300710" w14:textId="2355F7C4"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C7E4DC"/>
            <w:noWrap/>
            <w:vAlign w:val="center"/>
            <w:hideMark/>
          </w:tcPr>
          <w:p w14:paraId="348BA32A"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r>
      <w:tr w:rsidR="00920D6A" w:rsidRPr="00A002D0" w14:paraId="69F2D1E1" w14:textId="77777777" w:rsidTr="00294828">
        <w:trPr>
          <w:trHeight w:val="340"/>
        </w:trPr>
        <w:tc>
          <w:tcPr>
            <w:tcW w:w="1984" w:type="dxa"/>
            <w:noWrap/>
            <w:vAlign w:val="center"/>
            <w:hideMark/>
          </w:tcPr>
          <w:p w14:paraId="3ED8F89E" w14:textId="77777777" w:rsidR="00920D6A" w:rsidRPr="00A002D0" w:rsidRDefault="00920D6A" w:rsidP="00920D6A">
            <w:pPr>
              <w:spacing w:line="360" w:lineRule="auto"/>
              <w:rPr>
                <w:rFonts w:eastAsia="华文中宋"/>
                <w:color w:val="000000"/>
              </w:rPr>
            </w:pPr>
            <w:r w:rsidRPr="00A002D0">
              <w:rPr>
                <w:rFonts w:eastAsia="华文中宋"/>
                <w:color w:val="000000"/>
              </w:rPr>
              <w:t>Geleijnse, 1994</w:t>
            </w:r>
          </w:p>
        </w:tc>
        <w:tc>
          <w:tcPr>
            <w:tcW w:w="1984" w:type="dxa"/>
            <w:shd w:val="clear" w:color="000000" w:fill="75BDA7"/>
            <w:noWrap/>
            <w:vAlign w:val="center"/>
            <w:hideMark/>
          </w:tcPr>
          <w:p w14:paraId="24C68E02" w14:textId="396521D2"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C7E4DC"/>
            <w:noWrap/>
            <w:vAlign w:val="center"/>
            <w:hideMark/>
          </w:tcPr>
          <w:p w14:paraId="70429693"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000000" w:fill="75BDA7"/>
            <w:noWrap/>
            <w:vAlign w:val="center"/>
            <w:hideMark/>
          </w:tcPr>
          <w:p w14:paraId="459779EA" w14:textId="65412BFF"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5F2CF13B" w14:textId="4711BDA9"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5A2F3B80" w14:textId="0935A333"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610A79E3" w14:textId="6828A8B5" w:rsidR="00920D6A" w:rsidRPr="00A002D0" w:rsidRDefault="00D24B9E" w:rsidP="00920D6A">
            <w:pPr>
              <w:spacing w:line="360" w:lineRule="auto"/>
              <w:rPr>
                <w:rFonts w:eastAsia="华文中宋"/>
                <w:color w:val="000000"/>
              </w:rPr>
            </w:pPr>
            <w:r w:rsidRPr="00A002D0">
              <w:rPr>
                <w:rFonts w:eastAsia="华文中宋"/>
                <w:color w:val="000000"/>
              </w:rPr>
              <w:t>Definitely yes</w:t>
            </w:r>
          </w:p>
        </w:tc>
      </w:tr>
      <w:tr w:rsidR="00920D6A" w:rsidRPr="00A002D0" w14:paraId="0B446A53" w14:textId="77777777" w:rsidTr="00294828">
        <w:trPr>
          <w:trHeight w:val="340"/>
        </w:trPr>
        <w:tc>
          <w:tcPr>
            <w:tcW w:w="1984" w:type="dxa"/>
            <w:noWrap/>
            <w:vAlign w:val="center"/>
            <w:hideMark/>
          </w:tcPr>
          <w:p w14:paraId="236A8B78" w14:textId="77777777" w:rsidR="00920D6A" w:rsidRPr="00A002D0" w:rsidRDefault="00920D6A" w:rsidP="00920D6A">
            <w:pPr>
              <w:spacing w:line="360" w:lineRule="auto"/>
              <w:rPr>
                <w:rFonts w:eastAsia="华文中宋"/>
                <w:color w:val="000000"/>
              </w:rPr>
            </w:pPr>
            <w:r w:rsidRPr="00A002D0">
              <w:rPr>
                <w:rFonts w:eastAsia="华文中宋"/>
                <w:color w:val="000000"/>
              </w:rPr>
              <w:t>Gilleran, 1996</w:t>
            </w:r>
          </w:p>
        </w:tc>
        <w:tc>
          <w:tcPr>
            <w:tcW w:w="1984" w:type="dxa"/>
            <w:shd w:val="clear" w:color="000000" w:fill="C7E4DC"/>
            <w:noWrap/>
            <w:vAlign w:val="center"/>
            <w:hideMark/>
          </w:tcPr>
          <w:p w14:paraId="49752F31"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000000" w:fill="C7E4DC"/>
            <w:noWrap/>
            <w:vAlign w:val="center"/>
            <w:hideMark/>
          </w:tcPr>
          <w:p w14:paraId="2FA05846"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auto" w:fill="FA7E79"/>
            <w:noWrap/>
            <w:vAlign w:val="center"/>
            <w:hideMark/>
          </w:tcPr>
          <w:p w14:paraId="3567375E" w14:textId="4465428B" w:rsidR="00920D6A" w:rsidRPr="00A002D0" w:rsidRDefault="00920D6A" w:rsidP="00920D6A">
            <w:pPr>
              <w:spacing w:line="360" w:lineRule="auto"/>
              <w:rPr>
                <w:rFonts w:eastAsia="华文中宋"/>
                <w:color w:val="000000"/>
              </w:rPr>
            </w:pPr>
            <w:r w:rsidRPr="00A002D0">
              <w:rPr>
                <w:rFonts w:eastAsia="华文中宋"/>
                <w:color w:val="000000"/>
              </w:rPr>
              <w:t>Probably no</w:t>
            </w:r>
          </w:p>
        </w:tc>
        <w:tc>
          <w:tcPr>
            <w:tcW w:w="1984" w:type="dxa"/>
            <w:shd w:val="clear" w:color="000000" w:fill="FF0000"/>
            <w:noWrap/>
            <w:vAlign w:val="center"/>
            <w:hideMark/>
          </w:tcPr>
          <w:p w14:paraId="53C3E4FE" w14:textId="77777777" w:rsidR="00920D6A" w:rsidRPr="00A002D0" w:rsidRDefault="00920D6A" w:rsidP="00920D6A">
            <w:pPr>
              <w:spacing w:line="360" w:lineRule="auto"/>
              <w:rPr>
                <w:rFonts w:eastAsia="华文中宋"/>
                <w:color w:val="000000"/>
              </w:rPr>
            </w:pPr>
            <w:r w:rsidRPr="00A002D0">
              <w:rPr>
                <w:rFonts w:eastAsia="华文中宋"/>
                <w:color w:val="000000"/>
              </w:rPr>
              <w:t xml:space="preserve">Definitely no </w:t>
            </w:r>
          </w:p>
        </w:tc>
        <w:tc>
          <w:tcPr>
            <w:tcW w:w="1984" w:type="dxa"/>
            <w:shd w:val="clear" w:color="auto" w:fill="FA7E79"/>
            <w:noWrap/>
            <w:vAlign w:val="center"/>
            <w:hideMark/>
          </w:tcPr>
          <w:p w14:paraId="1D34C7EE" w14:textId="6CE430C2" w:rsidR="00920D6A" w:rsidRPr="00A002D0" w:rsidRDefault="00920D6A" w:rsidP="00920D6A">
            <w:pPr>
              <w:spacing w:line="360" w:lineRule="auto"/>
              <w:rPr>
                <w:rFonts w:eastAsia="华文中宋"/>
                <w:color w:val="000000"/>
              </w:rPr>
            </w:pPr>
            <w:r w:rsidRPr="00A002D0">
              <w:rPr>
                <w:rFonts w:eastAsia="华文中宋"/>
                <w:color w:val="000000"/>
              </w:rPr>
              <w:t>Probably no</w:t>
            </w:r>
          </w:p>
        </w:tc>
        <w:tc>
          <w:tcPr>
            <w:tcW w:w="1984" w:type="dxa"/>
            <w:shd w:val="clear" w:color="000000" w:fill="C7E4DC"/>
            <w:noWrap/>
            <w:vAlign w:val="center"/>
            <w:hideMark/>
          </w:tcPr>
          <w:p w14:paraId="0CE6BF45"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r>
      <w:tr w:rsidR="00920D6A" w:rsidRPr="00A002D0" w14:paraId="1339578A" w14:textId="77777777" w:rsidTr="00294828">
        <w:trPr>
          <w:trHeight w:val="340"/>
        </w:trPr>
        <w:tc>
          <w:tcPr>
            <w:tcW w:w="1984" w:type="dxa"/>
            <w:noWrap/>
            <w:vAlign w:val="center"/>
            <w:hideMark/>
          </w:tcPr>
          <w:p w14:paraId="5AAFA4BA" w14:textId="77777777" w:rsidR="00920D6A" w:rsidRPr="00A002D0" w:rsidRDefault="00920D6A" w:rsidP="00920D6A">
            <w:pPr>
              <w:spacing w:line="360" w:lineRule="auto"/>
              <w:rPr>
                <w:rFonts w:eastAsia="华文中宋"/>
                <w:color w:val="000000"/>
              </w:rPr>
            </w:pPr>
            <w:r w:rsidRPr="00A002D0">
              <w:rPr>
                <w:rFonts w:eastAsia="华文中宋"/>
                <w:color w:val="000000"/>
              </w:rPr>
              <w:t>Kawasaki, 1998</w:t>
            </w:r>
          </w:p>
        </w:tc>
        <w:tc>
          <w:tcPr>
            <w:tcW w:w="1984" w:type="dxa"/>
            <w:shd w:val="clear" w:color="000000" w:fill="C7E4DC"/>
            <w:noWrap/>
            <w:vAlign w:val="center"/>
            <w:hideMark/>
          </w:tcPr>
          <w:p w14:paraId="1F4F64B7"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000000" w:fill="C7E4DC"/>
            <w:noWrap/>
            <w:vAlign w:val="center"/>
            <w:hideMark/>
          </w:tcPr>
          <w:p w14:paraId="43D77E99"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000000" w:fill="FF7E79"/>
            <w:noWrap/>
            <w:vAlign w:val="center"/>
            <w:hideMark/>
          </w:tcPr>
          <w:p w14:paraId="3D207D50" w14:textId="77777777" w:rsidR="00920D6A" w:rsidRPr="00A002D0" w:rsidRDefault="00920D6A" w:rsidP="00920D6A">
            <w:pPr>
              <w:spacing w:line="360" w:lineRule="auto"/>
              <w:rPr>
                <w:rFonts w:eastAsia="华文中宋"/>
                <w:color w:val="000000"/>
              </w:rPr>
            </w:pPr>
            <w:r w:rsidRPr="00A002D0">
              <w:rPr>
                <w:rFonts w:eastAsia="华文中宋"/>
                <w:color w:val="000000"/>
              </w:rPr>
              <w:t>Probably no</w:t>
            </w:r>
          </w:p>
        </w:tc>
        <w:tc>
          <w:tcPr>
            <w:tcW w:w="1984" w:type="dxa"/>
            <w:shd w:val="clear" w:color="000000" w:fill="75BDA7"/>
            <w:noWrap/>
            <w:vAlign w:val="center"/>
            <w:hideMark/>
          </w:tcPr>
          <w:p w14:paraId="227435B7" w14:textId="0BE37246"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C7E4DC"/>
            <w:noWrap/>
            <w:vAlign w:val="center"/>
            <w:hideMark/>
          </w:tcPr>
          <w:p w14:paraId="5F3D642D"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000000" w:fill="C7E4DC"/>
            <w:noWrap/>
            <w:vAlign w:val="center"/>
            <w:hideMark/>
          </w:tcPr>
          <w:p w14:paraId="5139031D"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r>
      <w:tr w:rsidR="00920D6A" w:rsidRPr="00A002D0" w14:paraId="79F09196" w14:textId="77777777" w:rsidTr="00294828">
        <w:trPr>
          <w:trHeight w:val="340"/>
        </w:trPr>
        <w:tc>
          <w:tcPr>
            <w:tcW w:w="1984" w:type="dxa"/>
            <w:noWrap/>
            <w:vAlign w:val="center"/>
            <w:hideMark/>
          </w:tcPr>
          <w:p w14:paraId="19E0011B" w14:textId="77777777" w:rsidR="00920D6A" w:rsidRPr="00A002D0" w:rsidRDefault="00920D6A" w:rsidP="00920D6A">
            <w:pPr>
              <w:spacing w:line="360" w:lineRule="auto"/>
              <w:rPr>
                <w:rFonts w:eastAsia="华文中宋"/>
                <w:color w:val="000000"/>
              </w:rPr>
            </w:pPr>
            <w:r w:rsidRPr="00A002D0">
              <w:rPr>
                <w:rFonts w:eastAsia="华文中宋"/>
                <w:color w:val="000000"/>
              </w:rPr>
              <w:t>Li, 2009</w:t>
            </w:r>
          </w:p>
        </w:tc>
        <w:tc>
          <w:tcPr>
            <w:tcW w:w="1984" w:type="dxa"/>
            <w:shd w:val="clear" w:color="000000" w:fill="75BDA7"/>
            <w:noWrap/>
            <w:vAlign w:val="center"/>
            <w:hideMark/>
          </w:tcPr>
          <w:p w14:paraId="41973696" w14:textId="325DC93F"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6115E0CC" w14:textId="01A1601C"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C7E4DC"/>
            <w:noWrap/>
            <w:vAlign w:val="center"/>
            <w:hideMark/>
          </w:tcPr>
          <w:p w14:paraId="1F5DD6D1"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000000" w:fill="75BDA7"/>
            <w:noWrap/>
            <w:vAlign w:val="center"/>
            <w:hideMark/>
          </w:tcPr>
          <w:p w14:paraId="6E06C832" w14:textId="7B4620B8"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153B0FD1" w14:textId="6E45F551"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C7E4DC"/>
            <w:noWrap/>
            <w:vAlign w:val="center"/>
            <w:hideMark/>
          </w:tcPr>
          <w:p w14:paraId="15DA7CC0"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r>
      <w:tr w:rsidR="00920D6A" w:rsidRPr="00A002D0" w14:paraId="14D65AB3" w14:textId="77777777" w:rsidTr="00294828">
        <w:trPr>
          <w:trHeight w:val="340"/>
        </w:trPr>
        <w:tc>
          <w:tcPr>
            <w:tcW w:w="1984" w:type="dxa"/>
            <w:noWrap/>
            <w:vAlign w:val="center"/>
            <w:hideMark/>
          </w:tcPr>
          <w:p w14:paraId="1D0E1E68" w14:textId="77777777" w:rsidR="00920D6A" w:rsidRPr="00A002D0" w:rsidRDefault="00920D6A" w:rsidP="00920D6A">
            <w:pPr>
              <w:spacing w:line="360" w:lineRule="auto"/>
              <w:rPr>
                <w:rFonts w:eastAsia="华文中宋"/>
                <w:color w:val="000000"/>
              </w:rPr>
            </w:pPr>
            <w:r w:rsidRPr="00A002D0">
              <w:rPr>
                <w:rFonts w:eastAsia="华文中宋"/>
                <w:color w:val="000000"/>
              </w:rPr>
              <w:lastRenderedPageBreak/>
              <w:t>Maleki, 2016</w:t>
            </w:r>
          </w:p>
        </w:tc>
        <w:tc>
          <w:tcPr>
            <w:tcW w:w="1984" w:type="dxa"/>
            <w:shd w:val="clear" w:color="000000" w:fill="75BDA7"/>
            <w:noWrap/>
            <w:vAlign w:val="center"/>
            <w:hideMark/>
          </w:tcPr>
          <w:p w14:paraId="41B13973" w14:textId="2F7B9D62"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C7E4DC"/>
            <w:noWrap/>
            <w:vAlign w:val="center"/>
            <w:hideMark/>
          </w:tcPr>
          <w:p w14:paraId="46F5B70F"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000000" w:fill="C7E4DC"/>
            <w:noWrap/>
            <w:vAlign w:val="center"/>
            <w:hideMark/>
          </w:tcPr>
          <w:p w14:paraId="5B7CA2D3"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000000" w:fill="75BDA7"/>
            <w:noWrap/>
            <w:vAlign w:val="center"/>
            <w:hideMark/>
          </w:tcPr>
          <w:p w14:paraId="577F5377" w14:textId="3799F42A"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C7E4DC"/>
            <w:noWrap/>
            <w:vAlign w:val="center"/>
            <w:hideMark/>
          </w:tcPr>
          <w:p w14:paraId="4AB1DBC4"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000000" w:fill="C7E4DC"/>
            <w:noWrap/>
            <w:vAlign w:val="center"/>
            <w:hideMark/>
          </w:tcPr>
          <w:p w14:paraId="2448B862"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r>
      <w:tr w:rsidR="00920D6A" w:rsidRPr="00A002D0" w14:paraId="321BDD98" w14:textId="77777777" w:rsidTr="00294828">
        <w:trPr>
          <w:trHeight w:val="340"/>
        </w:trPr>
        <w:tc>
          <w:tcPr>
            <w:tcW w:w="1984" w:type="dxa"/>
            <w:noWrap/>
            <w:vAlign w:val="center"/>
            <w:hideMark/>
          </w:tcPr>
          <w:p w14:paraId="7E62495C" w14:textId="77777777" w:rsidR="00920D6A" w:rsidRPr="00A002D0" w:rsidRDefault="00920D6A" w:rsidP="00920D6A">
            <w:pPr>
              <w:spacing w:line="360" w:lineRule="auto"/>
              <w:rPr>
                <w:rFonts w:eastAsia="华文中宋"/>
                <w:color w:val="000000"/>
              </w:rPr>
            </w:pPr>
            <w:r w:rsidRPr="00A002D0">
              <w:rPr>
                <w:rFonts w:eastAsia="华文中宋"/>
                <w:color w:val="000000"/>
              </w:rPr>
              <w:t>Mickelsen, 1977</w:t>
            </w:r>
          </w:p>
        </w:tc>
        <w:tc>
          <w:tcPr>
            <w:tcW w:w="1984" w:type="dxa"/>
            <w:shd w:val="clear" w:color="000000" w:fill="C7E4DC"/>
            <w:noWrap/>
            <w:vAlign w:val="center"/>
            <w:hideMark/>
          </w:tcPr>
          <w:p w14:paraId="1BA54170"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000000" w:fill="C7E4DC"/>
            <w:noWrap/>
            <w:vAlign w:val="center"/>
            <w:hideMark/>
          </w:tcPr>
          <w:p w14:paraId="2DCC38A2"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000000" w:fill="C7E4DC"/>
            <w:noWrap/>
            <w:vAlign w:val="center"/>
            <w:hideMark/>
          </w:tcPr>
          <w:p w14:paraId="0EA57B9E"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000000" w:fill="FF0000"/>
            <w:noWrap/>
            <w:vAlign w:val="center"/>
            <w:hideMark/>
          </w:tcPr>
          <w:p w14:paraId="7D840AED" w14:textId="77777777" w:rsidR="00920D6A" w:rsidRPr="00A002D0" w:rsidRDefault="00920D6A" w:rsidP="00920D6A">
            <w:pPr>
              <w:spacing w:line="360" w:lineRule="auto"/>
              <w:rPr>
                <w:rFonts w:eastAsia="华文中宋"/>
                <w:color w:val="000000"/>
              </w:rPr>
            </w:pPr>
            <w:r w:rsidRPr="00A002D0">
              <w:rPr>
                <w:rFonts w:eastAsia="华文中宋"/>
                <w:color w:val="000000"/>
              </w:rPr>
              <w:t xml:space="preserve">Definitely no </w:t>
            </w:r>
          </w:p>
        </w:tc>
        <w:tc>
          <w:tcPr>
            <w:tcW w:w="1984" w:type="dxa"/>
            <w:shd w:val="clear" w:color="000000" w:fill="FF7E79"/>
            <w:noWrap/>
            <w:vAlign w:val="center"/>
            <w:hideMark/>
          </w:tcPr>
          <w:p w14:paraId="4DA41E95" w14:textId="77777777" w:rsidR="00920D6A" w:rsidRPr="00A002D0" w:rsidRDefault="00920D6A" w:rsidP="00920D6A">
            <w:pPr>
              <w:spacing w:line="360" w:lineRule="auto"/>
              <w:rPr>
                <w:rFonts w:eastAsia="华文中宋"/>
                <w:color w:val="000000"/>
              </w:rPr>
            </w:pPr>
            <w:r w:rsidRPr="00A002D0">
              <w:rPr>
                <w:rFonts w:eastAsia="华文中宋"/>
                <w:color w:val="000000"/>
              </w:rPr>
              <w:t>Probably no</w:t>
            </w:r>
          </w:p>
        </w:tc>
        <w:tc>
          <w:tcPr>
            <w:tcW w:w="1984" w:type="dxa"/>
            <w:shd w:val="clear" w:color="000000" w:fill="C7E4DC"/>
            <w:noWrap/>
            <w:vAlign w:val="center"/>
            <w:hideMark/>
          </w:tcPr>
          <w:p w14:paraId="2C3616F7"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r>
      <w:tr w:rsidR="00920D6A" w:rsidRPr="00A002D0" w14:paraId="086147CA" w14:textId="77777777" w:rsidTr="00294828">
        <w:trPr>
          <w:trHeight w:val="340"/>
        </w:trPr>
        <w:tc>
          <w:tcPr>
            <w:tcW w:w="1984" w:type="dxa"/>
            <w:noWrap/>
            <w:vAlign w:val="center"/>
            <w:hideMark/>
          </w:tcPr>
          <w:p w14:paraId="7210DE37" w14:textId="77777777" w:rsidR="00920D6A" w:rsidRPr="00A002D0" w:rsidRDefault="00920D6A" w:rsidP="00920D6A">
            <w:pPr>
              <w:spacing w:line="360" w:lineRule="auto"/>
              <w:rPr>
                <w:rFonts w:eastAsia="华文中宋"/>
                <w:color w:val="000000"/>
              </w:rPr>
            </w:pPr>
            <w:r w:rsidRPr="00A002D0">
              <w:rPr>
                <w:rFonts w:eastAsia="华文中宋"/>
                <w:color w:val="000000"/>
              </w:rPr>
              <w:t>Mu, 2003</w:t>
            </w:r>
          </w:p>
        </w:tc>
        <w:tc>
          <w:tcPr>
            <w:tcW w:w="1984" w:type="dxa"/>
            <w:shd w:val="clear" w:color="000000" w:fill="C7E4DC"/>
            <w:noWrap/>
            <w:vAlign w:val="center"/>
            <w:hideMark/>
          </w:tcPr>
          <w:p w14:paraId="0C29E78F"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000000" w:fill="C7E4DC"/>
            <w:noWrap/>
            <w:vAlign w:val="center"/>
            <w:hideMark/>
          </w:tcPr>
          <w:p w14:paraId="3EA50AED"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auto" w:fill="FA7E79"/>
            <w:noWrap/>
            <w:vAlign w:val="center"/>
            <w:hideMark/>
          </w:tcPr>
          <w:p w14:paraId="5CA105DB" w14:textId="6AC5ABCD" w:rsidR="00920D6A" w:rsidRPr="00A002D0" w:rsidRDefault="00920D6A" w:rsidP="00920D6A">
            <w:pPr>
              <w:spacing w:line="360" w:lineRule="auto"/>
              <w:rPr>
                <w:rFonts w:eastAsia="华文中宋"/>
                <w:color w:val="000000"/>
              </w:rPr>
            </w:pPr>
            <w:r w:rsidRPr="00A002D0">
              <w:rPr>
                <w:rFonts w:eastAsia="华文中宋"/>
                <w:color w:val="000000"/>
              </w:rPr>
              <w:t>Probably no</w:t>
            </w:r>
          </w:p>
        </w:tc>
        <w:tc>
          <w:tcPr>
            <w:tcW w:w="1984" w:type="dxa"/>
            <w:shd w:val="clear" w:color="000000" w:fill="FF0000"/>
            <w:noWrap/>
            <w:vAlign w:val="center"/>
            <w:hideMark/>
          </w:tcPr>
          <w:p w14:paraId="286A81A5" w14:textId="77777777" w:rsidR="00920D6A" w:rsidRPr="00A002D0" w:rsidRDefault="00920D6A" w:rsidP="00920D6A">
            <w:pPr>
              <w:spacing w:line="360" w:lineRule="auto"/>
              <w:rPr>
                <w:rFonts w:eastAsia="华文中宋"/>
                <w:color w:val="000000"/>
              </w:rPr>
            </w:pPr>
            <w:r w:rsidRPr="00A002D0">
              <w:rPr>
                <w:rFonts w:eastAsia="华文中宋"/>
                <w:color w:val="000000"/>
              </w:rPr>
              <w:t xml:space="preserve">Definitely no </w:t>
            </w:r>
          </w:p>
        </w:tc>
        <w:tc>
          <w:tcPr>
            <w:tcW w:w="1984" w:type="dxa"/>
            <w:shd w:val="clear" w:color="000000" w:fill="FF7E79"/>
            <w:noWrap/>
            <w:vAlign w:val="center"/>
            <w:hideMark/>
          </w:tcPr>
          <w:p w14:paraId="18FC5DAD" w14:textId="77777777" w:rsidR="00920D6A" w:rsidRPr="00A002D0" w:rsidRDefault="00920D6A" w:rsidP="00920D6A">
            <w:pPr>
              <w:spacing w:line="360" w:lineRule="auto"/>
              <w:rPr>
                <w:rFonts w:eastAsia="华文中宋"/>
                <w:color w:val="000000"/>
              </w:rPr>
            </w:pPr>
            <w:r w:rsidRPr="00A002D0">
              <w:rPr>
                <w:rFonts w:eastAsia="华文中宋"/>
                <w:color w:val="000000"/>
              </w:rPr>
              <w:t>Probably no</w:t>
            </w:r>
          </w:p>
        </w:tc>
        <w:tc>
          <w:tcPr>
            <w:tcW w:w="1984" w:type="dxa"/>
            <w:shd w:val="clear" w:color="000000" w:fill="FF7E79"/>
            <w:noWrap/>
            <w:vAlign w:val="center"/>
            <w:hideMark/>
          </w:tcPr>
          <w:p w14:paraId="24A27B4F" w14:textId="77777777" w:rsidR="00920D6A" w:rsidRPr="00A002D0" w:rsidRDefault="00920D6A" w:rsidP="00920D6A">
            <w:pPr>
              <w:spacing w:line="360" w:lineRule="auto"/>
              <w:rPr>
                <w:rFonts w:eastAsia="华文中宋"/>
                <w:color w:val="000000"/>
              </w:rPr>
            </w:pPr>
            <w:r w:rsidRPr="00A002D0">
              <w:rPr>
                <w:rFonts w:eastAsia="华文中宋"/>
                <w:color w:val="000000"/>
              </w:rPr>
              <w:t>Probably no</w:t>
            </w:r>
          </w:p>
        </w:tc>
      </w:tr>
      <w:tr w:rsidR="00920D6A" w:rsidRPr="00A002D0" w14:paraId="1DD5BC4E" w14:textId="77777777" w:rsidTr="00294828">
        <w:trPr>
          <w:trHeight w:val="340"/>
        </w:trPr>
        <w:tc>
          <w:tcPr>
            <w:tcW w:w="1984" w:type="dxa"/>
            <w:noWrap/>
            <w:vAlign w:val="center"/>
            <w:hideMark/>
          </w:tcPr>
          <w:p w14:paraId="170BCBCE" w14:textId="77777777" w:rsidR="00920D6A" w:rsidRPr="00A002D0" w:rsidRDefault="00920D6A" w:rsidP="00920D6A">
            <w:pPr>
              <w:spacing w:line="360" w:lineRule="auto"/>
              <w:rPr>
                <w:rFonts w:eastAsia="华文中宋"/>
                <w:color w:val="000000"/>
              </w:rPr>
            </w:pPr>
            <w:r w:rsidRPr="00A002D0">
              <w:rPr>
                <w:rFonts w:eastAsia="华文中宋"/>
                <w:color w:val="000000"/>
              </w:rPr>
              <w:t>Omvik, 1995</w:t>
            </w:r>
          </w:p>
        </w:tc>
        <w:tc>
          <w:tcPr>
            <w:tcW w:w="1984" w:type="dxa"/>
            <w:shd w:val="clear" w:color="000000" w:fill="C7E4DC"/>
            <w:noWrap/>
            <w:vAlign w:val="center"/>
            <w:hideMark/>
          </w:tcPr>
          <w:p w14:paraId="3A9652E3"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000000" w:fill="75BDA7"/>
            <w:noWrap/>
            <w:vAlign w:val="center"/>
            <w:hideMark/>
          </w:tcPr>
          <w:p w14:paraId="33F69905" w14:textId="248D8102"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C7E4DC"/>
            <w:noWrap/>
            <w:vAlign w:val="center"/>
            <w:hideMark/>
          </w:tcPr>
          <w:p w14:paraId="16592465"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000000" w:fill="75BDA7"/>
            <w:noWrap/>
            <w:vAlign w:val="center"/>
            <w:hideMark/>
          </w:tcPr>
          <w:p w14:paraId="74D5E66B" w14:textId="49106F73"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C7E4DC"/>
            <w:noWrap/>
            <w:vAlign w:val="center"/>
            <w:hideMark/>
          </w:tcPr>
          <w:p w14:paraId="4CF58BC2"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000000" w:fill="75BDA7"/>
            <w:noWrap/>
            <w:vAlign w:val="center"/>
            <w:hideMark/>
          </w:tcPr>
          <w:p w14:paraId="02FF791B" w14:textId="3AD9C04A" w:rsidR="00920D6A" w:rsidRPr="00A002D0" w:rsidRDefault="00D24B9E" w:rsidP="00920D6A">
            <w:pPr>
              <w:spacing w:line="360" w:lineRule="auto"/>
              <w:rPr>
                <w:rFonts w:eastAsia="华文中宋"/>
                <w:color w:val="000000"/>
              </w:rPr>
            </w:pPr>
            <w:r w:rsidRPr="00A002D0">
              <w:rPr>
                <w:rFonts w:eastAsia="华文中宋"/>
                <w:color w:val="000000"/>
              </w:rPr>
              <w:t>Definitely yes</w:t>
            </w:r>
          </w:p>
        </w:tc>
      </w:tr>
      <w:tr w:rsidR="00920D6A" w:rsidRPr="00A002D0" w14:paraId="505E0668" w14:textId="77777777" w:rsidTr="00294828">
        <w:trPr>
          <w:trHeight w:val="340"/>
        </w:trPr>
        <w:tc>
          <w:tcPr>
            <w:tcW w:w="1984" w:type="dxa"/>
            <w:noWrap/>
            <w:vAlign w:val="center"/>
            <w:hideMark/>
          </w:tcPr>
          <w:p w14:paraId="2BA5B85B" w14:textId="77777777" w:rsidR="00920D6A" w:rsidRPr="00A002D0" w:rsidRDefault="00920D6A" w:rsidP="00920D6A">
            <w:pPr>
              <w:spacing w:line="360" w:lineRule="auto"/>
              <w:rPr>
                <w:rFonts w:eastAsia="华文中宋"/>
                <w:color w:val="000000"/>
              </w:rPr>
            </w:pPr>
            <w:r w:rsidRPr="00A002D0">
              <w:rPr>
                <w:rFonts w:eastAsia="华文中宋"/>
                <w:color w:val="000000"/>
              </w:rPr>
              <w:t>Pan, 2017</w:t>
            </w:r>
          </w:p>
        </w:tc>
        <w:tc>
          <w:tcPr>
            <w:tcW w:w="1984" w:type="dxa"/>
            <w:shd w:val="clear" w:color="000000" w:fill="75BDA7"/>
            <w:noWrap/>
            <w:vAlign w:val="center"/>
            <w:hideMark/>
          </w:tcPr>
          <w:p w14:paraId="0F9E587F" w14:textId="37D39F26"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48B5C705" w14:textId="615FE085"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00A0DE37" w14:textId="3420CC5D"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FF0000"/>
            <w:noWrap/>
            <w:vAlign w:val="center"/>
            <w:hideMark/>
          </w:tcPr>
          <w:p w14:paraId="36799DD3" w14:textId="77777777" w:rsidR="00920D6A" w:rsidRPr="00A002D0" w:rsidRDefault="00920D6A" w:rsidP="00920D6A">
            <w:pPr>
              <w:spacing w:line="360" w:lineRule="auto"/>
              <w:rPr>
                <w:rFonts w:eastAsia="华文中宋"/>
                <w:color w:val="000000"/>
              </w:rPr>
            </w:pPr>
            <w:r w:rsidRPr="00A002D0">
              <w:rPr>
                <w:rFonts w:eastAsia="华文中宋"/>
                <w:color w:val="000000"/>
              </w:rPr>
              <w:t xml:space="preserve">Definitely no </w:t>
            </w:r>
          </w:p>
        </w:tc>
        <w:tc>
          <w:tcPr>
            <w:tcW w:w="1984" w:type="dxa"/>
            <w:shd w:val="clear" w:color="000000" w:fill="C7E4DC"/>
            <w:noWrap/>
            <w:vAlign w:val="center"/>
            <w:hideMark/>
          </w:tcPr>
          <w:p w14:paraId="72A88A2E"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000000" w:fill="C7E4DC"/>
            <w:noWrap/>
            <w:vAlign w:val="center"/>
            <w:hideMark/>
          </w:tcPr>
          <w:p w14:paraId="46CA0CE8"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r>
      <w:tr w:rsidR="00920D6A" w:rsidRPr="00A002D0" w14:paraId="157970C4" w14:textId="77777777" w:rsidTr="00294828">
        <w:trPr>
          <w:trHeight w:val="340"/>
        </w:trPr>
        <w:tc>
          <w:tcPr>
            <w:tcW w:w="1984" w:type="dxa"/>
            <w:noWrap/>
            <w:vAlign w:val="center"/>
            <w:hideMark/>
          </w:tcPr>
          <w:p w14:paraId="4228B3B9" w14:textId="77777777" w:rsidR="00920D6A" w:rsidRPr="00A002D0" w:rsidRDefault="00920D6A" w:rsidP="00920D6A">
            <w:pPr>
              <w:spacing w:line="360" w:lineRule="auto"/>
              <w:rPr>
                <w:rFonts w:eastAsia="华文中宋"/>
                <w:color w:val="000000"/>
              </w:rPr>
            </w:pPr>
            <w:r w:rsidRPr="00A002D0">
              <w:rPr>
                <w:rFonts w:eastAsia="华文中宋"/>
                <w:color w:val="000000"/>
              </w:rPr>
              <w:t>Pereira, 2005</w:t>
            </w:r>
          </w:p>
        </w:tc>
        <w:tc>
          <w:tcPr>
            <w:tcW w:w="1984" w:type="dxa"/>
            <w:shd w:val="clear" w:color="000000" w:fill="C7E4DC"/>
            <w:noWrap/>
            <w:vAlign w:val="center"/>
            <w:hideMark/>
          </w:tcPr>
          <w:p w14:paraId="2E83A849"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000000" w:fill="FF7E79"/>
            <w:noWrap/>
            <w:vAlign w:val="center"/>
            <w:hideMark/>
          </w:tcPr>
          <w:p w14:paraId="0BDBB776" w14:textId="77777777" w:rsidR="00920D6A" w:rsidRPr="00A002D0" w:rsidRDefault="00920D6A" w:rsidP="00920D6A">
            <w:pPr>
              <w:spacing w:line="360" w:lineRule="auto"/>
              <w:rPr>
                <w:rFonts w:eastAsia="华文中宋"/>
                <w:color w:val="000000"/>
              </w:rPr>
            </w:pPr>
            <w:r w:rsidRPr="00A002D0">
              <w:rPr>
                <w:rFonts w:eastAsia="华文中宋"/>
                <w:color w:val="000000"/>
              </w:rPr>
              <w:t>Probably no</w:t>
            </w:r>
          </w:p>
        </w:tc>
        <w:tc>
          <w:tcPr>
            <w:tcW w:w="1984" w:type="dxa"/>
            <w:shd w:val="clear" w:color="000000" w:fill="C7E4DC"/>
            <w:noWrap/>
            <w:vAlign w:val="center"/>
            <w:hideMark/>
          </w:tcPr>
          <w:p w14:paraId="0719F387"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000000" w:fill="FF0000"/>
            <w:noWrap/>
            <w:vAlign w:val="center"/>
            <w:hideMark/>
          </w:tcPr>
          <w:p w14:paraId="09A0245D" w14:textId="77777777" w:rsidR="00920D6A" w:rsidRPr="00A002D0" w:rsidRDefault="00920D6A" w:rsidP="00920D6A">
            <w:pPr>
              <w:spacing w:line="360" w:lineRule="auto"/>
              <w:rPr>
                <w:rFonts w:eastAsia="华文中宋"/>
                <w:color w:val="000000"/>
              </w:rPr>
            </w:pPr>
            <w:r w:rsidRPr="00A002D0">
              <w:rPr>
                <w:rFonts w:eastAsia="华文中宋"/>
                <w:color w:val="000000"/>
              </w:rPr>
              <w:t xml:space="preserve">Definitely no </w:t>
            </w:r>
          </w:p>
        </w:tc>
        <w:tc>
          <w:tcPr>
            <w:tcW w:w="1984" w:type="dxa"/>
            <w:shd w:val="clear" w:color="000000" w:fill="C7E4DC"/>
            <w:noWrap/>
            <w:vAlign w:val="center"/>
            <w:hideMark/>
          </w:tcPr>
          <w:p w14:paraId="5F9FBE9A"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000000" w:fill="C7E4DC"/>
            <w:noWrap/>
            <w:vAlign w:val="center"/>
            <w:hideMark/>
          </w:tcPr>
          <w:p w14:paraId="0E600A57"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r>
      <w:tr w:rsidR="00920D6A" w:rsidRPr="00A002D0" w14:paraId="1D36E4A6" w14:textId="77777777" w:rsidTr="00294828">
        <w:trPr>
          <w:trHeight w:val="340"/>
        </w:trPr>
        <w:tc>
          <w:tcPr>
            <w:tcW w:w="1984" w:type="dxa"/>
            <w:noWrap/>
            <w:vAlign w:val="center"/>
            <w:hideMark/>
          </w:tcPr>
          <w:p w14:paraId="6EE7DBC7" w14:textId="77777777" w:rsidR="00920D6A" w:rsidRPr="00A002D0" w:rsidRDefault="00920D6A" w:rsidP="00920D6A">
            <w:pPr>
              <w:spacing w:line="360" w:lineRule="auto"/>
              <w:rPr>
                <w:rFonts w:eastAsia="华文中宋"/>
                <w:color w:val="000000"/>
              </w:rPr>
            </w:pPr>
            <w:r w:rsidRPr="00A002D0">
              <w:rPr>
                <w:rFonts w:eastAsia="华文中宋"/>
                <w:color w:val="000000"/>
              </w:rPr>
              <w:t>Sarkkinen, 2011</w:t>
            </w:r>
          </w:p>
        </w:tc>
        <w:tc>
          <w:tcPr>
            <w:tcW w:w="1984" w:type="dxa"/>
            <w:shd w:val="clear" w:color="000000" w:fill="C7E4DC"/>
            <w:noWrap/>
            <w:vAlign w:val="center"/>
            <w:hideMark/>
          </w:tcPr>
          <w:p w14:paraId="4FE7538F"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000000" w:fill="C7E4DC"/>
            <w:noWrap/>
            <w:vAlign w:val="center"/>
            <w:hideMark/>
          </w:tcPr>
          <w:p w14:paraId="787D6EEF"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000000" w:fill="C7E4DC"/>
            <w:noWrap/>
            <w:vAlign w:val="center"/>
            <w:hideMark/>
          </w:tcPr>
          <w:p w14:paraId="7F15CCCB"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000000" w:fill="75BDA7"/>
            <w:noWrap/>
            <w:vAlign w:val="center"/>
            <w:hideMark/>
          </w:tcPr>
          <w:p w14:paraId="025E7F43" w14:textId="439C791F"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C7E4DC"/>
            <w:noWrap/>
            <w:vAlign w:val="center"/>
            <w:hideMark/>
          </w:tcPr>
          <w:p w14:paraId="7E44D606"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000000" w:fill="C7E4DC"/>
            <w:noWrap/>
            <w:vAlign w:val="center"/>
            <w:hideMark/>
          </w:tcPr>
          <w:p w14:paraId="31D39639"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r>
      <w:tr w:rsidR="00920D6A" w:rsidRPr="00A002D0" w14:paraId="02FEB830" w14:textId="77777777" w:rsidTr="00294828">
        <w:trPr>
          <w:trHeight w:val="340"/>
        </w:trPr>
        <w:tc>
          <w:tcPr>
            <w:tcW w:w="1984" w:type="dxa"/>
            <w:noWrap/>
            <w:vAlign w:val="center"/>
            <w:hideMark/>
          </w:tcPr>
          <w:p w14:paraId="5DEE62E9" w14:textId="77777777" w:rsidR="00920D6A" w:rsidRPr="00A002D0" w:rsidRDefault="00920D6A" w:rsidP="00920D6A">
            <w:pPr>
              <w:spacing w:line="360" w:lineRule="auto"/>
              <w:rPr>
                <w:rFonts w:eastAsia="华文中宋"/>
                <w:color w:val="000000"/>
              </w:rPr>
            </w:pPr>
            <w:r w:rsidRPr="00A002D0">
              <w:rPr>
                <w:rFonts w:eastAsia="华文中宋"/>
                <w:color w:val="000000"/>
              </w:rPr>
              <w:t>Suppa, 1988</w:t>
            </w:r>
          </w:p>
        </w:tc>
        <w:tc>
          <w:tcPr>
            <w:tcW w:w="1984" w:type="dxa"/>
            <w:shd w:val="clear" w:color="000000" w:fill="C7E4DC"/>
            <w:noWrap/>
            <w:vAlign w:val="center"/>
            <w:hideMark/>
          </w:tcPr>
          <w:p w14:paraId="1D555DBD"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000000" w:fill="C7E4DC"/>
            <w:noWrap/>
            <w:vAlign w:val="center"/>
            <w:hideMark/>
          </w:tcPr>
          <w:p w14:paraId="6EF9CE02"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auto" w:fill="FA7E79"/>
            <w:noWrap/>
            <w:vAlign w:val="center"/>
            <w:hideMark/>
          </w:tcPr>
          <w:p w14:paraId="00612555" w14:textId="18687BC1" w:rsidR="00920D6A" w:rsidRPr="00A002D0" w:rsidRDefault="00920D6A" w:rsidP="00920D6A">
            <w:pPr>
              <w:spacing w:line="360" w:lineRule="auto"/>
              <w:rPr>
                <w:rFonts w:eastAsia="华文中宋"/>
                <w:color w:val="000000"/>
              </w:rPr>
            </w:pPr>
            <w:r w:rsidRPr="00A002D0">
              <w:rPr>
                <w:rFonts w:eastAsia="华文中宋"/>
                <w:color w:val="000000"/>
              </w:rPr>
              <w:t>Probably no</w:t>
            </w:r>
          </w:p>
        </w:tc>
        <w:tc>
          <w:tcPr>
            <w:tcW w:w="1984" w:type="dxa"/>
            <w:shd w:val="clear" w:color="000000" w:fill="75BDA7"/>
            <w:noWrap/>
            <w:vAlign w:val="center"/>
            <w:hideMark/>
          </w:tcPr>
          <w:p w14:paraId="29E1D212" w14:textId="68AA1B51"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FF7E79"/>
            <w:noWrap/>
            <w:vAlign w:val="center"/>
            <w:hideMark/>
          </w:tcPr>
          <w:p w14:paraId="5744CC1D" w14:textId="77777777" w:rsidR="00920D6A" w:rsidRPr="00A002D0" w:rsidRDefault="00920D6A" w:rsidP="00920D6A">
            <w:pPr>
              <w:spacing w:line="360" w:lineRule="auto"/>
              <w:rPr>
                <w:rFonts w:eastAsia="华文中宋"/>
                <w:color w:val="000000"/>
              </w:rPr>
            </w:pPr>
            <w:r w:rsidRPr="00A002D0">
              <w:rPr>
                <w:rFonts w:eastAsia="华文中宋"/>
                <w:color w:val="000000"/>
              </w:rPr>
              <w:t>Probably no</w:t>
            </w:r>
          </w:p>
        </w:tc>
        <w:tc>
          <w:tcPr>
            <w:tcW w:w="1984" w:type="dxa"/>
            <w:shd w:val="clear" w:color="000000" w:fill="FF7E79"/>
            <w:noWrap/>
            <w:vAlign w:val="center"/>
            <w:hideMark/>
          </w:tcPr>
          <w:p w14:paraId="05575905" w14:textId="77777777" w:rsidR="00920D6A" w:rsidRPr="00A002D0" w:rsidRDefault="00920D6A" w:rsidP="00920D6A">
            <w:pPr>
              <w:spacing w:line="360" w:lineRule="auto"/>
              <w:rPr>
                <w:rFonts w:eastAsia="华文中宋"/>
                <w:color w:val="000000"/>
              </w:rPr>
            </w:pPr>
            <w:r w:rsidRPr="00A002D0">
              <w:rPr>
                <w:rFonts w:eastAsia="华文中宋"/>
                <w:color w:val="000000"/>
              </w:rPr>
              <w:t>Probably no</w:t>
            </w:r>
          </w:p>
        </w:tc>
      </w:tr>
      <w:tr w:rsidR="00920D6A" w:rsidRPr="00A002D0" w14:paraId="603BDB86" w14:textId="77777777" w:rsidTr="00294828">
        <w:trPr>
          <w:trHeight w:val="340"/>
        </w:trPr>
        <w:tc>
          <w:tcPr>
            <w:tcW w:w="1984" w:type="dxa"/>
            <w:noWrap/>
            <w:vAlign w:val="center"/>
            <w:hideMark/>
          </w:tcPr>
          <w:p w14:paraId="00ECB2BA" w14:textId="77777777" w:rsidR="00920D6A" w:rsidRPr="00A002D0" w:rsidRDefault="00920D6A" w:rsidP="00920D6A">
            <w:pPr>
              <w:spacing w:line="360" w:lineRule="auto"/>
              <w:rPr>
                <w:rFonts w:eastAsia="华文中宋"/>
                <w:color w:val="000000"/>
              </w:rPr>
            </w:pPr>
            <w:r w:rsidRPr="00A002D0">
              <w:rPr>
                <w:rFonts w:eastAsia="华文中宋"/>
                <w:color w:val="000000"/>
              </w:rPr>
              <w:t>Yang, 2018</w:t>
            </w:r>
          </w:p>
        </w:tc>
        <w:tc>
          <w:tcPr>
            <w:tcW w:w="1984" w:type="dxa"/>
            <w:shd w:val="clear" w:color="000000" w:fill="C7E4DC"/>
            <w:noWrap/>
            <w:vAlign w:val="center"/>
            <w:hideMark/>
          </w:tcPr>
          <w:p w14:paraId="13914046"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000000" w:fill="FF7E79"/>
            <w:noWrap/>
            <w:vAlign w:val="center"/>
            <w:hideMark/>
          </w:tcPr>
          <w:p w14:paraId="465B7878" w14:textId="77777777" w:rsidR="00920D6A" w:rsidRPr="00A002D0" w:rsidRDefault="00920D6A" w:rsidP="00920D6A">
            <w:pPr>
              <w:spacing w:line="360" w:lineRule="auto"/>
              <w:rPr>
                <w:rFonts w:eastAsia="华文中宋"/>
                <w:color w:val="000000"/>
              </w:rPr>
            </w:pPr>
            <w:r w:rsidRPr="00A002D0">
              <w:rPr>
                <w:rFonts w:eastAsia="华文中宋"/>
                <w:color w:val="000000"/>
              </w:rPr>
              <w:t>Probably no</w:t>
            </w:r>
          </w:p>
        </w:tc>
        <w:tc>
          <w:tcPr>
            <w:tcW w:w="1984" w:type="dxa"/>
            <w:shd w:val="clear" w:color="000000" w:fill="FF7E79"/>
            <w:noWrap/>
            <w:vAlign w:val="center"/>
            <w:hideMark/>
          </w:tcPr>
          <w:p w14:paraId="3E295F67" w14:textId="06C06AA2" w:rsidR="00920D6A" w:rsidRPr="00A002D0" w:rsidRDefault="00920D6A" w:rsidP="00920D6A">
            <w:pPr>
              <w:spacing w:line="360" w:lineRule="auto"/>
              <w:rPr>
                <w:rFonts w:eastAsia="华文中宋"/>
                <w:color w:val="000000"/>
              </w:rPr>
            </w:pPr>
            <w:r w:rsidRPr="00A002D0">
              <w:rPr>
                <w:rFonts w:eastAsia="华文中宋"/>
                <w:color w:val="000000"/>
              </w:rPr>
              <w:t>Probably no</w:t>
            </w:r>
          </w:p>
        </w:tc>
        <w:tc>
          <w:tcPr>
            <w:tcW w:w="1984" w:type="dxa"/>
            <w:shd w:val="clear" w:color="000000" w:fill="75BDA7"/>
            <w:noWrap/>
            <w:vAlign w:val="center"/>
            <w:hideMark/>
          </w:tcPr>
          <w:p w14:paraId="543DCD3B" w14:textId="1572CD9F"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C7E4DC"/>
            <w:noWrap/>
            <w:vAlign w:val="center"/>
            <w:hideMark/>
          </w:tcPr>
          <w:p w14:paraId="61F72FF7"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000000" w:fill="C7E4DC"/>
            <w:noWrap/>
            <w:vAlign w:val="center"/>
            <w:hideMark/>
          </w:tcPr>
          <w:p w14:paraId="62F80745"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r>
      <w:tr w:rsidR="00920D6A" w:rsidRPr="00A002D0" w14:paraId="28BE0EFF" w14:textId="77777777" w:rsidTr="00294828">
        <w:trPr>
          <w:trHeight w:val="340"/>
        </w:trPr>
        <w:tc>
          <w:tcPr>
            <w:tcW w:w="1984" w:type="dxa"/>
            <w:noWrap/>
            <w:vAlign w:val="center"/>
            <w:hideMark/>
          </w:tcPr>
          <w:p w14:paraId="73618E60" w14:textId="77777777" w:rsidR="00920D6A" w:rsidRPr="00A002D0" w:rsidRDefault="00920D6A" w:rsidP="00920D6A">
            <w:pPr>
              <w:spacing w:line="360" w:lineRule="auto"/>
              <w:rPr>
                <w:rFonts w:eastAsia="华文中宋"/>
                <w:color w:val="000000"/>
              </w:rPr>
            </w:pPr>
            <w:r w:rsidRPr="00A002D0">
              <w:rPr>
                <w:rFonts w:eastAsia="华文中宋"/>
                <w:color w:val="000000"/>
              </w:rPr>
              <w:t>Yu, 2021</w:t>
            </w:r>
          </w:p>
        </w:tc>
        <w:tc>
          <w:tcPr>
            <w:tcW w:w="1984" w:type="dxa"/>
            <w:shd w:val="clear" w:color="000000" w:fill="75BDA7"/>
            <w:noWrap/>
            <w:vAlign w:val="center"/>
            <w:hideMark/>
          </w:tcPr>
          <w:p w14:paraId="009FEBE5" w14:textId="71B2755E"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12295CC7" w14:textId="49DC67A2"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57D8F4B1" w14:textId="07904D17"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39300AB2" w14:textId="43BBAB62"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03172F7A" w14:textId="5CF292DD"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2B850282" w14:textId="509EC013" w:rsidR="00920D6A" w:rsidRPr="00A002D0" w:rsidRDefault="00D24B9E" w:rsidP="00920D6A">
            <w:pPr>
              <w:spacing w:line="360" w:lineRule="auto"/>
              <w:rPr>
                <w:rFonts w:eastAsia="华文中宋"/>
                <w:color w:val="000000"/>
              </w:rPr>
            </w:pPr>
            <w:r w:rsidRPr="00A002D0">
              <w:rPr>
                <w:rFonts w:eastAsia="华文中宋"/>
                <w:color w:val="000000"/>
              </w:rPr>
              <w:t>Definitely yes</w:t>
            </w:r>
          </w:p>
        </w:tc>
      </w:tr>
      <w:tr w:rsidR="00920D6A" w:rsidRPr="00A002D0" w14:paraId="21A10FB6" w14:textId="77777777" w:rsidTr="00294828">
        <w:trPr>
          <w:trHeight w:val="340"/>
        </w:trPr>
        <w:tc>
          <w:tcPr>
            <w:tcW w:w="1984" w:type="dxa"/>
            <w:noWrap/>
            <w:vAlign w:val="center"/>
            <w:hideMark/>
          </w:tcPr>
          <w:p w14:paraId="1E5207FB" w14:textId="77777777" w:rsidR="00920D6A" w:rsidRPr="00A002D0" w:rsidRDefault="00920D6A" w:rsidP="00920D6A">
            <w:pPr>
              <w:spacing w:line="360" w:lineRule="auto"/>
              <w:rPr>
                <w:rFonts w:eastAsia="华文中宋"/>
                <w:color w:val="000000"/>
              </w:rPr>
            </w:pPr>
            <w:r w:rsidRPr="00A002D0">
              <w:rPr>
                <w:rFonts w:eastAsia="华文中宋"/>
                <w:color w:val="000000"/>
              </w:rPr>
              <w:t>Zhao, 2014</w:t>
            </w:r>
          </w:p>
        </w:tc>
        <w:tc>
          <w:tcPr>
            <w:tcW w:w="1984" w:type="dxa"/>
            <w:shd w:val="clear" w:color="000000" w:fill="75BDA7"/>
            <w:noWrap/>
            <w:vAlign w:val="center"/>
            <w:hideMark/>
          </w:tcPr>
          <w:p w14:paraId="4C08FCA1" w14:textId="055D0CCF"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0FD07B2B" w14:textId="55C6E58D"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4C11C975" w14:textId="0C76F867"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FF0000"/>
            <w:noWrap/>
            <w:vAlign w:val="center"/>
            <w:hideMark/>
          </w:tcPr>
          <w:p w14:paraId="616A671E" w14:textId="77777777" w:rsidR="00920D6A" w:rsidRPr="00A002D0" w:rsidRDefault="00920D6A" w:rsidP="00920D6A">
            <w:pPr>
              <w:spacing w:line="360" w:lineRule="auto"/>
              <w:rPr>
                <w:rFonts w:eastAsia="华文中宋"/>
                <w:color w:val="000000"/>
              </w:rPr>
            </w:pPr>
            <w:r w:rsidRPr="00A002D0">
              <w:rPr>
                <w:rFonts w:eastAsia="华文中宋"/>
                <w:color w:val="000000"/>
              </w:rPr>
              <w:t xml:space="preserve">Definitely no </w:t>
            </w:r>
          </w:p>
        </w:tc>
        <w:tc>
          <w:tcPr>
            <w:tcW w:w="1984" w:type="dxa"/>
            <w:shd w:val="clear" w:color="000000" w:fill="C7E4DC"/>
            <w:noWrap/>
            <w:vAlign w:val="center"/>
            <w:hideMark/>
          </w:tcPr>
          <w:p w14:paraId="4A02CD07"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000000" w:fill="C7E4DC"/>
            <w:noWrap/>
            <w:vAlign w:val="center"/>
            <w:hideMark/>
          </w:tcPr>
          <w:p w14:paraId="68806B4B"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r>
      <w:tr w:rsidR="00920D6A" w:rsidRPr="00A002D0" w14:paraId="661A138D" w14:textId="77777777" w:rsidTr="00294828">
        <w:trPr>
          <w:trHeight w:val="340"/>
        </w:trPr>
        <w:tc>
          <w:tcPr>
            <w:tcW w:w="1984" w:type="dxa"/>
            <w:noWrap/>
            <w:vAlign w:val="center"/>
            <w:hideMark/>
          </w:tcPr>
          <w:p w14:paraId="3AE48F6F" w14:textId="77777777" w:rsidR="00920D6A" w:rsidRPr="00A002D0" w:rsidRDefault="00920D6A" w:rsidP="00920D6A">
            <w:pPr>
              <w:spacing w:line="360" w:lineRule="auto"/>
              <w:rPr>
                <w:rFonts w:eastAsia="华文中宋"/>
                <w:color w:val="000000"/>
              </w:rPr>
            </w:pPr>
            <w:r w:rsidRPr="00A002D0">
              <w:rPr>
                <w:rFonts w:eastAsia="华文中宋"/>
                <w:color w:val="000000"/>
              </w:rPr>
              <w:t>Zhou, 2009</w:t>
            </w:r>
          </w:p>
        </w:tc>
        <w:tc>
          <w:tcPr>
            <w:tcW w:w="1984" w:type="dxa"/>
            <w:shd w:val="clear" w:color="000000" w:fill="75BDA7"/>
            <w:noWrap/>
            <w:vAlign w:val="center"/>
            <w:hideMark/>
          </w:tcPr>
          <w:p w14:paraId="6D5F78C0" w14:textId="485BB035"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02A85F61" w14:textId="595F915F"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105FC8DC" w14:textId="642E1B1A" w:rsidR="00920D6A" w:rsidRPr="00A002D0" w:rsidRDefault="00D24B9E" w:rsidP="00920D6A">
            <w:pPr>
              <w:spacing w:line="360" w:lineRule="auto"/>
              <w:rPr>
                <w:rFonts w:eastAsia="华文中宋"/>
                <w:color w:val="000000"/>
              </w:rPr>
            </w:pPr>
            <w:r w:rsidRPr="00A002D0">
              <w:rPr>
                <w:rFonts w:eastAsia="华文中宋"/>
                <w:color w:val="000000"/>
              </w:rPr>
              <w:t>Definitely yes</w:t>
            </w:r>
          </w:p>
        </w:tc>
        <w:tc>
          <w:tcPr>
            <w:tcW w:w="1984" w:type="dxa"/>
            <w:shd w:val="clear" w:color="000000" w:fill="FF0000"/>
            <w:noWrap/>
            <w:vAlign w:val="center"/>
            <w:hideMark/>
          </w:tcPr>
          <w:p w14:paraId="45A95160" w14:textId="77777777" w:rsidR="00920D6A" w:rsidRPr="00A002D0" w:rsidRDefault="00920D6A" w:rsidP="00920D6A">
            <w:pPr>
              <w:spacing w:line="360" w:lineRule="auto"/>
              <w:rPr>
                <w:rFonts w:eastAsia="华文中宋"/>
                <w:color w:val="000000"/>
              </w:rPr>
            </w:pPr>
            <w:r w:rsidRPr="00A002D0">
              <w:rPr>
                <w:rFonts w:eastAsia="华文中宋"/>
                <w:color w:val="000000"/>
              </w:rPr>
              <w:t xml:space="preserve">Definitely no </w:t>
            </w:r>
          </w:p>
        </w:tc>
        <w:tc>
          <w:tcPr>
            <w:tcW w:w="1984" w:type="dxa"/>
            <w:shd w:val="clear" w:color="000000" w:fill="C7E4DC"/>
            <w:noWrap/>
            <w:vAlign w:val="center"/>
            <w:hideMark/>
          </w:tcPr>
          <w:p w14:paraId="0BA3BC3A"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c>
          <w:tcPr>
            <w:tcW w:w="1984" w:type="dxa"/>
            <w:shd w:val="clear" w:color="000000" w:fill="C7E4DC"/>
            <w:noWrap/>
            <w:vAlign w:val="center"/>
            <w:hideMark/>
          </w:tcPr>
          <w:p w14:paraId="2378A336" w14:textId="77777777" w:rsidR="00920D6A" w:rsidRPr="00A002D0" w:rsidRDefault="00920D6A" w:rsidP="00920D6A">
            <w:pPr>
              <w:spacing w:line="360" w:lineRule="auto"/>
              <w:rPr>
                <w:rFonts w:eastAsia="华文中宋"/>
                <w:color w:val="000000"/>
              </w:rPr>
            </w:pPr>
            <w:r w:rsidRPr="00A002D0">
              <w:rPr>
                <w:rFonts w:eastAsia="华文中宋"/>
                <w:color w:val="000000"/>
              </w:rPr>
              <w:t>Probably yes</w:t>
            </w:r>
          </w:p>
        </w:tc>
      </w:tr>
    </w:tbl>
    <w:p w14:paraId="116CE643" w14:textId="77777777" w:rsidR="00A91F3A" w:rsidRPr="00A002D0" w:rsidRDefault="00A91F3A" w:rsidP="001E0D6D">
      <w:pPr>
        <w:spacing w:line="360" w:lineRule="auto"/>
        <w:rPr>
          <w:rFonts w:eastAsia="黑体"/>
        </w:rPr>
      </w:pPr>
      <w:r w:rsidRPr="00A002D0">
        <w:rPr>
          <w:rFonts w:eastAsia="黑体"/>
        </w:rPr>
        <w:br w:type="page"/>
      </w:r>
    </w:p>
    <w:p w14:paraId="19CA4A3F" w14:textId="77777777" w:rsidR="00A91F3A" w:rsidRPr="00A002D0" w:rsidRDefault="00A91F3A" w:rsidP="001E0D6D">
      <w:pPr>
        <w:pStyle w:val="3"/>
        <w:spacing w:line="360" w:lineRule="auto"/>
        <w:rPr>
          <w:rFonts w:ascii="Times New Roman" w:eastAsia="黑体" w:hAnsi="Times New Roman" w:cs="Times New Roman"/>
          <w:sz w:val="24"/>
          <w:szCs w:val="24"/>
        </w:rPr>
      </w:pPr>
      <w:bookmarkStart w:id="9" w:name="_Toc211461938"/>
      <w:r w:rsidRPr="00A002D0">
        <w:rPr>
          <w:rFonts w:ascii="Times New Roman" w:eastAsia="黑体" w:hAnsi="Times New Roman" w:cs="Times New Roman"/>
          <w:sz w:val="24"/>
          <w:szCs w:val="24"/>
        </w:rPr>
        <w:lastRenderedPageBreak/>
        <w:t>Risk of bias of cluster trials</w:t>
      </w:r>
      <w:bookmarkEnd w:id="9"/>
    </w:p>
    <w:tbl>
      <w:tblPr>
        <w:tblW w:w="119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1984"/>
        <w:gridCol w:w="1984"/>
        <w:gridCol w:w="1984"/>
        <w:gridCol w:w="1984"/>
        <w:gridCol w:w="1984"/>
      </w:tblGrid>
      <w:tr w:rsidR="00A91F3A" w:rsidRPr="00A002D0" w14:paraId="0F8A182B" w14:textId="77777777" w:rsidTr="00294828">
        <w:trPr>
          <w:trHeight w:val="340"/>
        </w:trPr>
        <w:tc>
          <w:tcPr>
            <w:tcW w:w="1984" w:type="dxa"/>
            <w:noWrap/>
            <w:vAlign w:val="center"/>
            <w:hideMark/>
          </w:tcPr>
          <w:p w14:paraId="008F0551" w14:textId="77777777" w:rsidR="00A91F3A" w:rsidRPr="00A002D0" w:rsidRDefault="00A91F3A" w:rsidP="001E0D6D">
            <w:pPr>
              <w:spacing w:line="360" w:lineRule="auto"/>
              <w:rPr>
                <w:rFonts w:eastAsia="华文中宋"/>
                <w:b/>
                <w:bCs/>
                <w:color w:val="000000"/>
              </w:rPr>
            </w:pPr>
            <w:r w:rsidRPr="00A002D0">
              <w:rPr>
                <w:rFonts w:eastAsia="华文中宋"/>
                <w:b/>
                <w:bCs/>
                <w:color w:val="000000"/>
              </w:rPr>
              <w:t>Study, year</w:t>
            </w:r>
          </w:p>
        </w:tc>
        <w:tc>
          <w:tcPr>
            <w:tcW w:w="1984" w:type="dxa"/>
            <w:noWrap/>
            <w:vAlign w:val="center"/>
            <w:hideMark/>
          </w:tcPr>
          <w:p w14:paraId="09CBB145" w14:textId="77777777" w:rsidR="00A91F3A" w:rsidRPr="00A002D0" w:rsidRDefault="00A91F3A" w:rsidP="001E0D6D">
            <w:pPr>
              <w:spacing w:line="360" w:lineRule="auto"/>
              <w:rPr>
                <w:rFonts w:eastAsia="华文中宋"/>
                <w:b/>
                <w:bCs/>
                <w:color w:val="000000"/>
              </w:rPr>
            </w:pPr>
            <w:r w:rsidRPr="00A002D0">
              <w:rPr>
                <w:rFonts w:eastAsia="华文中宋"/>
                <w:b/>
                <w:bCs/>
                <w:color w:val="000000"/>
              </w:rPr>
              <w:t>Domain C1</w:t>
            </w:r>
          </w:p>
        </w:tc>
        <w:tc>
          <w:tcPr>
            <w:tcW w:w="1984" w:type="dxa"/>
            <w:noWrap/>
            <w:vAlign w:val="center"/>
            <w:hideMark/>
          </w:tcPr>
          <w:p w14:paraId="665C6A6C" w14:textId="77777777" w:rsidR="00A91F3A" w:rsidRPr="00A002D0" w:rsidRDefault="00A91F3A" w:rsidP="001E0D6D">
            <w:pPr>
              <w:spacing w:line="360" w:lineRule="auto"/>
              <w:rPr>
                <w:rFonts w:eastAsia="华文中宋"/>
                <w:b/>
                <w:bCs/>
                <w:color w:val="000000"/>
              </w:rPr>
            </w:pPr>
            <w:r w:rsidRPr="00A002D0">
              <w:rPr>
                <w:rFonts w:eastAsia="华文中宋"/>
                <w:b/>
                <w:bCs/>
                <w:color w:val="000000"/>
              </w:rPr>
              <w:t>Domain C2</w:t>
            </w:r>
          </w:p>
        </w:tc>
        <w:tc>
          <w:tcPr>
            <w:tcW w:w="1984" w:type="dxa"/>
            <w:noWrap/>
            <w:vAlign w:val="center"/>
            <w:hideMark/>
          </w:tcPr>
          <w:p w14:paraId="026BAC15" w14:textId="77777777" w:rsidR="00A91F3A" w:rsidRPr="00A002D0" w:rsidRDefault="00A91F3A" w:rsidP="001E0D6D">
            <w:pPr>
              <w:spacing w:line="360" w:lineRule="auto"/>
              <w:rPr>
                <w:rFonts w:eastAsia="华文中宋"/>
                <w:b/>
                <w:bCs/>
                <w:color w:val="000000"/>
              </w:rPr>
            </w:pPr>
            <w:r w:rsidRPr="00A002D0">
              <w:rPr>
                <w:rFonts w:eastAsia="华文中宋"/>
                <w:b/>
                <w:bCs/>
                <w:color w:val="000000"/>
              </w:rPr>
              <w:t>Domain C3</w:t>
            </w:r>
          </w:p>
        </w:tc>
        <w:tc>
          <w:tcPr>
            <w:tcW w:w="1984" w:type="dxa"/>
            <w:noWrap/>
            <w:vAlign w:val="center"/>
            <w:hideMark/>
          </w:tcPr>
          <w:p w14:paraId="77B560A4" w14:textId="77777777" w:rsidR="00A91F3A" w:rsidRPr="00A002D0" w:rsidRDefault="00A91F3A" w:rsidP="001E0D6D">
            <w:pPr>
              <w:spacing w:line="360" w:lineRule="auto"/>
              <w:rPr>
                <w:rFonts w:eastAsia="华文中宋"/>
                <w:b/>
                <w:bCs/>
                <w:color w:val="000000"/>
              </w:rPr>
            </w:pPr>
            <w:r w:rsidRPr="00A002D0">
              <w:rPr>
                <w:rFonts w:eastAsia="华文中宋"/>
                <w:b/>
                <w:bCs/>
                <w:color w:val="000000"/>
              </w:rPr>
              <w:t>Domain C4</w:t>
            </w:r>
          </w:p>
        </w:tc>
        <w:tc>
          <w:tcPr>
            <w:tcW w:w="1984" w:type="dxa"/>
            <w:noWrap/>
            <w:vAlign w:val="center"/>
            <w:hideMark/>
          </w:tcPr>
          <w:p w14:paraId="04496A92" w14:textId="77777777" w:rsidR="00A91F3A" w:rsidRPr="00A002D0" w:rsidRDefault="00A91F3A" w:rsidP="001E0D6D">
            <w:pPr>
              <w:spacing w:line="360" w:lineRule="auto"/>
              <w:rPr>
                <w:rFonts w:eastAsia="华文中宋"/>
                <w:b/>
                <w:bCs/>
                <w:color w:val="000000"/>
              </w:rPr>
            </w:pPr>
            <w:r w:rsidRPr="00A002D0">
              <w:rPr>
                <w:rFonts w:eastAsia="华文中宋"/>
                <w:b/>
                <w:bCs/>
                <w:color w:val="000000"/>
              </w:rPr>
              <w:t>Domain C5</w:t>
            </w:r>
          </w:p>
        </w:tc>
      </w:tr>
      <w:tr w:rsidR="00A91F3A" w:rsidRPr="00A002D0" w14:paraId="168F9E8C" w14:textId="77777777" w:rsidTr="00294828">
        <w:trPr>
          <w:trHeight w:val="340"/>
        </w:trPr>
        <w:tc>
          <w:tcPr>
            <w:tcW w:w="1984" w:type="dxa"/>
            <w:noWrap/>
            <w:vAlign w:val="center"/>
            <w:hideMark/>
          </w:tcPr>
          <w:p w14:paraId="3FCDD4C8" w14:textId="77777777" w:rsidR="00A91F3A" w:rsidRPr="00A002D0" w:rsidRDefault="00A91F3A" w:rsidP="001E0D6D">
            <w:pPr>
              <w:spacing w:line="360" w:lineRule="auto"/>
              <w:rPr>
                <w:rFonts w:eastAsia="华文中宋"/>
                <w:color w:val="000000"/>
              </w:rPr>
            </w:pPr>
            <w:r w:rsidRPr="00A002D0">
              <w:rPr>
                <w:rFonts w:eastAsia="华文中宋"/>
                <w:color w:val="000000"/>
              </w:rPr>
              <w:t>Bernabe-Ortiz, 2020</w:t>
            </w:r>
          </w:p>
        </w:tc>
        <w:tc>
          <w:tcPr>
            <w:tcW w:w="1984" w:type="dxa"/>
            <w:shd w:val="clear" w:color="000000" w:fill="75BDA7"/>
            <w:noWrap/>
            <w:vAlign w:val="center"/>
            <w:hideMark/>
          </w:tcPr>
          <w:p w14:paraId="5668C81C" w14:textId="47DF47B2"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0CD1B0A4" w14:textId="13678711"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63724E94" w14:textId="18314C81"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C7E4DC"/>
            <w:noWrap/>
            <w:vAlign w:val="center"/>
            <w:hideMark/>
          </w:tcPr>
          <w:p w14:paraId="333D7D27"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c>
          <w:tcPr>
            <w:tcW w:w="1984" w:type="dxa"/>
            <w:shd w:val="clear" w:color="000000" w:fill="75BDA7"/>
            <w:noWrap/>
            <w:vAlign w:val="center"/>
            <w:hideMark/>
          </w:tcPr>
          <w:p w14:paraId="58F6FE88" w14:textId="5194AE8F" w:rsidR="00A91F3A" w:rsidRPr="00A002D0" w:rsidRDefault="00D24B9E" w:rsidP="001E0D6D">
            <w:pPr>
              <w:spacing w:line="360" w:lineRule="auto"/>
              <w:rPr>
                <w:rFonts w:eastAsia="华文中宋"/>
                <w:color w:val="000000"/>
              </w:rPr>
            </w:pPr>
            <w:r w:rsidRPr="00A002D0">
              <w:rPr>
                <w:rFonts w:eastAsia="华文中宋"/>
                <w:color w:val="000000"/>
              </w:rPr>
              <w:t>Definitely yes</w:t>
            </w:r>
          </w:p>
        </w:tc>
      </w:tr>
      <w:tr w:rsidR="00A91F3A" w:rsidRPr="00A002D0" w14:paraId="58095582" w14:textId="77777777" w:rsidTr="00294828">
        <w:trPr>
          <w:trHeight w:val="340"/>
        </w:trPr>
        <w:tc>
          <w:tcPr>
            <w:tcW w:w="1984" w:type="dxa"/>
            <w:noWrap/>
            <w:vAlign w:val="center"/>
            <w:hideMark/>
          </w:tcPr>
          <w:p w14:paraId="1EC20CFF" w14:textId="77777777" w:rsidR="00A91F3A" w:rsidRPr="00A002D0" w:rsidRDefault="00A91F3A" w:rsidP="001E0D6D">
            <w:pPr>
              <w:spacing w:line="360" w:lineRule="auto"/>
              <w:rPr>
                <w:rFonts w:eastAsia="华文中宋"/>
                <w:color w:val="000000"/>
              </w:rPr>
            </w:pPr>
            <w:r w:rsidRPr="00A002D0">
              <w:rPr>
                <w:rFonts w:eastAsia="华文中宋"/>
                <w:color w:val="000000"/>
              </w:rPr>
              <w:t>Chang, 2006</w:t>
            </w:r>
          </w:p>
        </w:tc>
        <w:tc>
          <w:tcPr>
            <w:tcW w:w="1984" w:type="dxa"/>
            <w:shd w:val="clear" w:color="000000" w:fill="FF7E79"/>
            <w:noWrap/>
            <w:vAlign w:val="center"/>
            <w:hideMark/>
          </w:tcPr>
          <w:p w14:paraId="15794597" w14:textId="77777777" w:rsidR="00A91F3A" w:rsidRPr="00A002D0" w:rsidRDefault="00A91F3A" w:rsidP="001E0D6D">
            <w:pPr>
              <w:spacing w:line="360" w:lineRule="auto"/>
              <w:rPr>
                <w:rFonts w:eastAsia="华文中宋"/>
                <w:color w:val="000000"/>
              </w:rPr>
            </w:pPr>
            <w:r w:rsidRPr="00A002D0">
              <w:rPr>
                <w:rFonts w:eastAsia="华文中宋"/>
                <w:color w:val="000000"/>
              </w:rPr>
              <w:t>Probably no</w:t>
            </w:r>
          </w:p>
        </w:tc>
        <w:tc>
          <w:tcPr>
            <w:tcW w:w="1984" w:type="dxa"/>
            <w:shd w:val="clear" w:color="000000" w:fill="75BDA7"/>
            <w:noWrap/>
            <w:vAlign w:val="center"/>
            <w:hideMark/>
          </w:tcPr>
          <w:p w14:paraId="686F791C" w14:textId="3044AC9A"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C7E4DC"/>
            <w:noWrap/>
            <w:vAlign w:val="center"/>
            <w:hideMark/>
          </w:tcPr>
          <w:p w14:paraId="17861D69"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c>
          <w:tcPr>
            <w:tcW w:w="1984" w:type="dxa"/>
            <w:shd w:val="clear" w:color="000000" w:fill="C7E4DC"/>
            <w:noWrap/>
            <w:vAlign w:val="center"/>
            <w:hideMark/>
          </w:tcPr>
          <w:p w14:paraId="0F2310C0"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c>
          <w:tcPr>
            <w:tcW w:w="1984" w:type="dxa"/>
            <w:shd w:val="clear" w:color="000000" w:fill="C7E4DC"/>
            <w:noWrap/>
            <w:vAlign w:val="center"/>
            <w:hideMark/>
          </w:tcPr>
          <w:p w14:paraId="4F4653CA"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r>
      <w:tr w:rsidR="00A91F3A" w:rsidRPr="00A002D0" w14:paraId="03FD2AC5" w14:textId="77777777" w:rsidTr="00294828">
        <w:trPr>
          <w:trHeight w:val="340"/>
        </w:trPr>
        <w:tc>
          <w:tcPr>
            <w:tcW w:w="1984" w:type="dxa"/>
            <w:noWrap/>
            <w:vAlign w:val="center"/>
            <w:hideMark/>
          </w:tcPr>
          <w:p w14:paraId="79222FFE" w14:textId="77777777" w:rsidR="00A91F3A" w:rsidRPr="00A002D0" w:rsidRDefault="00A91F3A" w:rsidP="001E0D6D">
            <w:pPr>
              <w:spacing w:line="360" w:lineRule="auto"/>
              <w:rPr>
                <w:rFonts w:eastAsia="华文中宋"/>
                <w:color w:val="000000"/>
              </w:rPr>
            </w:pPr>
            <w:r w:rsidRPr="00A002D0">
              <w:rPr>
                <w:rFonts w:eastAsia="华文中宋"/>
                <w:color w:val="000000"/>
              </w:rPr>
              <w:t>Hu, 2018</w:t>
            </w:r>
          </w:p>
        </w:tc>
        <w:tc>
          <w:tcPr>
            <w:tcW w:w="1984" w:type="dxa"/>
            <w:shd w:val="clear" w:color="000000" w:fill="75BDA7"/>
            <w:noWrap/>
            <w:vAlign w:val="center"/>
            <w:hideMark/>
          </w:tcPr>
          <w:p w14:paraId="2F982653" w14:textId="35E61CE1"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7B030C26" w14:textId="7A426716"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3EF61161" w14:textId="35484F70"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C7E4DC"/>
            <w:noWrap/>
            <w:vAlign w:val="center"/>
            <w:hideMark/>
          </w:tcPr>
          <w:p w14:paraId="01058E95"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c>
          <w:tcPr>
            <w:tcW w:w="1984" w:type="dxa"/>
            <w:shd w:val="clear" w:color="000000" w:fill="75BDA7"/>
            <w:noWrap/>
            <w:vAlign w:val="center"/>
            <w:hideMark/>
          </w:tcPr>
          <w:p w14:paraId="4D3BA386" w14:textId="00863633" w:rsidR="00A91F3A" w:rsidRPr="00A002D0" w:rsidRDefault="00D24B9E" w:rsidP="001E0D6D">
            <w:pPr>
              <w:spacing w:line="360" w:lineRule="auto"/>
              <w:rPr>
                <w:rFonts w:eastAsia="华文中宋"/>
                <w:color w:val="000000"/>
              </w:rPr>
            </w:pPr>
            <w:r w:rsidRPr="00A002D0">
              <w:rPr>
                <w:rFonts w:eastAsia="华文中宋"/>
                <w:color w:val="000000"/>
              </w:rPr>
              <w:t>Definitely yes</w:t>
            </w:r>
          </w:p>
        </w:tc>
      </w:tr>
      <w:tr w:rsidR="00A91F3A" w:rsidRPr="00A002D0" w14:paraId="717B4C82" w14:textId="77777777" w:rsidTr="00294828">
        <w:trPr>
          <w:trHeight w:val="340"/>
        </w:trPr>
        <w:tc>
          <w:tcPr>
            <w:tcW w:w="1984" w:type="dxa"/>
            <w:noWrap/>
            <w:vAlign w:val="center"/>
            <w:hideMark/>
          </w:tcPr>
          <w:p w14:paraId="225E7367" w14:textId="77777777" w:rsidR="00A91F3A" w:rsidRPr="00A002D0" w:rsidRDefault="00A91F3A" w:rsidP="001E0D6D">
            <w:pPr>
              <w:spacing w:line="360" w:lineRule="auto"/>
              <w:rPr>
                <w:rFonts w:eastAsia="华文中宋"/>
                <w:color w:val="000000"/>
              </w:rPr>
            </w:pPr>
            <w:r w:rsidRPr="00A002D0">
              <w:rPr>
                <w:rFonts w:eastAsia="华文中宋"/>
                <w:color w:val="000000"/>
              </w:rPr>
              <w:t>Li, 2014</w:t>
            </w:r>
          </w:p>
        </w:tc>
        <w:tc>
          <w:tcPr>
            <w:tcW w:w="1984" w:type="dxa"/>
            <w:shd w:val="clear" w:color="000000" w:fill="75BDA7"/>
            <w:noWrap/>
            <w:vAlign w:val="center"/>
            <w:hideMark/>
          </w:tcPr>
          <w:p w14:paraId="1C7DF3DD" w14:textId="3D834FC6"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270116AA" w14:textId="75D8457B"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6FCF4621" w14:textId="49995CA6"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C7E4DC"/>
            <w:noWrap/>
            <w:vAlign w:val="center"/>
            <w:hideMark/>
          </w:tcPr>
          <w:p w14:paraId="7DC2600A"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c>
          <w:tcPr>
            <w:tcW w:w="1984" w:type="dxa"/>
            <w:shd w:val="clear" w:color="000000" w:fill="75BDA7"/>
            <w:noWrap/>
            <w:vAlign w:val="center"/>
            <w:hideMark/>
          </w:tcPr>
          <w:p w14:paraId="24EB49CF" w14:textId="3570A55E" w:rsidR="00A91F3A" w:rsidRPr="00A002D0" w:rsidRDefault="00D24B9E" w:rsidP="001E0D6D">
            <w:pPr>
              <w:spacing w:line="360" w:lineRule="auto"/>
              <w:rPr>
                <w:rFonts w:eastAsia="华文中宋"/>
                <w:color w:val="000000"/>
              </w:rPr>
            </w:pPr>
            <w:r w:rsidRPr="00A002D0">
              <w:rPr>
                <w:rFonts w:eastAsia="华文中宋"/>
                <w:color w:val="000000"/>
              </w:rPr>
              <w:t>Definitely yes</w:t>
            </w:r>
          </w:p>
        </w:tc>
      </w:tr>
      <w:tr w:rsidR="00A91F3A" w:rsidRPr="00A002D0" w14:paraId="4AB45E5F" w14:textId="77777777" w:rsidTr="00294828">
        <w:trPr>
          <w:trHeight w:val="340"/>
        </w:trPr>
        <w:tc>
          <w:tcPr>
            <w:tcW w:w="1984" w:type="dxa"/>
            <w:noWrap/>
            <w:vAlign w:val="center"/>
            <w:hideMark/>
          </w:tcPr>
          <w:p w14:paraId="22330DEA" w14:textId="77777777" w:rsidR="00A91F3A" w:rsidRPr="00A002D0" w:rsidRDefault="00A91F3A" w:rsidP="001E0D6D">
            <w:pPr>
              <w:spacing w:line="360" w:lineRule="auto"/>
              <w:rPr>
                <w:rFonts w:eastAsia="华文中宋"/>
                <w:color w:val="000000"/>
              </w:rPr>
            </w:pPr>
            <w:r w:rsidRPr="00A002D0">
              <w:rPr>
                <w:rFonts w:eastAsia="华文中宋"/>
                <w:color w:val="000000"/>
              </w:rPr>
              <w:t>Li, 2016</w:t>
            </w:r>
          </w:p>
        </w:tc>
        <w:tc>
          <w:tcPr>
            <w:tcW w:w="1984" w:type="dxa"/>
            <w:shd w:val="clear" w:color="000000" w:fill="75BDA7"/>
            <w:noWrap/>
            <w:vAlign w:val="center"/>
            <w:hideMark/>
          </w:tcPr>
          <w:p w14:paraId="1BA9990F" w14:textId="2C8A492A"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5461A020" w14:textId="4BC56340"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4048D6FF" w14:textId="5D9E9A0D"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C7E4DC"/>
            <w:noWrap/>
            <w:vAlign w:val="center"/>
            <w:hideMark/>
          </w:tcPr>
          <w:p w14:paraId="456CD9A4"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c>
          <w:tcPr>
            <w:tcW w:w="1984" w:type="dxa"/>
            <w:shd w:val="clear" w:color="000000" w:fill="75BDA7"/>
            <w:noWrap/>
            <w:vAlign w:val="center"/>
            <w:hideMark/>
          </w:tcPr>
          <w:p w14:paraId="7BE63CB8" w14:textId="2159A81B" w:rsidR="00A91F3A" w:rsidRPr="00A002D0" w:rsidRDefault="00D24B9E" w:rsidP="001E0D6D">
            <w:pPr>
              <w:spacing w:line="360" w:lineRule="auto"/>
              <w:rPr>
                <w:rFonts w:eastAsia="华文中宋"/>
                <w:color w:val="000000"/>
              </w:rPr>
            </w:pPr>
            <w:r w:rsidRPr="00A002D0">
              <w:rPr>
                <w:rFonts w:eastAsia="华文中宋"/>
                <w:color w:val="000000"/>
              </w:rPr>
              <w:t>Definitely yes</w:t>
            </w:r>
          </w:p>
        </w:tc>
      </w:tr>
      <w:tr w:rsidR="00A91F3A" w:rsidRPr="00A002D0" w14:paraId="6419330B" w14:textId="77777777" w:rsidTr="00294828">
        <w:trPr>
          <w:trHeight w:val="340"/>
        </w:trPr>
        <w:tc>
          <w:tcPr>
            <w:tcW w:w="1984" w:type="dxa"/>
            <w:noWrap/>
            <w:vAlign w:val="center"/>
            <w:hideMark/>
          </w:tcPr>
          <w:p w14:paraId="04954233" w14:textId="77777777" w:rsidR="00A91F3A" w:rsidRPr="00A002D0" w:rsidRDefault="00A91F3A" w:rsidP="001E0D6D">
            <w:pPr>
              <w:spacing w:line="360" w:lineRule="auto"/>
              <w:rPr>
                <w:rFonts w:eastAsia="华文中宋"/>
                <w:color w:val="000000"/>
              </w:rPr>
            </w:pPr>
            <w:r w:rsidRPr="00A002D0">
              <w:rPr>
                <w:rFonts w:eastAsia="华文中宋"/>
                <w:color w:val="000000"/>
              </w:rPr>
              <w:t>Mu, 2009</w:t>
            </w:r>
          </w:p>
        </w:tc>
        <w:tc>
          <w:tcPr>
            <w:tcW w:w="1984" w:type="dxa"/>
            <w:shd w:val="clear" w:color="000000" w:fill="C7E4DC"/>
            <w:noWrap/>
            <w:vAlign w:val="center"/>
            <w:hideMark/>
          </w:tcPr>
          <w:p w14:paraId="6D195047"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c>
          <w:tcPr>
            <w:tcW w:w="1984" w:type="dxa"/>
            <w:shd w:val="clear" w:color="000000" w:fill="C7E4DC"/>
            <w:noWrap/>
            <w:vAlign w:val="center"/>
            <w:hideMark/>
          </w:tcPr>
          <w:p w14:paraId="7F29A502"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c>
          <w:tcPr>
            <w:tcW w:w="1984" w:type="dxa"/>
            <w:shd w:val="clear" w:color="000000" w:fill="75BDA7"/>
            <w:noWrap/>
            <w:vAlign w:val="center"/>
            <w:hideMark/>
          </w:tcPr>
          <w:p w14:paraId="7BAC293F" w14:textId="295ADA7F"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FF7E79"/>
            <w:noWrap/>
            <w:vAlign w:val="center"/>
            <w:hideMark/>
          </w:tcPr>
          <w:p w14:paraId="16B748E8" w14:textId="77777777" w:rsidR="00A91F3A" w:rsidRPr="00A002D0" w:rsidRDefault="00A91F3A" w:rsidP="001E0D6D">
            <w:pPr>
              <w:spacing w:line="360" w:lineRule="auto"/>
              <w:rPr>
                <w:rFonts w:eastAsia="华文中宋"/>
                <w:color w:val="000000"/>
              </w:rPr>
            </w:pPr>
            <w:r w:rsidRPr="00A002D0">
              <w:rPr>
                <w:rFonts w:eastAsia="华文中宋"/>
                <w:color w:val="000000"/>
              </w:rPr>
              <w:t>Probably no</w:t>
            </w:r>
          </w:p>
        </w:tc>
        <w:tc>
          <w:tcPr>
            <w:tcW w:w="1984" w:type="dxa"/>
            <w:shd w:val="clear" w:color="000000" w:fill="FF7E79"/>
            <w:noWrap/>
            <w:vAlign w:val="center"/>
            <w:hideMark/>
          </w:tcPr>
          <w:p w14:paraId="107498DE" w14:textId="77777777" w:rsidR="00A91F3A" w:rsidRPr="00A002D0" w:rsidRDefault="00A91F3A" w:rsidP="001E0D6D">
            <w:pPr>
              <w:spacing w:line="360" w:lineRule="auto"/>
              <w:rPr>
                <w:rFonts w:eastAsia="华文中宋"/>
                <w:color w:val="000000"/>
              </w:rPr>
            </w:pPr>
            <w:r w:rsidRPr="00A002D0">
              <w:rPr>
                <w:rFonts w:eastAsia="华文中宋"/>
                <w:color w:val="000000"/>
              </w:rPr>
              <w:t>Probably no</w:t>
            </w:r>
          </w:p>
        </w:tc>
      </w:tr>
      <w:tr w:rsidR="00A91F3A" w:rsidRPr="00A002D0" w14:paraId="753E5807" w14:textId="77777777" w:rsidTr="00294828">
        <w:trPr>
          <w:trHeight w:val="340"/>
        </w:trPr>
        <w:tc>
          <w:tcPr>
            <w:tcW w:w="1984" w:type="dxa"/>
            <w:noWrap/>
            <w:vAlign w:val="center"/>
            <w:hideMark/>
          </w:tcPr>
          <w:p w14:paraId="35C82841" w14:textId="77777777" w:rsidR="00A91F3A" w:rsidRPr="00A002D0" w:rsidRDefault="00A91F3A" w:rsidP="001E0D6D">
            <w:pPr>
              <w:spacing w:line="360" w:lineRule="auto"/>
              <w:rPr>
                <w:rFonts w:eastAsia="华文中宋"/>
                <w:color w:val="000000"/>
              </w:rPr>
            </w:pPr>
            <w:r w:rsidRPr="00A002D0">
              <w:rPr>
                <w:rFonts w:eastAsia="华文中宋"/>
                <w:color w:val="000000"/>
              </w:rPr>
              <w:t>Neal, 2021</w:t>
            </w:r>
          </w:p>
        </w:tc>
        <w:tc>
          <w:tcPr>
            <w:tcW w:w="1984" w:type="dxa"/>
            <w:shd w:val="clear" w:color="000000" w:fill="75BDA7"/>
            <w:noWrap/>
            <w:vAlign w:val="center"/>
            <w:hideMark/>
          </w:tcPr>
          <w:p w14:paraId="5ABD17BC" w14:textId="61C1F782"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23446423" w14:textId="03CC82EA"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11C24837" w14:textId="09FAD741"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655933FB" w14:textId="379115AF"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2A2C0165" w14:textId="2A100046" w:rsidR="00A91F3A" w:rsidRPr="00A002D0" w:rsidRDefault="00D24B9E" w:rsidP="001E0D6D">
            <w:pPr>
              <w:spacing w:line="360" w:lineRule="auto"/>
              <w:rPr>
                <w:rFonts w:eastAsia="华文中宋"/>
                <w:color w:val="000000"/>
              </w:rPr>
            </w:pPr>
            <w:r w:rsidRPr="00A002D0">
              <w:rPr>
                <w:rFonts w:eastAsia="华文中宋"/>
                <w:color w:val="000000"/>
              </w:rPr>
              <w:t>Definitely yes</w:t>
            </w:r>
          </w:p>
        </w:tc>
      </w:tr>
      <w:tr w:rsidR="00A91F3A" w:rsidRPr="00A002D0" w14:paraId="6B15D277" w14:textId="77777777" w:rsidTr="00294828">
        <w:trPr>
          <w:trHeight w:val="340"/>
        </w:trPr>
        <w:tc>
          <w:tcPr>
            <w:tcW w:w="1984" w:type="dxa"/>
            <w:noWrap/>
            <w:vAlign w:val="center"/>
            <w:hideMark/>
          </w:tcPr>
          <w:p w14:paraId="73C40AA9" w14:textId="77777777" w:rsidR="00A91F3A" w:rsidRPr="00A002D0" w:rsidRDefault="00A91F3A" w:rsidP="001E0D6D">
            <w:pPr>
              <w:spacing w:line="360" w:lineRule="auto"/>
              <w:rPr>
                <w:rFonts w:eastAsia="华文中宋"/>
                <w:color w:val="000000"/>
              </w:rPr>
            </w:pPr>
            <w:r w:rsidRPr="00A002D0">
              <w:rPr>
                <w:rFonts w:eastAsia="华文中宋"/>
                <w:color w:val="000000"/>
              </w:rPr>
              <w:t>Yuan, 2023</w:t>
            </w:r>
          </w:p>
        </w:tc>
        <w:tc>
          <w:tcPr>
            <w:tcW w:w="1984" w:type="dxa"/>
            <w:shd w:val="clear" w:color="000000" w:fill="75BDA7"/>
            <w:noWrap/>
            <w:vAlign w:val="center"/>
            <w:hideMark/>
          </w:tcPr>
          <w:p w14:paraId="42D9FAD8" w14:textId="3BF572D0"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3F78F747" w14:textId="5A3CCE24"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1EB32B39" w14:textId="161D49F1"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5A8DE7AC" w14:textId="300EC10F"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10FD93A5" w14:textId="49152C51" w:rsidR="00A91F3A" w:rsidRPr="00A002D0" w:rsidRDefault="00D24B9E" w:rsidP="001E0D6D">
            <w:pPr>
              <w:spacing w:line="360" w:lineRule="auto"/>
              <w:rPr>
                <w:rFonts w:eastAsia="华文中宋"/>
                <w:color w:val="000000"/>
              </w:rPr>
            </w:pPr>
            <w:r w:rsidRPr="00A002D0">
              <w:rPr>
                <w:rFonts w:eastAsia="华文中宋"/>
                <w:color w:val="000000"/>
              </w:rPr>
              <w:t>Definitely yes</w:t>
            </w:r>
          </w:p>
        </w:tc>
      </w:tr>
      <w:tr w:rsidR="00A91F3A" w:rsidRPr="00A002D0" w14:paraId="18300F2F" w14:textId="77777777" w:rsidTr="00294828">
        <w:trPr>
          <w:trHeight w:val="340"/>
        </w:trPr>
        <w:tc>
          <w:tcPr>
            <w:tcW w:w="1984" w:type="dxa"/>
            <w:noWrap/>
            <w:vAlign w:val="center"/>
            <w:hideMark/>
          </w:tcPr>
          <w:p w14:paraId="3F3821E8" w14:textId="77777777" w:rsidR="00A91F3A" w:rsidRPr="00A002D0" w:rsidRDefault="00A91F3A" w:rsidP="001E0D6D">
            <w:pPr>
              <w:spacing w:line="360" w:lineRule="auto"/>
              <w:rPr>
                <w:rFonts w:eastAsia="华文中宋"/>
                <w:color w:val="000000"/>
              </w:rPr>
            </w:pPr>
            <w:r w:rsidRPr="00A002D0">
              <w:rPr>
                <w:rFonts w:eastAsia="华文中宋"/>
                <w:color w:val="000000"/>
              </w:rPr>
              <w:t>Zhang, 2015</w:t>
            </w:r>
          </w:p>
        </w:tc>
        <w:tc>
          <w:tcPr>
            <w:tcW w:w="1984" w:type="dxa"/>
            <w:shd w:val="clear" w:color="000000" w:fill="C7E4DC"/>
            <w:noWrap/>
            <w:vAlign w:val="center"/>
            <w:hideMark/>
          </w:tcPr>
          <w:p w14:paraId="677992BA"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c>
          <w:tcPr>
            <w:tcW w:w="1984" w:type="dxa"/>
            <w:shd w:val="clear" w:color="000000" w:fill="FF7E79"/>
            <w:noWrap/>
            <w:vAlign w:val="center"/>
            <w:hideMark/>
          </w:tcPr>
          <w:p w14:paraId="3DFED46B" w14:textId="77777777" w:rsidR="00A91F3A" w:rsidRPr="00A002D0" w:rsidRDefault="00A91F3A" w:rsidP="001E0D6D">
            <w:pPr>
              <w:spacing w:line="360" w:lineRule="auto"/>
              <w:rPr>
                <w:rFonts w:eastAsia="华文中宋"/>
                <w:color w:val="000000"/>
              </w:rPr>
            </w:pPr>
            <w:r w:rsidRPr="00A002D0">
              <w:rPr>
                <w:rFonts w:eastAsia="华文中宋"/>
                <w:color w:val="000000"/>
              </w:rPr>
              <w:t>Probably no</w:t>
            </w:r>
          </w:p>
        </w:tc>
        <w:tc>
          <w:tcPr>
            <w:tcW w:w="1984" w:type="dxa"/>
            <w:shd w:val="clear" w:color="000000" w:fill="FF7E79"/>
            <w:noWrap/>
            <w:vAlign w:val="center"/>
            <w:hideMark/>
          </w:tcPr>
          <w:p w14:paraId="7427E775" w14:textId="77777777" w:rsidR="00A91F3A" w:rsidRPr="00A002D0" w:rsidRDefault="00A91F3A" w:rsidP="001E0D6D">
            <w:pPr>
              <w:spacing w:line="360" w:lineRule="auto"/>
              <w:rPr>
                <w:rFonts w:eastAsia="华文中宋"/>
                <w:color w:val="000000"/>
              </w:rPr>
            </w:pPr>
            <w:r w:rsidRPr="00A002D0">
              <w:rPr>
                <w:rFonts w:eastAsia="华文中宋"/>
                <w:color w:val="000000"/>
              </w:rPr>
              <w:t>Probably no</w:t>
            </w:r>
          </w:p>
        </w:tc>
        <w:tc>
          <w:tcPr>
            <w:tcW w:w="1984" w:type="dxa"/>
            <w:shd w:val="clear" w:color="000000" w:fill="C7E4DC"/>
            <w:noWrap/>
            <w:vAlign w:val="center"/>
            <w:hideMark/>
          </w:tcPr>
          <w:p w14:paraId="39E7647F"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c>
          <w:tcPr>
            <w:tcW w:w="1984" w:type="dxa"/>
            <w:shd w:val="clear" w:color="000000" w:fill="75BDA7"/>
            <w:noWrap/>
            <w:vAlign w:val="center"/>
            <w:hideMark/>
          </w:tcPr>
          <w:p w14:paraId="7D0732AD" w14:textId="01DF9FD7" w:rsidR="00A91F3A" w:rsidRPr="00A002D0" w:rsidRDefault="00D24B9E" w:rsidP="001E0D6D">
            <w:pPr>
              <w:spacing w:line="360" w:lineRule="auto"/>
              <w:rPr>
                <w:rFonts w:eastAsia="华文中宋"/>
                <w:color w:val="000000"/>
              </w:rPr>
            </w:pPr>
            <w:r w:rsidRPr="00A002D0">
              <w:rPr>
                <w:rFonts w:eastAsia="华文中宋"/>
                <w:color w:val="000000"/>
              </w:rPr>
              <w:t>Definitely yes</w:t>
            </w:r>
          </w:p>
        </w:tc>
      </w:tr>
      <w:tr w:rsidR="00A91F3A" w:rsidRPr="00A002D0" w14:paraId="7F11278B" w14:textId="77777777" w:rsidTr="00294828">
        <w:trPr>
          <w:trHeight w:val="340"/>
        </w:trPr>
        <w:tc>
          <w:tcPr>
            <w:tcW w:w="1984" w:type="dxa"/>
            <w:noWrap/>
            <w:vAlign w:val="center"/>
            <w:hideMark/>
          </w:tcPr>
          <w:p w14:paraId="06C34CFA" w14:textId="77777777" w:rsidR="00A91F3A" w:rsidRPr="00A002D0" w:rsidRDefault="00A91F3A" w:rsidP="001E0D6D">
            <w:pPr>
              <w:spacing w:line="360" w:lineRule="auto"/>
              <w:rPr>
                <w:rFonts w:eastAsia="华文中宋"/>
                <w:color w:val="000000"/>
              </w:rPr>
            </w:pPr>
            <w:r w:rsidRPr="00A002D0">
              <w:rPr>
                <w:rFonts w:eastAsia="华文中宋"/>
                <w:color w:val="000000"/>
              </w:rPr>
              <w:t>Zhou, 2013</w:t>
            </w:r>
          </w:p>
        </w:tc>
        <w:tc>
          <w:tcPr>
            <w:tcW w:w="1984" w:type="dxa"/>
            <w:shd w:val="clear" w:color="000000" w:fill="75BDA7"/>
            <w:noWrap/>
            <w:vAlign w:val="center"/>
            <w:hideMark/>
          </w:tcPr>
          <w:p w14:paraId="0D6CD091" w14:textId="59D13ED5"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2289F191" w14:textId="64A8D25B"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75BDA7"/>
            <w:noWrap/>
            <w:vAlign w:val="center"/>
            <w:hideMark/>
          </w:tcPr>
          <w:p w14:paraId="21050592" w14:textId="3CF26A09" w:rsidR="00A91F3A" w:rsidRPr="00A002D0" w:rsidRDefault="00D24B9E" w:rsidP="001E0D6D">
            <w:pPr>
              <w:spacing w:line="360" w:lineRule="auto"/>
              <w:rPr>
                <w:rFonts w:eastAsia="华文中宋"/>
                <w:color w:val="000000"/>
              </w:rPr>
            </w:pPr>
            <w:r w:rsidRPr="00A002D0">
              <w:rPr>
                <w:rFonts w:eastAsia="华文中宋"/>
                <w:color w:val="000000"/>
              </w:rPr>
              <w:t>Definitely yes</w:t>
            </w:r>
          </w:p>
        </w:tc>
        <w:tc>
          <w:tcPr>
            <w:tcW w:w="1984" w:type="dxa"/>
            <w:shd w:val="clear" w:color="000000" w:fill="C7E4DC"/>
            <w:noWrap/>
            <w:vAlign w:val="center"/>
            <w:hideMark/>
          </w:tcPr>
          <w:p w14:paraId="58B366DD" w14:textId="77777777" w:rsidR="00A91F3A" w:rsidRPr="00A002D0" w:rsidRDefault="00A91F3A" w:rsidP="001E0D6D">
            <w:pPr>
              <w:spacing w:line="360" w:lineRule="auto"/>
              <w:rPr>
                <w:rFonts w:eastAsia="华文中宋"/>
                <w:color w:val="000000"/>
              </w:rPr>
            </w:pPr>
            <w:r w:rsidRPr="00A002D0">
              <w:rPr>
                <w:rFonts w:eastAsia="华文中宋"/>
                <w:color w:val="000000"/>
              </w:rPr>
              <w:t>Probably yes</w:t>
            </w:r>
          </w:p>
        </w:tc>
        <w:tc>
          <w:tcPr>
            <w:tcW w:w="1984" w:type="dxa"/>
            <w:shd w:val="clear" w:color="000000" w:fill="75BDA7"/>
            <w:noWrap/>
            <w:vAlign w:val="center"/>
            <w:hideMark/>
          </w:tcPr>
          <w:p w14:paraId="757E084B" w14:textId="7390C2C6" w:rsidR="00A91F3A" w:rsidRPr="00A002D0" w:rsidRDefault="00D24B9E" w:rsidP="001E0D6D">
            <w:pPr>
              <w:spacing w:line="360" w:lineRule="auto"/>
              <w:rPr>
                <w:rFonts w:eastAsia="华文中宋"/>
                <w:color w:val="000000"/>
              </w:rPr>
            </w:pPr>
            <w:r w:rsidRPr="00A002D0">
              <w:rPr>
                <w:rFonts w:eastAsia="华文中宋"/>
                <w:color w:val="000000"/>
              </w:rPr>
              <w:t>Definitely yes</w:t>
            </w:r>
          </w:p>
        </w:tc>
      </w:tr>
    </w:tbl>
    <w:p w14:paraId="664AE1F8" w14:textId="77777777" w:rsidR="00860014" w:rsidRPr="00A002D0" w:rsidRDefault="00860014" w:rsidP="001E0D6D">
      <w:pPr>
        <w:spacing w:line="360" w:lineRule="auto"/>
        <w:rPr>
          <w:rFonts w:eastAsia="黑体"/>
          <w:color w:val="000000"/>
        </w:rPr>
      </w:pPr>
    </w:p>
    <w:p w14:paraId="30DBD2C1" w14:textId="79528BF8" w:rsidR="00216BA2" w:rsidRPr="00216BA2" w:rsidRDefault="00216BA2" w:rsidP="00E03259">
      <w:pPr>
        <w:pStyle w:val="1"/>
        <w:spacing w:line="360" w:lineRule="auto"/>
        <w:rPr>
          <w:rFonts w:eastAsia="黑体"/>
        </w:rPr>
      </w:pPr>
    </w:p>
    <w:sectPr w:rsidR="00216BA2" w:rsidRPr="00216BA2" w:rsidSect="00E03259">
      <w:pgSz w:w="16840" w:h="11900" w:orient="landscape"/>
      <w:pgMar w:top="1800" w:right="1440" w:bottom="1800" w:left="144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21391" w14:textId="77777777" w:rsidR="00240EBC" w:rsidRDefault="00240EBC" w:rsidP="002F5AE0">
      <w:r>
        <w:separator/>
      </w:r>
    </w:p>
  </w:endnote>
  <w:endnote w:type="continuationSeparator" w:id="0">
    <w:p w14:paraId="4625B77F" w14:textId="77777777" w:rsidR="00240EBC" w:rsidRDefault="00240EBC" w:rsidP="002F5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2FF" w:usb1="420024FF" w:usb2="00000000" w:usb3="00000000" w:csb0="0000019F" w:csb1="00000000"/>
  </w:font>
  <w:font w:name="Gill Sans MT">
    <w:panose1 w:val="020B0502020104020203"/>
    <w:charset w:val="4D"/>
    <w:family w:val="swiss"/>
    <w:pitch w:val="variable"/>
    <w:sig w:usb0="00000003" w:usb1="00000000" w:usb2="00000000" w:usb3="00000000" w:csb0="00000003" w:csb1="00000000"/>
  </w:font>
  <w:font w:name="华文中宋">
    <w:altName w:val="STZhongsong"/>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CD9EB" w14:textId="77777777" w:rsidR="00EF0B00" w:rsidRDefault="00EF0B00">
    <w:pPr>
      <w:pStyle w:val="ab"/>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color w:val="4472C4" w:themeColor="accent1"/>
        <w:lang w:val="zh-CN"/>
      </w:rPr>
      <w:t>2</w:t>
    </w:r>
    <w:r>
      <w:rPr>
        <w:caps/>
        <w:color w:val="4472C4" w:themeColor="accent1"/>
      </w:rPr>
      <w:fldChar w:fldCharType="end"/>
    </w:r>
  </w:p>
  <w:p w14:paraId="4B2A0E06" w14:textId="77777777" w:rsidR="00EF0B00" w:rsidRDefault="00EF0B0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C3FB5" w14:textId="77777777" w:rsidR="00240EBC" w:rsidRDefault="00240EBC" w:rsidP="002F5AE0">
      <w:r>
        <w:separator/>
      </w:r>
    </w:p>
  </w:footnote>
  <w:footnote w:type="continuationSeparator" w:id="0">
    <w:p w14:paraId="772DFF32" w14:textId="77777777" w:rsidR="00240EBC" w:rsidRDefault="00240EBC" w:rsidP="002F5A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23FC"/>
    <w:multiLevelType w:val="hybridMultilevel"/>
    <w:tmpl w:val="879CF51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16D50F1"/>
    <w:multiLevelType w:val="hybridMultilevel"/>
    <w:tmpl w:val="1FC04E7E"/>
    <w:lvl w:ilvl="0" w:tplc="04090011">
      <w:start w:val="1"/>
      <w:numFmt w:val="decimal"/>
      <w:lvlText w:val="%1)"/>
      <w:lvlJc w:val="left"/>
      <w:pPr>
        <w:ind w:left="440" w:hanging="440"/>
      </w:pPr>
    </w:lvl>
    <w:lvl w:ilvl="1" w:tplc="FFFFFFFF">
      <w:start w:val="1"/>
      <w:numFmt w:val="lowerLetter"/>
      <w:lvlText w:val="%2)"/>
      <w:lvlJc w:val="left"/>
      <w:pPr>
        <w:ind w:left="880" w:hanging="440"/>
      </w:pPr>
    </w:lvl>
    <w:lvl w:ilvl="2" w:tplc="FFFFFFFF">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 w15:restartNumberingAfterBreak="0">
    <w:nsid w:val="0F3A5E2E"/>
    <w:multiLevelType w:val="multilevel"/>
    <w:tmpl w:val="8ECEE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66551F"/>
    <w:multiLevelType w:val="hybridMultilevel"/>
    <w:tmpl w:val="A8E84330"/>
    <w:lvl w:ilvl="0" w:tplc="04090011">
      <w:start w:val="1"/>
      <w:numFmt w:val="decimal"/>
      <w:lvlText w:val="%1)"/>
      <w:lvlJc w:val="left"/>
      <w:pPr>
        <w:ind w:left="440" w:hanging="440"/>
      </w:p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222C2B31"/>
    <w:multiLevelType w:val="multilevel"/>
    <w:tmpl w:val="6B32F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607DBB"/>
    <w:multiLevelType w:val="hybridMultilevel"/>
    <w:tmpl w:val="92B825B6"/>
    <w:lvl w:ilvl="0" w:tplc="951026DA">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23C505F6"/>
    <w:multiLevelType w:val="multilevel"/>
    <w:tmpl w:val="B7749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367260"/>
    <w:multiLevelType w:val="multilevel"/>
    <w:tmpl w:val="46741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7B4D0D"/>
    <w:multiLevelType w:val="hybridMultilevel"/>
    <w:tmpl w:val="5332102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30C70F8D"/>
    <w:multiLevelType w:val="hybridMultilevel"/>
    <w:tmpl w:val="8D7667F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12063A6"/>
    <w:multiLevelType w:val="hybridMultilevel"/>
    <w:tmpl w:val="8884921C"/>
    <w:lvl w:ilvl="0" w:tplc="FFFFFFFF">
      <w:start w:val="1"/>
      <w:numFmt w:val="decimal"/>
      <w:lvlText w:val="%1)"/>
      <w:lvlJc w:val="left"/>
      <w:pPr>
        <w:ind w:left="440" w:hanging="440"/>
      </w:pPr>
    </w:lvl>
    <w:lvl w:ilvl="1" w:tplc="FFFFFFFF">
      <w:start w:val="1"/>
      <w:numFmt w:val="lowerLetter"/>
      <w:lvlText w:val="%2)"/>
      <w:lvlJc w:val="left"/>
      <w:pPr>
        <w:ind w:left="880" w:hanging="440"/>
      </w:pPr>
    </w:lvl>
    <w:lvl w:ilvl="2" w:tplc="FFFFFFFF">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1" w15:restartNumberingAfterBreak="0">
    <w:nsid w:val="3CA12894"/>
    <w:multiLevelType w:val="hybridMultilevel"/>
    <w:tmpl w:val="23FE2ADA"/>
    <w:lvl w:ilvl="0" w:tplc="FFFFFFFF">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2" w15:restartNumberingAfterBreak="0">
    <w:nsid w:val="412D23A2"/>
    <w:multiLevelType w:val="hybridMultilevel"/>
    <w:tmpl w:val="6484787E"/>
    <w:lvl w:ilvl="0" w:tplc="0409000F">
      <w:start w:val="1"/>
      <w:numFmt w:val="decimal"/>
      <w:lvlText w:val="%1."/>
      <w:lvlJc w:val="left"/>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3" w15:restartNumberingAfterBreak="0">
    <w:nsid w:val="41A16CBC"/>
    <w:multiLevelType w:val="multilevel"/>
    <w:tmpl w:val="8F6CC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230EC2"/>
    <w:multiLevelType w:val="hybridMultilevel"/>
    <w:tmpl w:val="91367214"/>
    <w:lvl w:ilvl="0" w:tplc="FFFFFFFF">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4CC606F5"/>
    <w:multiLevelType w:val="hybridMultilevel"/>
    <w:tmpl w:val="E9E0F7AE"/>
    <w:lvl w:ilvl="0" w:tplc="5282C5E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D9C109A"/>
    <w:multiLevelType w:val="hybridMultilevel"/>
    <w:tmpl w:val="3C76ECB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15:restartNumberingAfterBreak="0">
    <w:nsid w:val="516A1509"/>
    <w:multiLevelType w:val="hybridMultilevel"/>
    <w:tmpl w:val="CB08674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542F6792"/>
    <w:multiLevelType w:val="hybridMultilevel"/>
    <w:tmpl w:val="3028F188"/>
    <w:lvl w:ilvl="0" w:tplc="0409000B">
      <w:start w:val="1"/>
      <w:numFmt w:val="bullet"/>
      <w:lvlText w:val=""/>
      <w:lvlJc w:val="left"/>
      <w:pPr>
        <w:ind w:left="440" w:hanging="440"/>
      </w:pPr>
      <w:rPr>
        <w:rFonts w:ascii="Wingdings" w:hAnsi="Wingdings" w:hint="default"/>
      </w:rPr>
    </w:lvl>
    <w:lvl w:ilvl="1" w:tplc="04090003">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9" w15:restartNumberingAfterBreak="0">
    <w:nsid w:val="569C5F42"/>
    <w:multiLevelType w:val="hybridMultilevel"/>
    <w:tmpl w:val="9968CC22"/>
    <w:lvl w:ilvl="0" w:tplc="04090001">
      <w:start w:val="1"/>
      <w:numFmt w:val="bullet"/>
      <w:lvlText w:val=""/>
      <w:lvlJc w:val="left"/>
      <w:pPr>
        <w:ind w:left="780" w:hanging="42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885294"/>
    <w:multiLevelType w:val="hybridMultilevel"/>
    <w:tmpl w:val="8884921C"/>
    <w:lvl w:ilvl="0" w:tplc="04090011">
      <w:start w:val="1"/>
      <w:numFmt w:val="decimal"/>
      <w:lvlText w:val="%1)"/>
      <w:lvlJc w:val="left"/>
      <w:pPr>
        <w:ind w:left="440" w:hanging="440"/>
      </w:pPr>
    </w:lvl>
    <w:lvl w:ilvl="1" w:tplc="04090019">
      <w:start w:val="1"/>
      <w:numFmt w:val="lowerLetter"/>
      <w:lvlText w:val="%2)"/>
      <w:lvlJc w:val="left"/>
      <w:pPr>
        <w:ind w:left="880" w:hanging="440"/>
      </w:pPr>
    </w:lvl>
    <w:lvl w:ilvl="2" w:tplc="0409001B">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1" w15:restartNumberingAfterBreak="0">
    <w:nsid w:val="57D55A41"/>
    <w:multiLevelType w:val="hybridMultilevel"/>
    <w:tmpl w:val="EEFE0DE8"/>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2" w15:restartNumberingAfterBreak="0">
    <w:nsid w:val="617B06AC"/>
    <w:multiLevelType w:val="hybridMultilevel"/>
    <w:tmpl w:val="2C74CB82"/>
    <w:lvl w:ilvl="0" w:tplc="0409000B">
      <w:start w:val="1"/>
      <w:numFmt w:val="bullet"/>
      <w:lvlText w:val=""/>
      <w:lvlJc w:val="left"/>
      <w:pPr>
        <w:ind w:left="440" w:hanging="440"/>
      </w:pPr>
      <w:rPr>
        <w:rFonts w:ascii="Wingdings" w:hAnsi="Wingdings" w:hint="default"/>
      </w:rPr>
    </w:lvl>
    <w:lvl w:ilvl="1" w:tplc="04090003">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3" w15:restartNumberingAfterBreak="0">
    <w:nsid w:val="6B100974"/>
    <w:multiLevelType w:val="hybridMultilevel"/>
    <w:tmpl w:val="8FC2702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 w15:restartNumberingAfterBreak="0">
    <w:nsid w:val="752605CE"/>
    <w:multiLevelType w:val="hybridMultilevel"/>
    <w:tmpl w:val="E0AEF5C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5" w15:restartNumberingAfterBreak="0">
    <w:nsid w:val="7B426BC9"/>
    <w:multiLevelType w:val="multilevel"/>
    <w:tmpl w:val="81B44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4616DC"/>
    <w:multiLevelType w:val="hybridMultilevel"/>
    <w:tmpl w:val="6D9EAC1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699017680">
    <w:abstractNumId w:val="19"/>
  </w:num>
  <w:num w:numId="2" w16cid:durableId="39477123">
    <w:abstractNumId w:val="15"/>
  </w:num>
  <w:num w:numId="3" w16cid:durableId="848718529">
    <w:abstractNumId w:val="16"/>
  </w:num>
  <w:num w:numId="4" w16cid:durableId="256642906">
    <w:abstractNumId w:val="26"/>
  </w:num>
  <w:num w:numId="5" w16cid:durableId="89012529">
    <w:abstractNumId w:val="24"/>
  </w:num>
  <w:num w:numId="6" w16cid:durableId="703677450">
    <w:abstractNumId w:val="17"/>
  </w:num>
  <w:num w:numId="7" w16cid:durableId="1914772168">
    <w:abstractNumId w:val="8"/>
  </w:num>
  <w:num w:numId="8" w16cid:durableId="1829859201">
    <w:abstractNumId w:val="0"/>
  </w:num>
  <w:num w:numId="9" w16cid:durableId="2002198986">
    <w:abstractNumId w:val="9"/>
  </w:num>
  <w:num w:numId="10" w16cid:durableId="2821450">
    <w:abstractNumId w:val="21"/>
  </w:num>
  <w:num w:numId="11" w16cid:durableId="1934241574">
    <w:abstractNumId w:val="3"/>
  </w:num>
  <w:num w:numId="12" w16cid:durableId="45882361">
    <w:abstractNumId w:val="20"/>
  </w:num>
  <w:num w:numId="13" w16cid:durableId="487138435">
    <w:abstractNumId w:val="25"/>
  </w:num>
  <w:num w:numId="14" w16cid:durableId="1540435601">
    <w:abstractNumId w:val="4"/>
  </w:num>
  <w:num w:numId="15" w16cid:durableId="1523935172">
    <w:abstractNumId w:val="7"/>
  </w:num>
  <w:num w:numId="16" w16cid:durableId="1318418670">
    <w:abstractNumId w:val="6"/>
  </w:num>
  <w:num w:numId="17" w16cid:durableId="221478409">
    <w:abstractNumId w:val="2"/>
  </w:num>
  <w:num w:numId="18" w16cid:durableId="968512380">
    <w:abstractNumId w:val="13"/>
  </w:num>
  <w:num w:numId="19" w16cid:durableId="992569077">
    <w:abstractNumId w:val="1"/>
  </w:num>
  <w:num w:numId="20" w16cid:durableId="1698845326">
    <w:abstractNumId w:val="10"/>
  </w:num>
  <w:num w:numId="21" w16cid:durableId="72240815">
    <w:abstractNumId w:val="18"/>
  </w:num>
  <w:num w:numId="22" w16cid:durableId="746927025">
    <w:abstractNumId w:val="11"/>
  </w:num>
  <w:num w:numId="23" w16cid:durableId="2104297144">
    <w:abstractNumId w:val="22"/>
  </w:num>
  <w:num w:numId="24" w16cid:durableId="745497246">
    <w:abstractNumId w:val="5"/>
  </w:num>
  <w:num w:numId="25" w16cid:durableId="1600796839">
    <w:abstractNumId w:val="12"/>
  </w:num>
  <w:num w:numId="26" w16cid:durableId="1996228036">
    <w:abstractNumId w:val="23"/>
  </w:num>
  <w:num w:numId="27" w16cid:durableId="14876282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cwNzW2sDQxMTEwNjBV0lEKTi0uzszPAykwMqoFAICDObUtAAAA"/>
  </w:docVars>
  <w:rsids>
    <w:rsidRoot w:val="00997951"/>
    <w:rsid w:val="00001913"/>
    <w:rsid w:val="00006550"/>
    <w:rsid w:val="00011A01"/>
    <w:rsid w:val="00013094"/>
    <w:rsid w:val="000148F2"/>
    <w:rsid w:val="00014AE0"/>
    <w:rsid w:val="00016F89"/>
    <w:rsid w:val="00017316"/>
    <w:rsid w:val="00017DD6"/>
    <w:rsid w:val="00020632"/>
    <w:rsid w:val="00020C87"/>
    <w:rsid w:val="000210D4"/>
    <w:rsid w:val="00026373"/>
    <w:rsid w:val="0003287E"/>
    <w:rsid w:val="00032F36"/>
    <w:rsid w:val="00033E8A"/>
    <w:rsid w:val="00035303"/>
    <w:rsid w:val="00040856"/>
    <w:rsid w:val="000415E2"/>
    <w:rsid w:val="000429E1"/>
    <w:rsid w:val="00042D39"/>
    <w:rsid w:val="00046B91"/>
    <w:rsid w:val="0005048C"/>
    <w:rsid w:val="00053300"/>
    <w:rsid w:val="0005342D"/>
    <w:rsid w:val="00054E83"/>
    <w:rsid w:val="00060603"/>
    <w:rsid w:val="0006114E"/>
    <w:rsid w:val="00061623"/>
    <w:rsid w:val="00061B1B"/>
    <w:rsid w:val="00063AD5"/>
    <w:rsid w:val="00064A6B"/>
    <w:rsid w:val="00064E30"/>
    <w:rsid w:val="00064ECC"/>
    <w:rsid w:val="0006658A"/>
    <w:rsid w:val="0006698D"/>
    <w:rsid w:val="00072993"/>
    <w:rsid w:val="00073E12"/>
    <w:rsid w:val="000743E5"/>
    <w:rsid w:val="00074D0E"/>
    <w:rsid w:val="00077045"/>
    <w:rsid w:val="00081EF1"/>
    <w:rsid w:val="00082000"/>
    <w:rsid w:val="00082C25"/>
    <w:rsid w:val="00083284"/>
    <w:rsid w:val="000834D4"/>
    <w:rsid w:val="0009155A"/>
    <w:rsid w:val="00091D21"/>
    <w:rsid w:val="000930D2"/>
    <w:rsid w:val="00097B71"/>
    <w:rsid w:val="00097EBF"/>
    <w:rsid w:val="00097FDE"/>
    <w:rsid w:val="000A0AC6"/>
    <w:rsid w:val="000A0F95"/>
    <w:rsid w:val="000A1C4C"/>
    <w:rsid w:val="000A3DAF"/>
    <w:rsid w:val="000A4158"/>
    <w:rsid w:val="000B0DBC"/>
    <w:rsid w:val="000B13FE"/>
    <w:rsid w:val="000B223D"/>
    <w:rsid w:val="000B3FA2"/>
    <w:rsid w:val="000B552A"/>
    <w:rsid w:val="000B5F35"/>
    <w:rsid w:val="000C315C"/>
    <w:rsid w:val="000C320A"/>
    <w:rsid w:val="000C3A1C"/>
    <w:rsid w:val="000C5C5C"/>
    <w:rsid w:val="000D0DBA"/>
    <w:rsid w:val="000D1C97"/>
    <w:rsid w:val="000D3919"/>
    <w:rsid w:val="000D3EA2"/>
    <w:rsid w:val="000D4BE3"/>
    <w:rsid w:val="000D55DD"/>
    <w:rsid w:val="000D733D"/>
    <w:rsid w:val="000D73DF"/>
    <w:rsid w:val="000D75E9"/>
    <w:rsid w:val="000D7A92"/>
    <w:rsid w:val="000E1EC7"/>
    <w:rsid w:val="000E211B"/>
    <w:rsid w:val="000E270E"/>
    <w:rsid w:val="000E310B"/>
    <w:rsid w:val="000E3E2C"/>
    <w:rsid w:val="000E517E"/>
    <w:rsid w:val="000E5C21"/>
    <w:rsid w:val="000E663B"/>
    <w:rsid w:val="000F28FD"/>
    <w:rsid w:val="000F426E"/>
    <w:rsid w:val="000F4A4E"/>
    <w:rsid w:val="000F505B"/>
    <w:rsid w:val="000F6793"/>
    <w:rsid w:val="001025AD"/>
    <w:rsid w:val="00102B12"/>
    <w:rsid w:val="001040C8"/>
    <w:rsid w:val="00106616"/>
    <w:rsid w:val="00107ABB"/>
    <w:rsid w:val="00111A56"/>
    <w:rsid w:val="0011318B"/>
    <w:rsid w:val="00114A1C"/>
    <w:rsid w:val="00115A66"/>
    <w:rsid w:val="00115E2E"/>
    <w:rsid w:val="00115FE6"/>
    <w:rsid w:val="00120994"/>
    <w:rsid w:val="00123F22"/>
    <w:rsid w:val="001243A9"/>
    <w:rsid w:val="001249B3"/>
    <w:rsid w:val="0012501D"/>
    <w:rsid w:val="0012558C"/>
    <w:rsid w:val="00127393"/>
    <w:rsid w:val="0012779F"/>
    <w:rsid w:val="00130912"/>
    <w:rsid w:val="00130E21"/>
    <w:rsid w:val="00131F1B"/>
    <w:rsid w:val="00132521"/>
    <w:rsid w:val="00133080"/>
    <w:rsid w:val="001337C9"/>
    <w:rsid w:val="0013415F"/>
    <w:rsid w:val="001349E7"/>
    <w:rsid w:val="00142721"/>
    <w:rsid w:val="0014548C"/>
    <w:rsid w:val="00146CAF"/>
    <w:rsid w:val="00147A8C"/>
    <w:rsid w:val="0015123E"/>
    <w:rsid w:val="001516E7"/>
    <w:rsid w:val="001526CD"/>
    <w:rsid w:val="00152AB0"/>
    <w:rsid w:val="00152FED"/>
    <w:rsid w:val="00154D77"/>
    <w:rsid w:val="00155FFD"/>
    <w:rsid w:val="00156BC0"/>
    <w:rsid w:val="00160381"/>
    <w:rsid w:val="00161E43"/>
    <w:rsid w:val="001622C4"/>
    <w:rsid w:val="001640B1"/>
    <w:rsid w:val="00166EF9"/>
    <w:rsid w:val="00170D3C"/>
    <w:rsid w:val="00173141"/>
    <w:rsid w:val="00173846"/>
    <w:rsid w:val="001744C2"/>
    <w:rsid w:val="0017572A"/>
    <w:rsid w:val="0017650C"/>
    <w:rsid w:val="00177D28"/>
    <w:rsid w:val="001811DB"/>
    <w:rsid w:val="00181899"/>
    <w:rsid w:val="001829BE"/>
    <w:rsid w:val="001833A6"/>
    <w:rsid w:val="001862D8"/>
    <w:rsid w:val="00187A93"/>
    <w:rsid w:val="001919E3"/>
    <w:rsid w:val="00191D0C"/>
    <w:rsid w:val="00193081"/>
    <w:rsid w:val="00194029"/>
    <w:rsid w:val="00194743"/>
    <w:rsid w:val="00195F83"/>
    <w:rsid w:val="00197E1C"/>
    <w:rsid w:val="00197F69"/>
    <w:rsid w:val="001A00DF"/>
    <w:rsid w:val="001A6326"/>
    <w:rsid w:val="001A6510"/>
    <w:rsid w:val="001A79A8"/>
    <w:rsid w:val="001B04B3"/>
    <w:rsid w:val="001B0B87"/>
    <w:rsid w:val="001B2DE7"/>
    <w:rsid w:val="001B3671"/>
    <w:rsid w:val="001B70B4"/>
    <w:rsid w:val="001C0295"/>
    <w:rsid w:val="001C1304"/>
    <w:rsid w:val="001C1E7A"/>
    <w:rsid w:val="001C514E"/>
    <w:rsid w:val="001C7681"/>
    <w:rsid w:val="001C77DC"/>
    <w:rsid w:val="001D05E3"/>
    <w:rsid w:val="001D453E"/>
    <w:rsid w:val="001D46FC"/>
    <w:rsid w:val="001D585E"/>
    <w:rsid w:val="001E0D6D"/>
    <w:rsid w:val="001E6B53"/>
    <w:rsid w:val="001F00BB"/>
    <w:rsid w:val="001F58BB"/>
    <w:rsid w:val="001F6665"/>
    <w:rsid w:val="0020001D"/>
    <w:rsid w:val="002002DA"/>
    <w:rsid w:val="00202259"/>
    <w:rsid w:val="00204496"/>
    <w:rsid w:val="00204599"/>
    <w:rsid w:val="0020799E"/>
    <w:rsid w:val="00210357"/>
    <w:rsid w:val="00212776"/>
    <w:rsid w:val="002146A0"/>
    <w:rsid w:val="00215795"/>
    <w:rsid w:val="0021656A"/>
    <w:rsid w:val="00216BA2"/>
    <w:rsid w:val="00216E8A"/>
    <w:rsid w:val="00217CD1"/>
    <w:rsid w:val="002210B4"/>
    <w:rsid w:val="002220A5"/>
    <w:rsid w:val="00230C02"/>
    <w:rsid w:val="00232DEE"/>
    <w:rsid w:val="00233C28"/>
    <w:rsid w:val="00235AF7"/>
    <w:rsid w:val="00236FFF"/>
    <w:rsid w:val="00240EBC"/>
    <w:rsid w:val="00241F76"/>
    <w:rsid w:val="00243011"/>
    <w:rsid w:val="00243FA2"/>
    <w:rsid w:val="002446D8"/>
    <w:rsid w:val="00247B95"/>
    <w:rsid w:val="0025083C"/>
    <w:rsid w:val="00251597"/>
    <w:rsid w:val="00253273"/>
    <w:rsid w:val="00253320"/>
    <w:rsid w:val="0025451F"/>
    <w:rsid w:val="00254836"/>
    <w:rsid w:val="00257BF6"/>
    <w:rsid w:val="0026069C"/>
    <w:rsid w:val="00263687"/>
    <w:rsid w:val="0026486C"/>
    <w:rsid w:val="002661CE"/>
    <w:rsid w:val="00270303"/>
    <w:rsid w:val="0027157A"/>
    <w:rsid w:val="00275AEA"/>
    <w:rsid w:val="00276028"/>
    <w:rsid w:val="00276C5B"/>
    <w:rsid w:val="002823B4"/>
    <w:rsid w:val="00285FFA"/>
    <w:rsid w:val="00287C6B"/>
    <w:rsid w:val="00291BE7"/>
    <w:rsid w:val="00292987"/>
    <w:rsid w:val="002935E3"/>
    <w:rsid w:val="00293688"/>
    <w:rsid w:val="00294828"/>
    <w:rsid w:val="00294E54"/>
    <w:rsid w:val="002A436C"/>
    <w:rsid w:val="002A6AC4"/>
    <w:rsid w:val="002A74DF"/>
    <w:rsid w:val="002B0603"/>
    <w:rsid w:val="002B0E5B"/>
    <w:rsid w:val="002B2AEF"/>
    <w:rsid w:val="002B346F"/>
    <w:rsid w:val="002B35F1"/>
    <w:rsid w:val="002B3753"/>
    <w:rsid w:val="002B4EFB"/>
    <w:rsid w:val="002B4F7B"/>
    <w:rsid w:val="002B5E21"/>
    <w:rsid w:val="002B695D"/>
    <w:rsid w:val="002B6FDD"/>
    <w:rsid w:val="002C0F2E"/>
    <w:rsid w:val="002D00B7"/>
    <w:rsid w:val="002D02B0"/>
    <w:rsid w:val="002D4E2D"/>
    <w:rsid w:val="002D5770"/>
    <w:rsid w:val="002D5EAB"/>
    <w:rsid w:val="002D6965"/>
    <w:rsid w:val="002E020B"/>
    <w:rsid w:val="002E19F1"/>
    <w:rsid w:val="002E32EB"/>
    <w:rsid w:val="002E5A1D"/>
    <w:rsid w:val="002E5FA4"/>
    <w:rsid w:val="002F147A"/>
    <w:rsid w:val="002F3562"/>
    <w:rsid w:val="002F3B20"/>
    <w:rsid w:val="002F3BE8"/>
    <w:rsid w:val="002F5AE0"/>
    <w:rsid w:val="002F61DF"/>
    <w:rsid w:val="002F69BB"/>
    <w:rsid w:val="002F7390"/>
    <w:rsid w:val="002F7C8D"/>
    <w:rsid w:val="00300191"/>
    <w:rsid w:val="00300A00"/>
    <w:rsid w:val="00300F02"/>
    <w:rsid w:val="00301C92"/>
    <w:rsid w:val="0030252A"/>
    <w:rsid w:val="00302C1C"/>
    <w:rsid w:val="00303320"/>
    <w:rsid w:val="00307010"/>
    <w:rsid w:val="00311487"/>
    <w:rsid w:val="00316865"/>
    <w:rsid w:val="00316A41"/>
    <w:rsid w:val="00325F55"/>
    <w:rsid w:val="00327FD8"/>
    <w:rsid w:val="00331208"/>
    <w:rsid w:val="00331E50"/>
    <w:rsid w:val="003339E0"/>
    <w:rsid w:val="003363C3"/>
    <w:rsid w:val="00341A5F"/>
    <w:rsid w:val="00342CCA"/>
    <w:rsid w:val="00343A41"/>
    <w:rsid w:val="00346344"/>
    <w:rsid w:val="00353A9C"/>
    <w:rsid w:val="00353CBF"/>
    <w:rsid w:val="00354D57"/>
    <w:rsid w:val="0035690A"/>
    <w:rsid w:val="00360A5C"/>
    <w:rsid w:val="0036176D"/>
    <w:rsid w:val="00363DBC"/>
    <w:rsid w:val="003660B4"/>
    <w:rsid w:val="00366C26"/>
    <w:rsid w:val="00366D85"/>
    <w:rsid w:val="00371D80"/>
    <w:rsid w:val="00374EE6"/>
    <w:rsid w:val="00376EDB"/>
    <w:rsid w:val="003837C0"/>
    <w:rsid w:val="00383BBB"/>
    <w:rsid w:val="00384012"/>
    <w:rsid w:val="003938AA"/>
    <w:rsid w:val="0039477C"/>
    <w:rsid w:val="00395C4D"/>
    <w:rsid w:val="0039731C"/>
    <w:rsid w:val="00397BC5"/>
    <w:rsid w:val="003A2A5A"/>
    <w:rsid w:val="003A3037"/>
    <w:rsid w:val="003A410A"/>
    <w:rsid w:val="003A449C"/>
    <w:rsid w:val="003A6FAC"/>
    <w:rsid w:val="003B08A7"/>
    <w:rsid w:val="003B32C3"/>
    <w:rsid w:val="003B41B9"/>
    <w:rsid w:val="003B4903"/>
    <w:rsid w:val="003B4AF6"/>
    <w:rsid w:val="003B6FF3"/>
    <w:rsid w:val="003C0652"/>
    <w:rsid w:val="003C3D4F"/>
    <w:rsid w:val="003C5DEA"/>
    <w:rsid w:val="003C6CED"/>
    <w:rsid w:val="003C6F90"/>
    <w:rsid w:val="003C7C24"/>
    <w:rsid w:val="003D356D"/>
    <w:rsid w:val="003D3B44"/>
    <w:rsid w:val="003D732F"/>
    <w:rsid w:val="003D758C"/>
    <w:rsid w:val="003D7A4C"/>
    <w:rsid w:val="003E3680"/>
    <w:rsid w:val="003E3D40"/>
    <w:rsid w:val="003E5BE4"/>
    <w:rsid w:val="003E5EAE"/>
    <w:rsid w:val="003F09EC"/>
    <w:rsid w:val="003F4108"/>
    <w:rsid w:val="003F6EBD"/>
    <w:rsid w:val="003F74B9"/>
    <w:rsid w:val="003F7BAE"/>
    <w:rsid w:val="00401537"/>
    <w:rsid w:val="00401A91"/>
    <w:rsid w:val="004040DD"/>
    <w:rsid w:val="00404A45"/>
    <w:rsid w:val="00407268"/>
    <w:rsid w:val="004078B7"/>
    <w:rsid w:val="00411541"/>
    <w:rsid w:val="004120A5"/>
    <w:rsid w:val="00412635"/>
    <w:rsid w:val="0041337E"/>
    <w:rsid w:val="004157FA"/>
    <w:rsid w:val="00417135"/>
    <w:rsid w:val="00422BE4"/>
    <w:rsid w:val="00425F59"/>
    <w:rsid w:val="00426AC2"/>
    <w:rsid w:val="004328E2"/>
    <w:rsid w:val="00433E71"/>
    <w:rsid w:val="00434A18"/>
    <w:rsid w:val="00435784"/>
    <w:rsid w:val="0043689C"/>
    <w:rsid w:val="00436930"/>
    <w:rsid w:val="004370E8"/>
    <w:rsid w:val="004376BE"/>
    <w:rsid w:val="0044241A"/>
    <w:rsid w:val="00444675"/>
    <w:rsid w:val="00450100"/>
    <w:rsid w:val="0045106C"/>
    <w:rsid w:val="004539A7"/>
    <w:rsid w:val="0045683F"/>
    <w:rsid w:val="00457034"/>
    <w:rsid w:val="004601E7"/>
    <w:rsid w:val="004621B0"/>
    <w:rsid w:val="00464F92"/>
    <w:rsid w:val="00465964"/>
    <w:rsid w:val="004665B1"/>
    <w:rsid w:val="0047606A"/>
    <w:rsid w:val="00486981"/>
    <w:rsid w:val="00491C8C"/>
    <w:rsid w:val="0049246A"/>
    <w:rsid w:val="00492EA0"/>
    <w:rsid w:val="00493DAB"/>
    <w:rsid w:val="004952B9"/>
    <w:rsid w:val="00495555"/>
    <w:rsid w:val="004979D4"/>
    <w:rsid w:val="004A04A0"/>
    <w:rsid w:val="004A0E53"/>
    <w:rsid w:val="004A13B4"/>
    <w:rsid w:val="004A1D71"/>
    <w:rsid w:val="004A2660"/>
    <w:rsid w:val="004A335F"/>
    <w:rsid w:val="004A3951"/>
    <w:rsid w:val="004A3995"/>
    <w:rsid w:val="004A47B0"/>
    <w:rsid w:val="004A5628"/>
    <w:rsid w:val="004A5A3E"/>
    <w:rsid w:val="004B02AC"/>
    <w:rsid w:val="004B2985"/>
    <w:rsid w:val="004B4211"/>
    <w:rsid w:val="004B4D5C"/>
    <w:rsid w:val="004B4D85"/>
    <w:rsid w:val="004B7B7B"/>
    <w:rsid w:val="004C004F"/>
    <w:rsid w:val="004C031E"/>
    <w:rsid w:val="004C083E"/>
    <w:rsid w:val="004C3104"/>
    <w:rsid w:val="004C3862"/>
    <w:rsid w:val="004C4EE4"/>
    <w:rsid w:val="004C6AFF"/>
    <w:rsid w:val="004D31D1"/>
    <w:rsid w:val="004D3A95"/>
    <w:rsid w:val="004D6699"/>
    <w:rsid w:val="004D68B5"/>
    <w:rsid w:val="004D7480"/>
    <w:rsid w:val="004D75D2"/>
    <w:rsid w:val="004E13E2"/>
    <w:rsid w:val="004E207D"/>
    <w:rsid w:val="004E46C2"/>
    <w:rsid w:val="004E4EDE"/>
    <w:rsid w:val="004E512E"/>
    <w:rsid w:val="004E6142"/>
    <w:rsid w:val="004E734B"/>
    <w:rsid w:val="004F0158"/>
    <w:rsid w:val="004F094B"/>
    <w:rsid w:val="004F3DB9"/>
    <w:rsid w:val="004F646B"/>
    <w:rsid w:val="004F6B13"/>
    <w:rsid w:val="0050049F"/>
    <w:rsid w:val="00501D30"/>
    <w:rsid w:val="00507CE2"/>
    <w:rsid w:val="00507D2D"/>
    <w:rsid w:val="00510BBD"/>
    <w:rsid w:val="00510BF8"/>
    <w:rsid w:val="00511681"/>
    <w:rsid w:val="005129E0"/>
    <w:rsid w:val="00514F1F"/>
    <w:rsid w:val="0051508D"/>
    <w:rsid w:val="00515AD6"/>
    <w:rsid w:val="00517946"/>
    <w:rsid w:val="00520F5F"/>
    <w:rsid w:val="00520FB8"/>
    <w:rsid w:val="00523176"/>
    <w:rsid w:val="005258DA"/>
    <w:rsid w:val="00526027"/>
    <w:rsid w:val="005278B5"/>
    <w:rsid w:val="0053141E"/>
    <w:rsid w:val="00532E89"/>
    <w:rsid w:val="00532F34"/>
    <w:rsid w:val="00536126"/>
    <w:rsid w:val="005366CD"/>
    <w:rsid w:val="00537416"/>
    <w:rsid w:val="005400F1"/>
    <w:rsid w:val="00541AC2"/>
    <w:rsid w:val="005424AA"/>
    <w:rsid w:val="0054685F"/>
    <w:rsid w:val="00551E6A"/>
    <w:rsid w:val="00552146"/>
    <w:rsid w:val="005540D7"/>
    <w:rsid w:val="0055643C"/>
    <w:rsid w:val="00557527"/>
    <w:rsid w:val="00557EB7"/>
    <w:rsid w:val="005617D6"/>
    <w:rsid w:val="00563C75"/>
    <w:rsid w:val="00565C61"/>
    <w:rsid w:val="005663D7"/>
    <w:rsid w:val="00572886"/>
    <w:rsid w:val="00572AB8"/>
    <w:rsid w:val="00573765"/>
    <w:rsid w:val="00574A04"/>
    <w:rsid w:val="0057694C"/>
    <w:rsid w:val="005815FB"/>
    <w:rsid w:val="00583914"/>
    <w:rsid w:val="00583F29"/>
    <w:rsid w:val="005853A8"/>
    <w:rsid w:val="00586900"/>
    <w:rsid w:val="00594EDB"/>
    <w:rsid w:val="005A0172"/>
    <w:rsid w:val="005A22A6"/>
    <w:rsid w:val="005A32A7"/>
    <w:rsid w:val="005A555B"/>
    <w:rsid w:val="005A6998"/>
    <w:rsid w:val="005A6AB7"/>
    <w:rsid w:val="005A7EE5"/>
    <w:rsid w:val="005B19D2"/>
    <w:rsid w:val="005B39FA"/>
    <w:rsid w:val="005B3C54"/>
    <w:rsid w:val="005B4442"/>
    <w:rsid w:val="005B4DC3"/>
    <w:rsid w:val="005B52E7"/>
    <w:rsid w:val="005B53B6"/>
    <w:rsid w:val="005B59BC"/>
    <w:rsid w:val="005B6460"/>
    <w:rsid w:val="005B71C4"/>
    <w:rsid w:val="005C3008"/>
    <w:rsid w:val="005C7060"/>
    <w:rsid w:val="005C7515"/>
    <w:rsid w:val="005D0DAE"/>
    <w:rsid w:val="005D1B16"/>
    <w:rsid w:val="005D2537"/>
    <w:rsid w:val="005D40FE"/>
    <w:rsid w:val="005D484A"/>
    <w:rsid w:val="005D5248"/>
    <w:rsid w:val="005D62FA"/>
    <w:rsid w:val="005D75C8"/>
    <w:rsid w:val="005E4C89"/>
    <w:rsid w:val="005E66B8"/>
    <w:rsid w:val="005E7CD1"/>
    <w:rsid w:val="005F264D"/>
    <w:rsid w:val="005F3328"/>
    <w:rsid w:val="005F51D4"/>
    <w:rsid w:val="005F5ADE"/>
    <w:rsid w:val="005F66A8"/>
    <w:rsid w:val="005F6FAA"/>
    <w:rsid w:val="00601EA8"/>
    <w:rsid w:val="00605708"/>
    <w:rsid w:val="00607F11"/>
    <w:rsid w:val="00613CC6"/>
    <w:rsid w:val="00613EA7"/>
    <w:rsid w:val="0061442B"/>
    <w:rsid w:val="006156E0"/>
    <w:rsid w:val="00621517"/>
    <w:rsid w:val="006217F7"/>
    <w:rsid w:val="006232B5"/>
    <w:rsid w:val="00624177"/>
    <w:rsid w:val="006246CD"/>
    <w:rsid w:val="0062511F"/>
    <w:rsid w:val="006253B0"/>
    <w:rsid w:val="0062578A"/>
    <w:rsid w:val="006262D8"/>
    <w:rsid w:val="00626A6D"/>
    <w:rsid w:val="00627AAB"/>
    <w:rsid w:val="00627B4A"/>
    <w:rsid w:val="00630CB0"/>
    <w:rsid w:val="00631CE6"/>
    <w:rsid w:val="00632085"/>
    <w:rsid w:val="00632902"/>
    <w:rsid w:val="006356F3"/>
    <w:rsid w:val="0063760F"/>
    <w:rsid w:val="00637A52"/>
    <w:rsid w:val="00641872"/>
    <w:rsid w:val="00641E80"/>
    <w:rsid w:val="00643155"/>
    <w:rsid w:val="0064672A"/>
    <w:rsid w:val="00653CC1"/>
    <w:rsid w:val="00657DC5"/>
    <w:rsid w:val="0066002C"/>
    <w:rsid w:val="00660F97"/>
    <w:rsid w:val="00670055"/>
    <w:rsid w:val="00671CFD"/>
    <w:rsid w:val="006750C7"/>
    <w:rsid w:val="00676345"/>
    <w:rsid w:val="00677758"/>
    <w:rsid w:val="00677CD3"/>
    <w:rsid w:val="00680386"/>
    <w:rsid w:val="006811C0"/>
    <w:rsid w:val="00682152"/>
    <w:rsid w:val="00682AC1"/>
    <w:rsid w:val="0068345A"/>
    <w:rsid w:val="0068352A"/>
    <w:rsid w:val="006854A8"/>
    <w:rsid w:val="00685C69"/>
    <w:rsid w:val="0068616E"/>
    <w:rsid w:val="00686B77"/>
    <w:rsid w:val="00686E1B"/>
    <w:rsid w:val="006903FB"/>
    <w:rsid w:val="006904A7"/>
    <w:rsid w:val="006907C0"/>
    <w:rsid w:val="0069180A"/>
    <w:rsid w:val="00691E9A"/>
    <w:rsid w:val="006936D6"/>
    <w:rsid w:val="006949C8"/>
    <w:rsid w:val="00694C99"/>
    <w:rsid w:val="00697E71"/>
    <w:rsid w:val="006A00EF"/>
    <w:rsid w:val="006A0528"/>
    <w:rsid w:val="006A3C5C"/>
    <w:rsid w:val="006A4C34"/>
    <w:rsid w:val="006B00FF"/>
    <w:rsid w:val="006B286A"/>
    <w:rsid w:val="006B4FC5"/>
    <w:rsid w:val="006B6579"/>
    <w:rsid w:val="006B6A69"/>
    <w:rsid w:val="006C06C6"/>
    <w:rsid w:val="006C3FE6"/>
    <w:rsid w:val="006C4291"/>
    <w:rsid w:val="006C5619"/>
    <w:rsid w:val="006D1FC2"/>
    <w:rsid w:val="006D46DC"/>
    <w:rsid w:val="006D5F88"/>
    <w:rsid w:val="006D6213"/>
    <w:rsid w:val="006D6FE5"/>
    <w:rsid w:val="006E0441"/>
    <w:rsid w:val="006E1B84"/>
    <w:rsid w:val="006E2139"/>
    <w:rsid w:val="006E29D3"/>
    <w:rsid w:val="006E4C80"/>
    <w:rsid w:val="006E5A89"/>
    <w:rsid w:val="006F0FFC"/>
    <w:rsid w:val="006F1D4C"/>
    <w:rsid w:val="006F3136"/>
    <w:rsid w:val="006F4329"/>
    <w:rsid w:val="006F5ECC"/>
    <w:rsid w:val="00701574"/>
    <w:rsid w:val="00701AFD"/>
    <w:rsid w:val="00702B2C"/>
    <w:rsid w:val="00705289"/>
    <w:rsid w:val="00705E76"/>
    <w:rsid w:val="00707ED5"/>
    <w:rsid w:val="00711309"/>
    <w:rsid w:val="00714D91"/>
    <w:rsid w:val="00715B68"/>
    <w:rsid w:val="00715C56"/>
    <w:rsid w:val="00716D4B"/>
    <w:rsid w:val="0071701E"/>
    <w:rsid w:val="00720A34"/>
    <w:rsid w:val="00723041"/>
    <w:rsid w:val="007257C2"/>
    <w:rsid w:val="00726427"/>
    <w:rsid w:val="00726795"/>
    <w:rsid w:val="00727AE5"/>
    <w:rsid w:val="00731ED6"/>
    <w:rsid w:val="00733DA0"/>
    <w:rsid w:val="007341B9"/>
    <w:rsid w:val="007372E5"/>
    <w:rsid w:val="00737415"/>
    <w:rsid w:val="007377E6"/>
    <w:rsid w:val="00737FB0"/>
    <w:rsid w:val="00740414"/>
    <w:rsid w:val="0074173E"/>
    <w:rsid w:val="0074378C"/>
    <w:rsid w:val="00744598"/>
    <w:rsid w:val="00745911"/>
    <w:rsid w:val="00745C3A"/>
    <w:rsid w:val="007464B5"/>
    <w:rsid w:val="007468F5"/>
    <w:rsid w:val="007514D0"/>
    <w:rsid w:val="00751C04"/>
    <w:rsid w:val="00753431"/>
    <w:rsid w:val="00754057"/>
    <w:rsid w:val="007560F6"/>
    <w:rsid w:val="00757650"/>
    <w:rsid w:val="00757D62"/>
    <w:rsid w:val="00760AE1"/>
    <w:rsid w:val="0076278A"/>
    <w:rsid w:val="00764884"/>
    <w:rsid w:val="00766890"/>
    <w:rsid w:val="007678EF"/>
    <w:rsid w:val="00770C38"/>
    <w:rsid w:val="00771547"/>
    <w:rsid w:val="007830A1"/>
    <w:rsid w:val="00783607"/>
    <w:rsid w:val="00783AA2"/>
    <w:rsid w:val="00783B3E"/>
    <w:rsid w:val="00783E7A"/>
    <w:rsid w:val="00785E78"/>
    <w:rsid w:val="00785FAA"/>
    <w:rsid w:val="00790E9E"/>
    <w:rsid w:val="00791288"/>
    <w:rsid w:val="00791D5F"/>
    <w:rsid w:val="00793F99"/>
    <w:rsid w:val="00796211"/>
    <w:rsid w:val="00796AB0"/>
    <w:rsid w:val="007A3222"/>
    <w:rsid w:val="007A52E6"/>
    <w:rsid w:val="007A5802"/>
    <w:rsid w:val="007A61C7"/>
    <w:rsid w:val="007A6E38"/>
    <w:rsid w:val="007A6EB5"/>
    <w:rsid w:val="007A7C57"/>
    <w:rsid w:val="007B1E18"/>
    <w:rsid w:val="007B25CE"/>
    <w:rsid w:val="007B484C"/>
    <w:rsid w:val="007B6108"/>
    <w:rsid w:val="007B7DDA"/>
    <w:rsid w:val="007C0ED4"/>
    <w:rsid w:val="007C2FAD"/>
    <w:rsid w:val="007C36B5"/>
    <w:rsid w:val="007C50E5"/>
    <w:rsid w:val="007C708F"/>
    <w:rsid w:val="007C7A7D"/>
    <w:rsid w:val="007D20B8"/>
    <w:rsid w:val="007D4310"/>
    <w:rsid w:val="007D4556"/>
    <w:rsid w:val="007D52DB"/>
    <w:rsid w:val="007D6059"/>
    <w:rsid w:val="007D616F"/>
    <w:rsid w:val="007D66B3"/>
    <w:rsid w:val="007D6BC7"/>
    <w:rsid w:val="007E218A"/>
    <w:rsid w:val="007E5747"/>
    <w:rsid w:val="007E62E8"/>
    <w:rsid w:val="007F1321"/>
    <w:rsid w:val="007F32B6"/>
    <w:rsid w:val="007F59F7"/>
    <w:rsid w:val="007F6373"/>
    <w:rsid w:val="007F72BB"/>
    <w:rsid w:val="007F78E9"/>
    <w:rsid w:val="00801043"/>
    <w:rsid w:val="0080212A"/>
    <w:rsid w:val="0080306D"/>
    <w:rsid w:val="0080373C"/>
    <w:rsid w:val="00803957"/>
    <w:rsid w:val="00806F6F"/>
    <w:rsid w:val="00811205"/>
    <w:rsid w:val="008117B4"/>
    <w:rsid w:val="00816D4D"/>
    <w:rsid w:val="00823A9C"/>
    <w:rsid w:val="00823F2B"/>
    <w:rsid w:val="008243CF"/>
    <w:rsid w:val="00830CA1"/>
    <w:rsid w:val="0083404F"/>
    <w:rsid w:val="00844649"/>
    <w:rsid w:val="00846A95"/>
    <w:rsid w:val="00847C6B"/>
    <w:rsid w:val="00850202"/>
    <w:rsid w:val="008509AB"/>
    <w:rsid w:val="00850DF1"/>
    <w:rsid w:val="00851358"/>
    <w:rsid w:val="00851EF4"/>
    <w:rsid w:val="0085520F"/>
    <w:rsid w:val="00856C93"/>
    <w:rsid w:val="00860014"/>
    <w:rsid w:val="00861814"/>
    <w:rsid w:val="00861E70"/>
    <w:rsid w:val="00862B25"/>
    <w:rsid w:val="0086323A"/>
    <w:rsid w:val="008650B6"/>
    <w:rsid w:val="0086551B"/>
    <w:rsid w:val="00867D54"/>
    <w:rsid w:val="00870B5F"/>
    <w:rsid w:val="008717CF"/>
    <w:rsid w:val="00872444"/>
    <w:rsid w:val="00873FAE"/>
    <w:rsid w:val="00874314"/>
    <w:rsid w:val="00874E7A"/>
    <w:rsid w:val="008812A9"/>
    <w:rsid w:val="00881816"/>
    <w:rsid w:val="00882EFF"/>
    <w:rsid w:val="00885100"/>
    <w:rsid w:val="00885287"/>
    <w:rsid w:val="008861DA"/>
    <w:rsid w:val="00887E1B"/>
    <w:rsid w:val="0089129C"/>
    <w:rsid w:val="0089167B"/>
    <w:rsid w:val="008918CD"/>
    <w:rsid w:val="00893A66"/>
    <w:rsid w:val="00895CF2"/>
    <w:rsid w:val="008A1A49"/>
    <w:rsid w:val="008A2212"/>
    <w:rsid w:val="008A2731"/>
    <w:rsid w:val="008A2CC1"/>
    <w:rsid w:val="008A4CBF"/>
    <w:rsid w:val="008A549B"/>
    <w:rsid w:val="008A5D49"/>
    <w:rsid w:val="008A73D0"/>
    <w:rsid w:val="008A77E6"/>
    <w:rsid w:val="008A7AC9"/>
    <w:rsid w:val="008B0B5D"/>
    <w:rsid w:val="008B4999"/>
    <w:rsid w:val="008B68BA"/>
    <w:rsid w:val="008B730D"/>
    <w:rsid w:val="008C060B"/>
    <w:rsid w:val="008C0B07"/>
    <w:rsid w:val="008C369A"/>
    <w:rsid w:val="008C47CE"/>
    <w:rsid w:val="008C5051"/>
    <w:rsid w:val="008C5A44"/>
    <w:rsid w:val="008C67BD"/>
    <w:rsid w:val="008C76D4"/>
    <w:rsid w:val="008C76F6"/>
    <w:rsid w:val="008D020C"/>
    <w:rsid w:val="008E38E7"/>
    <w:rsid w:val="008E3EB5"/>
    <w:rsid w:val="008E3EB8"/>
    <w:rsid w:val="008E4070"/>
    <w:rsid w:val="008F0D34"/>
    <w:rsid w:val="008F2301"/>
    <w:rsid w:val="008F31FB"/>
    <w:rsid w:val="008F3E55"/>
    <w:rsid w:val="008F5E6E"/>
    <w:rsid w:val="008F65AE"/>
    <w:rsid w:val="00900EB2"/>
    <w:rsid w:val="00903199"/>
    <w:rsid w:val="00903884"/>
    <w:rsid w:val="00906DC8"/>
    <w:rsid w:val="0091013C"/>
    <w:rsid w:val="009107A7"/>
    <w:rsid w:val="00911489"/>
    <w:rsid w:val="00911A92"/>
    <w:rsid w:val="00911B9C"/>
    <w:rsid w:val="00920D6A"/>
    <w:rsid w:val="00921BD2"/>
    <w:rsid w:val="009247C1"/>
    <w:rsid w:val="00927819"/>
    <w:rsid w:val="00927AFE"/>
    <w:rsid w:val="009302BE"/>
    <w:rsid w:val="009305B4"/>
    <w:rsid w:val="00933E07"/>
    <w:rsid w:val="0093467E"/>
    <w:rsid w:val="00935A4E"/>
    <w:rsid w:val="00935F8D"/>
    <w:rsid w:val="00936642"/>
    <w:rsid w:val="009405F8"/>
    <w:rsid w:val="00944D54"/>
    <w:rsid w:val="00946B71"/>
    <w:rsid w:val="0094756D"/>
    <w:rsid w:val="00951373"/>
    <w:rsid w:val="009528E8"/>
    <w:rsid w:val="009558F6"/>
    <w:rsid w:val="00957215"/>
    <w:rsid w:val="00957D69"/>
    <w:rsid w:val="00963274"/>
    <w:rsid w:val="00963362"/>
    <w:rsid w:val="00963F6F"/>
    <w:rsid w:val="00966239"/>
    <w:rsid w:val="00971036"/>
    <w:rsid w:val="0097167B"/>
    <w:rsid w:val="009725EF"/>
    <w:rsid w:val="00973E45"/>
    <w:rsid w:val="00976084"/>
    <w:rsid w:val="009778A6"/>
    <w:rsid w:val="00981101"/>
    <w:rsid w:val="009823F5"/>
    <w:rsid w:val="00983B20"/>
    <w:rsid w:val="009843C8"/>
    <w:rsid w:val="00984DF0"/>
    <w:rsid w:val="009875C2"/>
    <w:rsid w:val="00987E46"/>
    <w:rsid w:val="009903AF"/>
    <w:rsid w:val="009912A3"/>
    <w:rsid w:val="00992BD0"/>
    <w:rsid w:val="00994000"/>
    <w:rsid w:val="009959D6"/>
    <w:rsid w:val="00996700"/>
    <w:rsid w:val="00997951"/>
    <w:rsid w:val="009A02BF"/>
    <w:rsid w:val="009A17D4"/>
    <w:rsid w:val="009A24E1"/>
    <w:rsid w:val="009A2DBF"/>
    <w:rsid w:val="009A4DAF"/>
    <w:rsid w:val="009B3ABA"/>
    <w:rsid w:val="009B5D65"/>
    <w:rsid w:val="009B7741"/>
    <w:rsid w:val="009C167D"/>
    <w:rsid w:val="009C1CDB"/>
    <w:rsid w:val="009C1E76"/>
    <w:rsid w:val="009C22D2"/>
    <w:rsid w:val="009C2F8D"/>
    <w:rsid w:val="009C305F"/>
    <w:rsid w:val="009C7244"/>
    <w:rsid w:val="009C78E5"/>
    <w:rsid w:val="009C7AEA"/>
    <w:rsid w:val="009D5246"/>
    <w:rsid w:val="009D578C"/>
    <w:rsid w:val="009E0CFF"/>
    <w:rsid w:val="009E37AD"/>
    <w:rsid w:val="009E5E88"/>
    <w:rsid w:val="009E7A51"/>
    <w:rsid w:val="009F0E22"/>
    <w:rsid w:val="009F4F34"/>
    <w:rsid w:val="00A002D0"/>
    <w:rsid w:val="00A00C08"/>
    <w:rsid w:val="00A0491D"/>
    <w:rsid w:val="00A06A55"/>
    <w:rsid w:val="00A10136"/>
    <w:rsid w:val="00A105D4"/>
    <w:rsid w:val="00A1534C"/>
    <w:rsid w:val="00A17AC3"/>
    <w:rsid w:val="00A224D4"/>
    <w:rsid w:val="00A246EC"/>
    <w:rsid w:val="00A262BD"/>
    <w:rsid w:val="00A30A1F"/>
    <w:rsid w:val="00A348A5"/>
    <w:rsid w:val="00A34F8D"/>
    <w:rsid w:val="00A34FDF"/>
    <w:rsid w:val="00A35449"/>
    <w:rsid w:val="00A35BBB"/>
    <w:rsid w:val="00A40974"/>
    <w:rsid w:val="00A4168E"/>
    <w:rsid w:val="00A41D06"/>
    <w:rsid w:val="00A43140"/>
    <w:rsid w:val="00A43443"/>
    <w:rsid w:val="00A43493"/>
    <w:rsid w:val="00A46885"/>
    <w:rsid w:val="00A50F40"/>
    <w:rsid w:val="00A50FE3"/>
    <w:rsid w:val="00A51751"/>
    <w:rsid w:val="00A52BE0"/>
    <w:rsid w:val="00A54B63"/>
    <w:rsid w:val="00A63779"/>
    <w:rsid w:val="00A63D9C"/>
    <w:rsid w:val="00A640BB"/>
    <w:rsid w:val="00A66BA2"/>
    <w:rsid w:val="00A705DD"/>
    <w:rsid w:val="00A71168"/>
    <w:rsid w:val="00A72582"/>
    <w:rsid w:val="00A7291F"/>
    <w:rsid w:val="00A75327"/>
    <w:rsid w:val="00A753CD"/>
    <w:rsid w:val="00A75DAE"/>
    <w:rsid w:val="00A768BF"/>
    <w:rsid w:val="00A80F18"/>
    <w:rsid w:val="00A81484"/>
    <w:rsid w:val="00A81490"/>
    <w:rsid w:val="00A81972"/>
    <w:rsid w:val="00A82F32"/>
    <w:rsid w:val="00A83718"/>
    <w:rsid w:val="00A858E8"/>
    <w:rsid w:val="00A914F1"/>
    <w:rsid w:val="00A91F0C"/>
    <w:rsid w:val="00A91F3A"/>
    <w:rsid w:val="00A927C8"/>
    <w:rsid w:val="00A94AB6"/>
    <w:rsid w:val="00A95DBE"/>
    <w:rsid w:val="00A96AA2"/>
    <w:rsid w:val="00A9737D"/>
    <w:rsid w:val="00AA0F40"/>
    <w:rsid w:val="00AA1B34"/>
    <w:rsid w:val="00AA2B6B"/>
    <w:rsid w:val="00AA392E"/>
    <w:rsid w:val="00AA41AF"/>
    <w:rsid w:val="00AA4423"/>
    <w:rsid w:val="00AA46F7"/>
    <w:rsid w:val="00AA717A"/>
    <w:rsid w:val="00AB0226"/>
    <w:rsid w:val="00AB111F"/>
    <w:rsid w:val="00AB4AC8"/>
    <w:rsid w:val="00AB4E4F"/>
    <w:rsid w:val="00AB526D"/>
    <w:rsid w:val="00AB61A4"/>
    <w:rsid w:val="00AB69AF"/>
    <w:rsid w:val="00AB6BFE"/>
    <w:rsid w:val="00AB721F"/>
    <w:rsid w:val="00AB7347"/>
    <w:rsid w:val="00AB7348"/>
    <w:rsid w:val="00AB75FD"/>
    <w:rsid w:val="00AB76EC"/>
    <w:rsid w:val="00AC0E4B"/>
    <w:rsid w:val="00AD0A2B"/>
    <w:rsid w:val="00AD2AFC"/>
    <w:rsid w:val="00AD39C9"/>
    <w:rsid w:val="00AE0073"/>
    <w:rsid w:val="00AE0409"/>
    <w:rsid w:val="00AE39D1"/>
    <w:rsid w:val="00AF1BD3"/>
    <w:rsid w:val="00AF24D6"/>
    <w:rsid w:val="00AF36DE"/>
    <w:rsid w:val="00AF3D64"/>
    <w:rsid w:val="00AF7326"/>
    <w:rsid w:val="00AF756E"/>
    <w:rsid w:val="00AF797F"/>
    <w:rsid w:val="00AF7D71"/>
    <w:rsid w:val="00B0463D"/>
    <w:rsid w:val="00B0681A"/>
    <w:rsid w:val="00B112C4"/>
    <w:rsid w:val="00B120C2"/>
    <w:rsid w:val="00B128F9"/>
    <w:rsid w:val="00B12D58"/>
    <w:rsid w:val="00B133FD"/>
    <w:rsid w:val="00B13B39"/>
    <w:rsid w:val="00B156BA"/>
    <w:rsid w:val="00B15DD2"/>
    <w:rsid w:val="00B214A0"/>
    <w:rsid w:val="00B23210"/>
    <w:rsid w:val="00B2455A"/>
    <w:rsid w:val="00B265C7"/>
    <w:rsid w:val="00B270B9"/>
    <w:rsid w:val="00B27E28"/>
    <w:rsid w:val="00B30643"/>
    <w:rsid w:val="00B332A4"/>
    <w:rsid w:val="00B348AD"/>
    <w:rsid w:val="00B37144"/>
    <w:rsid w:val="00B42787"/>
    <w:rsid w:val="00B476B2"/>
    <w:rsid w:val="00B47ABD"/>
    <w:rsid w:val="00B521FC"/>
    <w:rsid w:val="00B53F57"/>
    <w:rsid w:val="00B53FAB"/>
    <w:rsid w:val="00B557A8"/>
    <w:rsid w:val="00B572A3"/>
    <w:rsid w:val="00B6003E"/>
    <w:rsid w:val="00B606CC"/>
    <w:rsid w:val="00B6159F"/>
    <w:rsid w:val="00B63F97"/>
    <w:rsid w:val="00B6709E"/>
    <w:rsid w:val="00B67C42"/>
    <w:rsid w:val="00B745ED"/>
    <w:rsid w:val="00B80BAB"/>
    <w:rsid w:val="00B810A3"/>
    <w:rsid w:val="00B81667"/>
    <w:rsid w:val="00B84373"/>
    <w:rsid w:val="00B844BA"/>
    <w:rsid w:val="00B84F5F"/>
    <w:rsid w:val="00B8762B"/>
    <w:rsid w:val="00B903AD"/>
    <w:rsid w:val="00B90933"/>
    <w:rsid w:val="00B934CE"/>
    <w:rsid w:val="00B93A08"/>
    <w:rsid w:val="00B94D49"/>
    <w:rsid w:val="00B96FFD"/>
    <w:rsid w:val="00B97655"/>
    <w:rsid w:val="00B97EF2"/>
    <w:rsid w:val="00BA0871"/>
    <w:rsid w:val="00BA0F09"/>
    <w:rsid w:val="00BA2CEE"/>
    <w:rsid w:val="00BA46ED"/>
    <w:rsid w:val="00BA79F9"/>
    <w:rsid w:val="00BB145E"/>
    <w:rsid w:val="00BB4655"/>
    <w:rsid w:val="00BC17C1"/>
    <w:rsid w:val="00BC21C5"/>
    <w:rsid w:val="00BC5381"/>
    <w:rsid w:val="00BC6064"/>
    <w:rsid w:val="00BC6CDC"/>
    <w:rsid w:val="00BC781F"/>
    <w:rsid w:val="00BD2D0C"/>
    <w:rsid w:val="00BD4966"/>
    <w:rsid w:val="00BD4B75"/>
    <w:rsid w:val="00BE1630"/>
    <w:rsid w:val="00BE1F75"/>
    <w:rsid w:val="00BE4B9E"/>
    <w:rsid w:val="00BE4D7A"/>
    <w:rsid w:val="00BE7C82"/>
    <w:rsid w:val="00BF13CB"/>
    <w:rsid w:val="00BF3F12"/>
    <w:rsid w:val="00BF4CF9"/>
    <w:rsid w:val="00BF5D55"/>
    <w:rsid w:val="00BF6C4F"/>
    <w:rsid w:val="00C0133F"/>
    <w:rsid w:val="00C01DF6"/>
    <w:rsid w:val="00C02FFC"/>
    <w:rsid w:val="00C03585"/>
    <w:rsid w:val="00C05B24"/>
    <w:rsid w:val="00C065E2"/>
    <w:rsid w:val="00C06A73"/>
    <w:rsid w:val="00C074E3"/>
    <w:rsid w:val="00C10310"/>
    <w:rsid w:val="00C10559"/>
    <w:rsid w:val="00C13957"/>
    <w:rsid w:val="00C22D43"/>
    <w:rsid w:val="00C23F76"/>
    <w:rsid w:val="00C2625B"/>
    <w:rsid w:val="00C26E89"/>
    <w:rsid w:val="00C31964"/>
    <w:rsid w:val="00C32153"/>
    <w:rsid w:val="00C34A70"/>
    <w:rsid w:val="00C35051"/>
    <w:rsid w:val="00C357AB"/>
    <w:rsid w:val="00C3687F"/>
    <w:rsid w:val="00C3742B"/>
    <w:rsid w:val="00C379DC"/>
    <w:rsid w:val="00C413D1"/>
    <w:rsid w:val="00C41CD1"/>
    <w:rsid w:val="00C427C7"/>
    <w:rsid w:val="00C44864"/>
    <w:rsid w:val="00C5029F"/>
    <w:rsid w:val="00C507FC"/>
    <w:rsid w:val="00C51C81"/>
    <w:rsid w:val="00C51D85"/>
    <w:rsid w:val="00C52084"/>
    <w:rsid w:val="00C52B97"/>
    <w:rsid w:val="00C567B0"/>
    <w:rsid w:val="00C5716F"/>
    <w:rsid w:val="00C57C64"/>
    <w:rsid w:val="00C57ED8"/>
    <w:rsid w:val="00C636BA"/>
    <w:rsid w:val="00C6653E"/>
    <w:rsid w:val="00C66B35"/>
    <w:rsid w:val="00C67525"/>
    <w:rsid w:val="00C7116B"/>
    <w:rsid w:val="00C7255A"/>
    <w:rsid w:val="00C72685"/>
    <w:rsid w:val="00C7328A"/>
    <w:rsid w:val="00C73A91"/>
    <w:rsid w:val="00C76AEF"/>
    <w:rsid w:val="00C80947"/>
    <w:rsid w:val="00C80C0D"/>
    <w:rsid w:val="00C8202C"/>
    <w:rsid w:val="00C82679"/>
    <w:rsid w:val="00C84109"/>
    <w:rsid w:val="00C90BCA"/>
    <w:rsid w:val="00C92128"/>
    <w:rsid w:val="00C92240"/>
    <w:rsid w:val="00C95247"/>
    <w:rsid w:val="00CA0CF0"/>
    <w:rsid w:val="00CA1012"/>
    <w:rsid w:val="00CA26AF"/>
    <w:rsid w:val="00CA3C3C"/>
    <w:rsid w:val="00CA3D76"/>
    <w:rsid w:val="00CA616B"/>
    <w:rsid w:val="00CA62F1"/>
    <w:rsid w:val="00CA66F7"/>
    <w:rsid w:val="00CA717C"/>
    <w:rsid w:val="00CB10B9"/>
    <w:rsid w:val="00CB143A"/>
    <w:rsid w:val="00CB16AF"/>
    <w:rsid w:val="00CB199A"/>
    <w:rsid w:val="00CB40FB"/>
    <w:rsid w:val="00CB51EF"/>
    <w:rsid w:val="00CC016B"/>
    <w:rsid w:val="00CC27F9"/>
    <w:rsid w:val="00CC481A"/>
    <w:rsid w:val="00CD41A6"/>
    <w:rsid w:val="00CD50F8"/>
    <w:rsid w:val="00CD6DA8"/>
    <w:rsid w:val="00CD798D"/>
    <w:rsid w:val="00CE0C17"/>
    <w:rsid w:val="00CE3381"/>
    <w:rsid w:val="00CE4DAC"/>
    <w:rsid w:val="00CE62E1"/>
    <w:rsid w:val="00CF26B3"/>
    <w:rsid w:val="00CF2B3A"/>
    <w:rsid w:val="00CF5CBC"/>
    <w:rsid w:val="00CF6476"/>
    <w:rsid w:val="00CF64C0"/>
    <w:rsid w:val="00CF70E5"/>
    <w:rsid w:val="00D011AE"/>
    <w:rsid w:val="00D01CD1"/>
    <w:rsid w:val="00D029A8"/>
    <w:rsid w:val="00D03720"/>
    <w:rsid w:val="00D040C1"/>
    <w:rsid w:val="00D0439C"/>
    <w:rsid w:val="00D05E79"/>
    <w:rsid w:val="00D113B4"/>
    <w:rsid w:val="00D11B65"/>
    <w:rsid w:val="00D13939"/>
    <w:rsid w:val="00D15096"/>
    <w:rsid w:val="00D23901"/>
    <w:rsid w:val="00D23D16"/>
    <w:rsid w:val="00D23E82"/>
    <w:rsid w:val="00D24B9E"/>
    <w:rsid w:val="00D26218"/>
    <w:rsid w:val="00D27D7B"/>
    <w:rsid w:val="00D3190B"/>
    <w:rsid w:val="00D35410"/>
    <w:rsid w:val="00D35424"/>
    <w:rsid w:val="00D3751E"/>
    <w:rsid w:val="00D40B69"/>
    <w:rsid w:val="00D46A6C"/>
    <w:rsid w:val="00D46A85"/>
    <w:rsid w:val="00D46ADD"/>
    <w:rsid w:val="00D46EB0"/>
    <w:rsid w:val="00D47612"/>
    <w:rsid w:val="00D47620"/>
    <w:rsid w:val="00D513B6"/>
    <w:rsid w:val="00D51B3D"/>
    <w:rsid w:val="00D5297A"/>
    <w:rsid w:val="00D52DEB"/>
    <w:rsid w:val="00D54969"/>
    <w:rsid w:val="00D54FA2"/>
    <w:rsid w:val="00D55D9D"/>
    <w:rsid w:val="00D55F5B"/>
    <w:rsid w:val="00D56B82"/>
    <w:rsid w:val="00D57858"/>
    <w:rsid w:val="00D6320A"/>
    <w:rsid w:val="00D64FF6"/>
    <w:rsid w:val="00D6661D"/>
    <w:rsid w:val="00D67C04"/>
    <w:rsid w:val="00D7379F"/>
    <w:rsid w:val="00D73845"/>
    <w:rsid w:val="00D7522A"/>
    <w:rsid w:val="00D75575"/>
    <w:rsid w:val="00D75CD0"/>
    <w:rsid w:val="00D7730F"/>
    <w:rsid w:val="00D802D1"/>
    <w:rsid w:val="00D81712"/>
    <w:rsid w:val="00D917DF"/>
    <w:rsid w:val="00DA16CC"/>
    <w:rsid w:val="00DB0CD8"/>
    <w:rsid w:val="00DB15EB"/>
    <w:rsid w:val="00DB2586"/>
    <w:rsid w:val="00DB3909"/>
    <w:rsid w:val="00DB6275"/>
    <w:rsid w:val="00DB6C6D"/>
    <w:rsid w:val="00DB7443"/>
    <w:rsid w:val="00DC01D6"/>
    <w:rsid w:val="00DC092D"/>
    <w:rsid w:val="00DC100D"/>
    <w:rsid w:val="00DC12F2"/>
    <w:rsid w:val="00DC3DB4"/>
    <w:rsid w:val="00DC6870"/>
    <w:rsid w:val="00DD32F4"/>
    <w:rsid w:val="00DD4906"/>
    <w:rsid w:val="00DD7279"/>
    <w:rsid w:val="00DD797E"/>
    <w:rsid w:val="00DE0105"/>
    <w:rsid w:val="00DE2C40"/>
    <w:rsid w:val="00DE3332"/>
    <w:rsid w:val="00DE37C3"/>
    <w:rsid w:val="00DE576B"/>
    <w:rsid w:val="00DE5F07"/>
    <w:rsid w:val="00DE7CA6"/>
    <w:rsid w:val="00DF15E6"/>
    <w:rsid w:val="00DF267F"/>
    <w:rsid w:val="00DF3772"/>
    <w:rsid w:val="00DF41C3"/>
    <w:rsid w:val="00E02976"/>
    <w:rsid w:val="00E03259"/>
    <w:rsid w:val="00E032F3"/>
    <w:rsid w:val="00E05B08"/>
    <w:rsid w:val="00E05C04"/>
    <w:rsid w:val="00E1222D"/>
    <w:rsid w:val="00E129AF"/>
    <w:rsid w:val="00E13E56"/>
    <w:rsid w:val="00E14F68"/>
    <w:rsid w:val="00E154A2"/>
    <w:rsid w:val="00E15A43"/>
    <w:rsid w:val="00E15A49"/>
    <w:rsid w:val="00E15FF3"/>
    <w:rsid w:val="00E20E4C"/>
    <w:rsid w:val="00E22C49"/>
    <w:rsid w:val="00E23461"/>
    <w:rsid w:val="00E24C2A"/>
    <w:rsid w:val="00E26B6F"/>
    <w:rsid w:val="00E30DEA"/>
    <w:rsid w:val="00E33A4B"/>
    <w:rsid w:val="00E34851"/>
    <w:rsid w:val="00E35F33"/>
    <w:rsid w:val="00E41B3E"/>
    <w:rsid w:val="00E42DF0"/>
    <w:rsid w:val="00E45352"/>
    <w:rsid w:val="00E464F9"/>
    <w:rsid w:val="00E52349"/>
    <w:rsid w:val="00E5633C"/>
    <w:rsid w:val="00E57309"/>
    <w:rsid w:val="00E5739C"/>
    <w:rsid w:val="00E61B89"/>
    <w:rsid w:val="00E650A5"/>
    <w:rsid w:val="00E655CD"/>
    <w:rsid w:val="00E658A2"/>
    <w:rsid w:val="00E67EA0"/>
    <w:rsid w:val="00E73E92"/>
    <w:rsid w:val="00E74075"/>
    <w:rsid w:val="00E74948"/>
    <w:rsid w:val="00E77236"/>
    <w:rsid w:val="00E803B9"/>
    <w:rsid w:val="00E81F3F"/>
    <w:rsid w:val="00E81FD0"/>
    <w:rsid w:val="00E81FEC"/>
    <w:rsid w:val="00E8457F"/>
    <w:rsid w:val="00E84E2B"/>
    <w:rsid w:val="00E93A34"/>
    <w:rsid w:val="00E96B8B"/>
    <w:rsid w:val="00EA2148"/>
    <w:rsid w:val="00EB060F"/>
    <w:rsid w:val="00EB1B92"/>
    <w:rsid w:val="00EB3F51"/>
    <w:rsid w:val="00EB740C"/>
    <w:rsid w:val="00EC23D7"/>
    <w:rsid w:val="00EC3284"/>
    <w:rsid w:val="00EC3932"/>
    <w:rsid w:val="00EC49F6"/>
    <w:rsid w:val="00EC4B4B"/>
    <w:rsid w:val="00ED1D52"/>
    <w:rsid w:val="00ED3245"/>
    <w:rsid w:val="00ED432C"/>
    <w:rsid w:val="00ED5563"/>
    <w:rsid w:val="00ED6419"/>
    <w:rsid w:val="00ED73A4"/>
    <w:rsid w:val="00ED7AE1"/>
    <w:rsid w:val="00ED7CD0"/>
    <w:rsid w:val="00EE17A3"/>
    <w:rsid w:val="00EE1CB3"/>
    <w:rsid w:val="00EE376D"/>
    <w:rsid w:val="00EE3DFD"/>
    <w:rsid w:val="00EE474D"/>
    <w:rsid w:val="00EE58FB"/>
    <w:rsid w:val="00EE594B"/>
    <w:rsid w:val="00EE6F89"/>
    <w:rsid w:val="00EF09D6"/>
    <w:rsid w:val="00EF0B00"/>
    <w:rsid w:val="00EF68E6"/>
    <w:rsid w:val="00F042DB"/>
    <w:rsid w:val="00F05C69"/>
    <w:rsid w:val="00F066AC"/>
    <w:rsid w:val="00F06909"/>
    <w:rsid w:val="00F10570"/>
    <w:rsid w:val="00F1072F"/>
    <w:rsid w:val="00F1407D"/>
    <w:rsid w:val="00F20EC2"/>
    <w:rsid w:val="00F2143D"/>
    <w:rsid w:val="00F21A82"/>
    <w:rsid w:val="00F22E0F"/>
    <w:rsid w:val="00F23950"/>
    <w:rsid w:val="00F23CEF"/>
    <w:rsid w:val="00F253B9"/>
    <w:rsid w:val="00F25A19"/>
    <w:rsid w:val="00F25B50"/>
    <w:rsid w:val="00F26CEC"/>
    <w:rsid w:val="00F27438"/>
    <w:rsid w:val="00F3056B"/>
    <w:rsid w:val="00F3140E"/>
    <w:rsid w:val="00F32868"/>
    <w:rsid w:val="00F33088"/>
    <w:rsid w:val="00F34DC8"/>
    <w:rsid w:val="00F35DE0"/>
    <w:rsid w:val="00F36A5B"/>
    <w:rsid w:val="00F40F0E"/>
    <w:rsid w:val="00F4725D"/>
    <w:rsid w:val="00F4774E"/>
    <w:rsid w:val="00F509BE"/>
    <w:rsid w:val="00F51FE6"/>
    <w:rsid w:val="00F554CD"/>
    <w:rsid w:val="00F55F4B"/>
    <w:rsid w:val="00F57141"/>
    <w:rsid w:val="00F57E4E"/>
    <w:rsid w:val="00F610AB"/>
    <w:rsid w:val="00F62DD0"/>
    <w:rsid w:val="00F63BCC"/>
    <w:rsid w:val="00F65516"/>
    <w:rsid w:val="00F657AC"/>
    <w:rsid w:val="00F65F79"/>
    <w:rsid w:val="00F71995"/>
    <w:rsid w:val="00F71E20"/>
    <w:rsid w:val="00F71E48"/>
    <w:rsid w:val="00F71FB7"/>
    <w:rsid w:val="00F7522A"/>
    <w:rsid w:val="00F76631"/>
    <w:rsid w:val="00F76F34"/>
    <w:rsid w:val="00F77736"/>
    <w:rsid w:val="00F821FA"/>
    <w:rsid w:val="00F82B3E"/>
    <w:rsid w:val="00F83928"/>
    <w:rsid w:val="00F8407B"/>
    <w:rsid w:val="00F85303"/>
    <w:rsid w:val="00F85B13"/>
    <w:rsid w:val="00F86E17"/>
    <w:rsid w:val="00F92BB4"/>
    <w:rsid w:val="00F93421"/>
    <w:rsid w:val="00F94B38"/>
    <w:rsid w:val="00F97FFC"/>
    <w:rsid w:val="00FA1A52"/>
    <w:rsid w:val="00FA1C7D"/>
    <w:rsid w:val="00FA20AC"/>
    <w:rsid w:val="00FA2E6D"/>
    <w:rsid w:val="00FA3C84"/>
    <w:rsid w:val="00FA3EB2"/>
    <w:rsid w:val="00FA59FF"/>
    <w:rsid w:val="00FA780C"/>
    <w:rsid w:val="00FA7E95"/>
    <w:rsid w:val="00FB2361"/>
    <w:rsid w:val="00FB3F08"/>
    <w:rsid w:val="00FB7622"/>
    <w:rsid w:val="00FC40A4"/>
    <w:rsid w:val="00FC4701"/>
    <w:rsid w:val="00FC54CF"/>
    <w:rsid w:val="00FC7651"/>
    <w:rsid w:val="00FD08CC"/>
    <w:rsid w:val="00FD0B72"/>
    <w:rsid w:val="00FD1D91"/>
    <w:rsid w:val="00FD2893"/>
    <w:rsid w:val="00FE0068"/>
    <w:rsid w:val="00FE118C"/>
    <w:rsid w:val="00FE212C"/>
    <w:rsid w:val="00FE7DFF"/>
    <w:rsid w:val="00FF0530"/>
    <w:rsid w:val="00FF06E3"/>
    <w:rsid w:val="00FF1133"/>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4894B9"/>
  <w15:chartTrackingRefBased/>
  <w15:docId w15:val="{24165A4A-F5AA-8742-8D91-6790ADFBC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5516"/>
    <w:rPr>
      <w:rFonts w:ascii="Times New Roman" w:eastAsia="Times New Roman" w:hAnsi="Times New Roman" w:cs="Times New Roman"/>
      <w:kern w:val="0"/>
      <w:sz w:val="24"/>
    </w:rPr>
  </w:style>
  <w:style w:type="paragraph" w:styleId="1">
    <w:name w:val="heading 1"/>
    <w:basedOn w:val="a"/>
    <w:next w:val="a"/>
    <w:link w:val="10"/>
    <w:uiPriority w:val="9"/>
    <w:qFormat/>
    <w:rsid w:val="004E4EDE"/>
    <w:pPr>
      <w:keepNext/>
      <w:keepLines/>
      <w:spacing w:before="340" w:after="330" w:line="578" w:lineRule="auto"/>
      <w:outlineLvl w:val="0"/>
    </w:pPr>
    <w:rPr>
      <w:rFonts w:ascii="宋体" w:hAnsi="宋体" w:cs="宋体"/>
      <w:b/>
      <w:bCs/>
      <w:kern w:val="44"/>
      <w:sz w:val="44"/>
      <w:szCs w:val="44"/>
    </w:rPr>
  </w:style>
  <w:style w:type="paragraph" w:styleId="2">
    <w:name w:val="heading 2"/>
    <w:basedOn w:val="a"/>
    <w:next w:val="a"/>
    <w:link w:val="20"/>
    <w:uiPriority w:val="9"/>
    <w:unhideWhenUsed/>
    <w:qFormat/>
    <w:rsid w:val="006232B5"/>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783607"/>
    <w:pPr>
      <w:keepNext/>
      <w:keepLines/>
      <w:spacing w:before="260" w:after="260" w:line="416" w:lineRule="auto"/>
      <w:outlineLvl w:val="2"/>
    </w:pPr>
    <w:rPr>
      <w:rFonts w:ascii="宋体" w:hAnsi="宋体" w:cs="宋体"/>
      <w:b/>
      <w:bCs/>
      <w:sz w:val="32"/>
      <w:szCs w:val="32"/>
    </w:rPr>
  </w:style>
  <w:style w:type="paragraph" w:styleId="4">
    <w:name w:val="heading 4"/>
    <w:basedOn w:val="a"/>
    <w:next w:val="a"/>
    <w:link w:val="40"/>
    <w:uiPriority w:val="9"/>
    <w:semiHidden/>
    <w:unhideWhenUsed/>
    <w:qFormat/>
    <w:rsid w:val="00293688"/>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293688"/>
    <w:pPr>
      <w:keepNext/>
      <w:keepLines/>
      <w:spacing w:before="80" w:after="40"/>
      <w:outlineLvl w:val="4"/>
    </w:pPr>
    <w:rPr>
      <w:rFonts w:cstheme="majorBidi"/>
      <w:color w:val="2F5496" w:themeColor="accent1" w:themeShade="BF"/>
    </w:rPr>
  </w:style>
  <w:style w:type="paragraph" w:styleId="6">
    <w:name w:val="heading 6"/>
    <w:basedOn w:val="a"/>
    <w:next w:val="a"/>
    <w:link w:val="60"/>
    <w:uiPriority w:val="9"/>
    <w:semiHidden/>
    <w:unhideWhenUsed/>
    <w:qFormat/>
    <w:rsid w:val="00293688"/>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29368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9368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29368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级标题"/>
    <w:basedOn w:val="1"/>
    <w:qFormat/>
    <w:rsid w:val="004E4EDE"/>
    <w:pPr>
      <w:spacing w:before="480" w:after="360" w:line="240" w:lineRule="auto"/>
    </w:pPr>
    <w:rPr>
      <w:rFonts w:ascii="Times New Roman" w:eastAsia="黑体" w:hAnsi="Times New Roman" w:cs="Times New Roman"/>
      <w:sz w:val="32"/>
      <w:szCs w:val="32"/>
    </w:rPr>
  </w:style>
  <w:style w:type="character" w:customStyle="1" w:styleId="10">
    <w:name w:val="标题 1 字符"/>
    <w:basedOn w:val="a0"/>
    <w:link w:val="1"/>
    <w:uiPriority w:val="9"/>
    <w:rsid w:val="004E4EDE"/>
    <w:rPr>
      <w:b/>
      <w:bCs/>
      <w:kern w:val="44"/>
      <w:sz w:val="44"/>
      <w:szCs w:val="44"/>
    </w:rPr>
  </w:style>
  <w:style w:type="paragraph" w:styleId="a4">
    <w:name w:val="Normal (Web)"/>
    <w:basedOn w:val="a"/>
    <w:uiPriority w:val="99"/>
    <w:semiHidden/>
    <w:unhideWhenUsed/>
    <w:rsid w:val="00997951"/>
    <w:pPr>
      <w:spacing w:before="100" w:beforeAutospacing="1" w:after="100" w:afterAutospacing="1"/>
    </w:pPr>
    <w:rPr>
      <w:rFonts w:ascii="宋体" w:hAnsi="宋体" w:cs="宋体"/>
    </w:rPr>
  </w:style>
  <w:style w:type="paragraph" w:styleId="a5">
    <w:name w:val="List Paragraph"/>
    <w:basedOn w:val="a"/>
    <w:uiPriority w:val="34"/>
    <w:qFormat/>
    <w:rsid w:val="00493DAB"/>
    <w:pPr>
      <w:ind w:firstLineChars="200" w:firstLine="420"/>
    </w:pPr>
    <w:rPr>
      <w:rFonts w:ascii="宋体" w:hAnsi="宋体" w:cs="宋体"/>
      <w:szCs w:val="22"/>
    </w:rPr>
  </w:style>
  <w:style w:type="table" w:styleId="a6">
    <w:name w:val="Table Grid"/>
    <w:basedOn w:val="a1"/>
    <w:uiPriority w:val="39"/>
    <w:rsid w:val="00097EBF"/>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6949C8"/>
    <w:rPr>
      <w:color w:val="0563C1"/>
      <w:u w:val="single"/>
    </w:rPr>
  </w:style>
  <w:style w:type="character" w:styleId="a8">
    <w:name w:val="FollowedHyperlink"/>
    <w:basedOn w:val="a0"/>
    <w:uiPriority w:val="99"/>
    <w:semiHidden/>
    <w:unhideWhenUsed/>
    <w:rsid w:val="006949C8"/>
    <w:rPr>
      <w:color w:val="954F72"/>
      <w:u w:val="single"/>
    </w:rPr>
  </w:style>
  <w:style w:type="paragraph" w:customStyle="1" w:styleId="msonormal0">
    <w:name w:val="msonormal"/>
    <w:basedOn w:val="a"/>
    <w:rsid w:val="006949C8"/>
    <w:pPr>
      <w:spacing w:before="100" w:beforeAutospacing="1" w:after="100" w:afterAutospacing="1"/>
    </w:pPr>
    <w:rPr>
      <w:rFonts w:ascii="宋体" w:hAnsi="宋体" w:cs="宋体"/>
    </w:rPr>
  </w:style>
  <w:style w:type="paragraph" w:customStyle="1" w:styleId="font5">
    <w:name w:val="font5"/>
    <w:basedOn w:val="a"/>
    <w:rsid w:val="006949C8"/>
    <w:pPr>
      <w:spacing w:before="100" w:beforeAutospacing="1" w:after="100" w:afterAutospacing="1"/>
    </w:pPr>
    <w:rPr>
      <w:rFonts w:ascii="DengXian" w:eastAsia="DengXian" w:hAnsi="DengXian" w:cs="宋体"/>
      <w:sz w:val="18"/>
      <w:szCs w:val="18"/>
    </w:rPr>
  </w:style>
  <w:style w:type="paragraph" w:customStyle="1" w:styleId="xl63">
    <w:name w:val="xl63"/>
    <w:basedOn w:val="a"/>
    <w:rsid w:val="006949C8"/>
    <w:pPr>
      <w:pBdr>
        <w:top w:val="single" w:sz="8" w:space="0" w:color="auto"/>
        <w:bottom w:val="single" w:sz="8" w:space="0" w:color="auto"/>
      </w:pBdr>
      <w:shd w:val="clear" w:color="000000" w:fill="D0CECE"/>
      <w:spacing w:before="100" w:beforeAutospacing="1" w:after="100" w:afterAutospacing="1"/>
      <w:jc w:val="center"/>
    </w:pPr>
    <w:rPr>
      <w:rFonts w:ascii="Arial" w:hAnsi="Arial" w:cs="Arial"/>
      <w:b/>
      <w:bCs/>
      <w:color w:val="000000"/>
      <w:sz w:val="20"/>
      <w:szCs w:val="20"/>
    </w:rPr>
  </w:style>
  <w:style w:type="paragraph" w:customStyle="1" w:styleId="xl64">
    <w:name w:val="xl64"/>
    <w:basedOn w:val="a"/>
    <w:rsid w:val="006949C8"/>
    <w:pPr>
      <w:spacing w:before="100" w:beforeAutospacing="1" w:after="100" w:afterAutospacing="1"/>
      <w:jc w:val="center"/>
    </w:pPr>
    <w:rPr>
      <w:rFonts w:ascii="Arial" w:hAnsi="Arial" w:cs="Arial"/>
      <w:color w:val="000000"/>
      <w:sz w:val="20"/>
      <w:szCs w:val="20"/>
    </w:rPr>
  </w:style>
  <w:style w:type="paragraph" w:customStyle="1" w:styleId="xl65">
    <w:name w:val="xl65"/>
    <w:basedOn w:val="a"/>
    <w:rsid w:val="006949C8"/>
    <w:pPr>
      <w:pBdr>
        <w:top w:val="single" w:sz="8" w:space="0" w:color="auto"/>
        <w:bottom w:val="single" w:sz="8" w:space="0" w:color="auto"/>
      </w:pBdr>
      <w:shd w:val="clear" w:color="000000" w:fill="D0CECE"/>
      <w:spacing w:before="100" w:beforeAutospacing="1" w:after="100" w:afterAutospacing="1"/>
    </w:pPr>
    <w:rPr>
      <w:rFonts w:ascii="Arial" w:hAnsi="Arial" w:cs="Arial"/>
      <w:b/>
      <w:bCs/>
      <w:color w:val="000000"/>
      <w:sz w:val="20"/>
      <w:szCs w:val="20"/>
    </w:rPr>
  </w:style>
  <w:style w:type="paragraph" w:customStyle="1" w:styleId="xl66">
    <w:name w:val="xl66"/>
    <w:basedOn w:val="a"/>
    <w:rsid w:val="006949C8"/>
    <w:pPr>
      <w:spacing w:before="100" w:beforeAutospacing="1" w:after="100" w:afterAutospacing="1"/>
    </w:pPr>
    <w:rPr>
      <w:rFonts w:ascii="Arial" w:hAnsi="Arial" w:cs="Arial"/>
      <w:color w:val="000000"/>
      <w:sz w:val="20"/>
      <w:szCs w:val="20"/>
    </w:rPr>
  </w:style>
  <w:style w:type="paragraph" w:customStyle="1" w:styleId="xl67">
    <w:name w:val="xl67"/>
    <w:basedOn w:val="a"/>
    <w:rsid w:val="006949C8"/>
    <w:pPr>
      <w:spacing w:before="100" w:beforeAutospacing="1" w:after="100" w:afterAutospacing="1"/>
    </w:pPr>
    <w:rPr>
      <w:rFonts w:ascii="Arial" w:hAnsi="Arial" w:cs="Arial"/>
      <w:color w:val="000000"/>
      <w:sz w:val="20"/>
      <w:szCs w:val="20"/>
    </w:rPr>
  </w:style>
  <w:style w:type="paragraph" w:customStyle="1" w:styleId="xl68">
    <w:name w:val="xl68"/>
    <w:basedOn w:val="a"/>
    <w:rsid w:val="006949C8"/>
    <w:pPr>
      <w:spacing w:before="100" w:beforeAutospacing="1" w:after="100" w:afterAutospacing="1"/>
    </w:pPr>
    <w:rPr>
      <w:rFonts w:ascii="宋体" w:hAnsi="宋体" w:cs="宋体"/>
    </w:rPr>
  </w:style>
  <w:style w:type="paragraph" w:customStyle="1" w:styleId="xl69">
    <w:name w:val="xl69"/>
    <w:basedOn w:val="a"/>
    <w:rsid w:val="006949C8"/>
    <w:pPr>
      <w:spacing w:before="100" w:beforeAutospacing="1" w:after="100" w:afterAutospacing="1"/>
      <w:jc w:val="center"/>
    </w:pPr>
    <w:rPr>
      <w:rFonts w:ascii="Arial" w:hAnsi="Arial" w:cs="Arial"/>
      <w:color w:val="000000"/>
      <w:sz w:val="20"/>
      <w:szCs w:val="20"/>
    </w:rPr>
  </w:style>
  <w:style w:type="paragraph" w:styleId="TOC">
    <w:name w:val="TOC Heading"/>
    <w:basedOn w:val="1"/>
    <w:next w:val="a"/>
    <w:uiPriority w:val="39"/>
    <w:unhideWhenUsed/>
    <w:qFormat/>
    <w:rsid w:val="00E464F9"/>
    <w:pPr>
      <w:spacing w:before="480" w:after="0" w:line="276" w:lineRule="auto"/>
      <w:outlineLvl w:val="9"/>
    </w:pPr>
    <w:rPr>
      <w:rFonts w:asciiTheme="majorHAnsi" w:eastAsiaTheme="majorEastAsia" w:hAnsiTheme="majorHAnsi" w:cstheme="majorBidi"/>
      <w:color w:val="2F5496" w:themeColor="accent1" w:themeShade="BF"/>
      <w:kern w:val="0"/>
      <w:sz w:val="28"/>
      <w:szCs w:val="28"/>
    </w:rPr>
  </w:style>
  <w:style w:type="paragraph" w:styleId="TOC2">
    <w:name w:val="toc 2"/>
    <w:basedOn w:val="a"/>
    <w:next w:val="a"/>
    <w:autoRedefine/>
    <w:uiPriority w:val="39"/>
    <w:unhideWhenUsed/>
    <w:rsid w:val="00E464F9"/>
    <w:pPr>
      <w:spacing w:before="120"/>
      <w:ind w:left="240"/>
    </w:pPr>
    <w:rPr>
      <w:rFonts w:asciiTheme="minorHAnsi" w:eastAsiaTheme="minorHAnsi" w:hAnsi="宋体" w:cs="宋体"/>
      <w:i/>
      <w:iCs/>
      <w:sz w:val="20"/>
      <w:szCs w:val="20"/>
    </w:rPr>
  </w:style>
  <w:style w:type="paragraph" w:styleId="TOC1">
    <w:name w:val="toc 1"/>
    <w:basedOn w:val="a"/>
    <w:next w:val="a"/>
    <w:autoRedefine/>
    <w:uiPriority w:val="39"/>
    <w:unhideWhenUsed/>
    <w:rsid w:val="00AB7347"/>
    <w:pPr>
      <w:tabs>
        <w:tab w:val="right" w:leader="dot" w:pos="8290"/>
      </w:tabs>
      <w:spacing w:before="240" w:after="120" w:line="360" w:lineRule="auto"/>
    </w:pPr>
    <w:rPr>
      <w:rFonts w:ascii="Arial" w:eastAsiaTheme="minorHAnsi" w:hAnsi="Arial" w:cs="Arial"/>
      <w:b/>
      <w:bCs/>
      <w:sz w:val="28"/>
      <w:szCs w:val="28"/>
    </w:rPr>
  </w:style>
  <w:style w:type="paragraph" w:styleId="TOC3">
    <w:name w:val="toc 3"/>
    <w:basedOn w:val="a"/>
    <w:next w:val="a"/>
    <w:autoRedefine/>
    <w:uiPriority w:val="39"/>
    <w:unhideWhenUsed/>
    <w:rsid w:val="00E464F9"/>
    <w:pPr>
      <w:ind w:left="480"/>
    </w:pPr>
    <w:rPr>
      <w:rFonts w:asciiTheme="minorHAnsi" w:eastAsiaTheme="minorHAnsi" w:hAnsi="宋体" w:cs="宋体"/>
      <w:sz w:val="20"/>
      <w:szCs w:val="20"/>
    </w:rPr>
  </w:style>
  <w:style w:type="paragraph" w:styleId="TOC4">
    <w:name w:val="toc 4"/>
    <w:basedOn w:val="a"/>
    <w:next w:val="a"/>
    <w:autoRedefine/>
    <w:uiPriority w:val="39"/>
    <w:unhideWhenUsed/>
    <w:rsid w:val="00E464F9"/>
    <w:pPr>
      <w:ind w:left="720"/>
    </w:pPr>
    <w:rPr>
      <w:rFonts w:asciiTheme="minorHAnsi" w:eastAsiaTheme="minorHAnsi" w:hAnsi="宋体" w:cs="宋体"/>
      <w:sz w:val="20"/>
      <w:szCs w:val="20"/>
    </w:rPr>
  </w:style>
  <w:style w:type="paragraph" w:styleId="TOC5">
    <w:name w:val="toc 5"/>
    <w:basedOn w:val="a"/>
    <w:next w:val="a"/>
    <w:autoRedefine/>
    <w:uiPriority w:val="39"/>
    <w:unhideWhenUsed/>
    <w:rsid w:val="00E464F9"/>
    <w:pPr>
      <w:ind w:left="960"/>
    </w:pPr>
    <w:rPr>
      <w:rFonts w:asciiTheme="minorHAnsi" w:eastAsiaTheme="minorHAnsi" w:hAnsi="宋体" w:cs="宋体"/>
      <w:sz w:val="20"/>
      <w:szCs w:val="20"/>
    </w:rPr>
  </w:style>
  <w:style w:type="paragraph" w:styleId="TOC6">
    <w:name w:val="toc 6"/>
    <w:basedOn w:val="a"/>
    <w:next w:val="a"/>
    <w:autoRedefine/>
    <w:uiPriority w:val="39"/>
    <w:unhideWhenUsed/>
    <w:rsid w:val="00E464F9"/>
    <w:pPr>
      <w:ind w:left="1200"/>
    </w:pPr>
    <w:rPr>
      <w:rFonts w:asciiTheme="minorHAnsi" w:eastAsiaTheme="minorHAnsi" w:hAnsi="宋体" w:cs="宋体"/>
      <w:sz w:val="20"/>
      <w:szCs w:val="20"/>
    </w:rPr>
  </w:style>
  <w:style w:type="paragraph" w:styleId="TOC7">
    <w:name w:val="toc 7"/>
    <w:basedOn w:val="a"/>
    <w:next w:val="a"/>
    <w:autoRedefine/>
    <w:uiPriority w:val="39"/>
    <w:unhideWhenUsed/>
    <w:rsid w:val="00E464F9"/>
    <w:pPr>
      <w:ind w:left="1440"/>
    </w:pPr>
    <w:rPr>
      <w:rFonts w:asciiTheme="minorHAnsi" w:eastAsiaTheme="minorHAnsi" w:hAnsi="宋体" w:cs="宋体"/>
      <w:sz w:val="20"/>
      <w:szCs w:val="20"/>
    </w:rPr>
  </w:style>
  <w:style w:type="paragraph" w:styleId="TOC8">
    <w:name w:val="toc 8"/>
    <w:basedOn w:val="a"/>
    <w:next w:val="a"/>
    <w:autoRedefine/>
    <w:uiPriority w:val="39"/>
    <w:unhideWhenUsed/>
    <w:rsid w:val="00E464F9"/>
    <w:pPr>
      <w:ind w:left="1680"/>
    </w:pPr>
    <w:rPr>
      <w:rFonts w:asciiTheme="minorHAnsi" w:eastAsiaTheme="minorHAnsi" w:hAnsi="宋体" w:cs="宋体"/>
      <w:sz w:val="20"/>
      <w:szCs w:val="20"/>
    </w:rPr>
  </w:style>
  <w:style w:type="paragraph" w:styleId="TOC9">
    <w:name w:val="toc 9"/>
    <w:basedOn w:val="a"/>
    <w:next w:val="a"/>
    <w:autoRedefine/>
    <w:uiPriority w:val="39"/>
    <w:unhideWhenUsed/>
    <w:rsid w:val="00E464F9"/>
    <w:pPr>
      <w:ind w:left="1920"/>
    </w:pPr>
    <w:rPr>
      <w:rFonts w:asciiTheme="minorHAnsi" w:eastAsiaTheme="minorHAnsi" w:hAnsi="宋体" w:cs="宋体"/>
      <w:sz w:val="20"/>
      <w:szCs w:val="20"/>
    </w:rPr>
  </w:style>
  <w:style w:type="paragraph" w:styleId="a9">
    <w:name w:val="header"/>
    <w:basedOn w:val="a"/>
    <w:link w:val="aa"/>
    <w:uiPriority w:val="99"/>
    <w:unhideWhenUsed/>
    <w:rsid w:val="002F5AE0"/>
    <w:pPr>
      <w:tabs>
        <w:tab w:val="center" w:pos="4153"/>
        <w:tab w:val="right" w:pos="8306"/>
      </w:tabs>
    </w:pPr>
    <w:rPr>
      <w:rFonts w:ascii="宋体" w:hAnsi="宋体" w:cs="宋体"/>
    </w:rPr>
  </w:style>
  <w:style w:type="character" w:customStyle="1" w:styleId="aa">
    <w:name w:val="页眉 字符"/>
    <w:basedOn w:val="a0"/>
    <w:link w:val="a9"/>
    <w:uiPriority w:val="99"/>
    <w:rsid w:val="002F5AE0"/>
    <w:rPr>
      <w:rFonts w:ascii="宋体" w:eastAsia="宋体" w:hAnsi="宋体" w:cs="宋体"/>
      <w:kern w:val="0"/>
      <w:sz w:val="24"/>
    </w:rPr>
  </w:style>
  <w:style w:type="paragraph" w:styleId="ab">
    <w:name w:val="footer"/>
    <w:basedOn w:val="a"/>
    <w:link w:val="ac"/>
    <w:uiPriority w:val="99"/>
    <w:unhideWhenUsed/>
    <w:rsid w:val="002F5AE0"/>
    <w:pPr>
      <w:tabs>
        <w:tab w:val="center" w:pos="4153"/>
        <w:tab w:val="right" w:pos="8306"/>
      </w:tabs>
    </w:pPr>
    <w:rPr>
      <w:rFonts w:ascii="宋体" w:hAnsi="宋体" w:cs="宋体"/>
    </w:rPr>
  </w:style>
  <w:style w:type="character" w:customStyle="1" w:styleId="ac">
    <w:name w:val="页脚 字符"/>
    <w:basedOn w:val="a0"/>
    <w:link w:val="ab"/>
    <w:uiPriority w:val="99"/>
    <w:rsid w:val="002F5AE0"/>
    <w:rPr>
      <w:rFonts w:ascii="宋体" w:eastAsia="宋体" w:hAnsi="宋体" w:cs="宋体"/>
      <w:kern w:val="0"/>
      <w:sz w:val="24"/>
    </w:rPr>
  </w:style>
  <w:style w:type="character" w:styleId="ad">
    <w:name w:val="annotation reference"/>
    <w:basedOn w:val="a0"/>
    <w:uiPriority w:val="99"/>
    <w:semiHidden/>
    <w:unhideWhenUsed/>
    <w:rsid w:val="005F6FAA"/>
    <w:rPr>
      <w:sz w:val="16"/>
      <w:szCs w:val="16"/>
    </w:rPr>
  </w:style>
  <w:style w:type="paragraph" w:styleId="ae">
    <w:name w:val="annotation text"/>
    <w:basedOn w:val="a"/>
    <w:link w:val="af"/>
    <w:uiPriority w:val="99"/>
    <w:semiHidden/>
    <w:unhideWhenUsed/>
    <w:rsid w:val="005F6FAA"/>
    <w:rPr>
      <w:rFonts w:ascii="宋体" w:hAnsi="宋体" w:cs="宋体"/>
      <w:sz w:val="20"/>
      <w:szCs w:val="20"/>
    </w:rPr>
  </w:style>
  <w:style w:type="character" w:customStyle="1" w:styleId="af">
    <w:name w:val="批注文字 字符"/>
    <w:basedOn w:val="a0"/>
    <w:link w:val="ae"/>
    <w:uiPriority w:val="99"/>
    <w:semiHidden/>
    <w:rsid w:val="005F6FAA"/>
    <w:rPr>
      <w:rFonts w:ascii="宋体" w:eastAsia="宋体" w:hAnsi="宋体" w:cs="宋体"/>
      <w:kern w:val="0"/>
      <w:sz w:val="20"/>
      <w:szCs w:val="20"/>
    </w:rPr>
  </w:style>
  <w:style w:type="paragraph" w:styleId="af0">
    <w:name w:val="annotation subject"/>
    <w:basedOn w:val="ae"/>
    <w:next w:val="ae"/>
    <w:link w:val="af1"/>
    <w:uiPriority w:val="99"/>
    <w:semiHidden/>
    <w:unhideWhenUsed/>
    <w:rsid w:val="005F6FAA"/>
    <w:rPr>
      <w:b/>
      <w:bCs/>
    </w:rPr>
  </w:style>
  <w:style w:type="character" w:customStyle="1" w:styleId="af1">
    <w:name w:val="批注主题 字符"/>
    <w:basedOn w:val="af"/>
    <w:link w:val="af0"/>
    <w:uiPriority w:val="99"/>
    <w:semiHidden/>
    <w:rsid w:val="005F6FAA"/>
    <w:rPr>
      <w:rFonts w:ascii="宋体" w:eastAsia="宋体" w:hAnsi="宋体" w:cs="宋体"/>
      <w:b/>
      <w:bCs/>
      <w:kern w:val="0"/>
      <w:sz w:val="20"/>
      <w:szCs w:val="20"/>
    </w:rPr>
  </w:style>
  <w:style w:type="paragraph" w:styleId="af2">
    <w:name w:val="Balloon Text"/>
    <w:basedOn w:val="a"/>
    <w:link w:val="af3"/>
    <w:uiPriority w:val="99"/>
    <w:semiHidden/>
    <w:unhideWhenUsed/>
    <w:rsid w:val="005F6FAA"/>
    <w:rPr>
      <w:rFonts w:ascii="Microsoft YaHei UI" w:eastAsia="Microsoft YaHei UI" w:hAnsi="宋体" w:cs="宋体"/>
      <w:sz w:val="18"/>
      <w:szCs w:val="18"/>
    </w:rPr>
  </w:style>
  <w:style w:type="character" w:customStyle="1" w:styleId="af3">
    <w:name w:val="批注框文本 字符"/>
    <w:basedOn w:val="a0"/>
    <w:link w:val="af2"/>
    <w:uiPriority w:val="99"/>
    <w:semiHidden/>
    <w:rsid w:val="005F6FAA"/>
    <w:rPr>
      <w:rFonts w:ascii="Microsoft YaHei UI" w:eastAsia="Microsoft YaHei UI" w:hAnsi="宋体" w:cs="宋体"/>
      <w:kern w:val="0"/>
      <w:sz w:val="18"/>
      <w:szCs w:val="18"/>
    </w:rPr>
  </w:style>
  <w:style w:type="paragraph" w:customStyle="1" w:styleId="font6">
    <w:name w:val="font6"/>
    <w:basedOn w:val="a"/>
    <w:rsid w:val="00146CAF"/>
    <w:pPr>
      <w:spacing w:before="100" w:beforeAutospacing="1" w:after="100" w:afterAutospacing="1"/>
    </w:pPr>
    <w:rPr>
      <w:rFonts w:ascii="Cambria Math" w:hAnsi="Cambria Math" w:cs="宋体"/>
      <w:color w:val="000000"/>
      <w:sz w:val="20"/>
      <w:szCs w:val="20"/>
    </w:rPr>
  </w:style>
  <w:style w:type="paragraph" w:customStyle="1" w:styleId="xl70">
    <w:name w:val="xl70"/>
    <w:basedOn w:val="a"/>
    <w:rsid w:val="00146CAF"/>
    <w:pPr>
      <w:pBdr>
        <w:bottom w:val="single" w:sz="8" w:space="0" w:color="auto"/>
        <w:right w:val="single" w:sz="8" w:space="0" w:color="auto"/>
      </w:pBdr>
      <w:spacing w:before="100" w:beforeAutospacing="1" w:after="100" w:afterAutospacing="1"/>
    </w:pPr>
    <w:rPr>
      <w:rFonts w:ascii="Arial" w:hAnsi="Arial" w:cs="Arial"/>
      <w:color w:val="000000"/>
      <w:sz w:val="20"/>
      <w:szCs w:val="20"/>
    </w:rPr>
  </w:style>
  <w:style w:type="character" w:customStyle="1" w:styleId="20">
    <w:name w:val="标题 2 字符"/>
    <w:basedOn w:val="a0"/>
    <w:link w:val="2"/>
    <w:uiPriority w:val="9"/>
    <w:rsid w:val="006232B5"/>
    <w:rPr>
      <w:rFonts w:asciiTheme="majorHAnsi" w:eastAsiaTheme="majorEastAsia" w:hAnsiTheme="majorHAnsi" w:cstheme="majorBidi"/>
      <w:b/>
      <w:bCs/>
      <w:kern w:val="0"/>
      <w:sz w:val="32"/>
      <w:szCs w:val="32"/>
    </w:rPr>
  </w:style>
  <w:style w:type="table" w:styleId="11">
    <w:name w:val="Grid Table 1 Light"/>
    <w:basedOn w:val="a1"/>
    <w:uiPriority w:val="46"/>
    <w:rsid w:val="006232B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font7">
    <w:name w:val="font7"/>
    <w:basedOn w:val="a"/>
    <w:rsid w:val="004A04A0"/>
    <w:pPr>
      <w:spacing w:before="100" w:beforeAutospacing="1" w:after="100" w:afterAutospacing="1"/>
    </w:pPr>
    <w:rPr>
      <w:rFonts w:ascii="Microsoft YaHei UI" w:eastAsia="Microsoft YaHei UI" w:hAnsi="Microsoft YaHei UI" w:cs="宋体"/>
      <w:color w:val="000000"/>
      <w:sz w:val="20"/>
      <w:szCs w:val="20"/>
    </w:rPr>
  </w:style>
  <w:style w:type="paragraph" w:customStyle="1" w:styleId="font8">
    <w:name w:val="font8"/>
    <w:basedOn w:val="a"/>
    <w:rsid w:val="004A04A0"/>
    <w:pPr>
      <w:spacing w:before="100" w:beforeAutospacing="1" w:after="100" w:afterAutospacing="1"/>
    </w:pPr>
    <w:rPr>
      <w:rFonts w:ascii="Microsoft YaHei UI" w:eastAsia="Microsoft YaHei UI" w:hAnsi="Microsoft YaHei UI" w:cs="宋体"/>
      <w:b/>
      <w:bCs/>
      <w:color w:val="000000"/>
      <w:sz w:val="20"/>
      <w:szCs w:val="20"/>
    </w:rPr>
  </w:style>
  <w:style w:type="paragraph" w:customStyle="1" w:styleId="xl71">
    <w:name w:val="xl71"/>
    <w:basedOn w:val="a"/>
    <w:rsid w:val="004A04A0"/>
    <w:pPr>
      <w:spacing w:before="100" w:beforeAutospacing="1" w:after="100" w:afterAutospacing="1"/>
    </w:pPr>
    <w:rPr>
      <w:rFonts w:ascii="Gill Sans MT" w:hAnsi="Gill Sans MT" w:cs="宋体"/>
    </w:rPr>
  </w:style>
  <w:style w:type="paragraph" w:customStyle="1" w:styleId="xl72">
    <w:name w:val="xl72"/>
    <w:basedOn w:val="a"/>
    <w:rsid w:val="004A04A0"/>
    <w:pPr>
      <w:spacing w:before="100" w:beforeAutospacing="1" w:after="100" w:afterAutospacing="1"/>
    </w:pPr>
    <w:rPr>
      <w:rFonts w:ascii="Gill Sans MT" w:hAnsi="Gill Sans MT" w:cs="宋体"/>
    </w:rPr>
  </w:style>
  <w:style w:type="paragraph" w:customStyle="1" w:styleId="xl73">
    <w:name w:val="xl73"/>
    <w:basedOn w:val="a"/>
    <w:rsid w:val="004A04A0"/>
    <w:pPr>
      <w:spacing w:before="100" w:beforeAutospacing="1" w:after="100" w:afterAutospacing="1"/>
    </w:pPr>
    <w:rPr>
      <w:rFonts w:ascii="Gill Sans MT" w:hAnsi="Gill Sans MT" w:cs="宋体"/>
      <w:color w:val="000000"/>
    </w:rPr>
  </w:style>
  <w:style w:type="paragraph" w:customStyle="1" w:styleId="xl74">
    <w:name w:val="xl74"/>
    <w:basedOn w:val="a"/>
    <w:rsid w:val="004A04A0"/>
    <w:pPr>
      <w:spacing w:before="100" w:beforeAutospacing="1" w:after="100" w:afterAutospacing="1"/>
    </w:pPr>
    <w:rPr>
      <w:rFonts w:ascii="Gill Sans MT" w:hAnsi="Gill Sans MT" w:cs="宋体"/>
      <w:color w:val="7030A0"/>
    </w:rPr>
  </w:style>
  <w:style w:type="paragraph" w:customStyle="1" w:styleId="xl75">
    <w:name w:val="xl75"/>
    <w:basedOn w:val="a"/>
    <w:rsid w:val="004A04A0"/>
    <w:pPr>
      <w:spacing w:before="100" w:beforeAutospacing="1" w:after="100" w:afterAutospacing="1"/>
    </w:pPr>
    <w:rPr>
      <w:rFonts w:ascii="Gill Sans MT" w:hAnsi="Gill Sans MT" w:cs="宋体"/>
    </w:rPr>
  </w:style>
  <w:style w:type="paragraph" w:customStyle="1" w:styleId="xl76">
    <w:name w:val="xl76"/>
    <w:basedOn w:val="a"/>
    <w:rsid w:val="004A04A0"/>
    <w:pPr>
      <w:pBdr>
        <w:top w:val="single" w:sz="4" w:space="0" w:color="auto"/>
        <w:left w:val="single" w:sz="4" w:space="0" w:color="auto"/>
        <w:bottom w:val="single" w:sz="4" w:space="0" w:color="auto"/>
      </w:pBdr>
      <w:shd w:val="clear" w:color="000000" w:fill="9AD3DA"/>
      <w:spacing w:before="100" w:beforeAutospacing="1" w:after="100" w:afterAutospacing="1"/>
      <w:jc w:val="center"/>
    </w:pPr>
    <w:rPr>
      <w:rFonts w:ascii="Gill Sans MT" w:hAnsi="Gill Sans MT" w:cs="宋体"/>
      <w:b/>
      <w:bCs/>
    </w:rPr>
  </w:style>
  <w:style w:type="paragraph" w:customStyle="1" w:styleId="xl77">
    <w:name w:val="xl77"/>
    <w:basedOn w:val="a"/>
    <w:rsid w:val="004A04A0"/>
    <w:pPr>
      <w:shd w:val="clear" w:color="000000" w:fill="FF0000"/>
      <w:spacing w:before="100" w:beforeAutospacing="1" w:after="100" w:afterAutospacing="1"/>
    </w:pPr>
    <w:rPr>
      <w:rFonts w:ascii="Gill Sans MT" w:hAnsi="Gill Sans MT" w:cs="宋体"/>
    </w:rPr>
  </w:style>
  <w:style w:type="paragraph" w:customStyle="1" w:styleId="xl78">
    <w:name w:val="xl78"/>
    <w:basedOn w:val="a"/>
    <w:rsid w:val="004A04A0"/>
    <w:pPr>
      <w:spacing w:before="100" w:beforeAutospacing="1" w:after="100" w:afterAutospacing="1"/>
    </w:pPr>
    <w:rPr>
      <w:rFonts w:ascii="Gill Sans MT" w:hAnsi="Gill Sans MT" w:cs="宋体"/>
      <w:color w:val="000000"/>
    </w:rPr>
  </w:style>
  <w:style w:type="paragraph" w:customStyle="1" w:styleId="xl79">
    <w:name w:val="xl79"/>
    <w:basedOn w:val="a"/>
    <w:rsid w:val="004A04A0"/>
    <w:pPr>
      <w:spacing w:before="100" w:beforeAutospacing="1" w:after="100" w:afterAutospacing="1"/>
    </w:pPr>
    <w:rPr>
      <w:rFonts w:ascii="Gill Sans MT" w:hAnsi="Gill Sans MT" w:cs="宋体"/>
      <w:color w:val="FF0000"/>
    </w:rPr>
  </w:style>
  <w:style w:type="paragraph" w:customStyle="1" w:styleId="xl80">
    <w:name w:val="xl80"/>
    <w:basedOn w:val="a"/>
    <w:rsid w:val="004A04A0"/>
    <w:pPr>
      <w:spacing w:before="100" w:beforeAutospacing="1" w:after="100" w:afterAutospacing="1"/>
    </w:pPr>
    <w:rPr>
      <w:rFonts w:ascii="Gill Sans MT" w:hAnsi="Gill Sans MT" w:cs="宋体"/>
    </w:rPr>
  </w:style>
  <w:style w:type="paragraph" w:customStyle="1" w:styleId="xl81">
    <w:name w:val="xl81"/>
    <w:basedOn w:val="a"/>
    <w:rsid w:val="004A04A0"/>
    <w:pPr>
      <w:shd w:val="clear" w:color="000000" w:fill="FF0000"/>
      <w:spacing w:before="100" w:beforeAutospacing="1" w:after="100" w:afterAutospacing="1"/>
    </w:pPr>
    <w:rPr>
      <w:rFonts w:ascii="Gill Sans MT" w:hAnsi="Gill Sans MT" w:cs="宋体"/>
    </w:rPr>
  </w:style>
  <w:style w:type="paragraph" w:customStyle="1" w:styleId="xl82">
    <w:name w:val="xl82"/>
    <w:basedOn w:val="a"/>
    <w:rsid w:val="004A04A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Gill Sans MT" w:hAnsi="Gill Sans MT" w:cs="宋体"/>
      <w:b/>
      <w:bCs/>
    </w:rPr>
  </w:style>
  <w:style w:type="paragraph" w:customStyle="1" w:styleId="xl83">
    <w:name w:val="xl83"/>
    <w:basedOn w:val="a"/>
    <w:rsid w:val="004A04A0"/>
    <w:pPr>
      <w:pBdr>
        <w:top w:val="single" w:sz="4" w:space="0" w:color="auto"/>
        <w:left w:val="single" w:sz="4" w:space="0" w:color="auto"/>
        <w:bottom w:val="single" w:sz="4" w:space="0" w:color="auto"/>
      </w:pBdr>
      <w:shd w:val="clear" w:color="000000" w:fill="FFC000"/>
      <w:spacing w:before="100" w:beforeAutospacing="1" w:after="100" w:afterAutospacing="1"/>
      <w:jc w:val="center"/>
    </w:pPr>
    <w:rPr>
      <w:rFonts w:ascii="Gill Sans MT" w:hAnsi="Gill Sans MT" w:cs="宋体"/>
      <w:b/>
      <w:bCs/>
    </w:rPr>
  </w:style>
  <w:style w:type="paragraph" w:customStyle="1" w:styleId="xl84">
    <w:name w:val="xl84"/>
    <w:basedOn w:val="a"/>
    <w:rsid w:val="004A04A0"/>
    <w:pPr>
      <w:pBdr>
        <w:top w:val="single" w:sz="4" w:space="0" w:color="auto"/>
        <w:left w:val="single" w:sz="4" w:space="0" w:color="auto"/>
        <w:bottom w:val="single" w:sz="4" w:space="0" w:color="auto"/>
      </w:pBdr>
      <w:shd w:val="clear" w:color="000000" w:fill="ABD8CA"/>
      <w:spacing w:before="100" w:beforeAutospacing="1" w:after="100" w:afterAutospacing="1"/>
      <w:jc w:val="center"/>
    </w:pPr>
    <w:rPr>
      <w:rFonts w:ascii="Gill Sans MT" w:hAnsi="Gill Sans MT" w:cs="宋体"/>
      <w:b/>
      <w:bCs/>
    </w:rPr>
  </w:style>
  <w:style w:type="paragraph" w:customStyle="1" w:styleId="xl85">
    <w:name w:val="xl85"/>
    <w:basedOn w:val="a"/>
    <w:rsid w:val="004A04A0"/>
    <w:pPr>
      <w:pBdr>
        <w:top w:val="single" w:sz="4" w:space="0" w:color="auto"/>
        <w:bottom w:val="single" w:sz="4" w:space="0" w:color="auto"/>
        <w:right w:val="single" w:sz="4" w:space="0" w:color="auto"/>
      </w:pBdr>
      <w:shd w:val="clear" w:color="000000" w:fill="ABD8CA"/>
      <w:spacing w:before="100" w:beforeAutospacing="1" w:after="100" w:afterAutospacing="1"/>
      <w:jc w:val="center"/>
    </w:pPr>
    <w:rPr>
      <w:rFonts w:ascii="Gill Sans MT" w:hAnsi="Gill Sans MT" w:cs="宋体"/>
      <w:b/>
      <w:bCs/>
    </w:rPr>
  </w:style>
  <w:style w:type="paragraph" w:customStyle="1" w:styleId="xl86">
    <w:name w:val="xl86"/>
    <w:basedOn w:val="a"/>
    <w:rsid w:val="004A04A0"/>
    <w:pPr>
      <w:spacing w:before="100" w:beforeAutospacing="1" w:after="100" w:afterAutospacing="1"/>
      <w:jc w:val="center"/>
    </w:pPr>
    <w:rPr>
      <w:rFonts w:ascii="Gill Sans MT" w:hAnsi="Gill Sans MT" w:cs="宋体"/>
    </w:rPr>
  </w:style>
  <w:style w:type="character" w:customStyle="1" w:styleId="30">
    <w:name w:val="标题 3 字符"/>
    <w:basedOn w:val="a0"/>
    <w:link w:val="3"/>
    <w:uiPriority w:val="9"/>
    <w:rsid w:val="00783607"/>
    <w:rPr>
      <w:rFonts w:ascii="宋体" w:eastAsia="宋体" w:hAnsi="宋体" w:cs="宋体"/>
      <w:b/>
      <w:bCs/>
      <w:kern w:val="0"/>
      <w:sz w:val="32"/>
      <w:szCs w:val="32"/>
    </w:rPr>
  </w:style>
  <w:style w:type="character" w:customStyle="1" w:styleId="apple-converted-space">
    <w:name w:val="apple-converted-space"/>
    <w:basedOn w:val="a0"/>
    <w:rsid w:val="007E62E8"/>
  </w:style>
  <w:style w:type="character" w:styleId="af4">
    <w:name w:val="Unresolved Mention"/>
    <w:basedOn w:val="a0"/>
    <w:uiPriority w:val="99"/>
    <w:semiHidden/>
    <w:unhideWhenUsed/>
    <w:rsid w:val="00637A52"/>
    <w:rPr>
      <w:color w:val="605E5C"/>
      <w:shd w:val="clear" w:color="auto" w:fill="E1DFDD"/>
    </w:rPr>
  </w:style>
  <w:style w:type="paragraph" w:styleId="af5">
    <w:name w:val="Plain Text"/>
    <w:basedOn w:val="a"/>
    <w:link w:val="af6"/>
    <w:uiPriority w:val="99"/>
    <w:unhideWhenUsed/>
    <w:rsid w:val="00514F1F"/>
    <w:pPr>
      <w:widowControl w:val="0"/>
      <w:jc w:val="both"/>
    </w:pPr>
    <w:rPr>
      <w:rFonts w:asciiTheme="minorEastAsia" w:eastAsiaTheme="minorEastAsia" w:hAnsi="Courier New" w:cs="Courier New"/>
      <w:kern w:val="2"/>
      <w:sz w:val="21"/>
    </w:rPr>
  </w:style>
  <w:style w:type="character" w:customStyle="1" w:styleId="af6">
    <w:name w:val="纯文本 字符"/>
    <w:basedOn w:val="a0"/>
    <w:link w:val="af5"/>
    <w:uiPriority w:val="99"/>
    <w:rsid w:val="00514F1F"/>
    <w:rPr>
      <w:rFonts w:asciiTheme="minorEastAsia" w:hAnsi="Courier New" w:cs="Courier New"/>
    </w:rPr>
  </w:style>
  <w:style w:type="character" w:customStyle="1" w:styleId="40">
    <w:name w:val="标题 4 字符"/>
    <w:basedOn w:val="a0"/>
    <w:link w:val="4"/>
    <w:uiPriority w:val="9"/>
    <w:semiHidden/>
    <w:rsid w:val="00293688"/>
    <w:rPr>
      <w:rFonts w:ascii="Times New Roman" w:eastAsia="Times New Roman" w:hAnsi="Times New Roman" w:cstheme="majorBidi"/>
      <w:color w:val="2F5496" w:themeColor="accent1" w:themeShade="BF"/>
      <w:kern w:val="0"/>
      <w:sz w:val="28"/>
      <w:szCs w:val="28"/>
    </w:rPr>
  </w:style>
  <w:style w:type="character" w:customStyle="1" w:styleId="50">
    <w:name w:val="标题 5 字符"/>
    <w:basedOn w:val="a0"/>
    <w:link w:val="5"/>
    <w:uiPriority w:val="9"/>
    <w:semiHidden/>
    <w:rsid w:val="00293688"/>
    <w:rPr>
      <w:rFonts w:ascii="Times New Roman" w:eastAsia="Times New Roman" w:hAnsi="Times New Roman" w:cstheme="majorBidi"/>
      <w:color w:val="2F5496" w:themeColor="accent1" w:themeShade="BF"/>
      <w:kern w:val="0"/>
      <w:sz w:val="24"/>
    </w:rPr>
  </w:style>
  <w:style w:type="character" w:customStyle="1" w:styleId="60">
    <w:name w:val="标题 6 字符"/>
    <w:basedOn w:val="a0"/>
    <w:link w:val="6"/>
    <w:uiPriority w:val="9"/>
    <w:semiHidden/>
    <w:rsid w:val="00293688"/>
    <w:rPr>
      <w:rFonts w:ascii="Times New Roman" w:eastAsia="Times New Roman" w:hAnsi="Times New Roman" w:cstheme="majorBidi"/>
      <w:b/>
      <w:bCs/>
      <w:color w:val="2F5496" w:themeColor="accent1" w:themeShade="BF"/>
      <w:kern w:val="0"/>
      <w:sz w:val="24"/>
    </w:rPr>
  </w:style>
  <w:style w:type="character" w:customStyle="1" w:styleId="70">
    <w:name w:val="标题 7 字符"/>
    <w:basedOn w:val="a0"/>
    <w:link w:val="7"/>
    <w:uiPriority w:val="9"/>
    <w:semiHidden/>
    <w:rsid w:val="00293688"/>
    <w:rPr>
      <w:rFonts w:ascii="Times New Roman" w:eastAsia="Times New Roman" w:hAnsi="Times New Roman" w:cstheme="majorBidi"/>
      <w:b/>
      <w:bCs/>
      <w:color w:val="595959" w:themeColor="text1" w:themeTint="A6"/>
      <w:kern w:val="0"/>
      <w:sz w:val="24"/>
    </w:rPr>
  </w:style>
  <w:style w:type="character" w:customStyle="1" w:styleId="80">
    <w:name w:val="标题 8 字符"/>
    <w:basedOn w:val="a0"/>
    <w:link w:val="8"/>
    <w:uiPriority w:val="9"/>
    <w:semiHidden/>
    <w:rsid w:val="00293688"/>
    <w:rPr>
      <w:rFonts w:ascii="Times New Roman" w:eastAsia="Times New Roman" w:hAnsi="Times New Roman" w:cstheme="majorBidi"/>
      <w:color w:val="595959" w:themeColor="text1" w:themeTint="A6"/>
      <w:kern w:val="0"/>
      <w:sz w:val="24"/>
    </w:rPr>
  </w:style>
  <w:style w:type="character" w:customStyle="1" w:styleId="90">
    <w:name w:val="标题 9 字符"/>
    <w:basedOn w:val="a0"/>
    <w:link w:val="9"/>
    <w:uiPriority w:val="9"/>
    <w:semiHidden/>
    <w:rsid w:val="00293688"/>
    <w:rPr>
      <w:rFonts w:ascii="Times New Roman" w:eastAsiaTheme="majorEastAsia" w:hAnsi="Times New Roman" w:cstheme="majorBidi"/>
      <w:color w:val="595959" w:themeColor="text1" w:themeTint="A6"/>
      <w:kern w:val="0"/>
      <w:sz w:val="24"/>
    </w:rPr>
  </w:style>
  <w:style w:type="paragraph" w:styleId="af7">
    <w:name w:val="Title"/>
    <w:basedOn w:val="a"/>
    <w:next w:val="a"/>
    <w:link w:val="af8"/>
    <w:uiPriority w:val="10"/>
    <w:qFormat/>
    <w:rsid w:val="00293688"/>
    <w:pPr>
      <w:spacing w:after="80"/>
      <w:contextualSpacing/>
      <w:jc w:val="center"/>
    </w:pPr>
    <w:rPr>
      <w:rFonts w:asciiTheme="majorHAnsi" w:eastAsiaTheme="majorEastAsia" w:hAnsiTheme="majorHAnsi" w:cstheme="majorBidi"/>
      <w:spacing w:val="-10"/>
      <w:kern w:val="28"/>
      <w:sz w:val="56"/>
      <w:szCs w:val="56"/>
    </w:rPr>
  </w:style>
  <w:style w:type="character" w:customStyle="1" w:styleId="af8">
    <w:name w:val="标题 字符"/>
    <w:basedOn w:val="a0"/>
    <w:link w:val="af7"/>
    <w:uiPriority w:val="10"/>
    <w:rsid w:val="00293688"/>
    <w:rPr>
      <w:rFonts w:asciiTheme="majorHAnsi" w:eastAsiaTheme="majorEastAsia" w:hAnsiTheme="majorHAnsi" w:cstheme="majorBidi"/>
      <w:spacing w:val="-10"/>
      <w:kern w:val="28"/>
      <w:sz w:val="56"/>
      <w:szCs w:val="56"/>
    </w:rPr>
  </w:style>
  <w:style w:type="paragraph" w:styleId="af9">
    <w:name w:val="Subtitle"/>
    <w:basedOn w:val="a"/>
    <w:next w:val="a"/>
    <w:link w:val="afa"/>
    <w:uiPriority w:val="11"/>
    <w:qFormat/>
    <w:rsid w:val="0029368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fa">
    <w:name w:val="副标题 字符"/>
    <w:basedOn w:val="a0"/>
    <w:link w:val="af9"/>
    <w:uiPriority w:val="11"/>
    <w:rsid w:val="00293688"/>
    <w:rPr>
      <w:rFonts w:asciiTheme="majorHAnsi" w:eastAsiaTheme="majorEastAsia" w:hAnsiTheme="majorHAnsi" w:cstheme="majorBidi"/>
      <w:color w:val="595959" w:themeColor="text1" w:themeTint="A6"/>
      <w:spacing w:val="15"/>
      <w:kern w:val="0"/>
      <w:sz w:val="28"/>
      <w:szCs w:val="28"/>
    </w:rPr>
  </w:style>
  <w:style w:type="paragraph" w:styleId="afb">
    <w:name w:val="Quote"/>
    <w:basedOn w:val="a"/>
    <w:next w:val="a"/>
    <w:link w:val="afc"/>
    <w:uiPriority w:val="29"/>
    <w:qFormat/>
    <w:rsid w:val="00293688"/>
    <w:pPr>
      <w:spacing w:before="160"/>
      <w:jc w:val="center"/>
    </w:pPr>
    <w:rPr>
      <w:i/>
      <w:iCs/>
      <w:color w:val="404040" w:themeColor="text1" w:themeTint="BF"/>
    </w:rPr>
  </w:style>
  <w:style w:type="character" w:customStyle="1" w:styleId="afc">
    <w:name w:val="引用 字符"/>
    <w:basedOn w:val="a0"/>
    <w:link w:val="afb"/>
    <w:uiPriority w:val="29"/>
    <w:rsid w:val="00293688"/>
    <w:rPr>
      <w:rFonts w:ascii="Times New Roman" w:eastAsia="Times New Roman" w:hAnsi="Times New Roman" w:cs="Times New Roman"/>
      <w:i/>
      <w:iCs/>
      <w:color w:val="404040" w:themeColor="text1" w:themeTint="BF"/>
      <w:kern w:val="0"/>
      <w:sz w:val="24"/>
    </w:rPr>
  </w:style>
  <w:style w:type="character" w:styleId="afd">
    <w:name w:val="Intense Emphasis"/>
    <w:basedOn w:val="a0"/>
    <w:uiPriority w:val="21"/>
    <w:qFormat/>
    <w:rsid w:val="00293688"/>
    <w:rPr>
      <w:i/>
      <w:iCs/>
      <w:color w:val="2F5496" w:themeColor="accent1" w:themeShade="BF"/>
    </w:rPr>
  </w:style>
  <w:style w:type="paragraph" w:styleId="afe">
    <w:name w:val="Intense Quote"/>
    <w:basedOn w:val="a"/>
    <w:next w:val="a"/>
    <w:link w:val="aff"/>
    <w:uiPriority w:val="30"/>
    <w:qFormat/>
    <w:rsid w:val="002936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f">
    <w:name w:val="明显引用 字符"/>
    <w:basedOn w:val="a0"/>
    <w:link w:val="afe"/>
    <w:uiPriority w:val="30"/>
    <w:rsid w:val="00293688"/>
    <w:rPr>
      <w:rFonts w:ascii="Times New Roman" w:eastAsia="Times New Roman" w:hAnsi="Times New Roman" w:cs="Times New Roman"/>
      <w:i/>
      <w:iCs/>
      <w:color w:val="2F5496" w:themeColor="accent1" w:themeShade="BF"/>
      <w:kern w:val="0"/>
      <w:sz w:val="24"/>
    </w:rPr>
  </w:style>
  <w:style w:type="character" w:styleId="aff0">
    <w:name w:val="Intense Reference"/>
    <w:basedOn w:val="a0"/>
    <w:uiPriority w:val="32"/>
    <w:qFormat/>
    <w:rsid w:val="00293688"/>
    <w:rPr>
      <w:b/>
      <w:bCs/>
      <w:smallCaps/>
      <w:color w:val="2F5496" w:themeColor="accent1" w:themeShade="BF"/>
      <w:spacing w:val="5"/>
    </w:rPr>
  </w:style>
  <w:style w:type="character" w:styleId="aff1">
    <w:name w:val="Strong"/>
    <w:basedOn w:val="a0"/>
    <w:uiPriority w:val="22"/>
    <w:qFormat/>
    <w:rsid w:val="00A34FDF"/>
    <w:rPr>
      <w:b/>
      <w:bCs/>
    </w:rPr>
  </w:style>
  <w:style w:type="paragraph" w:styleId="aff2">
    <w:name w:val="footnote text"/>
    <w:basedOn w:val="a"/>
    <w:link w:val="aff3"/>
    <w:uiPriority w:val="99"/>
    <w:semiHidden/>
    <w:unhideWhenUsed/>
    <w:rsid w:val="00EF0B00"/>
    <w:pPr>
      <w:snapToGrid w:val="0"/>
    </w:pPr>
    <w:rPr>
      <w:sz w:val="18"/>
      <w:szCs w:val="18"/>
    </w:rPr>
  </w:style>
  <w:style w:type="character" w:customStyle="1" w:styleId="aff3">
    <w:name w:val="脚注文本 字符"/>
    <w:basedOn w:val="a0"/>
    <w:link w:val="aff2"/>
    <w:uiPriority w:val="99"/>
    <w:semiHidden/>
    <w:rsid w:val="00EF0B00"/>
    <w:rPr>
      <w:rFonts w:ascii="Times New Roman" w:eastAsia="Times New Roman" w:hAnsi="Times New Roman" w:cs="Times New Roman"/>
      <w:kern w:val="0"/>
      <w:sz w:val="18"/>
      <w:szCs w:val="18"/>
    </w:rPr>
  </w:style>
  <w:style w:type="character" w:styleId="aff4">
    <w:name w:val="footnote reference"/>
    <w:basedOn w:val="a0"/>
    <w:uiPriority w:val="99"/>
    <w:semiHidden/>
    <w:unhideWhenUsed/>
    <w:rsid w:val="00EF0B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2501">
      <w:bodyDiv w:val="1"/>
      <w:marLeft w:val="0"/>
      <w:marRight w:val="0"/>
      <w:marTop w:val="0"/>
      <w:marBottom w:val="0"/>
      <w:divBdr>
        <w:top w:val="none" w:sz="0" w:space="0" w:color="auto"/>
        <w:left w:val="none" w:sz="0" w:space="0" w:color="auto"/>
        <w:bottom w:val="none" w:sz="0" w:space="0" w:color="auto"/>
        <w:right w:val="none" w:sz="0" w:space="0" w:color="auto"/>
      </w:divBdr>
    </w:div>
    <w:div w:id="35666084">
      <w:bodyDiv w:val="1"/>
      <w:marLeft w:val="0"/>
      <w:marRight w:val="0"/>
      <w:marTop w:val="0"/>
      <w:marBottom w:val="0"/>
      <w:divBdr>
        <w:top w:val="none" w:sz="0" w:space="0" w:color="auto"/>
        <w:left w:val="none" w:sz="0" w:space="0" w:color="auto"/>
        <w:bottom w:val="none" w:sz="0" w:space="0" w:color="auto"/>
        <w:right w:val="none" w:sz="0" w:space="0" w:color="auto"/>
      </w:divBdr>
    </w:div>
    <w:div w:id="39329119">
      <w:bodyDiv w:val="1"/>
      <w:marLeft w:val="0"/>
      <w:marRight w:val="0"/>
      <w:marTop w:val="0"/>
      <w:marBottom w:val="0"/>
      <w:divBdr>
        <w:top w:val="none" w:sz="0" w:space="0" w:color="auto"/>
        <w:left w:val="none" w:sz="0" w:space="0" w:color="auto"/>
        <w:bottom w:val="none" w:sz="0" w:space="0" w:color="auto"/>
        <w:right w:val="none" w:sz="0" w:space="0" w:color="auto"/>
      </w:divBdr>
    </w:div>
    <w:div w:id="42757846">
      <w:bodyDiv w:val="1"/>
      <w:marLeft w:val="0"/>
      <w:marRight w:val="0"/>
      <w:marTop w:val="0"/>
      <w:marBottom w:val="0"/>
      <w:divBdr>
        <w:top w:val="none" w:sz="0" w:space="0" w:color="auto"/>
        <w:left w:val="none" w:sz="0" w:space="0" w:color="auto"/>
        <w:bottom w:val="none" w:sz="0" w:space="0" w:color="auto"/>
        <w:right w:val="none" w:sz="0" w:space="0" w:color="auto"/>
      </w:divBdr>
    </w:div>
    <w:div w:id="64498321">
      <w:bodyDiv w:val="1"/>
      <w:marLeft w:val="0"/>
      <w:marRight w:val="0"/>
      <w:marTop w:val="0"/>
      <w:marBottom w:val="0"/>
      <w:divBdr>
        <w:top w:val="none" w:sz="0" w:space="0" w:color="auto"/>
        <w:left w:val="none" w:sz="0" w:space="0" w:color="auto"/>
        <w:bottom w:val="none" w:sz="0" w:space="0" w:color="auto"/>
        <w:right w:val="none" w:sz="0" w:space="0" w:color="auto"/>
      </w:divBdr>
    </w:div>
    <w:div w:id="77793374">
      <w:bodyDiv w:val="1"/>
      <w:marLeft w:val="0"/>
      <w:marRight w:val="0"/>
      <w:marTop w:val="0"/>
      <w:marBottom w:val="0"/>
      <w:divBdr>
        <w:top w:val="none" w:sz="0" w:space="0" w:color="auto"/>
        <w:left w:val="none" w:sz="0" w:space="0" w:color="auto"/>
        <w:bottom w:val="none" w:sz="0" w:space="0" w:color="auto"/>
        <w:right w:val="none" w:sz="0" w:space="0" w:color="auto"/>
      </w:divBdr>
    </w:div>
    <w:div w:id="85735198">
      <w:bodyDiv w:val="1"/>
      <w:marLeft w:val="0"/>
      <w:marRight w:val="0"/>
      <w:marTop w:val="0"/>
      <w:marBottom w:val="0"/>
      <w:divBdr>
        <w:top w:val="none" w:sz="0" w:space="0" w:color="auto"/>
        <w:left w:val="none" w:sz="0" w:space="0" w:color="auto"/>
        <w:bottom w:val="none" w:sz="0" w:space="0" w:color="auto"/>
        <w:right w:val="none" w:sz="0" w:space="0" w:color="auto"/>
      </w:divBdr>
      <w:divsChild>
        <w:div w:id="1285769014">
          <w:marLeft w:val="0"/>
          <w:marRight w:val="0"/>
          <w:marTop w:val="0"/>
          <w:marBottom w:val="0"/>
          <w:divBdr>
            <w:top w:val="none" w:sz="0" w:space="0" w:color="auto"/>
            <w:left w:val="none" w:sz="0" w:space="0" w:color="auto"/>
            <w:bottom w:val="none" w:sz="0" w:space="0" w:color="auto"/>
            <w:right w:val="none" w:sz="0" w:space="0" w:color="auto"/>
          </w:divBdr>
          <w:divsChild>
            <w:div w:id="756639446">
              <w:marLeft w:val="0"/>
              <w:marRight w:val="0"/>
              <w:marTop w:val="0"/>
              <w:marBottom w:val="0"/>
              <w:divBdr>
                <w:top w:val="none" w:sz="0" w:space="0" w:color="auto"/>
                <w:left w:val="none" w:sz="0" w:space="0" w:color="auto"/>
                <w:bottom w:val="none" w:sz="0" w:space="0" w:color="auto"/>
                <w:right w:val="none" w:sz="0" w:space="0" w:color="auto"/>
              </w:divBdr>
              <w:divsChild>
                <w:div w:id="1465661782">
                  <w:marLeft w:val="0"/>
                  <w:marRight w:val="0"/>
                  <w:marTop w:val="0"/>
                  <w:marBottom w:val="0"/>
                  <w:divBdr>
                    <w:top w:val="none" w:sz="0" w:space="0" w:color="auto"/>
                    <w:left w:val="none" w:sz="0" w:space="0" w:color="auto"/>
                    <w:bottom w:val="none" w:sz="0" w:space="0" w:color="auto"/>
                    <w:right w:val="none" w:sz="0" w:space="0" w:color="auto"/>
                  </w:divBdr>
                  <w:divsChild>
                    <w:div w:id="112573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828256">
      <w:bodyDiv w:val="1"/>
      <w:marLeft w:val="0"/>
      <w:marRight w:val="0"/>
      <w:marTop w:val="0"/>
      <w:marBottom w:val="0"/>
      <w:divBdr>
        <w:top w:val="none" w:sz="0" w:space="0" w:color="auto"/>
        <w:left w:val="none" w:sz="0" w:space="0" w:color="auto"/>
        <w:bottom w:val="none" w:sz="0" w:space="0" w:color="auto"/>
        <w:right w:val="none" w:sz="0" w:space="0" w:color="auto"/>
      </w:divBdr>
    </w:div>
    <w:div w:id="112287511">
      <w:bodyDiv w:val="1"/>
      <w:marLeft w:val="0"/>
      <w:marRight w:val="0"/>
      <w:marTop w:val="0"/>
      <w:marBottom w:val="0"/>
      <w:divBdr>
        <w:top w:val="none" w:sz="0" w:space="0" w:color="auto"/>
        <w:left w:val="none" w:sz="0" w:space="0" w:color="auto"/>
        <w:bottom w:val="none" w:sz="0" w:space="0" w:color="auto"/>
        <w:right w:val="none" w:sz="0" w:space="0" w:color="auto"/>
      </w:divBdr>
    </w:div>
    <w:div w:id="113329995">
      <w:bodyDiv w:val="1"/>
      <w:marLeft w:val="0"/>
      <w:marRight w:val="0"/>
      <w:marTop w:val="0"/>
      <w:marBottom w:val="0"/>
      <w:divBdr>
        <w:top w:val="none" w:sz="0" w:space="0" w:color="auto"/>
        <w:left w:val="none" w:sz="0" w:space="0" w:color="auto"/>
        <w:bottom w:val="none" w:sz="0" w:space="0" w:color="auto"/>
        <w:right w:val="none" w:sz="0" w:space="0" w:color="auto"/>
      </w:divBdr>
    </w:div>
    <w:div w:id="125660004">
      <w:bodyDiv w:val="1"/>
      <w:marLeft w:val="0"/>
      <w:marRight w:val="0"/>
      <w:marTop w:val="0"/>
      <w:marBottom w:val="0"/>
      <w:divBdr>
        <w:top w:val="none" w:sz="0" w:space="0" w:color="auto"/>
        <w:left w:val="none" w:sz="0" w:space="0" w:color="auto"/>
        <w:bottom w:val="none" w:sz="0" w:space="0" w:color="auto"/>
        <w:right w:val="none" w:sz="0" w:space="0" w:color="auto"/>
      </w:divBdr>
    </w:div>
    <w:div w:id="127361274">
      <w:bodyDiv w:val="1"/>
      <w:marLeft w:val="0"/>
      <w:marRight w:val="0"/>
      <w:marTop w:val="0"/>
      <w:marBottom w:val="0"/>
      <w:divBdr>
        <w:top w:val="none" w:sz="0" w:space="0" w:color="auto"/>
        <w:left w:val="none" w:sz="0" w:space="0" w:color="auto"/>
        <w:bottom w:val="none" w:sz="0" w:space="0" w:color="auto"/>
        <w:right w:val="none" w:sz="0" w:space="0" w:color="auto"/>
      </w:divBdr>
    </w:div>
    <w:div w:id="128475602">
      <w:bodyDiv w:val="1"/>
      <w:marLeft w:val="0"/>
      <w:marRight w:val="0"/>
      <w:marTop w:val="0"/>
      <w:marBottom w:val="0"/>
      <w:divBdr>
        <w:top w:val="none" w:sz="0" w:space="0" w:color="auto"/>
        <w:left w:val="none" w:sz="0" w:space="0" w:color="auto"/>
        <w:bottom w:val="none" w:sz="0" w:space="0" w:color="auto"/>
        <w:right w:val="none" w:sz="0" w:space="0" w:color="auto"/>
      </w:divBdr>
    </w:div>
    <w:div w:id="139274040">
      <w:bodyDiv w:val="1"/>
      <w:marLeft w:val="0"/>
      <w:marRight w:val="0"/>
      <w:marTop w:val="0"/>
      <w:marBottom w:val="0"/>
      <w:divBdr>
        <w:top w:val="none" w:sz="0" w:space="0" w:color="auto"/>
        <w:left w:val="none" w:sz="0" w:space="0" w:color="auto"/>
        <w:bottom w:val="none" w:sz="0" w:space="0" w:color="auto"/>
        <w:right w:val="none" w:sz="0" w:space="0" w:color="auto"/>
      </w:divBdr>
    </w:div>
    <w:div w:id="141388015">
      <w:bodyDiv w:val="1"/>
      <w:marLeft w:val="0"/>
      <w:marRight w:val="0"/>
      <w:marTop w:val="0"/>
      <w:marBottom w:val="0"/>
      <w:divBdr>
        <w:top w:val="none" w:sz="0" w:space="0" w:color="auto"/>
        <w:left w:val="none" w:sz="0" w:space="0" w:color="auto"/>
        <w:bottom w:val="none" w:sz="0" w:space="0" w:color="auto"/>
        <w:right w:val="none" w:sz="0" w:space="0" w:color="auto"/>
      </w:divBdr>
    </w:div>
    <w:div w:id="149098848">
      <w:bodyDiv w:val="1"/>
      <w:marLeft w:val="0"/>
      <w:marRight w:val="0"/>
      <w:marTop w:val="0"/>
      <w:marBottom w:val="0"/>
      <w:divBdr>
        <w:top w:val="none" w:sz="0" w:space="0" w:color="auto"/>
        <w:left w:val="none" w:sz="0" w:space="0" w:color="auto"/>
        <w:bottom w:val="none" w:sz="0" w:space="0" w:color="auto"/>
        <w:right w:val="none" w:sz="0" w:space="0" w:color="auto"/>
      </w:divBdr>
    </w:div>
    <w:div w:id="149560094">
      <w:bodyDiv w:val="1"/>
      <w:marLeft w:val="0"/>
      <w:marRight w:val="0"/>
      <w:marTop w:val="0"/>
      <w:marBottom w:val="0"/>
      <w:divBdr>
        <w:top w:val="none" w:sz="0" w:space="0" w:color="auto"/>
        <w:left w:val="none" w:sz="0" w:space="0" w:color="auto"/>
        <w:bottom w:val="none" w:sz="0" w:space="0" w:color="auto"/>
        <w:right w:val="none" w:sz="0" w:space="0" w:color="auto"/>
      </w:divBdr>
    </w:div>
    <w:div w:id="154417615">
      <w:bodyDiv w:val="1"/>
      <w:marLeft w:val="0"/>
      <w:marRight w:val="0"/>
      <w:marTop w:val="0"/>
      <w:marBottom w:val="0"/>
      <w:divBdr>
        <w:top w:val="none" w:sz="0" w:space="0" w:color="auto"/>
        <w:left w:val="none" w:sz="0" w:space="0" w:color="auto"/>
        <w:bottom w:val="none" w:sz="0" w:space="0" w:color="auto"/>
        <w:right w:val="none" w:sz="0" w:space="0" w:color="auto"/>
      </w:divBdr>
    </w:div>
    <w:div w:id="162018356">
      <w:bodyDiv w:val="1"/>
      <w:marLeft w:val="0"/>
      <w:marRight w:val="0"/>
      <w:marTop w:val="0"/>
      <w:marBottom w:val="0"/>
      <w:divBdr>
        <w:top w:val="none" w:sz="0" w:space="0" w:color="auto"/>
        <w:left w:val="none" w:sz="0" w:space="0" w:color="auto"/>
        <w:bottom w:val="none" w:sz="0" w:space="0" w:color="auto"/>
        <w:right w:val="none" w:sz="0" w:space="0" w:color="auto"/>
      </w:divBdr>
    </w:div>
    <w:div w:id="166555026">
      <w:bodyDiv w:val="1"/>
      <w:marLeft w:val="0"/>
      <w:marRight w:val="0"/>
      <w:marTop w:val="0"/>
      <w:marBottom w:val="0"/>
      <w:divBdr>
        <w:top w:val="none" w:sz="0" w:space="0" w:color="auto"/>
        <w:left w:val="none" w:sz="0" w:space="0" w:color="auto"/>
        <w:bottom w:val="none" w:sz="0" w:space="0" w:color="auto"/>
        <w:right w:val="none" w:sz="0" w:space="0" w:color="auto"/>
      </w:divBdr>
    </w:div>
    <w:div w:id="167136931">
      <w:bodyDiv w:val="1"/>
      <w:marLeft w:val="0"/>
      <w:marRight w:val="0"/>
      <w:marTop w:val="0"/>
      <w:marBottom w:val="0"/>
      <w:divBdr>
        <w:top w:val="none" w:sz="0" w:space="0" w:color="auto"/>
        <w:left w:val="none" w:sz="0" w:space="0" w:color="auto"/>
        <w:bottom w:val="none" w:sz="0" w:space="0" w:color="auto"/>
        <w:right w:val="none" w:sz="0" w:space="0" w:color="auto"/>
      </w:divBdr>
    </w:div>
    <w:div w:id="168296812">
      <w:bodyDiv w:val="1"/>
      <w:marLeft w:val="0"/>
      <w:marRight w:val="0"/>
      <w:marTop w:val="0"/>
      <w:marBottom w:val="0"/>
      <w:divBdr>
        <w:top w:val="none" w:sz="0" w:space="0" w:color="auto"/>
        <w:left w:val="none" w:sz="0" w:space="0" w:color="auto"/>
        <w:bottom w:val="none" w:sz="0" w:space="0" w:color="auto"/>
        <w:right w:val="none" w:sz="0" w:space="0" w:color="auto"/>
      </w:divBdr>
    </w:div>
    <w:div w:id="170335783">
      <w:bodyDiv w:val="1"/>
      <w:marLeft w:val="0"/>
      <w:marRight w:val="0"/>
      <w:marTop w:val="0"/>
      <w:marBottom w:val="0"/>
      <w:divBdr>
        <w:top w:val="none" w:sz="0" w:space="0" w:color="auto"/>
        <w:left w:val="none" w:sz="0" w:space="0" w:color="auto"/>
        <w:bottom w:val="none" w:sz="0" w:space="0" w:color="auto"/>
        <w:right w:val="none" w:sz="0" w:space="0" w:color="auto"/>
      </w:divBdr>
    </w:div>
    <w:div w:id="171576294">
      <w:bodyDiv w:val="1"/>
      <w:marLeft w:val="0"/>
      <w:marRight w:val="0"/>
      <w:marTop w:val="0"/>
      <w:marBottom w:val="0"/>
      <w:divBdr>
        <w:top w:val="none" w:sz="0" w:space="0" w:color="auto"/>
        <w:left w:val="none" w:sz="0" w:space="0" w:color="auto"/>
        <w:bottom w:val="none" w:sz="0" w:space="0" w:color="auto"/>
        <w:right w:val="none" w:sz="0" w:space="0" w:color="auto"/>
      </w:divBdr>
    </w:div>
    <w:div w:id="173879592">
      <w:bodyDiv w:val="1"/>
      <w:marLeft w:val="0"/>
      <w:marRight w:val="0"/>
      <w:marTop w:val="0"/>
      <w:marBottom w:val="0"/>
      <w:divBdr>
        <w:top w:val="none" w:sz="0" w:space="0" w:color="auto"/>
        <w:left w:val="none" w:sz="0" w:space="0" w:color="auto"/>
        <w:bottom w:val="none" w:sz="0" w:space="0" w:color="auto"/>
        <w:right w:val="none" w:sz="0" w:space="0" w:color="auto"/>
      </w:divBdr>
    </w:div>
    <w:div w:id="178735302">
      <w:bodyDiv w:val="1"/>
      <w:marLeft w:val="0"/>
      <w:marRight w:val="0"/>
      <w:marTop w:val="0"/>
      <w:marBottom w:val="0"/>
      <w:divBdr>
        <w:top w:val="none" w:sz="0" w:space="0" w:color="auto"/>
        <w:left w:val="none" w:sz="0" w:space="0" w:color="auto"/>
        <w:bottom w:val="none" w:sz="0" w:space="0" w:color="auto"/>
        <w:right w:val="none" w:sz="0" w:space="0" w:color="auto"/>
      </w:divBdr>
    </w:div>
    <w:div w:id="181013941">
      <w:bodyDiv w:val="1"/>
      <w:marLeft w:val="0"/>
      <w:marRight w:val="0"/>
      <w:marTop w:val="0"/>
      <w:marBottom w:val="0"/>
      <w:divBdr>
        <w:top w:val="none" w:sz="0" w:space="0" w:color="auto"/>
        <w:left w:val="none" w:sz="0" w:space="0" w:color="auto"/>
        <w:bottom w:val="none" w:sz="0" w:space="0" w:color="auto"/>
        <w:right w:val="none" w:sz="0" w:space="0" w:color="auto"/>
      </w:divBdr>
    </w:div>
    <w:div w:id="183905188">
      <w:bodyDiv w:val="1"/>
      <w:marLeft w:val="0"/>
      <w:marRight w:val="0"/>
      <w:marTop w:val="0"/>
      <w:marBottom w:val="0"/>
      <w:divBdr>
        <w:top w:val="none" w:sz="0" w:space="0" w:color="auto"/>
        <w:left w:val="none" w:sz="0" w:space="0" w:color="auto"/>
        <w:bottom w:val="none" w:sz="0" w:space="0" w:color="auto"/>
        <w:right w:val="none" w:sz="0" w:space="0" w:color="auto"/>
      </w:divBdr>
    </w:div>
    <w:div w:id="189685313">
      <w:bodyDiv w:val="1"/>
      <w:marLeft w:val="0"/>
      <w:marRight w:val="0"/>
      <w:marTop w:val="0"/>
      <w:marBottom w:val="0"/>
      <w:divBdr>
        <w:top w:val="none" w:sz="0" w:space="0" w:color="auto"/>
        <w:left w:val="none" w:sz="0" w:space="0" w:color="auto"/>
        <w:bottom w:val="none" w:sz="0" w:space="0" w:color="auto"/>
        <w:right w:val="none" w:sz="0" w:space="0" w:color="auto"/>
      </w:divBdr>
      <w:divsChild>
        <w:div w:id="1346982371">
          <w:marLeft w:val="0"/>
          <w:marRight w:val="0"/>
          <w:marTop w:val="100"/>
          <w:marBottom w:val="100"/>
          <w:divBdr>
            <w:top w:val="none" w:sz="0" w:space="0" w:color="auto"/>
            <w:left w:val="none" w:sz="0" w:space="0" w:color="auto"/>
            <w:bottom w:val="none" w:sz="0" w:space="0" w:color="auto"/>
            <w:right w:val="none" w:sz="0" w:space="0" w:color="auto"/>
          </w:divBdr>
          <w:divsChild>
            <w:div w:id="515074885">
              <w:marLeft w:val="0"/>
              <w:marRight w:val="0"/>
              <w:marTop w:val="0"/>
              <w:marBottom w:val="0"/>
              <w:divBdr>
                <w:top w:val="none" w:sz="0" w:space="0" w:color="auto"/>
                <w:left w:val="none" w:sz="0" w:space="0" w:color="auto"/>
                <w:bottom w:val="none" w:sz="0" w:space="0" w:color="auto"/>
                <w:right w:val="none" w:sz="0" w:space="0" w:color="auto"/>
              </w:divBdr>
              <w:divsChild>
                <w:div w:id="1522934490">
                  <w:marLeft w:val="0"/>
                  <w:marRight w:val="0"/>
                  <w:marTop w:val="0"/>
                  <w:marBottom w:val="0"/>
                  <w:divBdr>
                    <w:top w:val="none" w:sz="0" w:space="0" w:color="auto"/>
                    <w:left w:val="none" w:sz="0" w:space="0" w:color="auto"/>
                    <w:bottom w:val="none" w:sz="0" w:space="0" w:color="auto"/>
                    <w:right w:val="none" w:sz="0" w:space="0" w:color="auto"/>
                  </w:divBdr>
                </w:div>
                <w:div w:id="106819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251790">
          <w:marLeft w:val="0"/>
          <w:marRight w:val="0"/>
          <w:marTop w:val="100"/>
          <w:marBottom w:val="100"/>
          <w:divBdr>
            <w:top w:val="none" w:sz="0" w:space="0" w:color="auto"/>
            <w:left w:val="none" w:sz="0" w:space="0" w:color="auto"/>
            <w:bottom w:val="none" w:sz="0" w:space="0" w:color="auto"/>
            <w:right w:val="none" w:sz="0" w:space="0" w:color="auto"/>
          </w:divBdr>
          <w:divsChild>
            <w:div w:id="1940336820">
              <w:marLeft w:val="0"/>
              <w:marRight w:val="0"/>
              <w:marTop w:val="0"/>
              <w:marBottom w:val="0"/>
              <w:divBdr>
                <w:top w:val="none" w:sz="0" w:space="0" w:color="auto"/>
                <w:left w:val="none" w:sz="0" w:space="0" w:color="auto"/>
                <w:bottom w:val="none" w:sz="0" w:space="0" w:color="auto"/>
                <w:right w:val="none" w:sz="0" w:space="0" w:color="auto"/>
              </w:divBdr>
              <w:divsChild>
                <w:div w:id="487403485">
                  <w:marLeft w:val="0"/>
                  <w:marRight w:val="0"/>
                  <w:marTop w:val="0"/>
                  <w:marBottom w:val="0"/>
                  <w:divBdr>
                    <w:top w:val="none" w:sz="0" w:space="0" w:color="auto"/>
                    <w:left w:val="none" w:sz="0" w:space="0" w:color="auto"/>
                    <w:bottom w:val="none" w:sz="0" w:space="0" w:color="auto"/>
                    <w:right w:val="none" w:sz="0" w:space="0" w:color="auto"/>
                  </w:divBdr>
                </w:div>
                <w:div w:id="24807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55655">
      <w:bodyDiv w:val="1"/>
      <w:marLeft w:val="0"/>
      <w:marRight w:val="0"/>
      <w:marTop w:val="0"/>
      <w:marBottom w:val="0"/>
      <w:divBdr>
        <w:top w:val="none" w:sz="0" w:space="0" w:color="auto"/>
        <w:left w:val="none" w:sz="0" w:space="0" w:color="auto"/>
        <w:bottom w:val="none" w:sz="0" w:space="0" w:color="auto"/>
        <w:right w:val="none" w:sz="0" w:space="0" w:color="auto"/>
      </w:divBdr>
    </w:div>
    <w:div w:id="196502531">
      <w:bodyDiv w:val="1"/>
      <w:marLeft w:val="0"/>
      <w:marRight w:val="0"/>
      <w:marTop w:val="0"/>
      <w:marBottom w:val="0"/>
      <w:divBdr>
        <w:top w:val="none" w:sz="0" w:space="0" w:color="auto"/>
        <w:left w:val="none" w:sz="0" w:space="0" w:color="auto"/>
        <w:bottom w:val="none" w:sz="0" w:space="0" w:color="auto"/>
        <w:right w:val="none" w:sz="0" w:space="0" w:color="auto"/>
      </w:divBdr>
    </w:div>
    <w:div w:id="200636996">
      <w:bodyDiv w:val="1"/>
      <w:marLeft w:val="0"/>
      <w:marRight w:val="0"/>
      <w:marTop w:val="0"/>
      <w:marBottom w:val="0"/>
      <w:divBdr>
        <w:top w:val="none" w:sz="0" w:space="0" w:color="auto"/>
        <w:left w:val="none" w:sz="0" w:space="0" w:color="auto"/>
        <w:bottom w:val="none" w:sz="0" w:space="0" w:color="auto"/>
        <w:right w:val="none" w:sz="0" w:space="0" w:color="auto"/>
      </w:divBdr>
    </w:div>
    <w:div w:id="202059609">
      <w:bodyDiv w:val="1"/>
      <w:marLeft w:val="0"/>
      <w:marRight w:val="0"/>
      <w:marTop w:val="0"/>
      <w:marBottom w:val="0"/>
      <w:divBdr>
        <w:top w:val="none" w:sz="0" w:space="0" w:color="auto"/>
        <w:left w:val="none" w:sz="0" w:space="0" w:color="auto"/>
        <w:bottom w:val="none" w:sz="0" w:space="0" w:color="auto"/>
        <w:right w:val="none" w:sz="0" w:space="0" w:color="auto"/>
      </w:divBdr>
      <w:divsChild>
        <w:div w:id="1185486773">
          <w:marLeft w:val="0"/>
          <w:marRight w:val="0"/>
          <w:marTop w:val="0"/>
          <w:marBottom w:val="0"/>
          <w:divBdr>
            <w:top w:val="none" w:sz="0" w:space="0" w:color="auto"/>
            <w:left w:val="none" w:sz="0" w:space="0" w:color="auto"/>
            <w:bottom w:val="none" w:sz="0" w:space="0" w:color="auto"/>
            <w:right w:val="none" w:sz="0" w:space="0" w:color="auto"/>
          </w:divBdr>
          <w:divsChild>
            <w:div w:id="77555022">
              <w:marLeft w:val="0"/>
              <w:marRight w:val="0"/>
              <w:marTop w:val="0"/>
              <w:marBottom w:val="240"/>
              <w:divBdr>
                <w:top w:val="none" w:sz="0" w:space="0" w:color="auto"/>
                <w:left w:val="none" w:sz="0" w:space="0" w:color="auto"/>
                <w:bottom w:val="none" w:sz="0" w:space="0" w:color="auto"/>
                <w:right w:val="none" w:sz="0" w:space="0" w:color="auto"/>
              </w:divBdr>
              <w:divsChild>
                <w:div w:id="349842498">
                  <w:marLeft w:val="360"/>
                  <w:marRight w:val="96"/>
                  <w:marTop w:val="0"/>
                  <w:marBottom w:val="0"/>
                  <w:divBdr>
                    <w:top w:val="none" w:sz="0" w:space="0" w:color="auto"/>
                    <w:left w:val="none" w:sz="0" w:space="0" w:color="auto"/>
                    <w:bottom w:val="none" w:sz="0" w:space="0" w:color="auto"/>
                    <w:right w:val="none" w:sz="0" w:space="0" w:color="auto"/>
                  </w:divBdr>
                </w:div>
              </w:divsChild>
            </w:div>
            <w:div w:id="431978918">
              <w:marLeft w:val="0"/>
              <w:marRight w:val="0"/>
              <w:marTop w:val="0"/>
              <w:marBottom w:val="240"/>
              <w:divBdr>
                <w:top w:val="none" w:sz="0" w:space="0" w:color="auto"/>
                <w:left w:val="none" w:sz="0" w:space="0" w:color="auto"/>
                <w:bottom w:val="none" w:sz="0" w:space="0" w:color="auto"/>
                <w:right w:val="none" w:sz="0" w:space="0" w:color="auto"/>
              </w:divBdr>
              <w:divsChild>
                <w:div w:id="393822617">
                  <w:marLeft w:val="360"/>
                  <w:marRight w:val="96"/>
                  <w:marTop w:val="0"/>
                  <w:marBottom w:val="0"/>
                  <w:divBdr>
                    <w:top w:val="none" w:sz="0" w:space="0" w:color="auto"/>
                    <w:left w:val="none" w:sz="0" w:space="0" w:color="auto"/>
                    <w:bottom w:val="none" w:sz="0" w:space="0" w:color="auto"/>
                    <w:right w:val="none" w:sz="0" w:space="0" w:color="auto"/>
                  </w:divBdr>
                </w:div>
              </w:divsChild>
            </w:div>
            <w:div w:id="995917725">
              <w:marLeft w:val="0"/>
              <w:marRight w:val="0"/>
              <w:marTop w:val="0"/>
              <w:marBottom w:val="0"/>
              <w:divBdr>
                <w:top w:val="none" w:sz="0" w:space="0" w:color="auto"/>
                <w:left w:val="none" w:sz="0" w:space="0" w:color="auto"/>
                <w:bottom w:val="none" w:sz="0" w:space="0" w:color="auto"/>
                <w:right w:val="none" w:sz="0" w:space="0" w:color="auto"/>
              </w:divBdr>
              <w:divsChild>
                <w:div w:id="167064341">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09221893">
      <w:bodyDiv w:val="1"/>
      <w:marLeft w:val="0"/>
      <w:marRight w:val="0"/>
      <w:marTop w:val="0"/>
      <w:marBottom w:val="0"/>
      <w:divBdr>
        <w:top w:val="none" w:sz="0" w:space="0" w:color="auto"/>
        <w:left w:val="none" w:sz="0" w:space="0" w:color="auto"/>
        <w:bottom w:val="none" w:sz="0" w:space="0" w:color="auto"/>
        <w:right w:val="none" w:sz="0" w:space="0" w:color="auto"/>
      </w:divBdr>
    </w:div>
    <w:div w:id="234164831">
      <w:bodyDiv w:val="1"/>
      <w:marLeft w:val="0"/>
      <w:marRight w:val="0"/>
      <w:marTop w:val="0"/>
      <w:marBottom w:val="0"/>
      <w:divBdr>
        <w:top w:val="none" w:sz="0" w:space="0" w:color="auto"/>
        <w:left w:val="none" w:sz="0" w:space="0" w:color="auto"/>
        <w:bottom w:val="none" w:sz="0" w:space="0" w:color="auto"/>
        <w:right w:val="none" w:sz="0" w:space="0" w:color="auto"/>
      </w:divBdr>
    </w:div>
    <w:div w:id="243036244">
      <w:bodyDiv w:val="1"/>
      <w:marLeft w:val="0"/>
      <w:marRight w:val="0"/>
      <w:marTop w:val="0"/>
      <w:marBottom w:val="0"/>
      <w:divBdr>
        <w:top w:val="none" w:sz="0" w:space="0" w:color="auto"/>
        <w:left w:val="none" w:sz="0" w:space="0" w:color="auto"/>
        <w:bottom w:val="none" w:sz="0" w:space="0" w:color="auto"/>
        <w:right w:val="none" w:sz="0" w:space="0" w:color="auto"/>
      </w:divBdr>
    </w:div>
    <w:div w:id="247736080">
      <w:bodyDiv w:val="1"/>
      <w:marLeft w:val="0"/>
      <w:marRight w:val="0"/>
      <w:marTop w:val="0"/>
      <w:marBottom w:val="0"/>
      <w:divBdr>
        <w:top w:val="none" w:sz="0" w:space="0" w:color="auto"/>
        <w:left w:val="none" w:sz="0" w:space="0" w:color="auto"/>
        <w:bottom w:val="none" w:sz="0" w:space="0" w:color="auto"/>
        <w:right w:val="none" w:sz="0" w:space="0" w:color="auto"/>
      </w:divBdr>
    </w:div>
    <w:div w:id="250236364">
      <w:bodyDiv w:val="1"/>
      <w:marLeft w:val="0"/>
      <w:marRight w:val="0"/>
      <w:marTop w:val="0"/>
      <w:marBottom w:val="0"/>
      <w:divBdr>
        <w:top w:val="none" w:sz="0" w:space="0" w:color="auto"/>
        <w:left w:val="none" w:sz="0" w:space="0" w:color="auto"/>
        <w:bottom w:val="none" w:sz="0" w:space="0" w:color="auto"/>
        <w:right w:val="none" w:sz="0" w:space="0" w:color="auto"/>
      </w:divBdr>
    </w:div>
    <w:div w:id="269900093">
      <w:bodyDiv w:val="1"/>
      <w:marLeft w:val="0"/>
      <w:marRight w:val="0"/>
      <w:marTop w:val="0"/>
      <w:marBottom w:val="0"/>
      <w:divBdr>
        <w:top w:val="none" w:sz="0" w:space="0" w:color="auto"/>
        <w:left w:val="none" w:sz="0" w:space="0" w:color="auto"/>
        <w:bottom w:val="none" w:sz="0" w:space="0" w:color="auto"/>
        <w:right w:val="none" w:sz="0" w:space="0" w:color="auto"/>
      </w:divBdr>
    </w:div>
    <w:div w:id="272982331">
      <w:bodyDiv w:val="1"/>
      <w:marLeft w:val="0"/>
      <w:marRight w:val="0"/>
      <w:marTop w:val="0"/>
      <w:marBottom w:val="0"/>
      <w:divBdr>
        <w:top w:val="none" w:sz="0" w:space="0" w:color="auto"/>
        <w:left w:val="none" w:sz="0" w:space="0" w:color="auto"/>
        <w:bottom w:val="none" w:sz="0" w:space="0" w:color="auto"/>
        <w:right w:val="none" w:sz="0" w:space="0" w:color="auto"/>
      </w:divBdr>
    </w:div>
    <w:div w:id="276837194">
      <w:bodyDiv w:val="1"/>
      <w:marLeft w:val="0"/>
      <w:marRight w:val="0"/>
      <w:marTop w:val="0"/>
      <w:marBottom w:val="0"/>
      <w:divBdr>
        <w:top w:val="none" w:sz="0" w:space="0" w:color="auto"/>
        <w:left w:val="none" w:sz="0" w:space="0" w:color="auto"/>
        <w:bottom w:val="none" w:sz="0" w:space="0" w:color="auto"/>
        <w:right w:val="none" w:sz="0" w:space="0" w:color="auto"/>
      </w:divBdr>
    </w:div>
    <w:div w:id="277417260">
      <w:bodyDiv w:val="1"/>
      <w:marLeft w:val="0"/>
      <w:marRight w:val="0"/>
      <w:marTop w:val="0"/>
      <w:marBottom w:val="0"/>
      <w:divBdr>
        <w:top w:val="none" w:sz="0" w:space="0" w:color="auto"/>
        <w:left w:val="none" w:sz="0" w:space="0" w:color="auto"/>
        <w:bottom w:val="none" w:sz="0" w:space="0" w:color="auto"/>
        <w:right w:val="none" w:sz="0" w:space="0" w:color="auto"/>
      </w:divBdr>
    </w:div>
    <w:div w:id="291249573">
      <w:bodyDiv w:val="1"/>
      <w:marLeft w:val="0"/>
      <w:marRight w:val="0"/>
      <w:marTop w:val="0"/>
      <w:marBottom w:val="0"/>
      <w:divBdr>
        <w:top w:val="none" w:sz="0" w:space="0" w:color="auto"/>
        <w:left w:val="none" w:sz="0" w:space="0" w:color="auto"/>
        <w:bottom w:val="none" w:sz="0" w:space="0" w:color="auto"/>
        <w:right w:val="none" w:sz="0" w:space="0" w:color="auto"/>
      </w:divBdr>
    </w:div>
    <w:div w:id="299769825">
      <w:bodyDiv w:val="1"/>
      <w:marLeft w:val="0"/>
      <w:marRight w:val="0"/>
      <w:marTop w:val="0"/>
      <w:marBottom w:val="0"/>
      <w:divBdr>
        <w:top w:val="none" w:sz="0" w:space="0" w:color="auto"/>
        <w:left w:val="none" w:sz="0" w:space="0" w:color="auto"/>
        <w:bottom w:val="none" w:sz="0" w:space="0" w:color="auto"/>
        <w:right w:val="none" w:sz="0" w:space="0" w:color="auto"/>
      </w:divBdr>
    </w:div>
    <w:div w:id="315106302">
      <w:bodyDiv w:val="1"/>
      <w:marLeft w:val="0"/>
      <w:marRight w:val="0"/>
      <w:marTop w:val="0"/>
      <w:marBottom w:val="0"/>
      <w:divBdr>
        <w:top w:val="none" w:sz="0" w:space="0" w:color="auto"/>
        <w:left w:val="none" w:sz="0" w:space="0" w:color="auto"/>
        <w:bottom w:val="none" w:sz="0" w:space="0" w:color="auto"/>
        <w:right w:val="none" w:sz="0" w:space="0" w:color="auto"/>
      </w:divBdr>
      <w:divsChild>
        <w:div w:id="198591550">
          <w:marLeft w:val="0"/>
          <w:marRight w:val="0"/>
          <w:marTop w:val="0"/>
          <w:marBottom w:val="0"/>
          <w:divBdr>
            <w:top w:val="none" w:sz="0" w:space="0" w:color="auto"/>
            <w:left w:val="none" w:sz="0" w:space="0" w:color="auto"/>
            <w:bottom w:val="none" w:sz="0" w:space="0" w:color="auto"/>
            <w:right w:val="none" w:sz="0" w:space="0" w:color="auto"/>
          </w:divBdr>
          <w:divsChild>
            <w:div w:id="1209994561">
              <w:marLeft w:val="0"/>
              <w:marRight w:val="0"/>
              <w:marTop w:val="0"/>
              <w:marBottom w:val="0"/>
              <w:divBdr>
                <w:top w:val="none" w:sz="0" w:space="0" w:color="auto"/>
                <w:left w:val="none" w:sz="0" w:space="0" w:color="auto"/>
                <w:bottom w:val="none" w:sz="0" w:space="0" w:color="auto"/>
                <w:right w:val="none" w:sz="0" w:space="0" w:color="auto"/>
              </w:divBdr>
              <w:divsChild>
                <w:div w:id="156526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740369">
      <w:bodyDiv w:val="1"/>
      <w:marLeft w:val="0"/>
      <w:marRight w:val="0"/>
      <w:marTop w:val="0"/>
      <w:marBottom w:val="0"/>
      <w:divBdr>
        <w:top w:val="none" w:sz="0" w:space="0" w:color="auto"/>
        <w:left w:val="none" w:sz="0" w:space="0" w:color="auto"/>
        <w:bottom w:val="none" w:sz="0" w:space="0" w:color="auto"/>
        <w:right w:val="none" w:sz="0" w:space="0" w:color="auto"/>
      </w:divBdr>
    </w:div>
    <w:div w:id="323513183">
      <w:bodyDiv w:val="1"/>
      <w:marLeft w:val="0"/>
      <w:marRight w:val="0"/>
      <w:marTop w:val="0"/>
      <w:marBottom w:val="0"/>
      <w:divBdr>
        <w:top w:val="none" w:sz="0" w:space="0" w:color="auto"/>
        <w:left w:val="none" w:sz="0" w:space="0" w:color="auto"/>
        <w:bottom w:val="none" w:sz="0" w:space="0" w:color="auto"/>
        <w:right w:val="none" w:sz="0" w:space="0" w:color="auto"/>
      </w:divBdr>
    </w:div>
    <w:div w:id="337925684">
      <w:bodyDiv w:val="1"/>
      <w:marLeft w:val="0"/>
      <w:marRight w:val="0"/>
      <w:marTop w:val="0"/>
      <w:marBottom w:val="0"/>
      <w:divBdr>
        <w:top w:val="none" w:sz="0" w:space="0" w:color="auto"/>
        <w:left w:val="none" w:sz="0" w:space="0" w:color="auto"/>
        <w:bottom w:val="none" w:sz="0" w:space="0" w:color="auto"/>
        <w:right w:val="none" w:sz="0" w:space="0" w:color="auto"/>
      </w:divBdr>
    </w:div>
    <w:div w:id="353966532">
      <w:bodyDiv w:val="1"/>
      <w:marLeft w:val="0"/>
      <w:marRight w:val="0"/>
      <w:marTop w:val="0"/>
      <w:marBottom w:val="0"/>
      <w:divBdr>
        <w:top w:val="none" w:sz="0" w:space="0" w:color="auto"/>
        <w:left w:val="none" w:sz="0" w:space="0" w:color="auto"/>
        <w:bottom w:val="none" w:sz="0" w:space="0" w:color="auto"/>
        <w:right w:val="none" w:sz="0" w:space="0" w:color="auto"/>
      </w:divBdr>
    </w:div>
    <w:div w:id="394477390">
      <w:bodyDiv w:val="1"/>
      <w:marLeft w:val="0"/>
      <w:marRight w:val="0"/>
      <w:marTop w:val="0"/>
      <w:marBottom w:val="0"/>
      <w:divBdr>
        <w:top w:val="none" w:sz="0" w:space="0" w:color="auto"/>
        <w:left w:val="none" w:sz="0" w:space="0" w:color="auto"/>
        <w:bottom w:val="none" w:sz="0" w:space="0" w:color="auto"/>
        <w:right w:val="none" w:sz="0" w:space="0" w:color="auto"/>
      </w:divBdr>
    </w:div>
    <w:div w:id="400564562">
      <w:bodyDiv w:val="1"/>
      <w:marLeft w:val="0"/>
      <w:marRight w:val="0"/>
      <w:marTop w:val="0"/>
      <w:marBottom w:val="0"/>
      <w:divBdr>
        <w:top w:val="none" w:sz="0" w:space="0" w:color="auto"/>
        <w:left w:val="none" w:sz="0" w:space="0" w:color="auto"/>
        <w:bottom w:val="none" w:sz="0" w:space="0" w:color="auto"/>
        <w:right w:val="none" w:sz="0" w:space="0" w:color="auto"/>
      </w:divBdr>
    </w:div>
    <w:div w:id="407923584">
      <w:bodyDiv w:val="1"/>
      <w:marLeft w:val="0"/>
      <w:marRight w:val="0"/>
      <w:marTop w:val="0"/>
      <w:marBottom w:val="0"/>
      <w:divBdr>
        <w:top w:val="none" w:sz="0" w:space="0" w:color="auto"/>
        <w:left w:val="none" w:sz="0" w:space="0" w:color="auto"/>
        <w:bottom w:val="none" w:sz="0" w:space="0" w:color="auto"/>
        <w:right w:val="none" w:sz="0" w:space="0" w:color="auto"/>
      </w:divBdr>
      <w:divsChild>
        <w:div w:id="293682257">
          <w:marLeft w:val="0"/>
          <w:marRight w:val="0"/>
          <w:marTop w:val="0"/>
          <w:marBottom w:val="0"/>
          <w:divBdr>
            <w:top w:val="none" w:sz="0" w:space="0" w:color="auto"/>
            <w:left w:val="none" w:sz="0" w:space="0" w:color="auto"/>
            <w:bottom w:val="none" w:sz="0" w:space="0" w:color="auto"/>
            <w:right w:val="none" w:sz="0" w:space="0" w:color="auto"/>
          </w:divBdr>
          <w:divsChild>
            <w:div w:id="77019103">
              <w:marLeft w:val="0"/>
              <w:marRight w:val="0"/>
              <w:marTop w:val="0"/>
              <w:marBottom w:val="0"/>
              <w:divBdr>
                <w:top w:val="none" w:sz="0" w:space="0" w:color="auto"/>
                <w:left w:val="none" w:sz="0" w:space="0" w:color="auto"/>
                <w:bottom w:val="none" w:sz="0" w:space="0" w:color="auto"/>
                <w:right w:val="none" w:sz="0" w:space="0" w:color="auto"/>
              </w:divBdr>
              <w:divsChild>
                <w:div w:id="64763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668950">
      <w:bodyDiv w:val="1"/>
      <w:marLeft w:val="0"/>
      <w:marRight w:val="0"/>
      <w:marTop w:val="0"/>
      <w:marBottom w:val="0"/>
      <w:divBdr>
        <w:top w:val="none" w:sz="0" w:space="0" w:color="auto"/>
        <w:left w:val="none" w:sz="0" w:space="0" w:color="auto"/>
        <w:bottom w:val="none" w:sz="0" w:space="0" w:color="auto"/>
        <w:right w:val="none" w:sz="0" w:space="0" w:color="auto"/>
      </w:divBdr>
    </w:div>
    <w:div w:id="418018798">
      <w:bodyDiv w:val="1"/>
      <w:marLeft w:val="0"/>
      <w:marRight w:val="0"/>
      <w:marTop w:val="0"/>
      <w:marBottom w:val="0"/>
      <w:divBdr>
        <w:top w:val="none" w:sz="0" w:space="0" w:color="auto"/>
        <w:left w:val="none" w:sz="0" w:space="0" w:color="auto"/>
        <w:bottom w:val="none" w:sz="0" w:space="0" w:color="auto"/>
        <w:right w:val="none" w:sz="0" w:space="0" w:color="auto"/>
      </w:divBdr>
    </w:div>
    <w:div w:id="419331149">
      <w:bodyDiv w:val="1"/>
      <w:marLeft w:val="0"/>
      <w:marRight w:val="0"/>
      <w:marTop w:val="0"/>
      <w:marBottom w:val="0"/>
      <w:divBdr>
        <w:top w:val="none" w:sz="0" w:space="0" w:color="auto"/>
        <w:left w:val="none" w:sz="0" w:space="0" w:color="auto"/>
        <w:bottom w:val="none" w:sz="0" w:space="0" w:color="auto"/>
        <w:right w:val="none" w:sz="0" w:space="0" w:color="auto"/>
      </w:divBdr>
    </w:div>
    <w:div w:id="427192316">
      <w:bodyDiv w:val="1"/>
      <w:marLeft w:val="0"/>
      <w:marRight w:val="0"/>
      <w:marTop w:val="0"/>
      <w:marBottom w:val="0"/>
      <w:divBdr>
        <w:top w:val="none" w:sz="0" w:space="0" w:color="auto"/>
        <w:left w:val="none" w:sz="0" w:space="0" w:color="auto"/>
        <w:bottom w:val="none" w:sz="0" w:space="0" w:color="auto"/>
        <w:right w:val="none" w:sz="0" w:space="0" w:color="auto"/>
      </w:divBdr>
    </w:div>
    <w:div w:id="441921064">
      <w:bodyDiv w:val="1"/>
      <w:marLeft w:val="0"/>
      <w:marRight w:val="0"/>
      <w:marTop w:val="0"/>
      <w:marBottom w:val="0"/>
      <w:divBdr>
        <w:top w:val="none" w:sz="0" w:space="0" w:color="auto"/>
        <w:left w:val="none" w:sz="0" w:space="0" w:color="auto"/>
        <w:bottom w:val="none" w:sz="0" w:space="0" w:color="auto"/>
        <w:right w:val="none" w:sz="0" w:space="0" w:color="auto"/>
      </w:divBdr>
    </w:div>
    <w:div w:id="449671129">
      <w:bodyDiv w:val="1"/>
      <w:marLeft w:val="0"/>
      <w:marRight w:val="0"/>
      <w:marTop w:val="0"/>
      <w:marBottom w:val="0"/>
      <w:divBdr>
        <w:top w:val="none" w:sz="0" w:space="0" w:color="auto"/>
        <w:left w:val="none" w:sz="0" w:space="0" w:color="auto"/>
        <w:bottom w:val="none" w:sz="0" w:space="0" w:color="auto"/>
        <w:right w:val="none" w:sz="0" w:space="0" w:color="auto"/>
      </w:divBdr>
      <w:divsChild>
        <w:div w:id="230390816">
          <w:marLeft w:val="0"/>
          <w:marRight w:val="0"/>
          <w:marTop w:val="0"/>
          <w:marBottom w:val="0"/>
          <w:divBdr>
            <w:top w:val="none" w:sz="0" w:space="0" w:color="auto"/>
            <w:left w:val="none" w:sz="0" w:space="0" w:color="auto"/>
            <w:bottom w:val="none" w:sz="0" w:space="0" w:color="auto"/>
            <w:right w:val="none" w:sz="0" w:space="0" w:color="auto"/>
          </w:divBdr>
        </w:div>
        <w:div w:id="1905332552">
          <w:marLeft w:val="0"/>
          <w:marRight w:val="0"/>
          <w:marTop w:val="0"/>
          <w:marBottom w:val="0"/>
          <w:divBdr>
            <w:top w:val="none" w:sz="0" w:space="0" w:color="auto"/>
            <w:left w:val="none" w:sz="0" w:space="0" w:color="auto"/>
            <w:bottom w:val="none" w:sz="0" w:space="0" w:color="auto"/>
            <w:right w:val="none" w:sz="0" w:space="0" w:color="auto"/>
          </w:divBdr>
        </w:div>
        <w:div w:id="354383660">
          <w:marLeft w:val="0"/>
          <w:marRight w:val="0"/>
          <w:marTop w:val="0"/>
          <w:marBottom w:val="0"/>
          <w:divBdr>
            <w:top w:val="none" w:sz="0" w:space="0" w:color="auto"/>
            <w:left w:val="none" w:sz="0" w:space="0" w:color="auto"/>
            <w:bottom w:val="none" w:sz="0" w:space="0" w:color="auto"/>
            <w:right w:val="none" w:sz="0" w:space="0" w:color="auto"/>
          </w:divBdr>
        </w:div>
        <w:div w:id="1869757742">
          <w:marLeft w:val="0"/>
          <w:marRight w:val="0"/>
          <w:marTop w:val="0"/>
          <w:marBottom w:val="0"/>
          <w:divBdr>
            <w:top w:val="none" w:sz="0" w:space="0" w:color="auto"/>
            <w:left w:val="none" w:sz="0" w:space="0" w:color="auto"/>
            <w:bottom w:val="none" w:sz="0" w:space="0" w:color="auto"/>
            <w:right w:val="none" w:sz="0" w:space="0" w:color="auto"/>
          </w:divBdr>
        </w:div>
      </w:divsChild>
    </w:div>
    <w:div w:id="465854985">
      <w:bodyDiv w:val="1"/>
      <w:marLeft w:val="0"/>
      <w:marRight w:val="0"/>
      <w:marTop w:val="0"/>
      <w:marBottom w:val="0"/>
      <w:divBdr>
        <w:top w:val="none" w:sz="0" w:space="0" w:color="auto"/>
        <w:left w:val="none" w:sz="0" w:space="0" w:color="auto"/>
        <w:bottom w:val="none" w:sz="0" w:space="0" w:color="auto"/>
        <w:right w:val="none" w:sz="0" w:space="0" w:color="auto"/>
      </w:divBdr>
    </w:div>
    <w:div w:id="468404207">
      <w:bodyDiv w:val="1"/>
      <w:marLeft w:val="0"/>
      <w:marRight w:val="0"/>
      <w:marTop w:val="0"/>
      <w:marBottom w:val="0"/>
      <w:divBdr>
        <w:top w:val="none" w:sz="0" w:space="0" w:color="auto"/>
        <w:left w:val="none" w:sz="0" w:space="0" w:color="auto"/>
        <w:bottom w:val="none" w:sz="0" w:space="0" w:color="auto"/>
        <w:right w:val="none" w:sz="0" w:space="0" w:color="auto"/>
      </w:divBdr>
    </w:div>
    <w:div w:id="501773661">
      <w:bodyDiv w:val="1"/>
      <w:marLeft w:val="0"/>
      <w:marRight w:val="0"/>
      <w:marTop w:val="0"/>
      <w:marBottom w:val="0"/>
      <w:divBdr>
        <w:top w:val="none" w:sz="0" w:space="0" w:color="auto"/>
        <w:left w:val="none" w:sz="0" w:space="0" w:color="auto"/>
        <w:bottom w:val="none" w:sz="0" w:space="0" w:color="auto"/>
        <w:right w:val="none" w:sz="0" w:space="0" w:color="auto"/>
      </w:divBdr>
    </w:div>
    <w:div w:id="504326390">
      <w:bodyDiv w:val="1"/>
      <w:marLeft w:val="0"/>
      <w:marRight w:val="0"/>
      <w:marTop w:val="0"/>
      <w:marBottom w:val="0"/>
      <w:divBdr>
        <w:top w:val="none" w:sz="0" w:space="0" w:color="auto"/>
        <w:left w:val="none" w:sz="0" w:space="0" w:color="auto"/>
        <w:bottom w:val="none" w:sz="0" w:space="0" w:color="auto"/>
        <w:right w:val="none" w:sz="0" w:space="0" w:color="auto"/>
      </w:divBdr>
    </w:div>
    <w:div w:id="508956342">
      <w:bodyDiv w:val="1"/>
      <w:marLeft w:val="0"/>
      <w:marRight w:val="0"/>
      <w:marTop w:val="0"/>
      <w:marBottom w:val="0"/>
      <w:divBdr>
        <w:top w:val="none" w:sz="0" w:space="0" w:color="auto"/>
        <w:left w:val="none" w:sz="0" w:space="0" w:color="auto"/>
        <w:bottom w:val="none" w:sz="0" w:space="0" w:color="auto"/>
        <w:right w:val="none" w:sz="0" w:space="0" w:color="auto"/>
      </w:divBdr>
    </w:div>
    <w:div w:id="510025666">
      <w:bodyDiv w:val="1"/>
      <w:marLeft w:val="0"/>
      <w:marRight w:val="0"/>
      <w:marTop w:val="0"/>
      <w:marBottom w:val="0"/>
      <w:divBdr>
        <w:top w:val="none" w:sz="0" w:space="0" w:color="auto"/>
        <w:left w:val="none" w:sz="0" w:space="0" w:color="auto"/>
        <w:bottom w:val="none" w:sz="0" w:space="0" w:color="auto"/>
        <w:right w:val="none" w:sz="0" w:space="0" w:color="auto"/>
      </w:divBdr>
    </w:div>
    <w:div w:id="513349969">
      <w:bodyDiv w:val="1"/>
      <w:marLeft w:val="0"/>
      <w:marRight w:val="0"/>
      <w:marTop w:val="0"/>
      <w:marBottom w:val="0"/>
      <w:divBdr>
        <w:top w:val="none" w:sz="0" w:space="0" w:color="auto"/>
        <w:left w:val="none" w:sz="0" w:space="0" w:color="auto"/>
        <w:bottom w:val="none" w:sz="0" w:space="0" w:color="auto"/>
        <w:right w:val="none" w:sz="0" w:space="0" w:color="auto"/>
      </w:divBdr>
    </w:div>
    <w:div w:id="516315575">
      <w:bodyDiv w:val="1"/>
      <w:marLeft w:val="0"/>
      <w:marRight w:val="0"/>
      <w:marTop w:val="0"/>
      <w:marBottom w:val="0"/>
      <w:divBdr>
        <w:top w:val="none" w:sz="0" w:space="0" w:color="auto"/>
        <w:left w:val="none" w:sz="0" w:space="0" w:color="auto"/>
        <w:bottom w:val="none" w:sz="0" w:space="0" w:color="auto"/>
        <w:right w:val="none" w:sz="0" w:space="0" w:color="auto"/>
      </w:divBdr>
    </w:div>
    <w:div w:id="528184070">
      <w:bodyDiv w:val="1"/>
      <w:marLeft w:val="0"/>
      <w:marRight w:val="0"/>
      <w:marTop w:val="0"/>
      <w:marBottom w:val="0"/>
      <w:divBdr>
        <w:top w:val="none" w:sz="0" w:space="0" w:color="auto"/>
        <w:left w:val="none" w:sz="0" w:space="0" w:color="auto"/>
        <w:bottom w:val="none" w:sz="0" w:space="0" w:color="auto"/>
        <w:right w:val="none" w:sz="0" w:space="0" w:color="auto"/>
      </w:divBdr>
    </w:div>
    <w:div w:id="531771441">
      <w:bodyDiv w:val="1"/>
      <w:marLeft w:val="0"/>
      <w:marRight w:val="0"/>
      <w:marTop w:val="0"/>
      <w:marBottom w:val="0"/>
      <w:divBdr>
        <w:top w:val="none" w:sz="0" w:space="0" w:color="auto"/>
        <w:left w:val="none" w:sz="0" w:space="0" w:color="auto"/>
        <w:bottom w:val="none" w:sz="0" w:space="0" w:color="auto"/>
        <w:right w:val="none" w:sz="0" w:space="0" w:color="auto"/>
      </w:divBdr>
    </w:div>
    <w:div w:id="533543396">
      <w:bodyDiv w:val="1"/>
      <w:marLeft w:val="0"/>
      <w:marRight w:val="0"/>
      <w:marTop w:val="0"/>
      <w:marBottom w:val="0"/>
      <w:divBdr>
        <w:top w:val="none" w:sz="0" w:space="0" w:color="auto"/>
        <w:left w:val="none" w:sz="0" w:space="0" w:color="auto"/>
        <w:bottom w:val="none" w:sz="0" w:space="0" w:color="auto"/>
        <w:right w:val="none" w:sz="0" w:space="0" w:color="auto"/>
      </w:divBdr>
    </w:div>
    <w:div w:id="539822983">
      <w:bodyDiv w:val="1"/>
      <w:marLeft w:val="0"/>
      <w:marRight w:val="0"/>
      <w:marTop w:val="0"/>
      <w:marBottom w:val="0"/>
      <w:divBdr>
        <w:top w:val="none" w:sz="0" w:space="0" w:color="auto"/>
        <w:left w:val="none" w:sz="0" w:space="0" w:color="auto"/>
        <w:bottom w:val="none" w:sz="0" w:space="0" w:color="auto"/>
        <w:right w:val="none" w:sz="0" w:space="0" w:color="auto"/>
      </w:divBdr>
    </w:div>
    <w:div w:id="542063543">
      <w:bodyDiv w:val="1"/>
      <w:marLeft w:val="0"/>
      <w:marRight w:val="0"/>
      <w:marTop w:val="0"/>
      <w:marBottom w:val="0"/>
      <w:divBdr>
        <w:top w:val="none" w:sz="0" w:space="0" w:color="auto"/>
        <w:left w:val="none" w:sz="0" w:space="0" w:color="auto"/>
        <w:bottom w:val="none" w:sz="0" w:space="0" w:color="auto"/>
        <w:right w:val="none" w:sz="0" w:space="0" w:color="auto"/>
      </w:divBdr>
    </w:div>
    <w:div w:id="544561327">
      <w:bodyDiv w:val="1"/>
      <w:marLeft w:val="0"/>
      <w:marRight w:val="0"/>
      <w:marTop w:val="0"/>
      <w:marBottom w:val="0"/>
      <w:divBdr>
        <w:top w:val="none" w:sz="0" w:space="0" w:color="auto"/>
        <w:left w:val="none" w:sz="0" w:space="0" w:color="auto"/>
        <w:bottom w:val="none" w:sz="0" w:space="0" w:color="auto"/>
        <w:right w:val="none" w:sz="0" w:space="0" w:color="auto"/>
      </w:divBdr>
    </w:div>
    <w:div w:id="549347594">
      <w:bodyDiv w:val="1"/>
      <w:marLeft w:val="0"/>
      <w:marRight w:val="0"/>
      <w:marTop w:val="0"/>
      <w:marBottom w:val="0"/>
      <w:divBdr>
        <w:top w:val="none" w:sz="0" w:space="0" w:color="auto"/>
        <w:left w:val="none" w:sz="0" w:space="0" w:color="auto"/>
        <w:bottom w:val="none" w:sz="0" w:space="0" w:color="auto"/>
        <w:right w:val="none" w:sz="0" w:space="0" w:color="auto"/>
      </w:divBdr>
    </w:div>
    <w:div w:id="558438584">
      <w:bodyDiv w:val="1"/>
      <w:marLeft w:val="0"/>
      <w:marRight w:val="0"/>
      <w:marTop w:val="0"/>
      <w:marBottom w:val="0"/>
      <w:divBdr>
        <w:top w:val="none" w:sz="0" w:space="0" w:color="auto"/>
        <w:left w:val="none" w:sz="0" w:space="0" w:color="auto"/>
        <w:bottom w:val="none" w:sz="0" w:space="0" w:color="auto"/>
        <w:right w:val="none" w:sz="0" w:space="0" w:color="auto"/>
      </w:divBdr>
    </w:div>
    <w:div w:id="561253527">
      <w:bodyDiv w:val="1"/>
      <w:marLeft w:val="0"/>
      <w:marRight w:val="0"/>
      <w:marTop w:val="0"/>
      <w:marBottom w:val="0"/>
      <w:divBdr>
        <w:top w:val="none" w:sz="0" w:space="0" w:color="auto"/>
        <w:left w:val="none" w:sz="0" w:space="0" w:color="auto"/>
        <w:bottom w:val="none" w:sz="0" w:space="0" w:color="auto"/>
        <w:right w:val="none" w:sz="0" w:space="0" w:color="auto"/>
      </w:divBdr>
    </w:div>
    <w:div w:id="564099876">
      <w:bodyDiv w:val="1"/>
      <w:marLeft w:val="0"/>
      <w:marRight w:val="0"/>
      <w:marTop w:val="0"/>
      <w:marBottom w:val="0"/>
      <w:divBdr>
        <w:top w:val="none" w:sz="0" w:space="0" w:color="auto"/>
        <w:left w:val="none" w:sz="0" w:space="0" w:color="auto"/>
        <w:bottom w:val="none" w:sz="0" w:space="0" w:color="auto"/>
        <w:right w:val="none" w:sz="0" w:space="0" w:color="auto"/>
      </w:divBdr>
    </w:div>
    <w:div w:id="567031028">
      <w:bodyDiv w:val="1"/>
      <w:marLeft w:val="0"/>
      <w:marRight w:val="0"/>
      <w:marTop w:val="0"/>
      <w:marBottom w:val="0"/>
      <w:divBdr>
        <w:top w:val="none" w:sz="0" w:space="0" w:color="auto"/>
        <w:left w:val="none" w:sz="0" w:space="0" w:color="auto"/>
        <w:bottom w:val="none" w:sz="0" w:space="0" w:color="auto"/>
        <w:right w:val="none" w:sz="0" w:space="0" w:color="auto"/>
      </w:divBdr>
      <w:divsChild>
        <w:div w:id="1505973862">
          <w:marLeft w:val="0"/>
          <w:marRight w:val="0"/>
          <w:marTop w:val="0"/>
          <w:marBottom w:val="0"/>
          <w:divBdr>
            <w:top w:val="none" w:sz="0" w:space="0" w:color="auto"/>
            <w:left w:val="none" w:sz="0" w:space="0" w:color="auto"/>
            <w:bottom w:val="none" w:sz="0" w:space="0" w:color="auto"/>
            <w:right w:val="none" w:sz="0" w:space="0" w:color="auto"/>
          </w:divBdr>
          <w:divsChild>
            <w:div w:id="1917087394">
              <w:marLeft w:val="0"/>
              <w:marRight w:val="0"/>
              <w:marTop w:val="0"/>
              <w:marBottom w:val="0"/>
              <w:divBdr>
                <w:top w:val="none" w:sz="0" w:space="0" w:color="auto"/>
                <w:left w:val="none" w:sz="0" w:space="0" w:color="auto"/>
                <w:bottom w:val="none" w:sz="0" w:space="0" w:color="auto"/>
                <w:right w:val="none" w:sz="0" w:space="0" w:color="auto"/>
              </w:divBdr>
              <w:divsChild>
                <w:div w:id="2108576443">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574052655">
      <w:bodyDiv w:val="1"/>
      <w:marLeft w:val="0"/>
      <w:marRight w:val="0"/>
      <w:marTop w:val="0"/>
      <w:marBottom w:val="0"/>
      <w:divBdr>
        <w:top w:val="none" w:sz="0" w:space="0" w:color="auto"/>
        <w:left w:val="none" w:sz="0" w:space="0" w:color="auto"/>
        <w:bottom w:val="none" w:sz="0" w:space="0" w:color="auto"/>
        <w:right w:val="none" w:sz="0" w:space="0" w:color="auto"/>
      </w:divBdr>
    </w:div>
    <w:div w:id="578637231">
      <w:bodyDiv w:val="1"/>
      <w:marLeft w:val="0"/>
      <w:marRight w:val="0"/>
      <w:marTop w:val="0"/>
      <w:marBottom w:val="0"/>
      <w:divBdr>
        <w:top w:val="none" w:sz="0" w:space="0" w:color="auto"/>
        <w:left w:val="none" w:sz="0" w:space="0" w:color="auto"/>
        <w:bottom w:val="none" w:sz="0" w:space="0" w:color="auto"/>
        <w:right w:val="none" w:sz="0" w:space="0" w:color="auto"/>
      </w:divBdr>
    </w:div>
    <w:div w:id="580483004">
      <w:bodyDiv w:val="1"/>
      <w:marLeft w:val="0"/>
      <w:marRight w:val="0"/>
      <w:marTop w:val="0"/>
      <w:marBottom w:val="0"/>
      <w:divBdr>
        <w:top w:val="none" w:sz="0" w:space="0" w:color="auto"/>
        <w:left w:val="none" w:sz="0" w:space="0" w:color="auto"/>
        <w:bottom w:val="none" w:sz="0" w:space="0" w:color="auto"/>
        <w:right w:val="none" w:sz="0" w:space="0" w:color="auto"/>
      </w:divBdr>
    </w:div>
    <w:div w:id="583345434">
      <w:bodyDiv w:val="1"/>
      <w:marLeft w:val="0"/>
      <w:marRight w:val="0"/>
      <w:marTop w:val="0"/>
      <w:marBottom w:val="0"/>
      <w:divBdr>
        <w:top w:val="none" w:sz="0" w:space="0" w:color="auto"/>
        <w:left w:val="none" w:sz="0" w:space="0" w:color="auto"/>
        <w:bottom w:val="none" w:sz="0" w:space="0" w:color="auto"/>
        <w:right w:val="none" w:sz="0" w:space="0" w:color="auto"/>
      </w:divBdr>
    </w:div>
    <w:div w:id="592785102">
      <w:bodyDiv w:val="1"/>
      <w:marLeft w:val="0"/>
      <w:marRight w:val="0"/>
      <w:marTop w:val="0"/>
      <w:marBottom w:val="0"/>
      <w:divBdr>
        <w:top w:val="none" w:sz="0" w:space="0" w:color="auto"/>
        <w:left w:val="none" w:sz="0" w:space="0" w:color="auto"/>
        <w:bottom w:val="none" w:sz="0" w:space="0" w:color="auto"/>
        <w:right w:val="none" w:sz="0" w:space="0" w:color="auto"/>
      </w:divBdr>
    </w:div>
    <w:div w:id="595751524">
      <w:bodyDiv w:val="1"/>
      <w:marLeft w:val="0"/>
      <w:marRight w:val="0"/>
      <w:marTop w:val="0"/>
      <w:marBottom w:val="0"/>
      <w:divBdr>
        <w:top w:val="none" w:sz="0" w:space="0" w:color="auto"/>
        <w:left w:val="none" w:sz="0" w:space="0" w:color="auto"/>
        <w:bottom w:val="none" w:sz="0" w:space="0" w:color="auto"/>
        <w:right w:val="none" w:sz="0" w:space="0" w:color="auto"/>
      </w:divBdr>
    </w:div>
    <w:div w:id="603533527">
      <w:bodyDiv w:val="1"/>
      <w:marLeft w:val="0"/>
      <w:marRight w:val="0"/>
      <w:marTop w:val="0"/>
      <w:marBottom w:val="0"/>
      <w:divBdr>
        <w:top w:val="none" w:sz="0" w:space="0" w:color="auto"/>
        <w:left w:val="none" w:sz="0" w:space="0" w:color="auto"/>
        <w:bottom w:val="none" w:sz="0" w:space="0" w:color="auto"/>
        <w:right w:val="none" w:sz="0" w:space="0" w:color="auto"/>
      </w:divBdr>
    </w:div>
    <w:div w:id="616108822">
      <w:bodyDiv w:val="1"/>
      <w:marLeft w:val="0"/>
      <w:marRight w:val="0"/>
      <w:marTop w:val="0"/>
      <w:marBottom w:val="0"/>
      <w:divBdr>
        <w:top w:val="none" w:sz="0" w:space="0" w:color="auto"/>
        <w:left w:val="none" w:sz="0" w:space="0" w:color="auto"/>
        <w:bottom w:val="none" w:sz="0" w:space="0" w:color="auto"/>
        <w:right w:val="none" w:sz="0" w:space="0" w:color="auto"/>
      </w:divBdr>
    </w:div>
    <w:div w:id="621423098">
      <w:bodyDiv w:val="1"/>
      <w:marLeft w:val="0"/>
      <w:marRight w:val="0"/>
      <w:marTop w:val="0"/>
      <w:marBottom w:val="0"/>
      <w:divBdr>
        <w:top w:val="none" w:sz="0" w:space="0" w:color="auto"/>
        <w:left w:val="none" w:sz="0" w:space="0" w:color="auto"/>
        <w:bottom w:val="none" w:sz="0" w:space="0" w:color="auto"/>
        <w:right w:val="none" w:sz="0" w:space="0" w:color="auto"/>
      </w:divBdr>
    </w:div>
    <w:div w:id="628320461">
      <w:bodyDiv w:val="1"/>
      <w:marLeft w:val="0"/>
      <w:marRight w:val="0"/>
      <w:marTop w:val="0"/>
      <w:marBottom w:val="0"/>
      <w:divBdr>
        <w:top w:val="none" w:sz="0" w:space="0" w:color="auto"/>
        <w:left w:val="none" w:sz="0" w:space="0" w:color="auto"/>
        <w:bottom w:val="none" w:sz="0" w:space="0" w:color="auto"/>
        <w:right w:val="none" w:sz="0" w:space="0" w:color="auto"/>
      </w:divBdr>
    </w:div>
    <w:div w:id="629701518">
      <w:bodyDiv w:val="1"/>
      <w:marLeft w:val="0"/>
      <w:marRight w:val="0"/>
      <w:marTop w:val="0"/>
      <w:marBottom w:val="0"/>
      <w:divBdr>
        <w:top w:val="none" w:sz="0" w:space="0" w:color="auto"/>
        <w:left w:val="none" w:sz="0" w:space="0" w:color="auto"/>
        <w:bottom w:val="none" w:sz="0" w:space="0" w:color="auto"/>
        <w:right w:val="none" w:sz="0" w:space="0" w:color="auto"/>
      </w:divBdr>
    </w:div>
    <w:div w:id="634994706">
      <w:bodyDiv w:val="1"/>
      <w:marLeft w:val="0"/>
      <w:marRight w:val="0"/>
      <w:marTop w:val="0"/>
      <w:marBottom w:val="0"/>
      <w:divBdr>
        <w:top w:val="none" w:sz="0" w:space="0" w:color="auto"/>
        <w:left w:val="none" w:sz="0" w:space="0" w:color="auto"/>
        <w:bottom w:val="none" w:sz="0" w:space="0" w:color="auto"/>
        <w:right w:val="none" w:sz="0" w:space="0" w:color="auto"/>
      </w:divBdr>
    </w:div>
    <w:div w:id="640311503">
      <w:bodyDiv w:val="1"/>
      <w:marLeft w:val="0"/>
      <w:marRight w:val="0"/>
      <w:marTop w:val="0"/>
      <w:marBottom w:val="0"/>
      <w:divBdr>
        <w:top w:val="none" w:sz="0" w:space="0" w:color="auto"/>
        <w:left w:val="none" w:sz="0" w:space="0" w:color="auto"/>
        <w:bottom w:val="none" w:sz="0" w:space="0" w:color="auto"/>
        <w:right w:val="none" w:sz="0" w:space="0" w:color="auto"/>
      </w:divBdr>
    </w:div>
    <w:div w:id="647242677">
      <w:bodyDiv w:val="1"/>
      <w:marLeft w:val="0"/>
      <w:marRight w:val="0"/>
      <w:marTop w:val="0"/>
      <w:marBottom w:val="0"/>
      <w:divBdr>
        <w:top w:val="none" w:sz="0" w:space="0" w:color="auto"/>
        <w:left w:val="none" w:sz="0" w:space="0" w:color="auto"/>
        <w:bottom w:val="none" w:sz="0" w:space="0" w:color="auto"/>
        <w:right w:val="none" w:sz="0" w:space="0" w:color="auto"/>
      </w:divBdr>
      <w:divsChild>
        <w:div w:id="1945456830">
          <w:marLeft w:val="0"/>
          <w:marRight w:val="0"/>
          <w:marTop w:val="0"/>
          <w:marBottom w:val="0"/>
          <w:divBdr>
            <w:top w:val="none" w:sz="0" w:space="0" w:color="auto"/>
            <w:left w:val="none" w:sz="0" w:space="0" w:color="auto"/>
            <w:bottom w:val="none" w:sz="0" w:space="0" w:color="auto"/>
            <w:right w:val="none" w:sz="0" w:space="0" w:color="auto"/>
          </w:divBdr>
          <w:divsChild>
            <w:div w:id="755638674">
              <w:marLeft w:val="0"/>
              <w:marRight w:val="0"/>
              <w:marTop w:val="0"/>
              <w:marBottom w:val="0"/>
              <w:divBdr>
                <w:top w:val="none" w:sz="0" w:space="0" w:color="auto"/>
                <w:left w:val="none" w:sz="0" w:space="0" w:color="auto"/>
                <w:bottom w:val="none" w:sz="0" w:space="0" w:color="auto"/>
                <w:right w:val="none" w:sz="0" w:space="0" w:color="auto"/>
              </w:divBdr>
              <w:divsChild>
                <w:div w:id="199722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788044">
      <w:bodyDiv w:val="1"/>
      <w:marLeft w:val="0"/>
      <w:marRight w:val="0"/>
      <w:marTop w:val="0"/>
      <w:marBottom w:val="0"/>
      <w:divBdr>
        <w:top w:val="none" w:sz="0" w:space="0" w:color="auto"/>
        <w:left w:val="none" w:sz="0" w:space="0" w:color="auto"/>
        <w:bottom w:val="none" w:sz="0" w:space="0" w:color="auto"/>
        <w:right w:val="none" w:sz="0" w:space="0" w:color="auto"/>
      </w:divBdr>
    </w:div>
    <w:div w:id="660425980">
      <w:bodyDiv w:val="1"/>
      <w:marLeft w:val="0"/>
      <w:marRight w:val="0"/>
      <w:marTop w:val="0"/>
      <w:marBottom w:val="0"/>
      <w:divBdr>
        <w:top w:val="none" w:sz="0" w:space="0" w:color="auto"/>
        <w:left w:val="none" w:sz="0" w:space="0" w:color="auto"/>
        <w:bottom w:val="none" w:sz="0" w:space="0" w:color="auto"/>
        <w:right w:val="none" w:sz="0" w:space="0" w:color="auto"/>
      </w:divBdr>
    </w:div>
    <w:div w:id="668674622">
      <w:bodyDiv w:val="1"/>
      <w:marLeft w:val="0"/>
      <w:marRight w:val="0"/>
      <w:marTop w:val="0"/>
      <w:marBottom w:val="0"/>
      <w:divBdr>
        <w:top w:val="none" w:sz="0" w:space="0" w:color="auto"/>
        <w:left w:val="none" w:sz="0" w:space="0" w:color="auto"/>
        <w:bottom w:val="none" w:sz="0" w:space="0" w:color="auto"/>
        <w:right w:val="none" w:sz="0" w:space="0" w:color="auto"/>
      </w:divBdr>
    </w:div>
    <w:div w:id="668754355">
      <w:bodyDiv w:val="1"/>
      <w:marLeft w:val="0"/>
      <w:marRight w:val="0"/>
      <w:marTop w:val="0"/>
      <w:marBottom w:val="0"/>
      <w:divBdr>
        <w:top w:val="none" w:sz="0" w:space="0" w:color="auto"/>
        <w:left w:val="none" w:sz="0" w:space="0" w:color="auto"/>
        <w:bottom w:val="none" w:sz="0" w:space="0" w:color="auto"/>
        <w:right w:val="none" w:sz="0" w:space="0" w:color="auto"/>
      </w:divBdr>
    </w:div>
    <w:div w:id="709689608">
      <w:bodyDiv w:val="1"/>
      <w:marLeft w:val="0"/>
      <w:marRight w:val="0"/>
      <w:marTop w:val="0"/>
      <w:marBottom w:val="0"/>
      <w:divBdr>
        <w:top w:val="none" w:sz="0" w:space="0" w:color="auto"/>
        <w:left w:val="none" w:sz="0" w:space="0" w:color="auto"/>
        <w:bottom w:val="none" w:sz="0" w:space="0" w:color="auto"/>
        <w:right w:val="none" w:sz="0" w:space="0" w:color="auto"/>
      </w:divBdr>
    </w:div>
    <w:div w:id="717514256">
      <w:bodyDiv w:val="1"/>
      <w:marLeft w:val="0"/>
      <w:marRight w:val="0"/>
      <w:marTop w:val="0"/>
      <w:marBottom w:val="0"/>
      <w:divBdr>
        <w:top w:val="none" w:sz="0" w:space="0" w:color="auto"/>
        <w:left w:val="none" w:sz="0" w:space="0" w:color="auto"/>
        <w:bottom w:val="none" w:sz="0" w:space="0" w:color="auto"/>
        <w:right w:val="none" w:sz="0" w:space="0" w:color="auto"/>
      </w:divBdr>
    </w:div>
    <w:div w:id="720637274">
      <w:bodyDiv w:val="1"/>
      <w:marLeft w:val="0"/>
      <w:marRight w:val="0"/>
      <w:marTop w:val="0"/>
      <w:marBottom w:val="0"/>
      <w:divBdr>
        <w:top w:val="none" w:sz="0" w:space="0" w:color="auto"/>
        <w:left w:val="none" w:sz="0" w:space="0" w:color="auto"/>
        <w:bottom w:val="none" w:sz="0" w:space="0" w:color="auto"/>
        <w:right w:val="none" w:sz="0" w:space="0" w:color="auto"/>
      </w:divBdr>
    </w:div>
    <w:div w:id="722407066">
      <w:bodyDiv w:val="1"/>
      <w:marLeft w:val="0"/>
      <w:marRight w:val="0"/>
      <w:marTop w:val="0"/>
      <w:marBottom w:val="0"/>
      <w:divBdr>
        <w:top w:val="none" w:sz="0" w:space="0" w:color="auto"/>
        <w:left w:val="none" w:sz="0" w:space="0" w:color="auto"/>
        <w:bottom w:val="none" w:sz="0" w:space="0" w:color="auto"/>
        <w:right w:val="none" w:sz="0" w:space="0" w:color="auto"/>
      </w:divBdr>
    </w:div>
    <w:div w:id="727919785">
      <w:bodyDiv w:val="1"/>
      <w:marLeft w:val="0"/>
      <w:marRight w:val="0"/>
      <w:marTop w:val="0"/>
      <w:marBottom w:val="0"/>
      <w:divBdr>
        <w:top w:val="none" w:sz="0" w:space="0" w:color="auto"/>
        <w:left w:val="none" w:sz="0" w:space="0" w:color="auto"/>
        <w:bottom w:val="none" w:sz="0" w:space="0" w:color="auto"/>
        <w:right w:val="none" w:sz="0" w:space="0" w:color="auto"/>
      </w:divBdr>
    </w:div>
    <w:div w:id="731737184">
      <w:bodyDiv w:val="1"/>
      <w:marLeft w:val="0"/>
      <w:marRight w:val="0"/>
      <w:marTop w:val="0"/>
      <w:marBottom w:val="0"/>
      <w:divBdr>
        <w:top w:val="none" w:sz="0" w:space="0" w:color="auto"/>
        <w:left w:val="none" w:sz="0" w:space="0" w:color="auto"/>
        <w:bottom w:val="none" w:sz="0" w:space="0" w:color="auto"/>
        <w:right w:val="none" w:sz="0" w:space="0" w:color="auto"/>
      </w:divBdr>
    </w:div>
    <w:div w:id="731999301">
      <w:bodyDiv w:val="1"/>
      <w:marLeft w:val="0"/>
      <w:marRight w:val="0"/>
      <w:marTop w:val="0"/>
      <w:marBottom w:val="0"/>
      <w:divBdr>
        <w:top w:val="none" w:sz="0" w:space="0" w:color="auto"/>
        <w:left w:val="none" w:sz="0" w:space="0" w:color="auto"/>
        <w:bottom w:val="none" w:sz="0" w:space="0" w:color="auto"/>
        <w:right w:val="none" w:sz="0" w:space="0" w:color="auto"/>
      </w:divBdr>
    </w:div>
    <w:div w:id="752554998">
      <w:bodyDiv w:val="1"/>
      <w:marLeft w:val="0"/>
      <w:marRight w:val="0"/>
      <w:marTop w:val="0"/>
      <w:marBottom w:val="0"/>
      <w:divBdr>
        <w:top w:val="none" w:sz="0" w:space="0" w:color="auto"/>
        <w:left w:val="none" w:sz="0" w:space="0" w:color="auto"/>
        <w:bottom w:val="none" w:sz="0" w:space="0" w:color="auto"/>
        <w:right w:val="none" w:sz="0" w:space="0" w:color="auto"/>
      </w:divBdr>
    </w:div>
    <w:div w:id="759713705">
      <w:bodyDiv w:val="1"/>
      <w:marLeft w:val="0"/>
      <w:marRight w:val="0"/>
      <w:marTop w:val="0"/>
      <w:marBottom w:val="0"/>
      <w:divBdr>
        <w:top w:val="none" w:sz="0" w:space="0" w:color="auto"/>
        <w:left w:val="none" w:sz="0" w:space="0" w:color="auto"/>
        <w:bottom w:val="none" w:sz="0" w:space="0" w:color="auto"/>
        <w:right w:val="none" w:sz="0" w:space="0" w:color="auto"/>
      </w:divBdr>
    </w:div>
    <w:div w:id="767847168">
      <w:bodyDiv w:val="1"/>
      <w:marLeft w:val="0"/>
      <w:marRight w:val="0"/>
      <w:marTop w:val="0"/>
      <w:marBottom w:val="0"/>
      <w:divBdr>
        <w:top w:val="none" w:sz="0" w:space="0" w:color="auto"/>
        <w:left w:val="none" w:sz="0" w:space="0" w:color="auto"/>
        <w:bottom w:val="none" w:sz="0" w:space="0" w:color="auto"/>
        <w:right w:val="none" w:sz="0" w:space="0" w:color="auto"/>
      </w:divBdr>
    </w:div>
    <w:div w:id="777525676">
      <w:bodyDiv w:val="1"/>
      <w:marLeft w:val="0"/>
      <w:marRight w:val="0"/>
      <w:marTop w:val="0"/>
      <w:marBottom w:val="0"/>
      <w:divBdr>
        <w:top w:val="none" w:sz="0" w:space="0" w:color="auto"/>
        <w:left w:val="none" w:sz="0" w:space="0" w:color="auto"/>
        <w:bottom w:val="none" w:sz="0" w:space="0" w:color="auto"/>
        <w:right w:val="none" w:sz="0" w:space="0" w:color="auto"/>
      </w:divBdr>
    </w:div>
    <w:div w:id="780957764">
      <w:bodyDiv w:val="1"/>
      <w:marLeft w:val="0"/>
      <w:marRight w:val="0"/>
      <w:marTop w:val="0"/>
      <w:marBottom w:val="0"/>
      <w:divBdr>
        <w:top w:val="none" w:sz="0" w:space="0" w:color="auto"/>
        <w:left w:val="none" w:sz="0" w:space="0" w:color="auto"/>
        <w:bottom w:val="none" w:sz="0" w:space="0" w:color="auto"/>
        <w:right w:val="none" w:sz="0" w:space="0" w:color="auto"/>
      </w:divBdr>
    </w:div>
    <w:div w:id="782656303">
      <w:bodyDiv w:val="1"/>
      <w:marLeft w:val="0"/>
      <w:marRight w:val="0"/>
      <w:marTop w:val="0"/>
      <w:marBottom w:val="0"/>
      <w:divBdr>
        <w:top w:val="none" w:sz="0" w:space="0" w:color="auto"/>
        <w:left w:val="none" w:sz="0" w:space="0" w:color="auto"/>
        <w:bottom w:val="none" w:sz="0" w:space="0" w:color="auto"/>
        <w:right w:val="none" w:sz="0" w:space="0" w:color="auto"/>
      </w:divBdr>
    </w:div>
    <w:div w:id="784274723">
      <w:bodyDiv w:val="1"/>
      <w:marLeft w:val="0"/>
      <w:marRight w:val="0"/>
      <w:marTop w:val="0"/>
      <w:marBottom w:val="0"/>
      <w:divBdr>
        <w:top w:val="none" w:sz="0" w:space="0" w:color="auto"/>
        <w:left w:val="none" w:sz="0" w:space="0" w:color="auto"/>
        <w:bottom w:val="none" w:sz="0" w:space="0" w:color="auto"/>
        <w:right w:val="none" w:sz="0" w:space="0" w:color="auto"/>
      </w:divBdr>
    </w:div>
    <w:div w:id="786505045">
      <w:bodyDiv w:val="1"/>
      <w:marLeft w:val="0"/>
      <w:marRight w:val="0"/>
      <w:marTop w:val="0"/>
      <w:marBottom w:val="0"/>
      <w:divBdr>
        <w:top w:val="none" w:sz="0" w:space="0" w:color="auto"/>
        <w:left w:val="none" w:sz="0" w:space="0" w:color="auto"/>
        <w:bottom w:val="none" w:sz="0" w:space="0" w:color="auto"/>
        <w:right w:val="none" w:sz="0" w:space="0" w:color="auto"/>
      </w:divBdr>
    </w:div>
    <w:div w:id="817571004">
      <w:bodyDiv w:val="1"/>
      <w:marLeft w:val="0"/>
      <w:marRight w:val="0"/>
      <w:marTop w:val="0"/>
      <w:marBottom w:val="0"/>
      <w:divBdr>
        <w:top w:val="none" w:sz="0" w:space="0" w:color="auto"/>
        <w:left w:val="none" w:sz="0" w:space="0" w:color="auto"/>
        <w:bottom w:val="none" w:sz="0" w:space="0" w:color="auto"/>
        <w:right w:val="none" w:sz="0" w:space="0" w:color="auto"/>
      </w:divBdr>
    </w:div>
    <w:div w:id="825898871">
      <w:bodyDiv w:val="1"/>
      <w:marLeft w:val="0"/>
      <w:marRight w:val="0"/>
      <w:marTop w:val="0"/>
      <w:marBottom w:val="0"/>
      <w:divBdr>
        <w:top w:val="none" w:sz="0" w:space="0" w:color="auto"/>
        <w:left w:val="none" w:sz="0" w:space="0" w:color="auto"/>
        <w:bottom w:val="none" w:sz="0" w:space="0" w:color="auto"/>
        <w:right w:val="none" w:sz="0" w:space="0" w:color="auto"/>
      </w:divBdr>
    </w:div>
    <w:div w:id="826674856">
      <w:bodyDiv w:val="1"/>
      <w:marLeft w:val="0"/>
      <w:marRight w:val="0"/>
      <w:marTop w:val="0"/>
      <w:marBottom w:val="0"/>
      <w:divBdr>
        <w:top w:val="none" w:sz="0" w:space="0" w:color="auto"/>
        <w:left w:val="none" w:sz="0" w:space="0" w:color="auto"/>
        <w:bottom w:val="none" w:sz="0" w:space="0" w:color="auto"/>
        <w:right w:val="none" w:sz="0" w:space="0" w:color="auto"/>
      </w:divBdr>
    </w:div>
    <w:div w:id="838080169">
      <w:bodyDiv w:val="1"/>
      <w:marLeft w:val="0"/>
      <w:marRight w:val="0"/>
      <w:marTop w:val="0"/>
      <w:marBottom w:val="0"/>
      <w:divBdr>
        <w:top w:val="none" w:sz="0" w:space="0" w:color="auto"/>
        <w:left w:val="none" w:sz="0" w:space="0" w:color="auto"/>
        <w:bottom w:val="none" w:sz="0" w:space="0" w:color="auto"/>
        <w:right w:val="none" w:sz="0" w:space="0" w:color="auto"/>
      </w:divBdr>
    </w:div>
    <w:div w:id="859003211">
      <w:bodyDiv w:val="1"/>
      <w:marLeft w:val="0"/>
      <w:marRight w:val="0"/>
      <w:marTop w:val="0"/>
      <w:marBottom w:val="0"/>
      <w:divBdr>
        <w:top w:val="none" w:sz="0" w:space="0" w:color="auto"/>
        <w:left w:val="none" w:sz="0" w:space="0" w:color="auto"/>
        <w:bottom w:val="none" w:sz="0" w:space="0" w:color="auto"/>
        <w:right w:val="none" w:sz="0" w:space="0" w:color="auto"/>
      </w:divBdr>
    </w:div>
    <w:div w:id="868681570">
      <w:bodyDiv w:val="1"/>
      <w:marLeft w:val="0"/>
      <w:marRight w:val="0"/>
      <w:marTop w:val="0"/>
      <w:marBottom w:val="0"/>
      <w:divBdr>
        <w:top w:val="none" w:sz="0" w:space="0" w:color="auto"/>
        <w:left w:val="none" w:sz="0" w:space="0" w:color="auto"/>
        <w:bottom w:val="none" w:sz="0" w:space="0" w:color="auto"/>
        <w:right w:val="none" w:sz="0" w:space="0" w:color="auto"/>
      </w:divBdr>
    </w:div>
    <w:div w:id="874345569">
      <w:bodyDiv w:val="1"/>
      <w:marLeft w:val="0"/>
      <w:marRight w:val="0"/>
      <w:marTop w:val="0"/>
      <w:marBottom w:val="0"/>
      <w:divBdr>
        <w:top w:val="none" w:sz="0" w:space="0" w:color="auto"/>
        <w:left w:val="none" w:sz="0" w:space="0" w:color="auto"/>
        <w:bottom w:val="none" w:sz="0" w:space="0" w:color="auto"/>
        <w:right w:val="none" w:sz="0" w:space="0" w:color="auto"/>
      </w:divBdr>
    </w:div>
    <w:div w:id="878206547">
      <w:bodyDiv w:val="1"/>
      <w:marLeft w:val="0"/>
      <w:marRight w:val="0"/>
      <w:marTop w:val="0"/>
      <w:marBottom w:val="0"/>
      <w:divBdr>
        <w:top w:val="none" w:sz="0" w:space="0" w:color="auto"/>
        <w:left w:val="none" w:sz="0" w:space="0" w:color="auto"/>
        <w:bottom w:val="none" w:sz="0" w:space="0" w:color="auto"/>
        <w:right w:val="none" w:sz="0" w:space="0" w:color="auto"/>
      </w:divBdr>
    </w:div>
    <w:div w:id="882601675">
      <w:bodyDiv w:val="1"/>
      <w:marLeft w:val="0"/>
      <w:marRight w:val="0"/>
      <w:marTop w:val="0"/>
      <w:marBottom w:val="0"/>
      <w:divBdr>
        <w:top w:val="none" w:sz="0" w:space="0" w:color="auto"/>
        <w:left w:val="none" w:sz="0" w:space="0" w:color="auto"/>
        <w:bottom w:val="none" w:sz="0" w:space="0" w:color="auto"/>
        <w:right w:val="none" w:sz="0" w:space="0" w:color="auto"/>
      </w:divBdr>
    </w:div>
    <w:div w:id="882671129">
      <w:bodyDiv w:val="1"/>
      <w:marLeft w:val="0"/>
      <w:marRight w:val="0"/>
      <w:marTop w:val="0"/>
      <w:marBottom w:val="0"/>
      <w:divBdr>
        <w:top w:val="none" w:sz="0" w:space="0" w:color="auto"/>
        <w:left w:val="none" w:sz="0" w:space="0" w:color="auto"/>
        <w:bottom w:val="none" w:sz="0" w:space="0" w:color="auto"/>
        <w:right w:val="none" w:sz="0" w:space="0" w:color="auto"/>
      </w:divBdr>
    </w:div>
    <w:div w:id="891891956">
      <w:bodyDiv w:val="1"/>
      <w:marLeft w:val="0"/>
      <w:marRight w:val="0"/>
      <w:marTop w:val="0"/>
      <w:marBottom w:val="0"/>
      <w:divBdr>
        <w:top w:val="none" w:sz="0" w:space="0" w:color="auto"/>
        <w:left w:val="none" w:sz="0" w:space="0" w:color="auto"/>
        <w:bottom w:val="none" w:sz="0" w:space="0" w:color="auto"/>
        <w:right w:val="none" w:sz="0" w:space="0" w:color="auto"/>
      </w:divBdr>
    </w:div>
    <w:div w:id="916090253">
      <w:bodyDiv w:val="1"/>
      <w:marLeft w:val="0"/>
      <w:marRight w:val="0"/>
      <w:marTop w:val="0"/>
      <w:marBottom w:val="0"/>
      <w:divBdr>
        <w:top w:val="none" w:sz="0" w:space="0" w:color="auto"/>
        <w:left w:val="none" w:sz="0" w:space="0" w:color="auto"/>
        <w:bottom w:val="none" w:sz="0" w:space="0" w:color="auto"/>
        <w:right w:val="none" w:sz="0" w:space="0" w:color="auto"/>
      </w:divBdr>
      <w:divsChild>
        <w:div w:id="1803960432">
          <w:marLeft w:val="0"/>
          <w:marRight w:val="0"/>
          <w:marTop w:val="0"/>
          <w:marBottom w:val="0"/>
          <w:divBdr>
            <w:top w:val="none" w:sz="0" w:space="0" w:color="auto"/>
            <w:left w:val="none" w:sz="0" w:space="0" w:color="auto"/>
            <w:bottom w:val="none" w:sz="0" w:space="0" w:color="auto"/>
            <w:right w:val="none" w:sz="0" w:space="0" w:color="auto"/>
          </w:divBdr>
          <w:divsChild>
            <w:div w:id="1644580609">
              <w:marLeft w:val="0"/>
              <w:marRight w:val="0"/>
              <w:marTop w:val="0"/>
              <w:marBottom w:val="0"/>
              <w:divBdr>
                <w:top w:val="none" w:sz="0" w:space="0" w:color="auto"/>
                <w:left w:val="none" w:sz="0" w:space="0" w:color="auto"/>
                <w:bottom w:val="none" w:sz="0" w:space="0" w:color="auto"/>
                <w:right w:val="none" w:sz="0" w:space="0" w:color="auto"/>
              </w:divBdr>
              <w:divsChild>
                <w:div w:id="19634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440483">
      <w:bodyDiv w:val="1"/>
      <w:marLeft w:val="0"/>
      <w:marRight w:val="0"/>
      <w:marTop w:val="0"/>
      <w:marBottom w:val="0"/>
      <w:divBdr>
        <w:top w:val="none" w:sz="0" w:space="0" w:color="auto"/>
        <w:left w:val="none" w:sz="0" w:space="0" w:color="auto"/>
        <w:bottom w:val="none" w:sz="0" w:space="0" w:color="auto"/>
        <w:right w:val="none" w:sz="0" w:space="0" w:color="auto"/>
      </w:divBdr>
    </w:div>
    <w:div w:id="933979571">
      <w:bodyDiv w:val="1"/>
      <w:marLeft w:val="0"/>
      <w:marRight w:val="0"/>
      <w:marTop w:val="0"/>
      <w:marBottom w:val="0"/>
      <w:divBdr>
        <w:top w:val="none" w:sz="0" w:space="0" w:color="auto"/>
        <w:left w:val="none" w:sz="0" w:space="0" w:color="auto"/>
        <w:bottom w:val="none" w:sz="0" w:space="0" w:color="auto"/>
        <w:right w:val="none" w:sz="0" w:space="0" w:color="auto"/>
      </w:divBdr>
    </w:div>
    <w:div w:id="944852193">
      <w:bodyDiv w:val="1"/>
      <w:marLeft w:val="0"/>
      <w:marRight w:val="0"/>
      <w:marTop w:val="0"/>
      <w:marBottom w:val="0"/>
      <w:divBdr>
        <w:top w:val="none" w:sz="0" w:space="0" w:color="auto"/>
        <w:left w:val="none" w:sz="0" w:space="0" w:color="auto"/>
        <w:bottom w:val="none" w:sz="0" w:space="0" w:color="auto"/>
        <w:right w:val="none" w:sz="0" w:space="0" w:color="auto"/>
      </w:divBdr>
    </w:div>
    <w:div w:id="948124592">
      <w:bodyDiv w:val="1"/>
      <w:marLeft w:val="0"/>
      <w:marRight w:val="0"/>
      <w:marTop w:val="0"/>
      <w:marBottom w:val="0"/>
      <w:divBdr>
        <w:top w:val="none" w:sz="0" w:space="0" w:color="auto"/>
        <w:left w:val="none" w:sz="0" w:space="0" w:color="auto"/>
        <w:bottom w:val="none" w:sz="0" w:space="0" w:color="auto"/>
        <w:right w:val="none" w:sz="0" w:space="0" w:color="auto"/>
      </w:divBdr>
    </w:div>
    <w:div w:id="948394814">
      <w:bodyDiv w:val="1"/>
      <w:marLeft w:val="0"/>
      <w:marRight w:val="0"/>
      <w:marTop w:val="0"/>
      <w:marBottom w:val="0"/>
      <w:divBdr>
        <w:top w:val="none" w:sz="0" w:space="0" w:color="auto"/>
        <w:left w:val="none" w:sz="0" w:space="0" w:color="auto"/>
        <w:bottom w:val="none" w:sz="0" w:space="0" w:color="auto"/>
        <w:right w:val="none" w:sz="0" w:space="0" w:color="auto"/>
      </w:divBdr>
    </w:div>
    <w:div w:id="950011967">
      <w:bodyDiv w:val="1"/>
      <w:marLeft w:val="0"/>
      <w:marRight w:val="0"/>
      <w:marTop w:val="0"/>
      <w:marBottom w:val="0"/>
      <w:divBdr>
        <w:top w:val="none" w:sz="0" w:space="0" w:color="auto"/>
        <w:left w:val="none" w:sz="0" w:space="0" w:color="auto"/>
        <w:bottom w:val="none" w:sz="0" w:space="0" w:color="auto"/>
        <w:right w:val="none" w:sz="0" w:space="0" w:color="auto"/>
      </w:divBdr>
    </w:div>
    <w:div w:id="953441639">
      <w:bodyDiv w:val="1"/>
      <w:marLeft w:val="0"/>
      <w:marRight w:val="0"/>
      <w:marTop w:val="0"/>
      <w:marBottom w:val="0"/>
      <w:divBdr>
        <w:top w:val="none" w:sz="0" w:space="0" w:color="auto"/>
        <w:left w:val="none" w:sz="0" w:space="0" w:color="auto"/>
        <w:bottom w:val="none" w:sz="0" w:space="0" w:color="auto"/>
        <w:right w:val="none" w:sz="0" w:space="0" w:color="auto"/>
      </w:divBdr>
    </w:div>
    <w:div w:id="954412643">
      <w:bodyDiv w:val="1"/>
      <w:marLeft w:val="0"/>
      <w:marRight w:val="0"/>
      <w:marTop w:val="0"/>
      <w:marBottom w:val="0"/>
      <w:divBdr>
        <w:top w:val="none" w:sz="0" w:space="0" w:color="auto"/>
        <w:left w:val="none" w:sz="0" w:space="0" w:color="auto"/>
        <w:bottom w:val="none" w:sz="0" w:space="0" w:color="auto"/>
        <w:right w:val="none" w:sz="0" w:space="0" w:color="auto"/>
      </w:divBdr>
      <w:divsChild>
        <w:div w:id="1142313524">
          <w:marLeft w:val="0"/>
          <w:marRight w:val="0"/>
          <w:marTop w:val="0"/>
          <w:marBottom w:val="0"/>
          <w:divBdr>
            <w:top w:val="none" w:sz="0" w:space="0" w:color="auto"/>
            <w:left w:val="none" w:sz="0" w:space="0" w:color="auto"/>
            <w:bottom w:val="none" w:sz="0" w:space="0" w:color="auto"/>
            <w:right w:val="none" w:sz="0" w:space="0" w:color="auto"/>
          </w:divBdr>
          <w:divsChild>
            <w:div w:id="699739361">
              <w:marLeft w:val="0"/>
              <w:marRight w:val="0"/>
              <w:marTop w:val="0"/>
              <w:marBottom w:val="0"/>
              <w:divBdr>
                <w:top w:val="none" w:sz="0" w:space="0" w:color="auto"/>
                <w:left w:val="none" w:sz="0" w:space="0" w:color="auto"/>
                <w:bottom w:val="none" w:sz="0" w:space="0" w:color="auto"/>
                <w:right w:val="none" w:sz="0" w:space="0" w:color="auto"/>
              </w:divBdr>
              <w:divsChild>
                <w:div w:id="81580547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970749003">
      <w:bodyDiv w:val="1"/>
      <w:marLeft w:val="0"/>
      <w:marRight w:val="0"/>
      <w:marTop w:val="0"/>
      <w:marBottom w:val="0"/>
      <w:divBdr>
        <w:top w:val="none" w:sz="0" w:space="0" w:color="auto"/>
        <w:left w:val="none" w:sz="0" w:space="0" w:color="auto"/>
        <w:bottom w:val="none" w:sz="0" w:space="0" w:color="auto"/>
        <w:right w:val="none" w:sz="0" w:space="0" w:color="auto"/>
      </w:divBdr>
    </w:div>
    <w:div w:id="977763442">
      <w:bodyDiv w:val="1"/>
      <w:marLeft w:val="0"/>
      <w:marRight w:val="0"/>
      <w:marTop w:val="0"/>
      <w:marBottom w:val="0"/>
      <w:divBdr>
        <w:top w:val="none" w:sz="0" w:space="0" w:color="auto"/>
        <w:left w:val="none" w:sz="0" w:space="0" w:color="auto"/>
        <w:bottom w:val="none" w:sz="0" w:space="0" w:color="auto"/>
        <w:right w:val="none" w:sz="0" w:space="0" w:color="auto"/>
      </w:divBdr>
    </w:div>
    <w:div w:id="981736911">
      <w:bodyDiv w:val="1"/>
      <w:marLeft w:val="0"/>
      <w:marRight w:val="0"/>
      <w:marTop w:val="0"/>
      <w:marBottom w:val="0"/>
      <w:divBdr>
        <w:top w:val="none" w:sz="0" w:space="0" w:color="auto"/>
        <w:left w:val="none" w:sz="0" w:space="0" w:color="auto"/>
        <w:bottom w:val="none" w:sz="0" w:space="0" w:color="auto"/>
        <w:right w:val="none" w:sz="0" w:space="0" w:color="auto"/>
      </w:divBdr>
    </w:div>
    <w:div w:id="989678274">
      <w:bodyDiv w:val="1"/>
      <w:marLeft w:val="0"/>
      <w:marRight w:val="0"/>
      <w:marTop w:val="0"/>
      <w:marBottom w:val="0"/>
      <w:divBdr>
        <w:top w:val="none" w:sz="0" w:space="0" w:color="auto"/>
        <w:left w:val="none" w:sz="0" w:space="0" w:color="auto"/>
        <w:bottom w:val="none" w:sz="0" w:space="0" w:color="auto"/>
        <w:right w:val="none" w:sz="0" w:space="0" w:color="auto"/>
      </w:divBdr>
    </w:div>
    <w:div w:id="1010645547">
      <w:bodyDiv w:val="1"/>
      <w:marLeft w:val="0"/>
      <w:marRight w:val="0"/>
      <w:marTop w:val="0"/>
      <w:marBottom w:val="0"/>
      <w:divBdr>
        <w:top w:val="none" w:sz="0" w:space="0" w:color="auto"/>
        <w:left w:val="none" w:sz="0" w:space="0" w:color="auto"/>
        <w:bottom w:val="none" w:sz="0" w:space="0" w:color="auto"/>
        <w:right w:val="none" w:sz="0" w:space="0" w:color="auto"/>
      </w:divBdr>
    </w:div>
    <w:div w:id="1016887950">
      <w:bodyDiv w:val="1"/>
      <w:marLeft w:val="0"/>
      <w:marRight w:val="0"/>
      <w:marTop w:val="0"/>
      <w:marBottom w:val="0"/>
      <w:divBdr>
        <w:top w:val="none" w:sz="0" w:space="0" w:color="auto"/>
        <w:left w:val="none" w:sz="0" w:space="0" w:color="auto"/>
        <w:bottom w:val="none" w:sz="0" w:space="0" w:color="auto"/>
        <w:right w:val="none" w:sz="0" w:space="0" w:color="auto"/>
      </w:divBdr>
    </w:div>
    <w:div w:id="1021395404">
      <w:bodyDiv w:val="1"/>
      <w:marLeft w:val="0"/>
      <w:marRight w:val="0"/>
      <w:marTop w:val="0"/>
      <w:marBottom w:val="0"/>
      <w:divBdr>
        <w:top w:val="none" w:sz="0" w:space="0" w:color="auto"/>
        <w:left w:val="none" w:sz="0" w:space="0" w:color="auto"/>
        <w:bottom w:val="none" w:sz="0" w:space="0" w:color="auto"/>
        <w:right w:val="none" w:sz="0" w:space="0" w:color="auto"/>
      </w:divBdr>
    </w:div>
    <w:div w:id="1022590308">
      <w:bodyDiv w:val="1"/>
      <w:marLeft w:val="0"/>
      <w:marRight w:val="0"/>
      <w:marTop w:val="0"/>
      <w:marBottom w:val="0"/>
      <w:divBdr>
        <w:top w:val="none" w:sz="0" w:space="0" w:color="auto"/>
        <w:left w:val="none" w:sz="0" w:space="0" w:color="auto"/>
        <w:bottom w:val="none" w:sz="0" w:space="0" w:color="auto"/>
        <w:right w:val="none" w:sz="0" w:space="0" w:color="auto"/>
      </w:divBdr>
    </w:div>
    <w:div w:id="1027296834">
      <w:bodyDiv w:val="1"/>
      <w:marLeft w:val="0"/>
      <w:marRight w:val="0"/>
      <w:marTop w:val="0"/>
      <w:marBottom w:val="0"/>
      <w:divBdr>
        <w:top w:val="none" w:sz="0" w:space="0" w:color="auto"/>
        <w:left w:val="none" w:sz="0" w:space="0" w:color="auto"/>
        <w:bottom w:val="none" w:sz="0" w:space="0" w:color="auto"/>
        <w:right w:val="none" w:sz="0" w:space="0" w:color="auto"/>
      </w:divBdr>
    </w:div>
    <w:div w:id="1048840822">
      <w:bodyDiv w:val="1"/>
      <w:marLeft w:val="0"/>
      <w:marRight w:val="0"/>
      <w:marTop w:val="0"/>
      <w:marBottom w:val="0"/>
      <w:divBdr>
        <w:top w:val="none" w:sz="0" w:space="0" w:color="auto"/>
        <w:left w:val="none" w:sz="0" w:space="0" w:color="auto"/>
        <w:bottom w:val="none" w:sz="0" w:space="0" w:color="auto"/>
        <w:right w:val="none" w:sz="0" w:space="0" w:color="auto"/>
      </w:divBdr>
    </w:div>
    <w:div w:id="1049300897">
      <w:bodyDiv w:val="1"/>
      <w:marLeft w:val="0"/>
      <w:marRight w:val="0"/>
      <w:marTop w:val="0"/>
      <w:marBottom w:val="0"/>
      <w:divBdr>
        <w:top w:val="none" w:sz="0" w:space="0" w:color="auto"/>
        <w:left w:val="none" w:sz="0" w:space="0" w:color="auto"/>
        <w:bottom w:val="none" w:sz="0" w:space="0" w:color="auto"/>
        <w:right w:val="none" w:sz="0" w:space="0" w:color="auto"/>
      </w:divBdr>
    </w:div>
    <w:div w:id="1050959552">
      <w:bodyDiv w:val="1"/>
      <w:marLeft w:val="0"/>
      <w:marRight w:val="0"/>
      <w:marTop w:val="0"/>
      <w:marBottom w:val="0"/>
      <w:divBdr>
        <w:top w:val="none" w:sz="0" w:space="0" w:color="auto"/>
        <w:left w:val="none" w:sz="0" w:space="0" w:color="auto"/>
        <w:bottom w:val="none" w:sz="0" w:space="0" w:color="auto"/>
        <w:right w:val="none" w:sz="0" w:space="0" w:color="auto"/>
      </w:divBdr>
    </w:div>
    <w:div w:id="1057437404">
      <w:bodyDiv w:val="1"/>
      <w:marLeft w:val="0"/>
      <w:marRight w:val="0"/>
      <w:marTop w:val="0"/>
      <w:marBottom w:val="0"/>
      <w:divBdr>
        <w:top w:val="none" w:sz="0" w:space="0" w:color="auto"/>
        <w:left w:val="none" w:sz="0" w:space="0" w:color="auto"/>
        <w:bottom w:val="none" w:sz="0" w:space="0" w:color="auto"/>
        <w:right w:val="none" w:sz="0" w:space="0" w:color="auto"/>
      </w:divBdr>
    </w:div>
    <w:div w:id="1057628450">
      <w:bodyDiv w:val="1"/>
      <w:marLeft w:val="0"/>
      <w:marRight w:val="0"/>
      <w:marTop w:val="0"/>
      <w:marBottom w:val="0"/>
      <w:divBdr>
        <w:top w:val="none" w:sz="0" w:space="0" w:color="auto"/>
        <w:left w:val="none" w:sz="0" w:space="0" w:color="auto"/>
        <w:bottom w:val="none" w:sz="0" w:space="0" w:color="auto"/>
        <w:right w:val="none" w:sz="0" w:space="0" w:color="auto"/>
      </w:divBdr>
    </w:div>
    <w:div w:id="1078403929">
      <w:bodyDiv w:val="1"/>
      <w:marLeft w:val="0"/>
      <w:marRight w:val="0"/>
      <w:marTop w:val="0"/>
      <w:marBottom w:val="0"/>
      <w:divBdr>
        <w:top w:val="none" w:sz="0" w:space="0" w:color="auto"/>
        <w:left w:val="none" w:sz="0" w:space="0" w:color="auto"/>
        <w:bottom w:val="none" w:sz="0" w:space="0" w:color="auto"/>
        <w:right w:val="none" w:sz="0" w:space="0" w:color="auto"/>
      </w:divBdr>
    </w:div>
    <w:div w:id="1079906602">
      <w:bodyDiv w:val="1"/>
      <w:marLeft w:val="0"/>
      <w:marRight w:val="0"/>
      <w:marTop w:val="0"/>
      <w:marBottom w:val="0"/>
      <w:divBdr>
        <w:top w:val="none" w:sz="0" w:space="0" w:color="auto"/>
        <w:left w:val="none" w:sz="0" w:space="0" w:color="auto"/>
        <w:bottom w:val="none" w:sz="0" w:space="0" w:color="auto"/>
        <w:right w:val="none" w:sz="0" w:space="0" w:color="auto"/>
      </w:divBdr>
    </w:div>
    <w:div w:id="1082486374">
      <w:bodyDiv w:val="1"/>
      <w:marLeft w:val="0"/>
      <w:marRight w:val="0"/>
      <w:marTop w:val="0"/>
      <w:marBottom w:val="0"/>
      <w:divBdr>
        <w:top w:val="none" w:sz="0" w:space="0" w:color="auto"/>
        <w:left w:val="none" w:sz="0" w:space="0" w:color="auto"/>
        <w:bottom w:val="none" w:sz="0" w:space="0" w:color="auto"/>
        <w:right w:val="none" w:sz="0" w:space="0" w:color="auto"/>
      </w:divBdr>
    </w:div>
    <w:div w:id="1102066332">
      <w:bodyDiv w:val="1"/>
      <w:marLeft w:val="0"/>
      <w:marRight w:val="0"/>
      <w:marTop w:val="0"/>
      <w:marBottom w:val="0"/>
      <w:divBdr>
        <w:top w:val="none" w:sz="0" w:space="0" w:color="auto"/>
        <w:left w:val="none" w:sz="0" w:space="0" w:color="auto"/>
        <w:bottom w:val="none" w:sz="0" w:space="0" w:color="auto"/>
        <w:right w:val="none" w:sz="0" w:space="0" w:color="auto"/>
      </w:divBdr>
    </w:div>
    <w:div w:id="1116094606">
      <w:bodyDiv w:val="1"/>
      <w:marLeft w:val="0"/>
      <w:marRight w:val="0"/>
      <w:marTop w:val="0"/>
      <w:marBottom w:val="0"/>
      <w:divBdr>
        <w:top w:val="none" w:sz="0" w:space="0" w:color="auto"/>
        <w:left w:val="none" w:sz="0" w:space="0" w:color="auto"/>
        <w:bottom w:val="none" w:sz="0" w:space="0" w:color="auto"/>
        <w:right w:val="none" w:sz="0" w:space="0" w:color="auto"/>
      </w:divBdr>
    </w:div>
    <w:div w:id="1120369730">
      <w:bodyDiv w:val="1"/>
      <w:marLeft w:val="0"/>
      <w:marRight w:val="0"/>
      <w:marTop w:val="0"/>
      <w:marBottom w:val="0"/>
      <w:divBdr>
        <w:top w:val="none" w:sz="0" w:space="0" w:color="auto"/>
        <w:left w:val="none" w:sz="0" w:space="0" w:color="auto"/>
        <w:bottom w:val="none" w:sz="0" w:space="0" w:color="auto"/>
        <w:right w:val="none" w:sz="0" w:space="0" w:color="auto"/>
      </w:divBdr>
    </w:div>
    <w:div w:id="1122068435">
      <w:bodyDiv w:val="1"/>
      <w:marLeft w:val="0"/>
      <w:marRight w:val="0"/>
      <w:marTop w:val="0"/>
      <w:marBottom w:val="0"/>
      <w:divBdr>
        <w:top w:val="none" w:sz="0" w:space="0" w:color="auto"/>
        <w:left w:val="none" w:sz="0" w:space="0" w:color="auto"/>
        <w:bottom w:val="none" w:sz="0" w:space="0" w:color="auto"/>
        <w:right w:val="none" w:sz="0" w:space="0" w:color="auto"/>
      </w:divBdr>
    </w:div>
    <w:div w:id="1126852322">
      <w:bodyDiv w:val="1"/>
      <w:marLeft w:val="0"/>
      <w:marRight w:val="0"/>
      <w:marTop w:val="0"/>
      <w:marBottom w:val="0"/>
      <w:divBdr>
        <w:top w:val="none" w:sz="0" w:space="0" w:color="auto"/>
        <w:left w:val="none" w:sz="0" w:space="0" w:color="auto"/>
        <w:bottom w:val="none" w:sz="0" w:space="0" w:color="auto"/>
        <w:right w:val="none" w:sz="0" w:space="0" w:color="auto"/>
      </w:divBdr>
    </w:div>
    <w:div w:id="1131287857">
      <w:bodyDiv w:val="1"/>
      <w:marLeft w:val="0"/>
      <w:marRight w:val="0"/>
      <w:marTop w:val="0"/>
      <w:marBottom w:val="0"/>
      <w:divBdr>
        <w:top w:val="none" w:sz="0" w:space="0" w:color="auto"/>
        <w:left w:val="none" w:sz="0" w:space="0" w:color="auto"/>
        <w:bottom w:val="none" w:sz="0" w:space="0" w:color="auto"/>
        <w:right w:val="none" w:sz="0" w:space="0" w:color="auto"/>
      </w:divBdr>
    </w:div>
    <w:div w:id="1134643208">
      <w:bodyDiv w:val="1"/>
      <w:marLeft w:val="0"/>
      <w:marRight w:val="0"/>
      <w:marTop w:val="0"/>
      <w:marBottom w:val="0"/>
      <w:divBdr>
        <w:top w:val="none" w:sz="0" w:space="0" w:color="auto"/>
        <w:left w:val="none" w:sz="0" w:space="0" w:color="auto"/>
        <w:bottom w:val="none" w:sz="0" w:space="0" w:color="auto"/>
        <w:right w:val="none" w:sz="0" w:space="0" w:color="auto"/>
      </w:divBdr>
    </w:div>
    <w:div w:id="1138064485">
      <w:bodyDiv w:val="1"/>
      <w:marLeft w:val="0"/>
      <w:marRight w:val="0"/>
      <w:marTop w:val="0"/>
      <w:marBottom w:val="0"/>
      <w:divBdr>
        <w:top w:val="none" w:sz="0" w:space="0" w:color="auto"/>
        <w:left w:val="none" w:sz="0" w:space="0" w:color="auto"/>
        <w:bottom w:val="none" w:sz="0" w:space="0" w:color="auto"/>
        <w:right w:val="none" w:sz="0" w:space="0" w:color="auto"/>
      </w:divBdr>
      <w:divsChild>
        <w:div w:id="23219047">
          <w:marLeft w:val="0"/>
          <w:marRight w:val="0"/>
          <w:marTop w:val="0"/>
          <w:marBottom w:val="0"/>
          <w:divBdr>
            <w:top w:val="none" w:sz="0" w:space="0" w:color="auto"/>
            <w:left w:val="none" w:sz="0" w:space="0" w:color="auto"/>
            <w:bottom w:val="none" w:sz="0" w:space="0" w:color="auto"/>
            <w:right w:val="none" w:sz="0" w:space="0" w:color="auto"/>
          </w:divBdr>
          <w:divsChild>
            <w:div w:id="1569614915">
              <w:marLeft w:val="0"/>
              <w:marRight w:val="0"/>
              <w:marTop w:val="0"/>
              <w:marBottom w:val="0"/>
              <w:divBdr>
                <w:top w:val="none" w:sz="0" w:space="0" w:color="auto"/>
                <w:left w:val="none" w:sz="0" w:space="0" w:color="auto"/>
                <w:bottom w:val="none" w:sz="0" w:space="0" w:color="auto"/>
                <w:right w:val="none" w:sz="0" w:space="0" w:color="auto"/>
              </w:divBdr>
              <w:divsChild>
                <w:div w:id="1410537856">
                  <w:marLeft w:val="0"/>
                  <w:marRight w:val="0"/>
                  <w:marTop w:val="0"/>
                  <w:marBottom w:val="0"/>
                  <w:divBdr>
                    <w:top w:val="none" w:sz="0" w:space="0" w:color="auto"/>
                    <w:left w:val="none" w:sz="0" w:space="0" w:color="auto"/>
                    <w:bottom w:val="none" w:sz="0" w:space="0" w:color="auto"/>
                    <w:right w:val="none" w:sz="0" w:space="0" w:color="auto"/>
                  </w:divBdr>
                  <w:divsChild>
                    <w:div w:id="94720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269509">
      <w:bodyDiv w:val="1"/>
      <w:marLeft w:val="0"/>
      <w:marRight w:val="0"/>
      <w:marTop w:val="0"/>
      <w:marBottom w:val="0"/>
      <w:divBdr>
        <w:top w:val="none" w:sz="0" w:space="0" w:color="auto"/>
        <w:left w:val="none" w:sz="0" w:space="0" w:color="auto"/>
        <w:bottom w:val="none" w:sz="0" w:space="0" w:color="auto"/>
        <w:right w:val="none" w:sz="0" w:space="0" w:color="auto"/>
      </w:divBdr>
    </w:div>
    <w:div w:id="1144392071">
      <w:bodyDiv w:val="1"/>
      <w:marLeft w:val="0"/>
      <w:marRight w:val="0"/>
      <w:marTop w:val="0"/>
      <w:marBottom w:val="0"/>
      <w:divBdr>
        <w:top w:val="none" w:sz="0" w:space="0" w:color="auto"/>
        <w:left w:val="none" w:sz="0" w:space="0" w:color="auto"/>
        <w:bottom w:val="none" w:sz="0" w:space="0" w:color="auto"/>
        <w:right w:val="none" w:sz="0" w:space="0" w:color="auto"/>
      </w:divBdr>
    </w:div>
    <w:div w:id="1151020596">
      <w:bodyDiv w:val="1"/>
      <w:marLeft w:val="0"/>
      <w:marRight w:val="0"/>
      <w:marTop w:val="0"/>
      <w:marBottom w:val="0"/>
      <w:divBdr>
        <w:top w:val="none" w:sz="0" w:space="0" w:color="auto"/>
        <w:left w:val="none" w:sz="0" w:space="0" w:color="auto"/>
        <w:bottom w:val="none" w:sz="0" w:space="0" w:color="auto"/>
        <w:right w:val="none" w:sz="0" w:space="0" w:color="auto"/>
      </w:divBdr>
    </w:div>
    <w:div w:id="1154108656">
      <w:bodyDiv w:val="1"/>
      <w:marLeft w:val="0"/>
      <w:marRight w:val="0"/>
      <w:marTop w:val="0"/>
      <w:marBottom w:val="0"/>
      <w:divBdr>
        <w:top w:val="none" w:sz="0" w:space="0" w:color="auto"/>
        <w:left w:val="none" w:sz="0" w:space="0" w:color="auto"/>
        <w:bottom w:val="none" w:sz="0" w:space="0" w:color="auto"/>
        <w:right w:val="none" w:sz="0" w:space="0" w:color="auto"/>
      </w:divBdr>
    </w:div>
    <w:div w:id="1156140824">
      <w:bodyDiv w:val="1"/>
      <w:marLeft w:val="0"/>
      <w:marRight w:val="0"/>
      <w:marTop w:val="0"/>
      <w:marBottom w:val="0"/>
      <w:divBdr>
        <w:top w:val="none" w:sz="0" w:space="0" w:color="auto"/>
        <w:left w:val="none" w:sz="0" w:space="0" w:color="auto"/>
        <w:bottom w:val="none" w:sz="0" w:space="0" w:color="auto"/>
        <w:right w:val="none" w:sz="0" w:space="0" w:color="auto"/>
      </w:divBdr>
    </w:div>
    <w:div w:id="1165583523">
      <w:bodyDiv w:val="1"/>
      <w:marLeft w:val="0"/>
      <w:marRight w:val="0"/>
      <w:marTop w:val="0"/>
      <w:marBottom w:val="0"/>
      <w:divBdr>
        <w:top w:val="none" w:sz="0" w:space="0" w:color="auto"/>
        <w:left w:val="none" w:sz="0" w:space="0" w:color="auto"/>
        <w:bottom w:val="none" w:sz="0" w:space="0" w:color="auto"/>
        <w:right w:val="none" w:sz="0" w:space="0" w:color="auto"/>
      </w:divBdr>
    </w:div>
    <w:div w:id="1165973314">
      <w:bodyDiv w:val="1"/>
      <w:marLeft w:val="0"/>
      <w:marRight w:val="0"/>
      <w:marTop w:val="0"/>
      <w:marBottom w:val="0"/>
      <w:divBdr>
        <w:top w:val="none" w:sz="0" w:space="0" w:color="auto"/>
        <w:left w:val="none" w:sz="0" w:space="0" w:color="auto"/>
        <w:bottom w:val="none" w:sz="0" w:space="0" w:color="auto"/>
        <w:right w:val="none" w:sz="0" w:space="0" w:color="auto"/>
      </w:divBdr>
    </w:div>
    <w:div w:id="1166476341">
      <w:bodyDiv w:val="1"/>
      <w:marLeft w:val="0"/>
      <w:marRight w:val="0"/>
      <w:marTop w:val="0"/>
      <w:marBottom w:val="0"/>
      <w:divBdr>
        <w:top w:val="none" w:sz="0" w:space="0" w:color="auto"/>
        <w:left w:val="none" w:sz="0" w:space="0" w:color="auto"/>
        <w:bottom w:val="none" w:sz="0" w:space="0" w:color="auto"/>
        <w:right w:val="none" w:sz="0" w:space="0" w:color="auto"/>
      </w:divBdr>
    </w:div>
    <w:div w:id="1182164863">
      <w:bodyDiv w:val="1"/>
      <w:marLeft w:val="0"/>
      <w:marRight w:val="0"/>
      <w:marTop w:val="0"/>
      <w:marBottom w:val="0"/>
      <w:divBdr>
        <w:top w:val="none" w:sz="0" w:space="0" w:color="auto"/>
        <w:left w:val="none" w:sz="0" w:space="0" w:color="auto"/>
        <w:bottom w:val="none" w:sz="0" w:space="0" w:color="auto"/>
        <w:right w:val="none" w:sz="0" w:space="0" w:color="auto"/>
      </w:divBdr>
    </w:div>
    <w:div w:id="1188522652">
      <w:bodyDiv w:val="1"/>
      <w:marLeft w:val="0"/>
      <w:marRight w:val="0"/>
      <w:marTop w:val="0"/>
      <w:marBottom w:val="0"/>
      <w:divBdr>
        <w:top w:val="none" w:sz="0" w:space="0" w:color="auto"/>
        <w:left w:val="none" w:sz="0" w:space="0" w:color="auto"/>
        <w:bottom w:val="none" w:sz="0" w:space="0" w:color="auto"/>
        <w:right w:val="none" w:sz="0" w:space="0" w:color="auto"/>
      </w:divBdr>
    </w:div>
    <w:div w:id="1200707362">
      <w:bodyDiv w:val="1"/>
      <w:marLeft w:val="0"/>
      <w:marRight w:val="0"/>
      <w:marTop w:val="0"/>
      <w:marBottom w:val="0"/>
      <w:divBdr>
        <w:top w:val="none" w:sz="0" w:space="0" w:color="auto"/>
        <w:left w:val="none" w:sz="0" w:space="0" w:color="auto"/>
        <w:bottom w:val="none" w:sz="0" w:space="0" w:color="auto"/>
        <w:right w:val="none" w:sz="0" w:space="0" w:color="auto"/>
      </w:divBdr>
    </w:div>
    <w:div w:id="1209341582">
      <w:bodyDiv w:val="1"/>
      <w:marLeft w:val="0"/>
      <w:marRight w:val="0"/>
      <w:marTop w:val="0"/>
      <w:marBottom w:val="0"/>
      <w:divBdr>
        <w:top w:val="none" w:sz="0" w:space="0" w:color="auto"/>
        <w:left w:val="none" w:sz="0" w:space="0" w:color="auto"/>
        <w:bottom w:val="none" w:sz="0" w:space="0" w:color="auto"/>
        <w:right w:val="none" w:sz="0" w:space="0" w:color="auto"/>
      </w:divBdr>
    </w:div>
    <w:div w:id="1243104310">
      <w:bodyDiv w:val="1"/>
      <w:marLeft w:val="0"/>
      <w:marRight w:val="0"/>
      <w:marTop w:val="0"/>
      <w:marBottom w:val="0"/>
      <w:divBdr>
        <w:top w:val="none" w:sz="0" w:space="0" w:color="auto"/>
        <w:left w:val="none" w:sz="0" w:space="0" w:color="auto"/>
        <w:bottom w:val="none" w:sz="0" w:space="0" w:color="auto"/>
        <w:right w:val="none" w:sz="0" w:space="0" w:color="auto"/>
      </w:divBdr>
    </w:div>
    <w:div w:id="1244100151">
      <w:bodyDiv w:val="1"/>
      <w:marLeft w:val="0"/>
      <w:marRight w:val="0"/>
      <w:marTop w:val="0"/>
      <w:marBottom w:val="0"/>
      <w:divBdr>
        <w:top w:val="none" w:sz="0" w:space="0" w:color="auto"/>
        <w:left w:val="none" w:sz="0" w:space="0" w:color="auto"/>
        <w:bottom w:val="none" w:sz="0" w:space="0" w:color="auto"/>
        <w:right w:val="none" w:sz="0" w:space="0" w:color="auto"/>
      </w:divBdr>
      <w:divsChild>
        <w:div w:id="1967618872">
          <w:marLeft w:val="0"/>
          <w:marRight w:val="0"/>
          <w:marTop w:val="0"/>
          <w:marBottom w:val="0"/>
          <w:divBdr>
            <w:top w:val="none" w:sz="0" w:space="0" w:color="auto"/>
            <w:left w:val="none" w:sz="0" w:space="0" w:color="auto"/>
            <w:bottom w:val="none" w:sz="0" w:space="0" w:color="auto"/>
            <w:right w:val="none" w:sz="0" w:space="0" w:color="auto"/>
          </w:divBdr>
          <w:divsChild>
            <w:div w:id="704984077">
              <w:marLeft w:val="0"/>
              <w:marRight w:val="0"/>
              <w:marTop w:val="0"/>
              <w:marBottom w:val="0"/>
              <w:divBdr>
                <w:top w:val="none" w:sz="0" w:space="0" w:color="auto"/>
                <w:left w:val="none" w:sz="0" w:space="0" w:color="auto"/>
                <w:bottom w:val="none" w:sz="0" w:space="0" w:color="auto"/>
                <w:right w:val="none" w:sz="0" w:space="0" w:color="auto"/>
              </w:divBdr>
              <w:divsChild>
                <w:div w:id="211952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226703">
      <w:bodyDiv w:val="1"/>
      <w:marLeft w:val="0"/>
      <w:marRight w:val="0"/>
      <w:marTop w:val="0"/>
      <w:marBottom w:val="0"/>
      <w:divBdr>
        <w:top w:val="none" w:sz="0" w:space="0" w:color="auto"/>
        <w:left w:val="none" w:sz="0" w:space="0" w:color="auto"/>
        <w:bottom w:val="none" w:sz="0" w:space="0" w:color="auto"/>
        <w:right w:val="none" w:sz="0" w:space="0" w:color="auto"/>
      </w:divBdr>
    </w:div>
    <w:div w:id="1268389866">
      <w:bodyDiv w:val="1"/>
      <w:marLeft w:val="0"/>
      <w:marRight w:val="0"/>
      <w:marTop w:val="0"/>
      <w:marBottom w:val="0"/>
      <w:divBdr>
        <w:top w:val="none" w:sz="0" w:space="0" w:color="auto"/>
        <w:left w:val="none" w:sz="0" w:space="0" w:color="auto"/>
        <w:bottom w:val="none" w:sz="0" w:space="0" w:color="auto"/>
        <w:right w:val="none" w:sz="0" w:space="0" w:color="auto"/>
      </w:divBdr>
    </w:div>
    <w:div w:id="1269511576">
      <w:bodyDiv w:val="1"/>
      <w:marLeft w:val="0"/>
      <w:marRight w:val="0"/>
      <w:marTop w:val="0"/>
      <w:marBottom w:val="0"/>
      <w:divBdr>
        <w:top w:val="none" w:sz="0" w:space="0" w:color="auto"/>
        <w:left w:val="none" w:sz="0" w:space="0" w:color="auto"/>
        <w:bottom w:val="none" w:sz="0" w:space="0" w:color="auto"/>
        <w:right w:val="none" w:sz="0" w:space="0" w:color="auto"/>
      </w:divBdr>
      <w:divsChild>
        <w:div w:id="615723476">
          <w:marLeft w:val="0"/>
          <w:marRight w:val="0"/>
          <w:marTop w:val="0"/>
          <w:marBottom w:val="0"/>
          <w:divBdr>
            <w:top w:val="none" w:sz="0" w:space="0" w:color="auto"/>
            <w:left w:val="none" w:sz="0" w:space="0" w:color="auto"/>
            <w:bottom w:val="none" w:sz="0" w:space="0" w:color="auto"/>
            <w:right w:val="none" w:sz="0" w:space="0" w:color="auto"/>
          </w:divBdr>
        </w:div>
        <w:div w:id="164977639">
          <w:marLeft w:val="0"/>
          <w:marRight w:val="0"/>
          <w:marTop w:val="0"/>
          <w:marBottom w:val="0"/>
          <w:divBdr>
            <w:top w:val="none" w:sz="0" w:space="0" w:color="auto"/>
            <w:left w:val="none" w:sz="0" w:space="0" w:color="auto"/>
            <w:bottom w:val="none" w:sz="0" w:space="0" w:color="auto"/>
            <w:right w:val="none" w:sz="0" w:space="0" w:color="auto"/>
          </w:divBdr>
        </w:div>
      </w:divsChild>
    </w:div>
    <w:div w:id="1270161160">
      <w:bodyDiv w:val="1"/>
      <w:marLeft w:val="0"/>
      <w:marRight w:val="0"/>
      <w:marTop w:val="0"/>
      <w:marBottom w:val="0"/>
      <w:divBdr>
        <w:top w:val="none" w:sz="0" w:space="0" w:color="auto"/>
        <w:left w:val="none" w:sz="0" w:space="0" w:color="auto"/>
        <w:bottom w:val="none" w:sz="0" w:space="0" w:color="auto"/>
        <w:right w:val="none" w:sz="0" w:space="0" w:color="auto"/>
      </w:divBdr>
    </w:div>
    <w:div w:id="1271357349">
      <w:bodyDiv w:val="1"/>
      <w:marLeft w:val="0"/>
      <w:marRight w:val="0"/>
      <w:marTop w:val="0"/>
      <w:marBottom w:val="0"/>
      <w:divBdr>
        <w:top w:val="none" w:sz="0" w:space="0" w:color="auto"/>
        <w:left w:val="none" w:sz="0" w:space="0" w:color="auto"/>
        <w:bottom w:val="none" w:sz="0" w:space="0" w:color="auto"/>
        <w:right w:val="none" w:sz="0" w:space="0" w:color="auto"/>
      </w:divBdr>
    </w:div>
    <w:div w:id="1295871824">
      <w:bodyDiv w:val="1"/>
      <w:marLeft w:val="0"/>
      <w:marRight w:val="0"/>
      <w:marTop w:val="0"/>
      <w:marBottom w:val="0"/>
      <w:divBdr>
        <w:top w:val="none" w:sz="0" w:space="0" w:color="auto"/>
        <w:left w:val="none" w:sz="0" w:space="0" w:color="auto"/>
        <w:bottom w:val="none" w:sz="0" w:space="0" w:color="auto"/>
        <w:right w:val="none" w:sz="0" w:space="0" w:color="auto"/>
      </w:divBdr>
    </w:div>
    <w:div w:id="1296526252">
      <w:bodyDiv w:val="1"/>
      <w:marLeft w:val="0"/>
      <w:marRight w:val="0"/>
      <w:marTop w:val="0"/>
      <w:marBottom w:val="0"/>
      <w:divBdr>
        <w:top w:val="none" w:sz="0" w:space="0" w:color="auto"/>
        <w:left w:val="none" w:sz="0" w:space="0" w:color="auto"/>
        <w:bottom w:val="none" w:sz="0" w:space="0" w:color="auto"/>
        <w:right w:val="none" w:sz="0" w:space="0" w:color="auto"/>
      </w:divBdr>
    </w:div>
    <w:div w:id="1301038109">
      <w:bodyDiv w:val="1"/>
      <w:marLeft w:val="0"/>
      <w:marRight w:val="0"/>
      <w:marTop w:val="0"/>
      <w:marBottom w:val="0"/>
      <w:divBdr>
        <w:top w:val="none" w:sz="0" w:space="0" w:color="auto"/>
        <w:left w:val="none" w:sz="0" w:space="0" w:color="auto"/>
        <w:bottom w:val="none" w:sz="0" w:space="0" w:color="auto"/>
        <w:right w:val="none" w:sz="0" w:space="0" w:color="auto"/>
      </w:divBdr>
      <w:divsChild>
        <w:div w:id="1818719893">
          <w:marLeft w:val="0"/>
          <w:marRight w:val="0"/>
          <w:marTop w:val="0"/>
          <w:marBottom w:val="0"/>
          <w:divBdr>
            <w:top w:val="none" w:sz="0" w:space="0" w:color="auto"/>
            <w:left w:val="none" w:sz="0" w:space="0" w:color="auto"/>
            <w:bottom w:val="none" w:sz="0" w:space="0" w:color="auto"/>
            <w:right w:val="none" w:sz="0" w:space="0" w:color="auto"/>
          </w:divBdr>
          <w:divsChild>
            <w:div w:id="1400131399">
              <w:marLeft w:val="0"/>
              <w:marRight w:val="0"/>
              <w:marTop w:val="0"/>
              <w:marBottom w:val="0"/>
              <w:divBdr>
                <w:top w:val="none" w:sz="0" w:space="0" w:color="auto"/>
                <w:left w:val="none" w:sz="0" w:space="0" w:color="auto"/>
                <w:bottom w:val="none" w:sz="0" w:space="0" w:color="auto"/>
                <w:right w:val="none" w:sz="0" w:space="0" w:color="auto"/>
              </w:divBdr>
              <w:divsChild>
                <w:div w:id="9995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400371">
      <w:bodyDiv w:val="1"/>
      <w:marLeft w:val="0"/>
      <w:marRight w:val="0"/>
      <w:marTop w:val="0"/>
      <w:marBottom w:val="0"/>
      <w:divBdr>
        <w:top w:val="none" w:sz="0" w:space="0" w:color="auto"/>
        <w:left w:val="none" w:sz="0" w:space="0" w:color="auto"/>
        <w:bottom w:val="none" w:sz="0" w:space="0" w:color="auto"/>
        <w:right w:val="none" w:sz="0" w:space="0" w:color="auto"/>
      </w:divBdr>
    </w:div>
    <w:div w:id="1321083937">
      <w:bodyDiv w:val="1"/>
      <w:marLeft w:val="0"/>
      <w:marRight w:val="0"/>
      <w:marTop w:val="0"/>
      <w:marBottom w:val="0"/>
      <w:divBdr>
        <w:top w:val="none" w:sz="0" w:space="0" w:color="auto"/>
        <w:left w:val="none" w:sz="0" w:space="0" w:color="auto"/>
        <w:bottom w:val="none" w:sz="0" w:space="0" w:color="auto"/>
        <w:right w:val="none" w:sz="0" w:space="0" w:color="auto"/>
      </w:divBdr>
    </w:div>
    <w:div w:id="1327978923">
      <w:bodyDiv w:val="1"/>
      <w:marLeft w:val="0"/>
      <w:marRight w:val="0"/>
      <w:marTop w:val="0"/>
      <w:marBottom w:val="0"/>
      <w:divBdr>
        <w:top w:val="none" w:sz="0" w:space="0" w:color="auto"/>
        <w:left w:val="none" w:sz="0" w:space="0" w:color="auto"/>
        <w:bottom w:val="none" w:sz="0" w:space="0" w:color="auto"/>
        <w:right w:val="none" w:sz="0" w:space="0" w:color="auto"/>
      </w:divBdr>
    </w:div>
    <w:div w:id="1348944990">
      <w:bodyDiv w:val="1"/>
      <w:marLeft w:val="0"/>
      <w:marRight w:val="0"/>
      <w:marTop w:val="0"/>
      <w:marBottom w:val="0"/>
      <w:divBdr>
        <w:top w:val="none" w:sz="0" w:space="0" w:color="auto"/>
        <w:left w:val="none" w:sz="0" w:space="0" w:color="auto"/>
        <w:bottom w:val="none" w:sz="0" w:space="0" w:color="auto"/>
        <w:right w:val="none" w:sz="0" w:space="0" w:color="auto"/>
      </w:divBdr>
    </w:div>
    <w:div w:id="1350640333">
      <w:bodyDiv w:val="1"/>
      <w:marLeft w:val="0"/>
      <w:marRight w:val="0"/>
      <w:marTop w:val="0"/>
      <w:marBottom w:val="0"/>
      <w:divBdr>
        <w:top w:val="none" w:sz="0" w:space="0" w:color="auto"/>
        <w:left w:val="none" w:sz="0" w:space="0" w:color="auto"/>
        <w:bottom w:val="none" w:sz="0" w:space="0" w:color="auto"/>
        <w:right w:val="none" w:sz="0" w:space="0" w:color="auto"/>
      </w:divBdr>
    </w:div>
    <w:div w:id="1359619111">
      <w:bodyDiv w:val="1"/>
      <w:marLeft w:val="0"/>
      <w:marRight w:val="0"/>
      <w:marTop w:val="0"/>
      <w:marBottom w:val="0"/>
      <w:divBdr>
        <w:top w:val="none" w:sz="0" w:space="0" w:color="auto"/>
        <w:left w:val="none" w:sz="0" w:space="0" w:color="auto"/>
        <w:bottom w:val="none" w:sz="0" w:space="0" w:color="auto"/>
        <w:right w:val="none" w:sz="0" w:space="0" w:color="auto"/>
      </w:divBdr>
    </w:div>
    <w:div w:id="1361975459">
      <w:bodyDiv w:val="1"/>
      <w:marLeft w:val="0"/>
      <w:marRight w:val="0"/>
      <w:marTop w:val="0"/>
      <w:marBottom w:val="0"/>
      <w:divBdr>
        <w:top w:val="none" w:sz="0" w:space="0" w:color="auto"/>
        <w:left w:val="none" w:sz="0" w:space="0" w:color="auto"/>
        <w:bottom w:val="none" w:sz="0" w:space="0" w:color="auto"/>
        <w:right w:val="none" w:sz="0" w:space="0" w:color="auto"/>
      </w:divBdr>
    </w:div>
    <w:div w:id="1383478375">
      <w:bodyDiv w:val="1"/>
      <w:marLeft w:val="0"/>
      <w:marRight w:val="0"/>
      <w:marTop w:val="0"/>
      <w:marBottom w:val="0"/>
      <w:divBdr>
        <w:top w:val="none" w:sz="0" w:space="0" w:color="auto"/>
        <w:left w:val="none" w:sz="0" w:space="0" w:color="auto"/>
        <w:bottom w:val="none" w:sz="0" w:space="0" w:color="auto"/>
        <w:right w:val="none" w:sz="0" w:space="0" w:color="auto"/>
      </w:divBdr>
    </w:div>
    <w:div w:id="1385517675">
      <w:bodyDiv w:val="1"/>
      <w:marLeft w:val="0"/>
      <w:marRight w:val="0"/>
      <w:marTop w:val="0"/>
      <w:marBottom w:val="0"/>
      <w:divBdr>
        <w:top w:val="none" w:sz="0" w:space="0" w:color="auto"/>
        <w:left w:val="none" w:sz="0" w:space="0" w:color="auto"/>
        <w:bottom w:val="none" w:sz="0" w:space="0" w:color="auto"/>
        <w:right w:val="none" w:sz="0" w:space="0" w:color="auto"/>
      </w:divBdr>
    </w:div>
    <w:div w:id="1387218124">
      <w:bodyDiv w:val="1"/>
      <w:marLeft w:val="0"/>
      <w:marRight w:val="0"/>
      <w:marTop w:val="0"/>
      <w:marBottom w:val="0"/>
      <w:divBdr>
        <w:top w:val="none" w:sz="0" w:space="0" w:color="auto"/>
        <w:left w:val="none" w:sz="0" w:space="0" w:color="auto"/>
        <w:bottom w:val="none" w:sz="0" w:space="0" w:color="auto"/>
        <w:right w:val="none" w:sz="0" w:space="0" w:color="auto"/>
      </w:divBdr>
    </w:div>
    <w:div w:id="1387727155">
      <w:bodyDiv w:val="1"/>
      <w:marLeft w:val="0"/>
      <w:marRight w:val="0"/>
      <w:marTop w:val="0"/>
      <w:marBottom w:val="0"/>
      <w:divBdr>
        <w:top w:val="none" w:sz="0" w:space="0" w:color="auto"/>
        <w:left w:val="none" w:sz="0" w:space="0" w:color="auto"/>
        <w:bottom w:val="none" w:sz="0" w:space="0" w:color="auto"/>
        <w:right w:val="none" w:sz="0" w:space="0" w:color="auto"/>
      </w:divBdr>
    </w:div>
    <w:div w:id="1399016578">
      <w:bodyDiv w:val="1"/>
      <w:marLeft w:val="0"/>
      <w:marRight w:val="0"/>
      <w:marTop w:val="0"/>
      <w:marBottom w:val="0"/>
      <w:divBdr>
        <w:top w:val="none" w:sz="0" w:space="0" w:color="auto"/>
        <w:left w:val="none" w:sz="0" w:space="0" w:color="auto"/>
        <w:bottom w:val="none" w:sz="0" w:space="0" w:color="auto"/>
        <w:right w:val="none" w:sz="0" w:space="0" w:color="auto"/>
      </w:divBdr>
    </w:div>
    <w:div w:id="1404525889">
      <w:bodyDiv w:val="1"/>
      <w:marLeft w:val="0"/>
      <w:marRight w:val="0"/>
      <w:marTop w:val="0"/>
      <w:marBottom w:val="0"/>
      <w:divBdr>
        <w:top w:val="none" w:sz="0" w:space="0" w:color="auto"/>
        <w:left w:val="none" w:sz="0" w:space="0" w:color="auto"/>
        <w:bottom w:val="none" w:sz="0" w:space="0" w:color="auto"/>
        <w:right w:val="none" w:sz="0" w:space="0" w:color="auto"/>
      </w:divBdr>
    </w:div>
    <w:div w:id="1404765413">
      <w:bodyDiv w:val="1"/>
      <w:marLeft w:val="0"/>
      <w:marRight w:val="0"/>
      <w:marTop w:val="0"/>
      <w:marBottom w:val="0"/>
      <w:divBdr>
        <w:top w:val="none" w:sz="0" w:space="0" w:color="auto"/>
        <w:left w:val="none" w:sz="0" w:space="0" w:color="auto"/>
        <w:bottom w:val="none" w:sz="0" w:space="0" w:color="auto"/>
        <w:right w:val="none" w:sz="0" w:space="0" w:color="auto"/>
      </w:divBdr>
    </w:div>
    <w:div w:id="1410427234">
      <w:bodyDiv w:val="1"/>
      <w:marLeft w:val="0"/>
      <w:marRight w:val="0"/>
      <w:marTop w:val="0"/>
      <w:marBottom w:val="0"/>
      <w:divBdr>
        <w:top w:val="none" w:sz="0" w:space="0" w:color="auto"/>
        <w:left w:val="none" w:sz="0" w:space="0" w:color="auto"/>
        <w:bottom w:val="none" w:sz="0" w:space="0" w:color="auto"/>
        <w:right w:val="none" w:sz="0" w:space="0" w:color="auto"/>
      </w:divBdr>
    </w:div>
    <w:div w:id="1419643376">
      <w:bodyDiv w:val="1"/>
      <w:marLeft w:val="0"/>
      <w:marRight w:val="0"/>
      <w:marTop w:val="0"/>
      <w:marBottom w:val="0"/>
      <w:divBdr>
        <w:top w:val="none" w:sz="0" w:space="0" w:color="auto"/>
        <w:left w:val="none" w:sz="0" w:space="0" w:color="auto"/>
        <w:bottom w:val="none" w:sz="0" w:space="0" w:color="auto"/>
        <w:right w:val="none" w:sz="0" w:space="0" w:color="auto"/>
      </w:divBdr>
    </w:div>
    <w:div w:id="1426077681">
      <w:bodyDiv w:val="1"/>
      <w:marLeft w:val="0"/>
      <w:marRight w:val="0"/>
      <w:marTop w:val="0"/>
      <w:marBottom w:val="0"/>
      <w:divBdr>
        <w:top w:val="none" w:sz="0" w:space="0" w:color="auto"/>
        <w:left w:val="none" w:sz="0" w:space="0" w:color="auto"/>
        <w:bottom w:val="none" w:sz="0" w:space="0" w:color="auto"/>
        <w:right w:val="none" w:sz="0" w:space="0" w:color="auto"/>
      </w:divBdr>
    </w:div>
    <w:div w:id="1436947938">
      <w:bodyDiv w:val="1"/>
      <w:marLeft w:val="0"/>
      <w:marRight w:val="0"/>
      <w:marTop w:val="0"/>
      <w:marBottom w:val="0"/>
      <w:divBdr>
        <w:top w:val="none" w:sz="0" w:space="0" w:color="auto"/>
        <w:left w:val="none" w:sz="0" w:space="0" w:color="auto"/>
        <w:bottom w:val="none" w:sz="0" w:space="0" w:color="auto"/>
        <w:right w:val="none" w:sz="0" w:space="0" w:color="auto"/>
      </w:divBdr>
    </w:div>
    <w:div w:id="1445685135">
      <w:bodyDiv w:val="1"/>
      <w:marLeft w:val="0"/>
      <w:marRight w:val="0"/>
      <w:marTop w:val="0"/>
      <w:marBottom w:val="0"/>
      <w:divBdr>
        <w:top w:val="none" w:sz="0" w:space="0" w:color="auto"/>
        <w:left w:val="none" w:sz="0" w:space="0" w:color="auto"/>
        <w:bottom w:val="none" w:sz="0" w:space="0" w:color="auto"/>
        <w:right w:val="none" w:sz="0" w:space="0" w:color="auto"/>
      </w:divBdr>
    </w:div>
    <w:div w:id="1445808819">
      <w:bodyDiv w:val="1"/>
      <w:marLeft w:val="0"/>
      <w:marRight w:val="0"/>
      <w:marTop w:val="0"/>
      <w:marBottom w:val="0"/>
      <w:divBdr>
        <w:top w:val="none" w:sz="0" w:space="0" w:color="auto"/>
        <w:left w:val="none" w:sz="0" w:space="0" w:color="auto"/>
        <w:bottom w:val="none" w:sz="0" w:space="0" w:color="auto"/>
        <w:right w:val="none" w:sz="0" w:space="0" w:color="auto"/>
      </w:divBdr>
    </w:div>
    <w:div w:id="1455438218">
      <w:bodyDiv w:val="1"/>
      <w:marLeft w:val="0"/>
      <w:marRight w:val="0"/>
      <w:marTop w:val="0"/>
      <w:marBottom w:val="0"/>
      <w:divBdr>
        <w:top w:val="none" w:sz="0" w:space="0" w:color="auto"/>
        <w:left w:val="none" w:sz="0" w:space="0" w:color="auto"/>
        <w:bottom w:val="none" w:sz="0" w:space="0" w:color="auto"/>
        <w:right w:val="none" w:sz="0" w:space="0" w:color="auto"/>
      </w:divBdr>
    </w:div>
    <w:div w:id="1457219752">
      <w:bodyDiv w:val="1"/>
      <w:marLeft w:val="0"/>
      <w:marRight w:val="0"/>
      <w:marTop w:val="0"/>
      <w:marBottom w:val="0"/>
      <w:divBdr>
        <w:top w:val="none" w:sz="0" w:space="0" w:color="auto"/>
        <w:left w:val="none" w:sz="0" w:space="0" w:color="auto"/>
        <w:bottom w:val="none" w:sz="0" w:space="0" w:color="auto"/>
        <w:right w:val="none" w:sz="0" w:space="0" w:color="auto"/>
      </w:divBdr>
    </w:div>
    <w:div w:id="1457800142">
      <w:bodyDiv w:val="1"/>
      <w:marLeft w:val="0"/>
      <w:marRight w:val="0"/>
      <w:marTop w:val="0"/>
      <w:marBottom w:val="0"/>
      <w:divBdr>
        <w:top w:val="none" w:sz="0" w:space="0" w:color="auto"/>
        <w:left w:val="none" w:sz="0" w:space="0" w:color="auto"/>
        <w:bottom w:val="none" w:sz="0" w:space="0" w:color="auto"/>
        <w:right w:val="none" w:sz="0" w:space="0" w:color="auto"/>
      </w:divBdr>
    </w:div>
    <w:div w:id="1467043366">
      <w:bodyDiv w:val="1"/>
      <w:marLeft w:val="0"/>
      <w:marRight w:val="0"/>
      <w:marTop w:val="0"/>
      <w:marBottom w:val="0"/>
      <w:divBdr>
        <w:top w:val="none" w:sz="0" w:space="0" w:color="auto"/>
        <w:left w:val="none" w:sz="0" w:space="0" w:color="auto"/>
        <w:bottom w:val="none" w:sz="0" w:space="0" w:color="auto"/>
        <w:right w:val="none" w:sz="0" w:space="0" w:color="auto"/>
      </w:divBdr>
    </w:div>
    <w:div w:id="1473254248">
      <w:bodyDiv w:val="1"/>
      <w:marLeft w:val="0"/>
      <w:marRight w:val="0"/>
      <w:marTop w:val="0"/>
      <w:marBottom w:val="0"/>
      <w:divBdr>
        <w:top w:val="none" w:sz="0" w:space="0" w:color="auto"/>
        <w:left w:val="none" w:sz="0" w:space="0" w:color="auto"/>
        <w:bottom w:val="none" w:sz="0" w:space="0" w:color="auto"/>
        <w:right w:val="none" w:sz="0" w:space="0" w:color="auto"/>
      </w:divBdr>
    </w:div>
    <w:div w:id="1475757079">
      <w:bodyDiv w:val="1"/>
      <w:marLeft w:val="0"/>
      <w:marRight w:val="0"/>
      <w:marTop w:val="0"/>
      <w:marBottom w:val="0"/>
      <w:divBdr>
        <w:top w:val="none" w:sz="0" w:space="0" w:color="auto"/>
        <w:left w:val="none" w:sz="0" w:space="0" w:color="auto"/>
        <w:bottom w:val="none" w:sz="0" w:space="0" w:color="auto"/>
        <w:right w:val="none" w:sz="0" w:space="0" w:color="auto"/>
      </w:divBdr>
    </w:div>
    <w:div w:id="1480076593">
      <w:bodyDiv w:val="1"/>
      <w:marLeft w:val="0"/>
      <w:marRight w:val="0"/>
      <w:marTop w:val="0"/>
      <w:marBottom w:val="0"/>
      <w:divBdr>
        <w:top w:val="none" w:sz="0" w:space="0" w:color="auto"/>
        <w:left w:val="none" w:sz="0" w:space="0" w:color="auto"/>
        <w:bottom w:val="none" w:sz="0" w:space="0" w:color="auto"/>
        <w:right w:val="none" w:sz="0" w:space="0" w:color="auto"/>
      </w:divBdr>
    </w:div>
    <w:div w:id="1495754115">
      <w:bodyDiv w:val="1"/>
      <w:marLeft w:val="0"/>
      <w:marRight w:val="0"/>
      <w:marTop w:val="0"/>
      <w:marBottom w:val="0"/>
      <w:divBdr>
        <w:top w:val="none" w:sz="0" w:space="0" w:color="auto"/>
        <w:left w:val="none" w:sz="0" w:space="0" w:color="auto"/>
        <w:bottom w:val="none" w:sz="0" w:space="0" w:color="auto"/>
        <w:right w:val="none" w:sz="0" w:space="0" w:color="auto"/>
      </w:divBdr>
    </w:div>
    <w:div w:id="1512375505">
      <w:bodyDiv w:val="1"/>
      <w:marLeft w:val="0"/>
      <w:marRight w:val="0"/>
      <w:marTop w:val="0"/>
      <w:marBottom w:val="0"/>
      <w:divBdr>
        <w:top w:val="none" w:sz="0" w:space="0" w:color="auto"/>
        <w:left w:val="none" w:sz="0" w:space="0" w:color="auto"/>
        <w:bottom w:val="none" w:sz="0" w:space="0" w:color="auto"/>
        <w:right w:val="none" w:sz="0" w:space="0" w:color="auto"/>
      </w:divBdr>
      <w:divsChild>
        <w:div w:id="17587740">
          <w:marLeft w:val="0"/>
          <w:marRight w:val="0"/>
          <w:marTop w:val="0"/>
          <w:marBottom w:val="0"/>
          <w:divBdr>
            <w:top w:val="none" w:sz="0" w:space="0" w:color="auto"/>
            <w:left w:val="none" w:sz="0" w:space="0" w:color="auto"/>
            <w:bottom w:val="none" w:sz="0" w:space="0" w:color="auto"/>
            <w:right w:val="none" w:sz="0" w:space="0" w:color="auto"/>
          </w:divBdr>
        </w:div>
        <w:div w:id="2016877909">
          <w:marLeft w:val="0"/>
          <w:marRight w:val="0"/>
          <w:marTop w:val="225"/>
          <w:marBottom w:val="0"/>
          <w:divBdr>
            <w:top w:val="none" w:sz="0" w:space="0" w:color="auto"/>
            <w:left w:val="none" w:sz="0" w:space="0" w:color="auto"/>
            <w:bottom w:val="none" w:sz="0" w:space="0" w:color="auto"/>
            <w:right w:val="none" w:sz="0" w:space="0" w:color="auto"/>
          </w:divBdr>
        </w:div>
      </w:divsChild>
    </w:div>
    <w:div w:id="1522206414">
      <w:bodyDiv w:val="1"/>
      <w:marLeft w:val="0"/>
      <w:marRight w:val="0"/>
      <w:marTop w:val="0"/>
      <w:marBottom w:val="0"/>
      <w:divBdr>
        <w:top w:val="none" w:sz="0" w:space="0" w:color="auto"/>
        <w:left w:val="none" w:sz="0" w:space="0" w:color="auto"/>
        <w:bottom w:val="none" w:sz="0" w:space="0" w:color="auto"/>
        <w:right w:val="none" w:sz="0" w:space="0" w:color="auto"/>
      </w:divBdr>
    </w:div>
    <w:div w:id="1547986926">
      <w:bodyDiv w:val="1"/>
      <w:marLeft w:val="0"/>
      <w:marRight w:val="0"/>
      <w:marTop w:val="0"/>
      <w:marBottom w:val="0"/>
      <w:divBdr>
        <w:top w:val="none" w:sz="0" w:space="0" w:color="auto"/>
        <w:left w:val="none" w:sz="0" w:space="0" w:color="auto"/>
        <w:bottom w:val="none" w:sz="0" w:space="0" w:color="auto"/>
        <w:right w:val="none" w:sz="0" w:space="0" w:color="auto"/>
      </w:divBdr>
    </w:div>
    <w:div w:id="1550845731">
      <w:bodyDiv w:val="1"/>
      <w:marLeft w:val="0"/>
      <w:marRight w:val="0"/>
      <w:marTop w:val="0"/>
      <w:marBottom w:val="0"/>
      <w:divBdr>
        <w:top w:val="none" w:sz="0" w:space="0" w:color="auto"/>
        <w:left w:val="none" w:sz="0" w:space="0" w:color="auto"/>
        <w:bottom w:val="none" w:sz="0" w:space="0" w:color="auto"/>
        <w:right w:val="none" w:sz="0" w:space="0" w:color="auto"/>
      </w:divBdr>
      <w:divsChild>
        <w:div w:id="652567264">
          <w:marLeft w:val="0"/>
          <w:marRight w:val="0"/>
          <w:marTop w:val="0"/>
          <w:marBottom w:val="0"/>
          <w:divBdr>
            <w:top w:val="none" w:sz="0" w:space="0" w:color="auto"/>
            <w:left w:val="none" w:sz="0" w:space="0" w:color="auto"/>
            <w:bottom w:val="none" w:sz="0" w:space="0" w:color="auto"/>
            <w:right w:val="none" w:sz="0" w:space="0" w:color="auto"/>
          </w:divBdr>
          <w:divsChild>
            <w:div w:id="1750540138">
              <w:marLeft w:val="0"/>
              <w:marRight w:val="0"/>
              <w:marTop w:val="0"/>
              <w:marBottom w:val="0"/>
              <w:divBdr>
                <w:top w:val="none" w:sz="0" w:space="0" w:color="auto"/>
                <w:left w:val="none" w:sz="0" w:space="0" w:color="auto"/>
                <w:bottom w:val="none" w:sz="0" w:space="0" w:color="auto"/>
                <w:right w:val="none" w:sz="0" w:space="0" w:color="auto"/>
              </w:divBdr>
              <w:divsChild>
                <w:div w:id="111425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127901">
      <w:bodyDiv w:val="1"/>
      <w:marLeft w:val="0"/>
      <w:marRight w:val="0"/>
      <w:marTop w:val="0"/>
      <w:marBottom w:val="0"/>
      <w:divBdr>
        <w:top w:val="none" w:sz="0" w:space="0" w:color="auto"/>
        <w:left w:val="none" w:sz="0" w:space="0" w:color="auto"/>
        <w:bottom w:val="none" w:sz="0" w:space="0" w:color="auto"/>
        <w:right w:val="none" w:sz="0" w:space="0" w:color="auto"/>
      </w:divBdr>
    </w:div>
    <w:div w:id="1558542650">
      <w:bodyDiv w:val="1"/>
      <w:marLeft w:val="0"/>
      <w:marRight w:val="0"/>
      <w:marTop w:val="0"/>
      <w:marBottom w:val="0"/>
      <w:divBdr>
        <w:top w:val="none" w:sz="0" w:space="0" w:color="auto"/>
        <w:left w:val="none" w:sz="0" w:space="0" w:color="auto"/>
        <w:bottom w:val="none" w:sz="0" w:space="0" w:color="auto"/>
        <w:right w:val="none" w:sz="0" w:space="0" w:color="auto"/>
      </w:divBdr>
    </w:div>
    <w:div w:id="1562862033">
      <w:bodyDiv w:val="1"/>
      <w:marLeft w:val="0"/>
      <w:marRight w:val="0"/>
      <w:marTop w:val="0"/>
      <w:marBottom w:val="0"/>
      <w:divBdr>
        <w:top w:val="none" w:sz="0" w:space="0" w:color="auto"/>
        <w:left w:val="none" w:sz="0" w:space="0" w:color="auto"/>
        <w:bottom w:val="none" w:sz="0" w:space="0" w:color="auto"/>
        <w:right w:val="none" w:sz="0" w:space="0" w:color="auto"/>
      </w:divBdr>
    </w:div>
    <w:div w:id="1572033680">
      <w:bodyDiv w:val="1"/>
      <w:marLeft w:val="0"/>
      <w:marRight w:val="0"/>
      <w:marTop w:val="0"/>
      <w:marBottom w:val="0"/>
      <w:divBdr>
        <w:top w:val="none" w:sz="0" w:space="0" w:color="auto"/>
        <w:left w:val="none" w:sz="0" w:space="0" w:color="auto"/>
        <w:bottom w:val="none" w:sz="0" w:space="0" w:color="auto"/>
        <w:right w:val="none" w:sz="0" w:space="0" w:color="auto"/>
      </w:divBdr>
    </w:div>
    <w:div w:id="1578442500">
      <w:bodyDiv w:val="1"/>
      <w:marLeft w:val="0"/>
      <w:marRight w:val="0"/>
      <w:marTop w:val="0"/>
      <w:marBottom w:val="0"/>
      <w:divBdr>
        <w:top w:val="none" w:sz="0" w:space="0" w:color="auto"/>
        <w:left w:val="none" w:sz="0" w:space="0" w:color="auto"/>
        <w:bottom w:val="none" w:sz="0" w:space="0" w:color="auto"/>
        <w:right w:val="none" w:sz="0" w:space="0" w:color="auto"/>
      </w:divBdr>
    </w:div>
    <w:div w:id="1579443994">
      <w:bodyDiv w:val="1"/>
      <w:marLeft w:val="0"/>
      <w:marRight w:val="0"/>
      <w:marTop w:val="0"/>
      <w:marBottom w:val="0"/>
      <w:divBdr>
        <w:top w:val="none" w:sz="0" w:space="0" w:color="auto"/>
        <w:left w:val="none" w:sz="0" w:space="0" w:color="auto"/>
        <w:bottom w:val="none" w:sz="0" w:space="0" w:color="auto"/>
        <w:right w:val="none" w:sz="0" w:space="0" w:color="auto"/>
      </w:divBdr>
    </w:div>
    <w:div w:id="1583025206">
      <w:bodyDiv w:val="1"/>
      <w:marLeft w:val="0"/>
      <w:marRight w:val="0"/>
      <w:marTop w:val="0"/>
      <w:marBottom w:val="0"/>
      <w:divBdr>
        <w:top w:val="none" w:sz="0" w:space="0" w:color="auto"/>
        <w:left w:val="none" w:sz="0" w:space="0" w:color="auto"/>
        <w:bottom w:val="none" w:sz="0" w:space="0" w:color="auto"/>
        <w:right w:val="none" w:sz="0" w:space="0" w:color="auto"/>
      </w:divBdr>
    </w:div>
    <w:div w:id="1595020063">
      <w:bodyDiv w:val="1"/>
      <w:marLeft w:val="0"/>
      <w:marRight w:val="0"/>
      <w:marTop w:val="0"/>
      <w:marBottom w:val="0"/>
      <w:divBdr>
        <w:top w:val="none" w:sz="0" w:space="0" w:color="auto"/>
        <w:left w:val="none" w:sz="0" w:space="0" w:color="auto"/>
        <w:bottom w:val="none" w:sz="0" w:space="0" w:color="auto"/>
        <w:right w:val="none" w:sz="0" w:space="0" w:color="auto"/>
      </w:divBdr>
    </w:div>
    <w:div w:id="1598515230">
      <w:bodyDiv w:val="1"/>
      <w:marLeft w:val="0"/>
      <w:marRight w:val="0"/>
      <w:marTop w:val="0"/>
      <w:marBottom w:val="0"/>
      <w:divBdr>
        <w:top w:val="none" w:sz="0" w:space="0" w:color="auto"/>
        <w:left w:val="none" w:sz="0" w:space="0" w:color="auto"/>
        <w:bottom w:val="none" w:sz="0" w:space="0" w:color="auto"/>
        <w:right w:val="none" w:sz="0" w:space="0" w:color="auto"/>
      </w:divBdr>
    </w:div>
    <w:div w:id="1600215224">
      <w:bodyDiv w:val="1"/>
      <w:marLeft w:val="0"/>
      <w:marRight w:val="0"/>
      <w:marTop w:val="0"/>
      <w:marBottom w:val="0"/>
      <w:divBdr>
        <w:top w:val="none" w:sz="0" w:space="0" w:color="auto"/>
        <w:left w:val="none" w:sz="0" w:space="0" w:color="auto"/>
        <w:bottom w:val="none" w:sz="0" w:space="0" w:color="auto"/>
        <w:right w:val="none" w:sz="0" w:space="0" w:color="auto"/>
      </w:divBdr>
    </w:div>
    <w:div w:id="1602835545">
      <w:bodyDiv w:val="1"/>
      <w:marLeft w:val="0"/>
      <w:marRight w:val="0"/>
      <w:marTop w:val="0"/>
      <w:marBottom w:val="0"/>
      <w:divBdr>
        <w:top w:val="none" w:sz="0" w:space="0" w:color="auto"/>
        <w:left w:val="none" w:sz="0" w:space="0" w:color="auto"/>
        <w:bottom w:val="none" w:sz="0" w:space="0" w:color="auto"/>
        <w:right w:val="none" w:sz="0" w:space="0" w:color="auto"/>
      </w:divBdr>
    </w:div>
    <w:div w:id="1614046944">
      <w:bodyDiv w:val="1"/>
      <w:marLeft w:val="0"/>
      <w:marRight w:val="0"/>
      <w:marTop w:val="0"/>
      <w:marBottom w:val="0"/>
      <w:divBdr>
        <w:top w:val="none" w:sz="0" w:space="0" w:color="auto"/>
        <w:left w:val="none" w:sz="0" w:space="0" w:color="auto"/>
        <w:bottom w:val="none" w:sz="0" w:space="0" w:color="auto"/>
        <w:right w:val="none" w:sz="0" w:space="0" w:color="auto"/>
      </w:divBdr>
    </w:div>
    <w:div w:id="1617102718">
      <w:bodyDiv w:val="1"/>
      <w:marLeft w:val="0"/>
      <w:marRight w:val="0"/>
      <w:marTop w:val="0"/>
      <w:marBottom w:val="0"/>
      <w:divBdr>
        <w:top w:val="none" w:sz="0" w:space="0" w:color="auto"/>
        <w:left w:val="none" w:sz="0" w:space="0" w:color="auto"/>
        <w:bottom w:val="none" w:sz="0" w:space="0" w:color="auto"/>
        <w:right w:val="none" w:sz="0" w:space="0" w:color="auto"/>
      </w:divBdr>
    </w:div>
    <w:div w:id="1624848184">
      <w:bodyDiv w:val="1"/>
      <w:marLeft w:val="0"/>
      <w:marRight w:val="0"/>
      <w:marTop w:val="0"/>
      <w:marBottom w:val="0"/>
      <w:divBdr>
        <w:top w:val="none" w:sz="0" w:space="0" w:color="auto"/>
        <w:left w:val="none" w:sz="0" w:space="0" w:color="auto"/>
        <w:bottom w:val="none" w:sz="0" w:space="0" w:color="auto"/>
        <w:right w:val="none" w:sz="0" w:space="0" w:color="auto"/>
      </w:divBdr>
      <w:divsChild>
        <w:div w:id="1143350276">
          <w:marLeft w:val="0"/>
          <w:marRight w:val="0"/>
          <w:marTop w:val="0"/>
          <w:marBottom w:val="0"/>
          <w:divBdr>
            <w:top w:val="none" w:sz="0" w:space="0" w:color="auto"/>
            <w:left w:val="none" w:sz="0" w:space="0" w:color="auto"/>
            <w:bottom w:val="none" w:sz="0" w:space="0" w:color="auto"/>
            <w:right w:val="none" w:sz="0" w:space="0" w:color="auto"/>
          </w:divBdr>
          <w:divsChild>
            <w:div w:id="37365909">
              <w:marLeft w:val="0"/>
              <w:marRight w:val="0"/>
              <w:marTop w:val="0"/>
              <w:marBottom w:val="0"/>
              <w:divBdr>
                <w:top w:val="none" w:sz="0" w:space="0" w:color="auto"/>
                <w:left w:val="none" w:sz="0" w:space="0" w:color="auto"/>
                <w:bottom w:val="none" w:sz="0" w:space="0" w:color="auto"/>
                <w:right w:val="none" w:sz="0" w:space="0" w:color="auto"/>
              </w:divBdr>
            </w:div>
            <w:div w:id="664011498">
              <w:marLeft w:val="0"/>
              <w:marRight w:val="0"/>
              <w:marTop w:val="0"/>
              <w:marBottom w:val="0"/>
              <w:divBdr>
                <w:top w:val="none" w:sz="0" w:space="0" w:color="auto"/>
                <w:left w:val="none" w:sz="0" w:space="0" w:color="auto"/>
                <w:bottom w:val="none" w:sz="0" w:space="0" w:color="auto"/>
                <w:right w:val="none" w:sz="0" w:space="0" w:color="auto"/>
              </w:divBdr>
              <w:divsChild>
                <w:div w:id="177590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436931">
      <w:bodyDiv w:val="1"/>
      <w:marLeft w:val="0"/>
      <w:marRight w:val="0"/>
      <w:marTop w:val="0"/>
      <w:marBottom w:val="0"/>
      <w:divBdr>
        <w:top w:val="none" w:sz="0" w:space="0" w:color="auto"/>
        <w:left w:val="none" w:sz="0" w:space="0" w:color="auto"/>
        <w:bottom w:val="none" w:sz="0" w:space="0" w:color="auto"/>
        <w:right w:val="none" w:sz="0" w:space="0" w:color="auto"/>
      </w:divBdr>
      <w:divsChild>
        <w:div w:id="274018737">
          <w:marLeft w:val="0"/>
          <w:marRight w:val="0"/>
          <w:marTop w:val="0"/>
          <w:marBottom w:val="0"/>
          <w:divBdr>
            <w:top w:val="none" w:sz="0" w:space="0" w:color="auto"/>
            <w:left w:val="none" w:sz="0" w:space="0" w:color="auto"/>
            <w:bottom w:val="none" w:sz="0" w:space="0" w:color="auto"/>
            <w:right w:val="none" w:sz="0" w:space="0" w:color="auto"/>
          </w:divBdr>
        </w:div>
        <w:div w:id="1620449983">
          <w:marLeft w:val="0"/>
          <w:marRight w:val="0"/>
          <w:marTop w:val="0"/>
          <w:marBottom w:val="0"/>
          <w:divBdr>
            <w:top w:val="none" w:sz="0" w:space="0" w:color="auto"/>
            <w:left w:val="none" w:sz="0" w:space="0" w:color="auto"/>
            <w:bottom w:val="none" w:sz="0" w:space="0" w:color="auto"/>
            <w:right w:val="none" w:sz="0" w:space="0" w:color="auto"/>
          </w:divBdr>
        </w:div>
      </w:divsChild>
    </w:div>
    <w:div w:id="1642660202">
      <w:bodyDiv w:val="1"/>
      <w:marLeft w:val="0"/>
      <w:marRight w:val="0"/>
      <w:marTop w:val="0"/>
      <w:marBottom w:val="0"/>
      <w:divBdr>
        <w:top w:val="none" w:sz="0" w:space="0" w:color="auto"/>
        <w:left w:val="none" w:sz="0" w:space="0" w:color="auto"/>
        <w:bottom w:val="none" w:sz="0" w:space="0" w:color="auto"/>
        <w:right w:val="none" w:sz="0" w:space="0" w:color="auto"/>
      </w:divBdr>
    </w:div>
    <w:div w:id="1646810322">
      <w:bodyDiv w:val="1"/>
      <w:marLeft w:val="0"/>
      <w:marRight w:val="0"/>
      <w:marTop w:val="0"/>
      <w:marBottom w:val="0"/>
      <w:divBdr>
        <w:top w:val="none" w:sz="0" w:space="0" w:color="auto"/>
        <w:left w:val="none" w:sz="0" w:space="0" w:color="auto"/>
        <w:bottom w:val="none" w:sz="0" w:space="0" w:color="auto"/>
        <w:right w:val="none" w:sz="0" w:space="0" w:color="auto"/>
      </w:divBdr>
    </w:div>
    <w:div w:id="1662271376">
      <w:bodyDiv w:val="1"/>
      <w:marLeft w:val="0"/>
      <w:marRight w:val="0"/>
      <w:marTop w:val="0"/>
      <w:marBottom w:val="0"/>
      <w:divBdr>
        <w:top w:val="none" w:sz="0" w:space="0" w:color="auto"/>
        <w:left w:val="none" w:sz="0" w:space="0" w:color="auto"/>
        <w:bottom w:val="none" w:sz="0" w:space="0" w:color="auto"/>
        <w:right w:val="none" w:sz="0" w:space="0" w:color="auto"/>
      </w:divBdr>
    </w:div>
    <w:div w:id="1664312162">
      <w:bodyDiv w:val="1"/>
      <w:marLeft w:val="0"/>
      <w:marRight w:val="0"/>
      <w:marTop w:val="0"/>
      <w:marBottom w:val="0"/>
      <w:divBdr>
        <w:top w:val="none" w:sz="0" w:space="0" w:color="auto"/>
        <w:left w:val="none" w:sz="0" w:space="0" w:color="auto"/>
        <w:bottom w:val="none" w:sz="0" w:space="0" w:color="auto"/>
        <w:right w:val="none" w:sz="0" w:space="0" w:color="auto"/>
      </w:divBdr>
    </w:div>
    <w:div w:id="1664316638">
      <w:bodyDiv w:val="1"/>
      <w:marLeft w:val="0"/>
      <w:marRight w:val="0"/>
      <w:marTop w:val="0"/>
      <w:marBottom w:val="0"/>
      <w:divBdr>
        <w:top w:val="none" w:sz="0" w:space="0" w:color="auto"/>
        <w:left w:val="none" w:sz="0" w:space="0" w:color="auto"/>
        <w:bottom w:val="none" w:sz="0" w:space="0" w:color="auto"/>
        <w:right w:val="none" w:sz="0" w:space="0" w:color="auto"/>
      </w:divBdr>
    </w:div>
    <w:div w:id="1669019401">
      <w:bodyDiv w:val="1"/>
      <w:marLeft w:val="0"/>
      <w:marRight w:val="0"/>
      <w:marTop w:val="0"/>
      <w:marBottom w:val="0"/>
      <w:divBdr>
        <w:top w:val="none" w:sz="0" w:space="0" w:color="auto"/>
        <w:left w:val="none" w:sz="0" w:space="0" w:color="auto"/>
        <w:bottom w:val="none" w:sz="0" w:space="0" w:color="auto"/>
        <w:right w:val="none" w:sz="0" w:space="0" w:color="auto"/>
      </w:divBdr>
    </w:div>
    <w:div w:id="1679455968">
      <w:bodyDiv w:val="1"/>
      <w:marLeft w:val="0"/>
      <w:marRight w:val="0"/>
      <w:marTop w:val="0"/>
      <w:marBottom w:val="0"/>
      <w:divBdr>
        <w:top w:val="none" w:sz="0" w:space="0" w:color="auto"/>
        <w:left w:val="none" w:sz="0" w:space="0" w:color="auto"/>
        <w:bottom w:val="none" w:sz="0" w:space="0" w:color="auto"/>
        <w:right w:val="none" w:sz="0" w:space="0" w:color="auto"/>
      </w:divBdr>
    </w:div>
    <w:div w:id="1687556920">
      <w:bodyDiv w:val="1"/>
      <w:marLeft w:val="0"/>
      <w:marRight w:val="0"/>
      <w:marTop w:val="0"/>
      <w:marBottom w:val="0"/>
      <w:divBdr>
        <w:top w:val="none" w:sz="0" w:space="0" w:color="auto"/>
        <w:left w:val="none" w:sz="0" w:space="0" w:color="auto"/>
        <w:bottom w:val="none" w:sz="0" w:space="0" w:color="auto"/>
        <w:right w:val="none" w:sz="0" w:space="0" w:color="auto"/>
      </w:divBdr>
    </w:div>
    <w:div w:id="1688142136">
      <w:bodyDiv w:val="1"/>
      <w:marLeft w:val="0"/>
      <w:marRight w:val="0"/>
      <w:marTop w:val="0"/>
      <w:marBottom w:val="0"/>
      <w:divBdr>
        <w:top w:val="none" w:sz="0" w:space="0" w:color="auto"/>
        <w:left w:val="none" w:sz="0" w:space="0" w:color="auto"/>
        <w:bottom w:val="none" w:sz="0" w:space="0" w:color="auto"/>
        <w:right w:val="none" w:sz="0" w:space="0" w:color="auto"/>
      </w:divBdr>
    </w:div>
    <w:div w:id="1691369219">
      <w:bodyDiv w:val="1"/>
      <w:marLeft w:val="0"/>
      <w:marRight w:val="0"/>
      <w:marTop w:val="0"/>
      <w:marBottom w:val="0"/>
      <w:divBdr>
        <w:top w:val="none" w:sz="0" w:space="0" w:color="auto"/>
        <w:left w:val="none" w:sz="0" w:space="0" w:color="auto"/>
        <w:bottom w:val="none" w:sz="0" w:space="0" w:color="auto"/>
        <w:right w:val="none" w:sz="0" w:space="0" w:color="auto"/>
      </w:divBdr>
      <w:divsChild>
        <w:div w:id="988167448">
          <w:marLeft w:val="0"/>
          <w:marRight w:val="0"/>
          <w:marTop w:val="0"/>
          <w:marBottom w:val="0"/>
          <w:divBdr>
            <w:top w:val="none" w:sz="0" w:space="0" w:color="auto"/>
            <w:left w:val="none" w:sz="0" w:space="0" w:color="auto"/>
            <w:bottom w:val="none" w:sz="0" w:space="0" w:color="auto"/>
            <w:right w:val="none" w:sz="0" w:space="0" w:color="auto"/>
          </w:divBdr>
        </w:div>
      </w:divsChild>
    </w:div>
    <w:div w:id="1693453209">
      <w:bodyDiv w:val="1"/>
      <w:marLeft w:val="0"/>
      <w:marRight w:val="0"/>
      <w:marTop w:val="0"/>
      <w:marBottom w:val="0"/>
      <w:divBdr>
        <w:top w:val="none" w:sz="0" w:space="0" w:color="auto"/>
        <w:left w:val="none" w:sz="0" w:space="0" w:color="auto"/>
        <w:bottom w:val="none" w:sz="0" w:space="0" w:color="auto"/>
        <w:right w:val="none" w:sz="0" w:space="0" w:color="auto"/>
      </w:divBdr>
    </w:div>
    <w:div w:id="1695644289">
      <w:bodyDiv w:val="1"/>
      <w:marLeft w:val="0"/>
      <w:marRight w:val="0"/>
      <w:marTop w:val="0"/>
      <w:marBottom w:val="0"/>
      <w:divBdr>
        <w:top w:val="none" w:sz="0" w:space="0" w:color="auto"/>
        <w:left w:val="none" w:sz="0" w:space="0" w:color="auto"/>
        <w:bottom w:val="none" w:sz="0" w:space="0" w:color="auto"/>
        <w:right w:val="none" w:sz="0" w:space="0" w:color="auto"/>
      </w:divBdr>
    </w:div>
    <w:div w:id="1703820043">
      <w:bodyDiv w:val="1"/>
      <w:marLeft w:val="0"/>
      <w:marRight w:val="0"/>
      <w:marTop w:val="0"/>
      <w:marBottom w:val="0"/>
      <w:divBdr>
        <w:top w:val="none" w:sz="0" w:space="0" w:color="auto"/>
        <w:left w:val="none" w:sz="0" w:space="0" w:color="auto"/>
        <w:bottom w:val="none" w:sz="0" w:space="0" w:color="auto"/>
        <w:right w:val="none" w:sz="0" w:space="0" w:color="auto"/>
      </w:divBdr>
    </w:div>
    <w:div w:id="1715620915">
      <w:bodyDiv w:val="1"/>
      <w:marLeft w:val="0"/>
      <w:marRight w:val="0"/>
      <w:marTop w:val="0"/>
      <w:marBottom w:val="0"/>
      <w:divBdr>
        <w:top w:val="none" w:sz="0" w:space="0" w:color="auto"/>
        <w:left w:val="none" w:sz="0" w:space="0" w:color="auto"/>
        <w:bottom w:val="none" w:sz="0" w:space="0" w:color="auto"/>
        <w:right w:val="none" w:sz="0" w:space="0" w:color="auto"/>
      </w:divBdr>
    </w:div>
    <w:div w:id="1723019424">
      <w:bodyDiv w:val="1"/>
      <w:marLeft w:val="0"/>
      <w:marRight w:val="0"/>
      <w:marTop w:val="0"/>
      <w:marBottom w:val="0"/>
      <w:divBdr>
        <w:top w:val="none" w:sz="0" w:space="0" w:color="auto"/>
        <w:left w:val="none" w:sz="0" w:space="0" w:color="auto"/>
        <w:bottom w:val="none" w:sz="0" w:space="0" w:color="auto"/>
        <w:right w:val="none" w:sz="0" w:space="0" w:color="auto"/>
      </w:divBdr>
    </w:div>
    <w:div w:id="1727988793">
      <w:bodyDiv w:val="1"/>
      <w:marLeft w:val="0"/>
      <w:marRight w:val="0"/>
      <w:marTop w:val="0"/>
      <w:marBottom w:val="0"/>
      <w:divBdr>
        <w:top w:val="none" w:sz="0" w:space="0" w:color="auto"/>
        <w:left w:val="none" w:sz="0" w:space="0" w:color="auto"/>
        <w:bottom w:val="none" w:sz="0" w:space="0" w:color="auto"/>
        <w:right w:val="none" w:sz="0" w:space="0" w:color="auto"/>
      </w:divBdr>
    </w:div>
    <w:div w:id="1730838419">
      <w:bodyDiv w:val="1"/>
      <w:marLeft w:val="0"/>
      <w:marRight w:val="0"/>
      <w:marTop w:val="0"/>
      <w:marBottom w:val="0"/>
      <w:divBdr>
        <w:top w:val="none" w:sz="0" w:space="0" w:color="auto"/>
        <w:left w:val="none" w:sz="0" w:space="0" w:color="auto"/>
        <w:bottom w:val="none" w:sz="0" w:space="0" w:color="auto"/>
        <w:right w:val="none" w:sz="0" w:space="0" w:color="auto"/>
      </w:divBdr>
      <w:divsChild>
        <w:div w:id="2117165576">
          <w:marLeft w:val="0"/>
          <w:marRight w:val="0"/>
          <w:marTop w:val="0"/>
          <w:marBottom w:val="0"/>
          <w:divBdr>
            <w:top w:val="none" w:sz="0" w:space="0" w:color="auto"/>
            <w:left w:val="none" w:sz="0" w:space="0" w:color="auto"/>
            <w:bottom w:val="none" w:sz="0" w:space="0" w:color="auto"/>
            <w:right w:val="none" w:sz="0" w:space="0" w:color="auto"/>
          </w:divBdr>
          <w:divsChild>
            <w:div w:id="919291512">
              <w:marLeft w:val="0"/>
              <w:marRight w:val="0"/>
              <w:marTop w:val="0"/>
              <w:marBottom w:val="0"/>
              <w:divBdr>
                <w:top w:val="none" w:sz="0" w:space="0" w:color="auto"/>
                <w:left w:val="none" w:sz="0" w:space="0" w:color="auto"/>
                <w:bottom w:val="none" w:sz="0" w:space="0" w:color="auto"/>
                <w:right w:val="none" w:sz="0" w:space="0" w:color="auto"/>
              </w:divBdr>
              <w:divsChild>
                <w:div w:id="28149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855109">
      <w:bodyDiv w:val="1"/>
      <w:marLeft w:val="0"/>
      <w:marRight w:val="0"/>
      <w:marTop w:val="0"/>
      <w:marBottom w:val="0"/>
      <w:divBdr>
        <w:top w:val="none" w:sz="0" w:space="0" w:color="auto"/>
        <w:left w:val="none" w:sz="0" w:space="0" w:color="auto"/>
        <w:bottom w:val="none" w:sz="0" w:space="0" w:color="auto"/>
        <w:right w:val="none" w:sz="0" w:space="0" w:color="auto"/>
      </w:divBdr>
    </w:div>
    <w:div w:id="1737821184">
      <w:bodyDiv w:val="1"/>
      <w:marLeft w:val="0"/>
      <w:marRight w:val="0"/>
      <w:marTop w:val="0"/>
      <w:marBottom w:val="0"/>
      <w:divBdr>
        <w:top w:val="none" w:sz="0" w:space="0" w:color="auto"/>
        <w:left w:val="none" w:sz="0" w:space="0" w:color="auto"/>
        <w:bottom w:val="none" w:sz="0" w:space="0" w:color="auto"/>
        <w:right w:val="none" w:sz="0" w:space="0" w:color="auto"/>
      </w:divBdr>
    </w:div>
    <w:div w:id="1737973501">
      <w:bodyDiv w:val="1"/>
      <w:marLeft w:val="0"/>
      <w:marRight w:val="0"/>
      <w:marTop w:val="0"/>
      <w:marBottom w:val="0"/>
      <w:divBdr>
        <w:top w:val="none" w:sz="0" w:space="0" w:color="auto"/>
        <w:left w:val="none" w:sz="0" w:space="0" w:color="auto"/>
        <w:bottom w:val="none" w:sz="0" w:space="0" w:color="auto"/>
        <w:right w:val="none" w:sz="0" w:space="0" w:color="auto"/>
      </w:divBdr>
    </w:div>
    <w:div w:id="1763455011">
      <w:bodyDiv w:val="1"/>
      <w:marLeft w:val="0"/>
      <w:marRight w:val="0"/>
      <w:marTop w:val="0"/>
      <w:marBottom w:val="0"/>
      <w:divBdr>
        <w:top w:val="none" w:sz="0" w:space="0" w:color="auto"/>
        <w:left w:val="none" w:sz="0" w:space="0" w:color="auto"/>
        <w:bottom w:val="none" w:sz="0" w:space="0" w:color="auto"/>
        <w:right w:val="none" w:sz="0" w:space="0" w:color="auto"/>
      </w:divBdr>
    </w:div>
    <w:div w:id="1766342362">
      <w:bodyDiv w:val="1"/>
      <w:marLeft w:val="0"/>
      <w:marRight w:val="0"/>
      <w:marTop w:val="0"/>
      <w:marBottom w:val="0"/>
      <w:divBdr>
        <w:top w:val="none" w:sz="0" w:space="0" w:color="auto"/>
        <w:left w:val="none" w:sz="0" w:space="0" w:color="auto"/>
        <w:bottom w:val="none" w:sz="0" w:space="0" w:color="auto"/>
        <w:right w:val="none" w:sz="0" w:space="0" w:color="auto"/>
      </w:divBdr>
    </w:div>
    <w:div w:id="1773356513">
      <w:bodyDiv w:val="1"/>
      <w:marLeft w:val="0"/>
      <w:marRight w:val="0"/>
      <w:marTop w:val="0"/>
      <w:marBottom w:val="0"/>
      <w:divBdr>
        <w:top w:val="none" w:sz="0" w:space="0" w:color="auto"/>
        <w:left w:val="none" w:sz="0" w:space="0" w:color="auto"/>
        <w:bottom w:val="none" w:sz="0" w:space="0" w:color="auto"/>
        <w:right w:val="none" w:sz="0" w:space="0" w:color="auto"/>
      </w:divBdr>
    </w:div>
    <w:div w:id="1774746411">
      <w:bodyDiv w:val="1"/>
      <w:marLeft w:val="0"/>
      <w:marRight w:val="0"/>
      <w:marTop w:val="0"/>
      <w:marBottom w:val="0"/>
      <w:divBdr>
        <w:top w:val="none" w:sz="0" w:space="0" w:color="auto"/>
        <w:left w:val="none" w:sz="0" w:space="0" w:color="auto"/>
        <w:bottom w:val="none" w:sz="0" w:space="0" w:color="auto"/>
        <w:right w:val="none" w:sz="0" w:space="0" w:color="auto"/>
      </w:divBdr>
    </w:div>
    <w:div w:id="1781610470">
      <w:bodyDiv w:val="1"/>
      <w:marLeft w:val="0"/>
      <w:marRight w:val="0"/>
      <w:marTop w:val="0"/>
      <w:marBottom w:val="0"/>
      <w:divBdr>
        <w:top w:val="none" w:sz="0" w:space="0" w:color="auto"/>
        <w:left w:val="none" w:sz="0" w:space="0" w:color="auto"/>
        <w:bottom w:val="none" w:sz="0" w:space="0" w:color="auto"/>
        <w:right w:val="none" w:sz="0" w:space="0" w:color="auto"/>
      </w:divBdr>
    </w:div>
    <w:div w:id="1782646787">
      <w:bodyDiv w:val="1"/>
      <w:marLeft w:val="0"/>
      <w:marRight w:val="0"/>
      <w:marTop w:val="0"/>
      <w:marBottom w:val="0"/>
      <w:divBdr>
        <w:top w:val="none" w:sz="0" w:space="0" w:color="auto"/>
        <w:left w:val="none" w:sz="0" w:space="0" w:color="auto"/>
        <w:bottom w:val="none" w:sz="0" w:space="0" w:color="auto"/>
        <w:right w:val="none" w:sz="0" w:space="0" w:color="auto"/>
      </w:divBdr>
    </w:div>
    <w:div w:id="1786728778">
      <w:bodyDiv w:val="1"/>
      <w:marLeft w:val="0"/>
      <w:marRight w:val="0"/>
      <w:marTop w:val="0"/>
      <w:marBottom w:val="0"/>
      <w:divBdr>
        <w:top w:val="none" w:sz="0" w:space="0" w:color="auto"/>
        <w:left w:val="none" w:sz="0" w:space="0" w:color="auto"/>
        <w:bottom w:val="none" w:sz="0" w:space="0" w:color="auto"/>
        <w:right w:val="none" w:sz="0" w:space="0" w:color="auto"/>
      </w:divBdr>
    </w:div>
    <w:div w:id="1786846197">
      <w:bodyDiv w:val="1"/>
      <w:marLeft w:val="0"/>
      <w:marRight w:val="0"/>
      <w:marTop w:val="0"/>
      <w:marBottom w:val="0"/>
      <w:divBdr>
        <w:top w:val="none" w:sz="0" w:space="0" w:color="auto"/>
        <w:left w:val="none" w:sz="0" w:space="0" w:color="auto"/>
        <w:bottom w:val="none" w:sz="0" w:space="0" w:color="auto"/>
        <w:right w:val="none" w:sz="0" w:space="0" w:color="auto"/>
      </w:divBdr>
    </w:div>
    <w:div w:id="1790005226">
      <w:bodyDiv w:val="1"/>
      <w:marLeft w:val="0"/>
      <w:marRight w:val="0"/>
      <w:marTop w:val="0"/>
      <w:marBottom w:val="0"/>
      <w:divBdr>
        <w:top w:val="none" w:sz="0" w:space="0" w:color="auto"/>
        <w:left w:val="none" w:sz="0" w:space="0" w:color="auto"/>
        <w:bottom w:val="none" w:sz="0" w:space="0" w:color="auto"/>
        <w:right w:val="none" w:sz="0" w:space="0" w:color="auto"/>
      </w:divBdr>
    </w:div>
    <w:div w:id="1793130504">
      <w:bodyDiv w:val="1"/>
      <w:marLeft w:val="0"/>
      <w:marRight w:val="0"/>
      <w:marTop w:val="0"/>
      <w:marBottom w:val="0"/>
      <w:divBdr>
        <w:top w:val="none" w:sz="0" w:space="0" w:color="auto"/>
        <w:left w:val="none" w:sz="0" w:space="0" w:color="auto"/>
        <w:bottom w:val="none" w:sz="0" w:space="0" w:color="auto"/>
        <w:right w:val="none" w:sz="0" w:space="0" w:color="auto"/>
      </w:divBdr>
    </w:div>
    <w:div w:id="1796750411">
      <w:bodyDiv w:val="1"/>
      <w:marLeft w:val="0"/>
      <w:marRight w:val="0"/>
      <w:marTop w:val="0"/>
      <w:marBottom w:val="0"/>
      <w:divBdr>
        <w:top w:val="none" w:sz="0" w:space="0" w:color="auto"/>
        <w:left w:val="none" w:sz="0" w:space="0" w:color="auto"/>
        <w:bottom w:val="none" w:sz="0" w:space="0" w:color="auto"/>
        <w:right w:val="none" w:sz="0" w:space="0" w:color="auto"/>
      </w:divBdr>
    </w:div>
    <w:div w:id="1797798765">
      <w:bodyDiv w:val="1"/>
      <w:marLeft w:val="0"/>
      <w:marRight w:val="0"/>
      <w:marTop w:val="0"/>
      <w:marBottom w:val="0"/>
      <w:divBdr>
        <w:top w:val="none" w:sz="0" w:space="0" w:color="auto"/>
        <w:left w:val="none" w:sz="0" w:space="0" w:color="auto"/>
        <w:bottom w:val="none" w:sz="0" w:space="0" w:color="auto"/>
        <w:right w:val="none" w:sz="0" w:space="0" w:color="auto"/>
      </w:divBdr>
    </w:div>
    <w:div w:id="1804959209">
      <w:bodyDiv w:val="1"/>
      <w:marLeft w:val="0"/>
      <w:marRight w:val="0"/>
      <w:marTop w:val="0"/>
      <w:marBottom w:val="0"/>
      <w:divBdr>
        <w:top w:val="none" w:sz="0" w:space="0" w:color="auto"/>
        <w:left w:val="none" w:sz="0" w:space="0" w:color="auto"/>
        <w:bottom w:val="none" w:sz="0" w:space="0" w:color="auto"/>
        <w:right w:val="none" w:sz="0" w:space="0" w:color="auto"/>
      </w:divBdr>
    </w:div>
    <w:div w:id="1814985121">
      <w:bodyDiv w:val="1"/>
      <w:marLeft w:val="0"/>
      <w:marRight w:val="0"/>
      <w:marTop w:val="0"/>
      <w:marBottom w:val="0"/>
      <w:divBdr>
        <w:top w:val="none" w:sz="0" w:space="0" w:color="auto"/>
        <w:left w:val="none" w:sz="0" w:space="0" w:color="auto"/>
        <w:bottom w:val="none" w:sz="0" w:space="0" w:color="auto"/>
        <w:right w:val="none" w:sz="0" w:space="0" w:color="auto"/>
      </w:divBdr>
    </w:div>
    <w:div w:id="1819809720">
      <w:bodyDiv w:val="1"/>
      <w:marLeft w:val="0"/>
      <w:marRight w:val="0"/>
      <w:marTop w:val="0"/>
      <w:marBottom w:val="0"/>
      <w:divBdr>
        <w:top w:val="none" w:sz="0" w:space="0" w:color="auto"/>
        <w:left w:val="none" w:sz="0" w:space="0" w:color="auto"/>
        <w:bottom w:val="none" w:sz="0" w:space="0" w:color="auto"/>
        <w:right w:val="none" w:sz="0" w:space="0" w:color="auto"/>
      </w:divBdr>
      <w:divsChild>
        <w:div w:id="1613509905">
          <w:marLeft w:val="0"/>
          <w:marRight w:val="0"/>
          <w:marTop w:val="0"/>
          <w:marBottom w:val="0"/>
          <w:divBdr>
            <w:top w:val="none" w:sz="0" w:space="0" w:color="auto"/>
            <w:left w:val="none" w:sz="0" w:space="0" w:color="auto"/>
            <w:bottom w:val="none" w:sz="0" w:space="0" w:color="auto"/>
            <w:right w:val="none" w:sz="0" w:space="0" w:color="auto"/>
          </w:divBdr>
          <w:divsChild>
            <w:div w:id="1618443148">
              <w:marLeft w:val="0"/>
              <w:marRight w:val="0"/>
              <w:marTop w:val="0"/>
              <w:marBottom w:val="0"/>
              <w:divBdr>
                <w:top w:val="none" w:sz="0" w:space="0" w:color="auto"/>
                <w:left w:val="none" w:sz="0" w:space="0" w:color="auto"/>
                <w:bottom w:val="none" w:sz="0" w:space="0" w:color="auto"/>
                <w:right w:val="none" w:sz="0" w:space="0" w:color="auto"/>
              </w:divBdr>
              <w:divsChild>
                <w:div w:id="1945570961">
                  <w:marLeft w:val="0"/>
                  <w:marRight w:val="0"/>
                  <w:marTop w:val="0"/>
                  <w:marBottom w:val="0"/>
                  <w:divBdr>
                    <w:top w:val="none" w:sz="0" w:space="0" w:color="auto"/>
                    <w:left w:val="none" w:sz="0" w:space="0" w:color="auto"/>
                    <w:bottom w:val="none" w:sz="0" w:space="0" w:color="auto"/>
                    <w:right w:val="none" w:sz="0" w:space="0" w:color="auto"/>
                  </w:divBdr>
                  <w:divsChild>
                    <w:div w:id="198535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7893610">
      <w:bodyDiv w:val="1"/>
      <w:marLeft w:val="0"/>
      <w:marRight w:val="0"/>
      <w:marTop w:val="0"/>
      <w:marBottom w:val="0"/>
      <w:divBdr>
        <w:top w:val="none" w:sz="0" w:space="0" w:color="auto"/>
        <w:left w:val="none" w:sz="0" w:space="0" w:color="auto"/>
        <w:bottom w:val="none" w:sz="0" w:space="0" w:color="auto"/>
        <w:right w:val="none" w:sz="0" w:space="0" w:color="auto"/>
      </w:divBdr>
    </w:div>
    <w:div w:id="1832285317">
      <w:bodyDiv w:val="1"/>
      <w:marLeft w:val="0"/>
      <w:marRight w:val="0"/>
      <w:marTop w:val="0"/>
      <w:marBottom w:val="0"/>
      <w:divBdr>
        <w:top w:val="none" w:sz="0" w:space="0" w:color="auto"/>
        <w:left w:val="none" w:sz="0" w:space="0" w:color="auto"/>
        <w:bottom w:val="none" w:sz="0" w:space="0" w:color="auto"/>
        <w:right w:val="none" w:sz="0" w:space="0" w:color="auto"/>
      </w:divBdr>
    </w:div>
    <w:div w:id="1834375764">
      <w:bodyDiv w:val="1"/>
      <w:marLeft w:val="0"/>
      <w:marRight w:val="0"/>
      <w:marTop w:val="0"/>
      <w:marBottom w:val="0"/>
      <w:divBdr>
        <w:top w:val="none" w:sz="0" w:space="0" w:color="auto"/>
        <w:left w:val="none" w:sz="0" w:space="0" w:color="auto"/>
        <w:bottom w:val="none" w:sz="0" w:space="0" w:color="auto"/>
        <w:right w:val="none" w:sz="0" w:space="0" w:color="auto"/>
      </w:divBdr>
    </w:div>
    <w:div w:id="1837189157">
      <w:bodyDiv w:val="1"/>
      <w:marLeft w:val="0"/>
      <w:marRight w:val="0"/>
      <w:marTop w:val="0"/>
      <w:marBottom w:val="0"/>
      <w:divBdr>
        <w:top w:val="none" w:sz="0" w:space="0" w:color="auto"/>
        <w:left w:val="none" w:sz="0" w:space="0" w:color="auto"/>
        <w:bottom w:val="none" w:sz="0" w:space="0" w:color="auto"/>
        <w:right w:val="none" w:sz="0" w:space="0" w:color="auto"/>
      </w:divBdr>
    </w:div>
    <w:div w:id="1839424545">
      <w:bodyDiv w:val="1"/>
      <w:marLeft w:val="0"/>
      <w:marRight w:val="0"/>
      <w:marTop w:val="0"/>
      <w:marBottom w:val="0"/>
      <w:divBdr>
        <w:top w:val="none" w:sz="0" w:space="0" w:color="auto"/>
        <w:left w:val="none" w:sz="0" w:space="0" w:color="auto"/>
        <w:bottom w:val="none" w:sz="0" w:space="0" w:color="auto"/>
        <w:right w:val="none" w:sz="0" w:space="0" w:color="auto"/>
      </w:divBdr>
    </w:div>
    <w:div w:id="1849903693">
      <w:bodyDiv w:val="1"/>
      <w:marLeft w:val="0"/>
      <w:marRight w:val="0"/>
      <w:marTop w:val="0"/>
      <w:marBottom w:val="0"/>
      <w:divBdr>
        <w:top w:val="none" w:sz="0" w:space="0" w:color="auto"/>
        <w:left w:val="none" w:sz="0" w:space="0" w:color="auto"/>
        <w:bottom w:val="none" w:sz="0" w:space="0" w:color="auto"/>
        <w:right w:val="none" w:sz="0" w:space="0" w:color="auto"/>
      </w:divBdr>
    </w:div>
    <w:div w:id="1853491481">
      <w:bodyDiv w:val="1"/>
      <w:marLeft w:val="0"/>
      <w:marRight w:val="0"/>
      <w:marTop w:val="0"/>
      <w:marBottom w:val="0"/>
      <w:divBdr>
        <w:top w:val="none" w:sz="0" w:space="0" w:color="auto"/>
        <w:left w:val="none" w:sz="0" w:space="0" w:color="auto"/>
        <w:bottom w:val="none" w:sz="0" w:space="0" w:color="auto"/>
        <w:right w:val="none" w:sz="0" w:space="0" w:color="auto"/>
      </w:divBdr>
    </w:div>
    <w:div w:id="1864780056">
      <w:bodyDiv w:val="1"/>
      <w:marLeft w:val="0"/>
      <w:marRight w:val="0"/>
      <w:marTop w:val="0"/>
      <w:marBottom w:val="0"/>
      <w:divBdr>
        <w:top w:val="none" w:sz="0" w:space="0" w:color="auto"/>
        <w:left w:val="none" w:sz="0" w:space="0" w:color="auto"/>
        <w:bottom w:val="none" w:sz="0" w:space="0" w:color="auto"/>
        <w:right w:val="none" w:sz="0" w:space="0" w:color="auto"/>
      </w:divBdr>
    </w:div>
    <w:div w:id="1865823919">
      <w:bodyDiv w:val="1"/>
      <w:marLeft w:val="0"/>
      <w:marRight w:val="0"/>
      <w:marTop w:val="0"/>
      <w:marBottom w:val="0"/>
      <w:divBdr>
        <w:top w:val="none" w:sz="0" w:space="0" w:color="auto"/>
        <w:left w:val="none" w:sz="0" w:space="0" w:color="auto"/>
        <w:bottom w:val="none" w:sz="0" w:space="0" w:color="auto"/>
        <w:right w:val="none" w:sz="0" w:space="0" w:color="auto"/>
      </w:divBdr>
      <w:divsChild>
        <w:div w:id="1829515314">
          <w:marLeft w:val="0"/>
          <w:marRight w:val="0"/>
          <w:marTop w:val="100"/>
          <w:marBottom w:val="100"/>
          <w:divBdr>
            <w:top w:val="none" w:sz="0" w:space="0" w:color="auto"/>
            <w:left w:val="none" w:sz="0" w:space="0" w:color="auto"/>
            <w:bottom w:val="none" w:sz="0" w:space="0" w:color="auto"/>
            <w:right w:val="none" w:sz="0" w:space="0" w:color="auto"/>
          </w:divBdr>
          <w:divsChild>
            <w:div w:id="1129399500">
              <w:marLeft w:val="0"/>
              <w:marRight w:val="0"/>
              <w:marTop w:val="0"/>
              <w:marBottom w:val="0"/>
              <w:divBdr>
                <w:top w:val="none" w:sz="0" w:space="0" w:color="auto"/>
                <w:left w:val="none" w:sz="0" w:space="0" w:color="auto"/>
                <w:bottom w:val="none" w:sz="0" w:space="0" w:color="auto"/>
                <w:right w:val="none" w:sz="0" w:space="0" w:color="auto"/>
              </w:divBdr>
              <w:divsChild>
                <w:div w:id="2108386930">
                  <w:marLeft w:val="0"/>
                  <w:marRight w:val="0"/>
                  <w:marTop w:val="0"/>
                  <w:marBottom w:val="0"/>
                  <w:divBdr>
                    <w:top w:val="none" w:sz="0" w:space="0" w:color="auto"/>
                    <w:left w:val="none" w:sz="0" w:space="0" w:color="auto"/>
                    <w:bottom w:val="none" w:sz="0" w:space="0" w:color="auto"/>
                    <w:right w:val="none" w:sz="0" w:space="0" w:color="auto"/>
                  </w:divBdr>
                </w:div>
                <w:div w:id="20511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828732">
          <w:marLeft w:val="0"/>
          <w:marRight w:val="0"/>
          <w:marTop w:val="100"/>
          <w:marBottom w:val="100"/>
          <w:divBdr>
            <w:top w:val="none" w:sz="0" w:space="0" w:color="auto"/>
            <w:left w:val="none" w:sz="0" w:space="0" w:color="auto"/>
            <w:bottom w:val="none" w:sz="0" w:space="0" w:color="auto"/>
            <w:right w:val="none" w:sz="0" w:space="0" w:color="auto"/>
          </w:divBdr>
          <w:divsChild>
            <w:div w:id="203181658">
              <w:marLeft w:val="0"/>
              <w:marRight w:val="0"/>
              <w:marTop w:val="0"/>
              <w:marBottom w:val="0"/>
              <w:divBdr>
                <w:top w:val="none" w:sz="0" w:space="0" w:color="auto"/>
                <w:left w:val="none" w:sz="0" w:space="0" w:color="auto"/>
                <w:bottom w:val="none" w:sz="0" w:space="0" w:color="auto"/>
                <w:right w:val="none" w:sz="0" w:space="0" w:color="auto"/>
              </w:divBdr>
              <w:divsChild>
                <w:div w:id="321395468">
                  <w:marLeft w:val="0"/>
                  <w:marRight w:val="0"/>
                  <w:marTop w:val="0"/>
                  <w:marBottom w:val="0"/>
                  <w:divBdr>
                    <w:top w:val="none" w:sz="0" w:space="0" w:color="auto"/>
                    <w:left w:val="none" w:sz="0" w:space="0" w:color="auto"/>
                    <w:bottom w:val="none" w:sz="0" w:space="0" w:color="auto"/>
                    <w:right w:val="none" w:sz="0" w:space="0" w:color="auto"/>
                  </w:divBdr>
                </w:div>
                <w:div w:id="37227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458697">
      <w:bodyDiv w:val="1"/>
      <w:marLeft w:val="0"/>
      <w:marRight w:val="0"/>
      <w:marTop w:val="0"/>
      <w:marBottom w:val="0"/>
      <w:divBdr>
        <w:top w:val="none" w:sz="0" w:space="0" w:color="auto"/>
        <w:left w:val="none" w:sz="0" w:space="0" w:color="auto"/>
        <w:bottom w:val="none" w:sz="0" w:space="0" w:color="auto"/>
        <w:right w:val="none" w:sz="0" w:space="0" w:color="auto"/>
      </w:divBdr>
    </w:div>
    <w:div w:id="1881164828">
      <w:bodyDiv w:val="1"/>
      <w:marLeft w:val="0"/>
      <w:marRight w:val="0"/>
      <w:marTop w:val="0"/>
      <w:marBottom w:val="0"/>
      <w:divBdr>
        <w:top w:val="none" w:sz="0" w:space="0" w:color="auto"/>
        <w:left w:val="none" w:sz="0" w:space="0" w:color="auto"/>
        <w:bottom w:val="none" w:sz="0" w:space="0" w:color="auto"/>
        <w:right w:val="none" w:sz="0" w:space="0" w:color="auto"/>
      </w:divBdr>
    </w:div>
    <w:div w:id="1886793936">
      <w:bodyDiv w:val="1"/>
      <w:marLeft w:val="0"/>
      <w:marRight w:val="0"/>
      <w:marTop w:val="0"/>
      <w:marBottom w:val="0"/>
      <w:divBdr>
        <w:top w:val="none" w:sz="0" w:space="0" w:color="auto"/>
        <w:left w:val="none" w:sz="0" w:space="0" w:color="auto"/>
        <w:bottom w:val="none" w:sz="0" w:space="0" w:color="auto"/>
        <w:right w:val="none" w:sz="0" w:space="0" w:color="auto"/>
      </w:divBdr>
    </w:div>
    <w:div w:id="1889879696">
      <w:bodyDiv w:val="1"/>
      <w:marLeft w:val="0"/>
      <w:marRight w:val="0"/>
      <w:marTop w:val="0"/>
      <w:marBottom w:val="0"/>
      <w:divBdr>
        <w:top w:val="none" w:sz="0" w:space="0" w:color="auto"/>
        <w:left w:val="none" w:sz="0" w:space="0" w:color="auto"/>
        <w:bottom w:val="none" w:sz="0" w:space="0" w:color="auto"/>
        <w:right w:val="none" w:sz="0" w:space="0" w:color="auto"/>
      </w:divBdr>
    </w:div>
    <w:div w:id="1898856377">
      <w:bodyDiv w:val="1"/>
      <w:marLeft w:val="0"/>
      <w:marRight w:val="0"/>
      <w:marTop w:val="0"/>
      <w:marBottom w:val="0"/>
      <w:divBdr>
        <w:top w:val="none" w:sz="0" w:space="0" w:color="auto"/>
        <w:left w:val="none" w:sz="0" w:space="0" w:color="auto"/>
        <w:bottom w:val="none" w:sz="0" w:space="0" w:color="auto"/>
        <w:right w:val="none" w:sz="0" w:space="0" w:color="auto"/>
      </w:divBdr>
    </w:div>
    <w:div w:id="1902598090">
      <w:bodyDiv w:val="1"/>
      <w:marLeft w:val="0"/>
      <w:marRight w:val="0"/>
      <w:marTop w:val="0"/>
      <w:marBottom w:val="0"/>
      <w:divBdr>
        <w:top w:val="none" w:sz="0" w:space="0" w:color="auto"/>
        <w:left w:val="none" w:sz="0" w:space="0" w:color="auto"/>
        <w:bottom w:val="none" w:sz="0" w:space="0" w:color="auto"/>
        <w:right w:val="none" w:sz="0" w:space="0" w:color="auto"/>
      </w:divBdr>
    </w:div>
    <w:div w:id="1910580652">
      <w:bodyDiv w:val="1"/>
      <w:marLeft w:val="0"/>
      <w:marRight w:val="0"/>
      <w:marTop w:val="0"/>
      <w:marBottom w:val="0"/>
      <w:divBdr>
        <w:top w:val="none" w:sz="0" w:space="0" w:color="auto"/>
        <w:left w:val="none" w:sz="0" w:space="0" w:color="auto"/>
        <w:bottom w:val="none" w:sz="0" w:space="0" w:color="auto"/>
        <w:right w:val="none" w:sz="0" w:space="0" w:color="auto"/>
      </w:divBdr>
    </w:div>
    <w:div w:id="1930967325">
      <w:bodyDiv w:val="1"/>
      <w:marLeft w:val="0"/>
      <w:marRight w:val="0"/>
      <w:marTop w:val="0"/>
      <w:marBottom w:val="0"/>
      <w:divBdr>
        <w:top w:val="none" w:sz="0" w:space="0" w:color="auto"/>
        <w:left w:val="none" w:sz="0" w:space="0" w:color="auto"/>
        <w:bottom w:val="none" w:sz="0" w:space="0" w:color="auto"/>
        <w:right w:val="none" w:sz="0" w:space="0" w:color="auto"/>
      </w:divBdr>
    </w:div>
    <w:div w:id="1938713426">
      <w:bodyDiv w:val="1"/>
      <w:marLeft w:val="0"/>
      <w:marRight w:val="0"/>
      <w:marTop w:val="0"/>
      <w:marBottom w:val="0"/>
      <w:divBdr>
        <w:top w:val="none" w:sz="0" w:space="0" w:color="auto"/>
        <w:left w:val="none" w:sz="0" w:space="0" w:color="auto"/>
        <w:bottom w:val="none" w:sz="0" w:space="0" w:color="auto"/>
        <w:right w:val="none" w:sz="0" w:space="0" w:color="auto"/>
      </w:divBdr>
    </w:div>
    <w:div w:id="1940138940">
      <w:bodyDiv w:val="1"/>
      <w:marLeft w:val="0"/>
      <w:marRight w:val="0"/>
      <w:marTop w:val="0"/>
      <w:marBottom w:val="0"/>
      <w:divBdr>
        <w:top w:val="none" w:sz="0" w:space="0" w:color="auto"/>
        <w:left w:val="none" w:sz="0" w:space="0" w:color="auto"/>
        <w:bottom w:val="none" w:sz="0" w:space="0" w:color="auto"/>
        <w:right w:val="none" w:sz="0" w:space="0" w:color="auto"/>
      </w:divBdr>
    </w:div>
    <w:div w:id="1950233583">
      <w:bodyDiv w:val="1"/>
      <w:marLeft w:val="0"/>
      <w:marRight w:val="0"/>
      <w:marTop w:val="0"/>
      <w:marBottom w:val="0"/>
      <w:divBdr>
        <w:top w:val="none" w:sz="0" w:space="0" w:color="auto"/>
        <w:left w:val="none" w:sz="0" w:space="0" w:color="auto"/>
        <w:bottom w:val="none" w:sz="0" w:space="0" w:color="auto"/>
        <w:right w:val="none" w:sz="0" w:space="0" w:color="auto"/>
      </w:divBdr>
    </w:div>
    <w:div w:id="1954942532">
      <w:bodyDiv w:val="1"/>
      <w:marLeft w:val="0"/>
      <w:marRight w:val="0"/>
      <w:marTop w:val="0"/>
      <w:marBottom w:val="0"/>
      <w:divBdr>
        <w:top w:val="none" w:sz="0" w:space="0" w:color="auto"/>
        <w:left w:val="none" w:sz="0" w:space="0" w:color="auto"/>
        <w:bottom w:val="none" w:sz="0" w:space="0" w:color="auto"/>
        <w:right w:val="none" w:sz="0" w:space="0" w:color="auto"/>
      </w:divBdr>
    </w:div>
    <w:div w:id="1957520818">
      <w:bodyDiv w:val="1"/>
      <w:marLeft w:val="0"/>
      <w:marRight w:val="0"/>
      <w:marTop w:val="0"/>
      <w:marBottom w:val="0"/>
      <w:divBdr>
        <w:top w:val="none" w:sz="0" w:space="0" w:color="auto"/>
        <w:left w:val="none" w:sz="0" w:space="0" w:color="auto"/>
        <w:bottom w:val="none" w:sz="0" w:space="0" w:color="auto"/>
        <w:right w:val="none" w:sz="0" w:space="0" w:color="auto"/>
      </w:divBdr>
    </w:div>
    <w:div w:id="1958682765">
      <w:bodyDiv w:val="1"/>
      <w:marLeft w:val="0"/>
      <w:marRight w:val="0"/>
      <w:marTop w:val="0"/>
      <w:marBottom w:val="0"/>
      <w:divBdr>
        <w:top w:val="none" w:sz="0" w:space="0" w:color="auto"/>
        <w:left w:val="none" w:sz="0" w:space="0" w:color="auto"/>
        <w:bottom w:val="none" w:sz="0" w:space="0" w:color="auto"/>
        <w:right w:val="none" w:sz="0" w:space="0" w:color="auto"/>
      </w:divBdr>
    </w:div>
    <w:div w:id="1969510120">
      <w:bodyDiv w:val="1"/>
      <w:marLeft w:val="0"/>
      <w:marRight w:val="0"/>
      <w:marTop w:val="0"/>
      <w:marBottom w:val="0"/>
      <w:divBdr>
        <w:top w:val="none" w:sz="0" w:space="0" w:color="auto"/>
        <w:left w:val="none" w:sz="0" w:space="0" w:color="auto"/>
        <w:bottom w:val="none" w:sz="0" w:space="0" w:color="auto"/>
        <w:right w:val="none" w:sz="0" w:space="0" w:color="auto"/>
      </w:divBdr>
    </w:div>
    <w:div w:id="1980457030">
      <w:bodyDiv w:val="1"/>
      <w:marLeft w:val="0"/>
      <w:marRight w:val="0"/>
      <w:marTop w:val="0"/>
      <w:marBottom w:val="0"/>
      <w:divBdr>
        <w:top w:val="none" w:sz="0" w:space="0" w:color="auto"/>
        <w:left w:val="none" w:sz="0" w:space="0" w:color="auto"/>
        <w:bottom w:val="none" w:sz="0" w:space="0" w:color="auto"/>
        <w:right w:val="none" w:sz="0" w:space="0" w:color="auto"/>
      </w:divBdr>
    </w:div>
    <w:div w:id="1987054070">
      <w:bodyDiv w:val="1"/>
      <w:marLeft w:val="0"/>
      <w:marRight w:val="0"/>
      <w:marTop w:val="0"/>
      <w:marBottom w:val="0"/>
      <w:divBdr>
        <w:top w:val="none" w:sz="0" w:space="0" w:color="auto"/>
        <w:left w:val="none" w:sz="0" w:space="0" w:color="auto"/>
        <w:bottom w:val="none" w:sz="0" w:space="0" w:color="auto"/>
        <w:right w:val="none" w:sz="0" w:space="0" w:color="auto"/>
      </w:divBdr>
    </w:div>
    <w:div w:id="1990858665">
      <w:bodyDiv w:val="1"/>
      <w:marLeft w:val="0"/>
      <w:marRight w:val="0"/>
      <w:marTop w:val="0"/>
      <w:marBottom w:val="0"/>
      <w:divBdr>
        <w:top w:val="none" w:sz="0" w:space="0" w:color="auto"/>
        <w:left w:val="none" w:sz="0" w:space="0" w:color="auto"/>
        <w:bottom w:val="none" w:sz="0" w:space="0" w:color="auto"/>
        <w:right w:val="none" w:sz="0" w:space="0" w:color="auto"/>
      </w:divBdr>
    </w:div>
    <w:div w:id="1993949167">
      <w:bodyDiv w:val="1"/>
      <w:marLeft w:val="0"/>
      <w:marRight w:val="0"/>
      <w:marTop w:val="0"/>
      <w:marBottom w:val="0"/>
      <w:divBdr>
        <w:top w:val="none" w:sz="0" w:space="0" w:color="auto"/>
        <w:left w:val="none" w:sz="0" w:space="0" w:color="auto"/>
        <w:bottom w:val="none" w:sz="0" w:space="0" w:color="auto"/>
        <w:right w:val="none" w:sz="0" w:space="0" w:color="auto"/>
      </w:divBdr>
    </w:div>
    <w:div w:id="1999963992">
      <w:bodyDiv w:val="1"/>
      <w:marLeft w:val="0"/>
      <w:marRight w:val="0"/>
      <w:marTop w:val="0"/>
      <w:marBottom w:val="0"/>
      <w:divBdr>
        <w:top w:val="none" w:sz="0" w:space="0" w:color="auto"/>
        <w:left w:val="none" w:sz="0" w:space="0" w:color="auto"/>
        <w:bottom w:val="none" w:sz="0" w:space="0" w:color="auto"/>
        <w:right w:val="none" w:sz="0" w:space="0" w:color="auto"/>
      </w:divBdr>
    </w:div>
    <w:div w:id="2002544116">
      <w:bodyDiv w:val="1"/>
      <w:marLeft w:val="0"/>
      <w:marRight w:val="0"/>
      <w:marTop w:val="0"/>
      <w:marBottom w:val="0"/>
      <w:divBdr>
        <w:top w:val="none" w:sz="0" w:space="0" w:color="auto"/>
        <w:left w:val="none" w:sz="0" w:space="0" w:color="auto"/>
        <w:bottom w:val="none" w:sz="0" w:space="0" w:color="auto"/>
        <w:right w:val="none" w:sz="0" w:space="0" w:color="auto"/>
      </w:divBdr>
    </w:div>
    <w:div w:id="2031565280">
      <w:bodyDiv w:val="1"/>
      <w:marLeft w:val="0"/>
      <w:marRight w:val="0"/>
      <w:marTop w:val="0"/>
      <w:marBottom w:val="0"/>
      <w:divBdr>
        <w:top w:val="none" w:sz="0" w:space="0" w:color="auto"/>
        <w:left w:val="none" w:sz="0" w:space="0" w:color="auto"/>
        <w:bottom w:val="none" w:sz="0" w:space="0" w:color="auto"/>
        <w:right w:val="none" w:sz="0" w:space="0" w:color="auto"/>
      </w:divBdr>
    </w:div>
    <w:div w:id="2033064525">
      <w:bodyDiv w:val="1"/>
      <w:marLeft w:val="0"/>
      <w:marRight w:val="0"/>
      <w:marTop w:val="0"/>
      <w:marBottom w:val="0"/>
      <w:divBdr>
        <w:top w:val="none" w:sz="0" w:space="0" w:color="auto"/>
        <w:left w:val="none" w:sz="0" w:space="0" w:color="auto"/>
        <w:bottom w:val="none" w:sz="0" w:space="0" w:color="auto"/>
        <w:right w:val="none" w:sz="0" w:space="0" w:color="auto"/>
      </w:divBdr>
    </w:div>
    <w:div w:id="2050567171">
      <w:bodyDiv w:val="1"/>
      <w:marLeft w:val="0"/>
      <w:marRight w:val="0"/>
      <w:marTop w:val="0"/>
      <w:marBottom w:val="0"/>
      <w:divBdr>
        <w:top w:val="none" w:sz="0" w:space="0" w:color="auto"/>
        <w:left w:val="none" w:sz="0" w:space="0" w:color="auto"/>
        <w:bottom w:val="none" w:sz="0" w:space="0" w:color="auto"/>
        <w:right w:val="none" w:sz="0" w:space="0" w:color="auto"/>
      </w:divBdr>
    </w:div>
    <w:div w:id="2052149390">
      <w:bodyDiv w:val="1"/>
      <w:marLeft w:val="0"/>
      <w:marRight w:val="0"/>
      <w:marTop w:val="0"/>
      <w:marBottom w:val="0"/>
      <w:divBdr>
        <w:top w:val="none" w:sz="0" w:space="0" w:color="auto"/>
        <w:left w:val="none" w:sz="0" w:space="0" w:color="auto"/>
        <w:bottom w:val="none" w:sz="0" w:space="0" w:color="auto"/>
        <w:right w:val="none" w:sz="0" w:space="0" w:color="auto"/>
      </w:divBdr>
    </w:div>
    <w:div w:id="2052222204">
      <w:bodyDiv w:val="1"/>
      <w:marLeft w:val="0"/>
      <w:marRight w:val="0"/>
      <w:marTop w:val="0"/>
      <w:marBottom w:val="0"/>
      <w:divBdr>
        <w:top w:val="none" w:sz="0" w:space="0" w:color="auto"/>
        <w:left w:val="none" w:sz="0" w:space="0" w:color="auto"/>
        <w:bottom w:val="none" w:sz="0" w:space="0" w:color="auto"/>
        <w:right w:val="none" w:sz="0" w:space="0" w:color="auto"/>
      </w:divBdr>
    </w:div>
    <w:div w:id="2062629943">
      <w:bodyDiv w:val="1"/>
      <w:marLeft w:val="0"/>
      <w:marRight w:val="0"/>
      <w:marTop w:val="0"/>
      <w:marBottom w:val="0"/>
      <w:divBdr>
        <w:top w:val="none" w:sz="0" w:space="0" w:color="auto"/>
        <w:left w:val="none" w:sz="0" w:space="0" w:color="auto"/>
        <w:bottom w:val="none" w:sz="0" w:space="0" w:color="auto"/>
        <w:right w:val="none" w:sz="0" w:space="0" w:color="auto"/>
      </w:divBdr>
    </w:div>
    <w:div w:id="2071227747">
      <w:bodyDiv w:val="1"/>
      <w:marLeft w:val="0"/>
      <w:marRight w:val="0"/>
      <w:marTop w:val="0"/>
      <w:marBottom w:val="0"/>
      <w:divBdr>
        <w:top w:val="none" w:sz="0" w:space="0" w:color="auto"/>
        <w:left w:val="none" w:sz="0" w:space="0" w:color="auto"/>
        <w:bottom w:val="none" w:sz="0" w:space="0" w:color="auto"/>
        <w:right w:val="none" w:sz="0" w:space="0" w:color="auto"/>
      </w:divBdr>
    </w:div>
    <w:div w:id="2084794411">
      <w:bodyDiv w:val="1"/>
      <w:marLeft w:val="0"/>
      <w:marRight w:val="0"/>
      <w:marTop w:val="0"/>
      <w:marBottom w:val="0"/>
      <w:divBdr>
        <w:top w:val="none" w:sz="0" w:space="0" w:color="auto"/>
        <w:left w:val="none" w:sz="0" w:space="0" w:color="auto"/>
        <w:bottom w:val="none" w:sz="0" w:space="0" w:color="auto"/>
        <w:right w:val="none" w:sz="0" w:space="0" w:color="auto"/>
      </w:divBdr>
    </w:div>
    <w:div w:id="2086566140">
      <w:bodyDiv w:val="1"/>
      <w:marLeft w:val="0"/>
      <w:marRight w:val="0"/>
      <w:marTop w:val="0"/>
      <w:marBottom w:val="0"/>
      <w:divBdr>
        <w:top w:val="none" w:sz="0" w:space="0" w:color="auto"/>
        <w:left w:val="none" w:sz="0" w:space="0" w:color="auto"/>
        <w:bottom w:val="none" w:sz="0" w:space="0" w:color="auto"/>
        <w:right w:val="none" w:sz="0" w:space="0" w:color="auto"/>
      </w:divBdr>
    </w:div>
    <w:div w:id="2090691784">
      <w:bodyDiv w:val="1"/>
      <w:marLeft w:val="0"/>
      <w:marRight w:val="0"/>
      <w:marTop w:val="0"/>
      <w:marBottom w:val="0"/>
      <w:divBdr>
        <w:top w:val="none" w:sz="0" w:space="0" w:color="auto"/>
        <w:left w:val="none" w:sz="0" w:space="0" w:color="auto"/>
        <w:bottom w:val="none" w:sz="0" w:space="0" w:color="auto"/>
        <w:right w:val="none" w:sz="0" w:space="0" w:color="auto"/>
      </w:divBdr>
    </w:div>
    <w:div w:id="2094621593">
      <w:bodyDiv w:val="1"/>
      <w:marLeft w:val="0"/>
      <w:marRight w:val="0"/>
      <w:marTop w:val="0"/>
      <w:marBottom w:val="0"/>
      <w:divBdr>
        <w:top w:val="none" w:sz="0" w:space="0" w:color="auto"/>
        <w:left w:val="none" w:sz="0" w:space="0" w:color="auto"/>
        <w:bottom w:val="none" w:sz="0" w:space="0" w:color="auto"/>
        <w:right w:val="none" w:sz="0" w:space="0" w:color="auto"/>
      </w:divBdr>
    </w:div>
    <w:div w:id="2096895556">
      <w:bodyDiv w:val="1"/>
      <w:marLeft w:val="0"/>
      <w:marRight w:val="0"/>
      <w:marTop w:val="0"/>
      <w:marBottom w:val="0"/>
      <w:divBdr>
        <w:top w:val="none" w:sz="0" w:space="0" w:color="auto"/>
        <w:left w:val="none" w:sz="0" w:space="0" w:color="auto"/>
        <w:bottom w:val="none" w:sz="0" w:space="0" w:color="auto"/>
        <w:right w:val="none" w:sz="0" w:space="0" w:color="auto"/>
      </w:divBdr>
    </w:div>
    <w:div w:id="2106533704">
      <w:bodyDiv w:val="1"/>
      <w:marLeft w:val="0"/>
      <w:marRight w:val="0"/>
      <w:marTop w:val="0"/>
      <w:marBottom w:val="0"/>
      <w:divBdr>
        <w:top w:val="none" w:sz="0" w:space="0" w:color="auto"/>
        <w:left w:val="none" w:sz="0" w:space="0" w:color="auto"/>
        <w:bottom w:val="none" w:sz="0" w:space="0" w:color="auto"/>
        <w:right w:val="none" w:sz="0" w:space="0" w:color="auto"/>
      </w:divBdr>
    </w:div>
    <w:div w:id="2108650878">
      <w:bodyDiv w:val="1"/>
      <w:marLeft w:val="0"/>
      <w:marRight w:val="0"/>
      <w:marTop w:val="0"/>
      <w:marBottom w:val="0"/>
      <w:divBdr>
        <w:top w:val="none" w:sz="0" w:space="0" w:color="auto"/>
        <w:left w:val="none" w:sz="0" w:space="0" w:color="auto"/>
        <w:bottom w:val="none" w:sz="0" w:space="0" w:color="auto"/>
        <w:right w:val="none" w:sz="0" w:space="0" w:color="auto"/>
      </w:divBdr>
    </w:div>
    <w:div w:id="2111007411">
      <w:bodyDiv w:val="1"/>
      <w:marLeft w:val="0"/>
      <w:marRight w:val="0"/>
      <w:marTop w:val="0"/>
      <w:marBottom w:val="0"/>
      <w:divBdr>
        <w:top w:val="none" w:sz="0" w:space="0" w:color="auto"/>
        <w:left w:val="none" w:sz="0" w:space="0" w:color="auto"/>
        <w:bottom w:val="none" w:sz="0" w:space="0" w:color="auto"/>
        <w:right w:val="none" w:sz="0" w:space="0" w:color="auto"/>
      </w:divBdr>
      <w:divsChild>
        <w:div w:id="1112166269">
          <w:marLeft w:val="0"/>
          <w:marRight w:val="0"/>
          <w:marTop w:val="0"/>
          <w:marBottom w:val="0"/>
          <w:divBdr>
            <w:top w:val="none" w:sz="0" w:space="0" w:color="auto"/>
            <w:left w:val="none" w:sz="0" w:space="0" w:color="auto"/>
            <w:bottom w:val="none" w:sz="0" w:space="0" w:color="auto"/>
            <w:right w:val="none" w:sz="0" w:space="0" w:color="auto"/>
          </w:divBdr>
          <w:divsChild>
            <w:div w:id="1359545345">
              <w:marLeft w:val="0"/>
              <w:marRight w:val="0"/>
              <w:marTop w:val="0"/>
              <w:marBottom w:val="240"/>
              <w:divBdr>
                <w:top w:val="none" w:sz="0" w:space="0" w:color="auto"/>
                <w:left w:val="none" w:sz="0" w:space="0" w:color="auto"/>
                <w:bottom w:val="none" w:sz="0" w:space="0" w:color="auto"/>
                <w:right w:val="none" w:sz="0" w:space="0" w:color="auto"/>
              </w:divBdr>
              <w:divsChild>
                <w:div w:id="1622566117">
                  <w:marLeft w:val="360"/>
                  <w:marRight w:val="96"/>
                  <w:marTop w:val="0"/>
                  <w:marBottom w:val="0"/>
                  <w:divBdr>
                    <w:top w:val="none" w:sz="0" w:space="0" w:color="auto"/>
                    <w:left w:val="none" w:sz="0" w:space="0" w:color="auto"/>
                    <w:bottom w:val="none" w:sz="0" w:space="0" w:color="auto"/>
                    <w:right w:val="none" w:sz="0" w:space="0" w:color="auto"/>
                  </w:divBdr>
                </w:div>
              </w:divsChild>
            </w:div>
            <w:div w:id="1898544676">
              <w:marLeft w:val="0"/>
              <w:marRight w:val="0"/>
              <w:marTop w:val="0"/>
              <w:marBottom w:val="240"/>
              <w:divBdr>
                <w:top w:val="none" w:sz="0" w:space="0" w:color="auto"/>
                <w:left w:val="none" w:sz="0" w:space="0" w:color="auto"/>
                <w:bottom w:val="none" w:sz="0" w:space="0" w:color="auto"/>
                <w:right w:val="none" w:sz="0" w:space="0" w:color="auto"/>
              </w:divBdr>
              <w:divsChild>
                <w:div w:id="653876233">
                  <w:marLeft w:val="360"/>
                  <w:marRight w:val="96"/>
                  <w:marTop w:val="0"/>
                  <w:marBottom w:val="0"/>
                  <w:divBdr>
                    <w:top w:val="none" w:sz="0" w:space="0" w:color="auto"/>
                    <w:left w:val="none" w:sz="0" w:space="0" w:color="auto"/>
                    <w:bottom w:val="none" w:sz="0" w:space="0" w:color="auto"/>
                    <w:right w:val="none" w:sz="0" w:space="0" w:color="auto"/>
                  </w:divBdr>
                </w:div>
              </w:divsChild>
            </w:div>
            <w:div w:id="524447776">
              <w:marLeft w:val="0"/>
              <w:marRight w:val="0"/>
              <w:marTop w:val="0"/>
              <w:marBottom w:val="240"/>
              <w:divBdr>
                <w:top w:val="none" w:sz="0" w:space="0" w:color="auto"/>
                <w:left w:val="none" w:sz="0" w:space="0" w:color="auto"/>
                <w:bottom w:val="none" w:sz="0" w:space="0" w:color="auto"/>
                <w:right w:val="none" w:sz="0" w:space="0" w:color="auto"/>
              </w:divBdr>
              <w:divsChild>
                <w:div w:id="1664776098">
                  <w:marLeft w:val="360"/>
                  <w:marRight w:val="96"/>
                  <w:marTop w:val="0"/>
                  <w:marBottom w:val="0"/>
                  <w:divBdr>
                    <w:top w:val="none" w:sz="0" w:space="0" w:color="auto"/>
                    <w:left w:val="none" w:sz="0" w:space="0" w:color="auto"/>
                    <w:bottom w:val="none" w:sz="0" w:space="0" w:color="auto"/>
                    <w:right w:val="none" w:sz="0" w:space="0" w:color="auto"/>
                  </w:divBdr>
                </w:div>
              </w:divsChild>
            </w:div>
            <w:div w:id="1409883763">
              <w:marLeft w:val="0"/>
              <w:marRight w:val="0"/>
              <w:marTop w:val="0"/>
              <w:marBottom w:val="0"/>
              <w:divBdr>
                <w:top w:val="none" w:sz="0" w:space="0" w:color="auto"/>
                <w:left w:val="none" w:sz="0" w:space="0" w:color="auto"/>
                <w:bottom w:val="none" w:sz="0" w:space="0" w:color="auto"/>
                <w:right w:val="none" w:sz="0" w:space="0" w:color="auto"/>
              </w:divBdr>
              <w:divsChild>
                <w:div w:id="79144087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111701495">
      <w:bodyDiv w:val="1"/>
      <w:marLeft w:val="0"/>
      <w:marRight w:val="0"/>
      <w:marTop w:val="0"/>
      <w:marBottom w:val="0"/>
      <w:divBdr>
        <w:top w:val="none" w:sz="0" w:space="0" w:color="auto"/>
        <w:left w:val="none" w:sz="0" w:space="0" w:color="auto"/>
        <w:bottom w:val="none" w:sz="0" w:space="0" w:color="auto"/>
        <w:right w:val="none" w:sz="0" w:space="0" w:color="auto"/>
      </w:divBdr>
    </w:div>
    <w:div w:id="2113163555">
      <w:bodyDiv w:val="1"/>
      <w:marLeft w:val="0"/>
      <w:marRight w:val="0"/>
      <w:marTop w:val="0"/>
      <w:marBottom w:val="0"/>
      <w:divBdr>
        <w:top w:val="none" w:sz="0" w:space="0" w:color="auto"/>
        <w:left w:val="none" w:sz="0" w:space="0" w:color="auto"/>
        <w:bottom w:val="none" w:sz="0" w:space="0" w:color="auto"/>
        <w:right w:val="none" w:sz="0" w:space="0" w:color="auto"/>
      </w:divBdr>
      <w:divsChild>
        <w:div w:id="526916229">
          <w:marLeft w:val="0"/>
          <w:marRight w:val="0"/>
          <w:marTop w:val="0"/>
          <w:marBottom w:val="0"/>
          <w:divBdr>
            <w:top w:val="none" w:sz="0" w:space="0" w:color="auto"/>
            <w:left w:val="none" w:sz="0" w:space="0" w:color="auto"/>
            <w:bottom w:val="none" w:sz="0" w:space="0" w:color="auto"/>
            <w:right w:val="none" w:sz="0" w:space="0" w:color="auto"/>
          </w:divBdr>
        </w:div>
        <w:div w:id="862980507">
          <w:marLeft w:val="0"/>
          <w:marRight w:val="0"/>
          <w:marTop w:val="0"/>
          <w:marBottom w:val="0"/>
          <w:divBdr>
            <w:top w:val="none" w:sz="0" w:space="0" w:color="auto"/>
            <w:left w:val="none" w:sz="0" w:space="0" w:color="auto"/>
            <w:bottom w:val="none" w:sz="0" w:space="0" w:color="auto"/>
            <w:right w:val="none" w:sz="0" w:space="0" w:color="auto"/>
          </w:divBdr>
        </w:div>
      </w:divsChild>
    </w:div>
    <w:div w:id="2127577441">
      <w:bodyDiv w:val="1"/>
      <w:marLeft w:val="0"/>
      <w:marRight w:val="0"/>
      <w:marTop w:val="0"/>
      <w:marBottom w:val="0"/>
      <w:divBdr>
        <w:top w:val="none" w:sz="0" w:space="0" w:color="auto"/>
        <w:left w:val="none" w:sz="0" w:space="0" w:color="auto"/>
        <w:bottom w:val="none" w:sz="0" w:space="0" w:color="auto"/>
        <w:right w:val="none" w:sz="0" w:space="0" w:color="auto"/>
      </w:divBdr>
      <w:divsChild>
        <w:div w:id="1842353337">
          <w:marLeft w:val="0"/>
          <w:marRight w:val="0"/>
          <w:marTop w:val="0"/>
          <w:marBottom w:val="0"/>
          <w:divBdr>
            <w:top w:val="none" w:sz="0" w:space="0" w:color="auto"/>
            <w:left w:val="none" w:sz="0" w:space="0" w:color="auto"/>
            <w:bottom w:val="none" w:sz="0" w:space="0" w:color="auto"/>
            <w:right w:val="none" w:sz="0" w:space="0" w:color="auto"/>
          </w:divBdr>
          <w:divsChild>
            <w:div w:id="74976530">
              <w:marLeft w:val="0"/>
              <w:marRight w:val="0"/>
              <w:marTop w:val="0"/>
              <w:marBottom w:val="0"/>
              <w:divBdr>
                <w:top w:val="none" w:sz="0" w:space="0" w:color="auto"/>
                <w:left w:val="none" w:sz="0" w:space="0" w:color="auto"/>
                <w:bottom w:val="none" w:sz="0" w:space="0" w:color="auto"/>
                <w:right w:val="none" w:sz="0" w:space="0" w:color="auto"/>
              </w:divBdr>
              <w:divsChild>
                <w:div w:id="39304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163400">
      <w:bodyDiv w:val="1"/>
      <w:marLeft w:val="0"/>
      <w:marRight w:val="0"/>
      <w:marTop w:val="0"/>
      <w:marBottom w:val="0"/>
      <w:divBdr>
        <w:top w:val="none" w:sz="0" w:space="0" w:color="auto"/>
        <w:left w:val="none" w:sz="0" w:space="0" w:color="auto"/>
        <w:bottom w:val="none" w:sz="0" w:space="0" w:color="auto"/>
        <w:right w:val="none" w:sz="0" w:space="0" w:color="auto"/>
      </w:divBdr>
    </w:div>
    <w:div w:id="2136751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5CB2A-C9C5-4827-AFF6-E97A71BF9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24</Pages>
  <Words>6893</Words>
  <Characters>39295</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Honghao Lai</dc:creator>
  <cp:keywords/>
  <dc:description/>
  <cp:lastModifiedBy>Honghao Lai</cp:lastModifiedBy>
  <cp:revision>219</cp:revision>
  <cp:lastPrinted>2024-12-02T15:21:00Z</cp:lastPrinted>
  <dcterms:created xsi:type="dcterms:W3CDTF">2024-12-02T15:21:00Z</dcterms:created>
  <dcterms:modified xsi:type="dcterms:W3CDTF">2025-12-28T09:54:00Z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id="vrtJz685"/&gt;&lt;style id="http://www.zotero.org/styles/american-medical-association" hasBibliography="1" bibliographyStyleHasBeenSet="0"/&gt;&lt;prefs&gt;&lt;pref name="fieldType" value="Field"/&gt;&lt;pref name="auto</vt:lpwstr>
  </property>
  <property fmtid="{D5CDD505-2E9C-101B-9397-08002B2CF9AE}" pid="3" name="ZOTERO_PREF_2">
    <vt:lpwstr>maticJournalAbbreviations" value="true"/&gt;&lt;/prefs&gt;&lt;/data&gt;</vt:lpwstr>
  </property>
</Properties>
</file>