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ED4BC" w14:textId="3DCA3543" w:rsidR="00F3056B" w:rsidRPr="00A002D0" w:rsidRDefault="00616C9B" w:rsidP="00F3056B">
      <w:pPr>
        <w:pStyle w:val="1"/>
        <w:spacing w:line="360" w:lineRule="auto"/>
        <w:rPr>
          <w:rFonts w:ascii="Times New Roman" w:eastAsia="黑体" w:hAnsi="Times New Roman" w:cs="Times New Roman"/>
          <w:sz w:val="32"/>
          <w:szCs w:val="32"/>
        </w:rPr>
      </w:pPr>
      <w:bookmarkStart w:id="0" w:name="_Toc211462033"/>
      <w:r w:rsidRPr="00850FBF">
        <w:rPr>
          <w:rFonts w:ascii="Times New Roman" w:eastAsia="黑体" w:hAnsi="Times New Roman" w:cs="Times New Roman"/>
          <w:sz w:val="32"/>
          <w:szCs w:val="32"/>
        </w:rPr>
        <w:t>Additional</w:t>
      </w:r>
      <w:r>
        <w:rPr>
          <w:rFonts w:ascii="Times New Roman" w:eastAsia="黑体" w:hAnsi="Times New Roman" w:cs="Times New Roman"/>
          <w:sz w:val="32"/>
          <w:szCs w:val="32"/>
        </w:rPr>
        <w:t xml:space="preserve"> </w:t>
      </w:r>
      <w:r w:rsidR="009537DC">
        <w:rPr>
          <w:rFonts w:ascii="Times New Roman" w:eastAsia="黑体" w:hAnsi="Times New Roman" w:cs="Times New Roman"/>
          <w:sz w:val="32"/>
          <w:szCs w:val="32"/>
        </w:rPr>
        <w:t>File</w:t>
      </w:r>
      <w:r w:rsidR="009537DC" w:rsidRPr="00A002D0">
        <w:rPr>
          <w:rFonts w:ascii="Times New Roman" w:eastAsia="黑体" w:hAnsi="Times New Roman" w:cs="Times New Roman"/>
          <w:sz w:val="32"/>
          <w:szCs w:val="32"/>
        </w:rPr>
        <w:t xml:space="preserve"> 4 Supplement </w:t>
      </w:r>
      <w:r w:rsidR="009537DC">
        <w:rPr>
          <w:rFonts w:ascii="Times New Roman" w:eastAsia="黑体" w:hAnsi="Times New Roman" w:cs="Times New Roman" w:hint="eastAsia"/>
          <w:sz w:val="32"/>
          <w:szCs w:val="32"/>
        </w:rPr>
        <w:t>t</w:t>
      </w:r>
      <w:r w:rsidR="009537DC" w:rsidRPr="00A002D0">
        <w:rPr>
          <w:rFonts w:ascii="Times New Roman" w:eastAsia="黑体" w:hAnsi="Times New Roman" w:cs="Times New Roman"/>
          <w:sz w:val="32"/>
          <w:szCs w:val="32"/>
        </w:rPr>
        <w:t xml:space="preserve">o Network Meta-Analysis Based </w:t>
      </w:r>
      <w:r w:rsidR="009537DC">
        <w:rPr>
          <w:rFonts w:ascii="Times New Roman" w:eastAsia="黑体" w:hAnsi="Times New Roman" w:cs="Times New Roman" w:hint="eastAsia"/>
          <w:sz w:val="32"/>
          <w:szCs w:val="32"/>
        </w:rPr>
        <w:t>o</w:t>
      </w:r>
      <w:r w:rsidR="009537DC" w:rsidRPr="00A002D0">
        <w:rPr>
          <w:rFonts w:ascii="Times New Roman" w:eastAsia="黑体" w:hAnsi="Times New Roman" w:cs="Times New Roman"/>
          <w:sz w:val="32"/>
          <w:szCs w:val="32"/>
        </w:rPr>
        <w:t>n Potassium Chloride Content</w:t>
      </w:r>
      <w:bookmarkEnd w:id="0"/>
    </w:p>
    <w:p w14:paraId="7CD3F78D" w14:textId="1B6675EB" w:rsidR="00F3056B" w:rsidRPr="00A002D0" w:rsidRDefault="00212503" w:rsidP="00F3056B">
      <w:pPr>
        <w:pStyle w:val="2"/>
        <w:spacing w:line="360" w:lineRule="auto"/>
        <w:rPr>
          <w:rFonts w:ascii="Times New Roman" w:eastAsia="黑体" w:hAnsi="Times New Roman" w:cs="Times New Roman"/>
          <w:sz w:val="28"/>
          <w:szCs w:val="28"/>
        </w:rPr>
      </w:pPr>
      <w:bookmarkStart w:id="1" w:name="_Toc211462034"/>
      <w:r>
        <w:rPr>
          <w:rFonts w:ascii="Times New Roman" w:eastAsia="黑体" w:hAnsi="Times New Roman" w:cs="Times New Roman" w:hint="eastAsia"/>
          <w:sz w:val="28"/>
          <w:szCs w:val="28"/>
        </w:rPr>
        <w:t>Figure S1</w:t>
      </w:r>
      <w:r w:rsidR="00F3056B" w:rsidRPr="00A002D0">
        <w:rPr>
          <w:rFonts w:ascii="Times New Roman" w:eastAsia="黑体" w:hAnsi="Times New Roman" w:cs="Times New Roman"/>
          <w:sz w:val="28"/>
          <w:szCs w:val="28"/>
        </w:rPr>
        <w:t xml:space="preserve"> Network plots for the outcomes</w:t>
      </w:r>
      <w:bookmarkEnd w:id="1"/>
    </w:p>
    <w:p w14:paraId="6ACCD275" w14:textId="21208D62" w:rsidR="00F3056B" w:rsidRPr="00A002D0" w:rsidRDefault="00B90933" w:rsidP="00F3056B">
      <w:pPr>
        <w:pStyle w:val="3"/>
        <w:spacing w:line="360" w:lineRule="auto"/>
        <w:rPr>
          <w:rFonts w:ascii="Times New Roman" w:hAnsi="Times New Roman" w:cs="Times New Roman"/>
          <w:sz w:val="24"/>
          <w:szCs w:val="24"/>
        </w:rPr>
      </w:pPr>
      <w:bookmarkStart w:id="2" w:name="_Toc211462035"/>
      <w:r w:rsidRPr="00B90933">
        <w:rPr>
          <w:rFonts w:ascii="Times New Roman" w:hAnsi="Times New Roman" w:cs="Times New Roman"/>
          <w:sz w:val="24"/>
          <w:szCs w:val="24"/>
        </w:rPr>
        <w:t>4.1.1. Network plot of comparisons for all-cause mortality</w:t>
      </w:r>
      <w:bookmarkEnd w:id="2"/>
    </w:p>
    <w:p w14:paraId="3B281413" w14:textId="6CC4016C" w:rsidR="00F3056B" w:rsidRPr="00A002D0" w:rsidRDefault="00F3056B" w:rsidP="00F3056B">
      <w:pPr>
        <w:spacing w:line="360" w:lineRule="auto"/>
      </w:pPr>
      <w:r w:rsidRPr="00A002D0">
        <w:rPr>
          <w:noProof/>
          <w14:ligatures w14:val="standardContextual"/>
        </w:rPr>
        <w:drawing>
          <wp:inline distT="0" distB="0" distL="0" distR="0" wp14:anchorId="29BF941D" wp14:editId="3292CB9C">
            <wp:extent cx="4049437" cy="2834640"/>
            <wp:effectExtent l="0" t="0" r="1905" b="0"/>
            <wp:docPr id="663778732" name="Picture 1"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78732" name="Picture 1" descr="Chart, 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9437" cy="2834640"/>
                    </a:xfrm>
                    <a:prstGeom prst="rect">
                      <a:avLst/>
                    </a:prstGeom>
                  </pic:spPr>
                </pic:pic>
              </a:graphicData>
            </a:graphic>
          </wp:inline>
        </w:drawing>
      </w:r>
      <w:r w:rsidRPr="00A002D0">
        <w:br w:type="page"/>
      </w:r>
    </w:p>
    <w:p w14:paraId="0B96E6A3" w14:textId="18941C4A" w:rsidR="00F3056B" w:rsidRPr="00A002D0" w:rsidRDefault="00C72685" w:rsidP="00F3056B">
      <w:pPr>
        <w:pStyle w:val="3"/>
        <w:spacing w:line="360" w:lineRule="auto"/>
        <w:rPr>
          <w:rFonts w:ascii="Times New Roman" w:hAnsi="Times New Roman" w:cs="Times New Roman"/>
          <w:sz w:val="24"/>
          <w:szCs w:val="24"/>
        </w:rPr>
      </w:pPr>
      <w:bookmarkStart w:id="3" w:name="_Toc211462036"/>
      <w:r w:rsidRPr="00C72685">
        <w:rPr>
          <w:rFonts w:ascii="Times New Roman" w:hAnsi="Times New Roman" w:cs="Times New Roman"/>
          <w:sz w:val="24"/>
          <w:szCs w:val="24"/>
        </w:rPr>
        <w:lastRenderedPageBreak/>
        <w:t>4.1.2. Network plot of comparisons for cardiovascular mortality</w:t>
      </w:r>
      <w:bookmarkEnd w:id="3"/>
    </w:p>
    <w:p w14:paraId="371AA480" w14:textId="77777777" w:rsidR="00F3056B" w:rsidRPr="00A002D0" w:rsidRDefault="00F3056B" w:rsidP="00F3056B">
      <w:pPr>
        <w:spacing w:line="360" w:lineRule="auto"/>
      </w:pPr>
      <w:r w:rsidRPr="00A002D0">
        <w:rPr>
          <w:noProof/>
          <w14:ligatures w14:val="standardContextual"/>
        </w:rPr>
        <w:drawing>
          <wp:inline distT="0" distB="0" distL="0" distR="0" wp14:anchorId="1E705556" wp14:editId="568699A9">
            <wp:extent cx="5999967" cy="4200027"/>
            <wp:effectExtent l="0" t="0" r="0" b="3810"/>
            <wp:docPr id="317120558" name="Picture 2"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20558" name="Picture 2" descr="Chart, 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04372" cy="4273112"/>
                    </a:xfrm>
                    <a:prstGeom prst="rect">
                      <a:avLst/>
                    </a:prstGeom>
                  </pic:spPr>
                </pic:pic>
              </a:graphicData>
            </a:graphic>
          </wp:inline>
        </w:drawing>
      </w:r>
    </w:p>
    <w:p w14:paraId="14259F90" w14:textId="77777777" w:rsidR="00F3056B" w:rsidRPr="00A002D0" w:rsidRDefault="00F3056B" w:rsidP="00F3056B">
      <w:pPr>
        <w:spacing w:line="360" w:lineRule="auto"/>
        <w:rPr>
          <w:b/>
          <w:bCs/>
        </w:rPr>
      </w:pPr>
      <w:r w:rsidRPr="00A002D0">
        <w:br w:type="page"/>
      </w:r>
    </w:p>
    <w:p w14:paraId="026721B8" w14:textId="2A031D06" w:rsidR="00F3056B" w:rsidRPr="00A002D0" w:rsidRDefault="008812A9" w:rsidP="00F3056B">
      <w:pPr>
        <w:pStyle w:val="3"/>
        <w:spacing w:line="360" w:lineRule="auto"/>
        <w:rPr>
          <w:rFonts w:ascii="Times New Roman" w:hAnsi="Times New Roman" w:cs="Times New Roman"/>
          <w:sz w:val="24"/>
          <w:szCs w:val="24"/>
        </w:rPr>
      </w:pPr>
      <w:bookmarkStart w:id="4" w:name="_Toc211462037"/>
      <w:r w:rsidRPr="008812A9">
        <w:rPr>
          <w:rFonts w:ascii="Times New Roman" w:hAnsi="Times New Roman" w:cs="Times New Roman"/>
          <w:sz w:val="24"/>
          <w:szCs w:val="24"/>
        </w:rPr>
        <w:lastRenderedPageBreak/>
        <w:t>4.1.3. Network plot of comparisons for non-fatal cardiovascular events</w:t>
      </w:r>
      <w:bookmarkEnd w:id="4"/>
    </w:p>
    <w:p w14:paraId="4985517B" w14:textId="77777777" w:rsidR="00F3056B" w:rsidRPr="00A002D0" w:rsidRDefault="00F3056B" w:rsidP="00F3056B">
      <w:pPr>
        <w:spacing w:line="360" w:lineRule="auto"/>
      </w:pPr>
      <w:r w:rsidRPr="00A002D0">
        <w:rPr>
          <w:noProof/>
          <w14:ligatures w14:val="standardContextual"/>
        </w:rPr>
        <w:drawing>
          <wp:inline distT="0" distB="0" distL="0" distR="0" wp14:anchorId="04C1C4EF" wp14:editId="18ACC4D1">
            <wp:extent cx="6012493" cy="4208795"/>
            <wp:effectExtent l="0" t="0" r="0" b="0"/>
            <wp:docPr id="366162261" name="Picture 3"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62261" name="Picture 3" descr="Chart, diagram, rada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27172" cy="4219070"/>
                    </a:xfrm>
                    <a:prstGeom prst="rect">
                      <a:avLst/>
                    </a:prstGeom>
                  </pic:spPr>
                </pic:pic>
              </a:graphicData>
            </a:graphic>
          </wp:inline>
        </w:drawing>
      </w:r>
    </w:p>
    <w:p w14:paraId="1A93BA06" w14:textId="77777777" w:rsidR="00F3056B" w:rsidRPr="00A002D0" w:rsidRDefault="00F3056B" w:rsidP="00F3056B">
      <w:pPr>
        <w:spacing w:line="360" w:lineRule="auto"/>
        <w:rPr>
          <w:b/>
          <w:bCs/>
        </w:rPr>
      </w:pPr>
      <w:r w:rsidRPr="00A002D0">
        <w:br w:type="page"/>
      </w:r>
    </w:p>
    <w:p w14:paraId="30543699" w14:textId="38194190" w:rsidR="00F3056B" w:rsidRPr="00A002D0" w:rsidRDefault="00AA392E" w:rsidP="00F3056B">
      <w:pPr>
        <w:pStyle w:val="3"/>
        <w:spacing w:line="360" w:lineRule="auto"/>
        <w:rPr>
          <w:rFonts w:ascii="Times New Roman" w:hAnsi="Times New Roman" w:cs="Times New Roman"/>
          <w:sz w:val="24"/>
          <w:szCs w:val="24"/>
        </w:rPr>
      </w:pPr>
      <w:bookmarkStart w:id="5" w:name="_Toc211462038"/>
      <w:r w:rsidRPr="00AA392E">
        <w:rPr>
          <w:rFonts w:ascii="Times New Roman" w:hAnsi="Times New Roman" w:cs="Times New Roman"/>
          <w:sz w:val="24"/>
          <w:szCs w:val="24"/>
        </w:rPr>
        <w:lastRenderedPageBreak/>
        <w:t>4.1.4. Network plot of comparisons for systolic blood pressure</w:t>
      </w:r>
      <w:bookmarkEnd w:id="5"/>
    </w:p>
    <w:p w14:paraId="29BF4AD3" w14:textId="77777777" w:rsidR="00F3056B" w:rsidRPr="00A002D0" w:rsidRDefault="00F3056B" w:rsidP="00F3056B">
      <w:pPr>
        <w:spacing w:line="360" w:lineRule="auto"/>
      </w:pPr>
      <w:r w:rsidRPr="00A002D0">
        <w:rPr>
          <w:noProof/>
          <w14:ligatures w14:val="standardContextual"/>
        </w:rPr>
        <w:drawing>
          <wp:inline distT="0" distB="0" distL="0" distR="0" wp14:anchorId="37073E0C" wp14:editId="03047475">
            <wp:extent cx="5669280" cy="3968545"/>
            <wp:effectExtent l="0" t="0" r="0" b="0"/>
            <wp:docPr id="1015564594" name="Picture 4"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64594" name="Picture 4" descr="Chart, diagram, radar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80067" cy="3976096"/>
                    </a:xfrm>
                    <a:prstGeom prst="rect">
                      <a:avLst/>
                    </a:prstGeom>
                  </pic:spPr>
                </pic:pic>
              </a:graphicData>
            </a:graphic>
          </wp:inline>
        </w:drawing>
      </w:r>
    </w:p>
    <w:p w14:paraId="2AA63FD2" w14:textId="77777777" w:rsidR="00F3056B" w:rsidRPr="00A002D0" w:rsidRDefault="00F3056B" w:rsidP="00F3056B">
      <w:pPr>
        <w:spacing w:line="360" w:lineRule="auto"/>
      </w:pPr>
      <w:r w:rsidRPr="00A002D0">
        <w:br w:type="page"/>
      </w:r>
    </w:p>
    <w:p w14:paraId="46EB137C" w14:textId="67728E6B" w:rsidR="00F3056B" w:rsidRPr="00A002D0" w:rsidRDefault="00360A5C" w:rsidP="00F3056B">
      <w:pPr>
        <w:pStyle w:val="3"/>
        <w:spacing w:line="360" w:lineRule="auto"/>
        <w:rPr>
          <w:rFonts w:ascii="Times New Roman" w:eastAsiaTheme="minorEastAsia" w:hAnsi="Times New Roman" w:cs="Times New Roman"/>
          <w:sz w:val="24"/>
          <w:szCs w:val="24"/>
        </w:rPr>
      </w:pPr>
      <w:bookmarkStart w:id="6" w:name="_Toc211462039"/>
      <w:r w:rsidRPr="00360A5C">
        <w:rPr>
          <w:rFonts w:ascii="Times New Roman" w:hAnsi="Times New Roman" w:cs="Times New Roman"/>
          <w:sz w:val="24"/>
          <w:szCs w:val="24"/>
        </w:rPr>
        <w:lastRenderedPageBreak/>
        <w:t>4.1.5. Network plot of comparisons for diastolic blood pressure</w:t>
      </w:r>
      <w:bookmarkEnd w:id="6"/>
    </w:p>
    <w:p w14:paraId="43575EBA" w14:textId="77777777" w:rsidR="00F3056B" w:rsidRPr="00A002D0" w:rsidRDefault="00F3056B" w:rsidP="00F3056B">
      <w:pPr>
        <w:spacing w:line="360" w:lineRule="auto"/>
      </w:pPr>
      <w:r w:rsidRPr="00A002D0">
        <w:rPr>
          <w:noProof/>
          <w14:ligatures w14:val="standardContextual"/>
        </w:rPr>
        <w:drawing>
          <wp:inline distT="0" distB="0" distL="0" distR="0" wp14:anchorId="6BC84EF7" wp14:editId="7E8A3F2E">
            <wp:extent cx="5974915" cy="4182491"/>
            <wp:effectExtent l="0" t="0" r="0" b="0"/>
            <wp:docPr id="1778582038" name="Picture 5"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82038" name="Picture 5" descr="Chart, diagram, rada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09412" cy="4206639"/>
                    </a:xfrm>
                    <a:prstGeom prst="rect">
                      <a:avLst/>
                    </a:prstGeom>
                  </pic:spPr>
                </pic:pic>
              </a:graphicData>
            </a:graphic>
          </wp:inline>
        </w:drawing>
      </w:r>
    </w:p>
    <w:p w14:paraId="09D9E7E1" w14:textId="77777777" w:rsidR="00F3056B" w:rsidRPr="00A002D0" w:rsidRDefault="00F3056B" w:rsidP="00F3056B">
      <w:pPr>
        <w:spacing w:line="360" w:lineRule="auto"/>
      </w:pPr>
      <w:r w:rsidRPr="00A002D0">
        <w:br w:type="page"/>
      </w:r>
    </w:p>
    <w:p w14:paraId="07A16235" w14:textId="6098E9BD" w:rsidR="00F3056B" w:rsidRPr="00A002D0" w:rsidRDefault="00757650" w:rsidP="00F3056B">
      <w:pPr>
        <w:pStyle w:val="3"/>
        <w:spacing w:line="360" w:lineRule="auto"/>
        <w:rPr>
          <w:rFonts w:ascii="Times New Roman" w:hAnsi="Times New Roman" w:cs="Times New Roman"/>
          <w:sz w:val="24"/>
          <w:szCs w:val="24"/>
        </w:rPr>
      </w:pPr>
      <w:bookmarkStart w:id="7" w:name="_Toc211462040"/>
      <w:r w:rsidRPr="00757650">
        <w:rPr>
          <w:rFonts w:ascii="Times New Roman" w:hAnsi="Times New Roman" w:cs="Times New Roman"/>
          <w:sz w:val="24"/>
          <w:szCs w:val="24"/>
        </w:rPr>
        <w:lastRenderedPageBreak/>
        <w:t>4.1.6. Network plot of comparisons for adverse events related to intervention</w:t>
      </w:r>
      <w:bookmarkEnd w:id="7"/>
    </w:p>
    <w:p w14:paraId="554138F6" w14:textId="77777777" w:rsidR="00F3056B" w:rsidRPr="00A002D0" w:rsidRDefault="00F3056B" w:rsidP="00F3056B">
      <w:pPr>
        <w:spacing w:line="360" w:lineRule="auto"/>
      </w:pPr>
      <w:r w:rsidRPr="00A002D0">
        <w:rPr>
          <w:noProof/>
          <w14:ligatures w14:val="standardContextual"/>
        </w:rPr>
        <w:drawing>
          <wp:inline distT="0" distB="0" distL="0" distR="0" wp14:anchorId="18A6C5AB" wp14:editId="5A235F0A">
            <wp:extent cx="5982789" cy="4188002"/>
            <wp:effectExtent l="0" t="0" r="0" b="3175"/>
            <wp:docPr id="1244268936" name="Picture 6"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68936" name="Picture 6" descr="Chart, rada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3049" cy="4202184"/>
                    </a:xfrm>
                    <a:prstGeom prst="rect">
                      <a:avLst/>
                    </a:prstGeom>
                  </pic:spPr>
                </pic:pic>
              </a:graphicData>
            </a:graphic>
          </wp:inline>
        </w:drawing>
      </w:r>
    </w:p>
    <w:p w14:paraId="42330790" w14:textId="77777777" w:rsidR="00F3056B" w:rsidRPr="00A002D0" w:rsidRDefault="00F3056B" w:rsidP="00F3056B">
      <w:pPr>
        <w:spacing w:line="360" w:lineRule="auto"/>
      </w:pPr>
      <w:r w:rsidRPr="00A002D0">
        <w:br w:type="page"/>
      </w:r>
    </w:p>
    <w:p w14:paraId="3AB6031E" w14:textId="6DB0DD76" w:rsidR="00F3056B" w:rsidRPr="00A002D0" w:rsidRDefault="00803957" w:rsidP="00F3056B">
      <w:pPr>
        <w:pStyle w:val="3"/>
        <w:spacing w:line="360" w:lineRule="auto"/>
        <w:rPr>
          <w:rFonts w:ascii="Times New Roman" w:hAnsi="Times New Roman" w:cs="Times New Roman"/>
          <w:sz w:val="24"/>
          <w:szCs w:val="24"/>
        </w:rPr>
      </w:pPr>
      <w:bookmarkStart w:id="8" w:name="_Toc211462041"/>
      <w:r w:rsidRPr="00803957">
        <w:rPr>
          <w:rFonts w:ascii="Times New Roman" w:hAnsi="Times New Roman" w:cs="Times New Roman"/>
          <w:sz w:val="24"/>
          <w:szCs w:val="24"/>
        </w:rPr>
        <w:lastRenderedPageBreak/>
        <w:t>4.1.7. Network plot of comparisons for withdrawals due to any reason</w:t>
      </w:r>
      <w:bookmarkEnd w:id="8"/>
    </w:p>
    <w:p w14:paraId="73A26DA3" w14:textId="77777777" w:rsidR="00F3056B" w:rsidRPr="00A002D0" w:rsidRDefault="00F3056B" w:rsidP="00F3056B">
      <w:pPr>
        <w:spacing w:line="360" w:lineRule="auto"/>
      </w:pPr>
      <w:r w:rsidRPr="00A002D0">
        <w:rPr>
          <w:noProof/>
          <w14:ligatures w14:val="standardContextual"/>
        </w:rPr>
        <w:drawing>
          <wp:inline distT="0" distB="0" distL="0" distR="0" wp14:anchorId="1FB7BCC1" wp14:editId="66D0F6FA">
            <wp:extent cx="6050071" cy="4235101"/>
            <wp:effectExtent l="0" t="0" r="0" b="0"/>
            <wp:docPr id="1589892802" name="Picture 7"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92802" name="Picture 7" descr="Chart, diagram, rada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76482" cy="4253589"/>
                    </a:xfrm>
                    <a:prstGeom prst="rect">
                      <a:avLst/>
                    </a:prstGeom>
                  </pic:spPr>
                </pic:pic>
              </a:graphicData>
            </a:graphic>
          </wp:inline>
        </w:drawing>
      </w:r>
    </w:p>
    <w:p w14:paraId="3954FAF4" w14:textId="77777777" w:rsidR="00F3056B" w:rsidRPr="00A002D0" w:rsidRDefault="00F3056B" w:rsidP="00F3056B">
      <w:pPr>
        <w:spacing w:line="360" w:lineRule="auto"/>
      </w:pPr>
      <w:r w:rsidRPr="00A002D0">
        <w:br w:type="page"/>
      </w:r>
    </w:p>
    <w:p w14:paraId="0C2C3C55" w14:textId="6073F4CB" w:rsidR="00F3056B" w:rsidRPr="00ED73A4" w:rsidRDefault="00D52DEB" w:rsidP="00F3056B">
      <w:pPr>
        <w:pStyle w:val="3"/>
        <w:spacing w:line="360" w:lineRule="auto"/>
        <w:rPr>
          <w:rFonts w:ascii="Times New Roman" w:hAnsi="Times New Roman" w:cs="Times New Roman"/>
          <w:sz w:val="24"/>
          <w:szCs w:val="24"/>
        </w:rPr>
      </w:pPr>
      <w:bookmarkStart w:id="9" w:name="_Toc211462042"/>
      <w:r w:rsidRPr="00D52DEB">
        <w:rPr>
          <w:rFonts w:ascii="Times New Roman" w:hAnsi="Times New Roman" w:cs="Times New Roman"/>
          <w:sz w:val="24"/>
          <w:szCs w:val="24"/>
        </w:rPr>
        <w:lastRenderedPageBreak/>
        <w:t>4.1.8. Network plot of comparisons for serum potassium concentration</w:t>
      </w:r>
      <w:bookmarkEnd w:id="9"/>
    </w:p>
    <w:p w14:paraId="18134C9E" w14:textId="77777777" w:rsidR="00F3056B" w:rsidRPr="00A002D0" w:rsidRDefault="00F3056B" w:rsidP="00F3056B">
      <w:pPr>
        <w:spacing w:line="360" w:lineRule="auto"/>
      </w:pPr>
      <w:r w:rsidRPr="00A002D0">
        <w:rPr>
          <w:noProof/>
          <w14:ligatures w14:val="standardContextual"/>
        </w:rPr>
        <w:drawing>
          <wp:inline distT="0" distB="0" distL="0" distR="0" wp14:anchorId="799FBDDE" wp14:editId="03DD416B">
            <wp:extent cx="6061166" cy="4242868"/>
            <wp:effectExtent l="0" t="0" r="0" b="0"/>
            <wp:docPr id="619864974" name="Picture 8"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64974" name="Picture 8" descr="Chart, rada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80495" cy="4256398"/>
                    </a:xfrm>
                    <a:prstGeom prst="rect">
                      <a:avLst/>
                    </a:prstGeom>
                  </pic:spPr>
                </pic:pic>
              </a:graphicData>
            </a:graphic>
          </wp:inline>
        </w:drawing>
      </w:r>
    </w:p>
    <w:p w14:paraId="376F04AB" w14:textId="77777777" w:rsidR="00F3056B" w:rsidRPr="00A002D0" w:rsidRDefault="00F3056B" w:rsidP="00F3056B">
      <w:pPr>
        <w:spacing w:line="360" w:lineRule="auto"/>
        <w:rPr>
          <w:b/>
          <w:bCs/>
        </w:rPr>
      </w:pPr>
      <w:r w:rsidRPr="00A002D0">
        <w:br w:type="page"/>
      </w:r>
    </w:p>
    <w:p w14:paraId="3912E199" w14:textId="55A37F7B" w:rsidR="00F3056B" w:rsidRPr="00A002D0" w:rsidRDefault="0053141E" w:rsidP="00F3056B">
      <w:pPr>
        <w:pStyle w:val="3"/>
        <w:spacing w:line="360" w:lineRule="auto"/>
        <w:rPr>
          <w:rFonts w:ascii="Times New Roman" w:hAnsi="Times New Roman" w:cs="Times New Roman"/>
          <w:sz w:val="24"/>
          <w:szCs w:val="24"/>
        </w:rPr>
      </w:pPr>
      <w:bookmarkStart w:id="10" w:name="_Toc211462043"/>
      <w:r w:rsidRPr="0053141E">
        <w:rPr>
          <w:rFonts w:ascii="Times New Roman" w:hAnsi="Times New Roman" w:cs="Times New Roman"/>
          <w:sz w:val="24"/>
          <w:szCs w:val="24"/>
        </w:rPr>
        <w:lastRenderedPageBreak/>
        <w:t>4.1.9. Network plot of comparisons for serum sodium concentration</w:t>
      </w:r>
      <w:bookmarkEnd w:id="10"/>
    </w:p>
    <w:p w14:paraId="24657D61" w14:textId="77777777" w:rsidR="00F3056B" w:rsidRPr="00A002D0" w:rsidRDefault="00F3056B" w:rsidP="00F3056B">
      <w:pPr>
        <w:spacing w:line="360" w:lineRule="auto"/>
      </w:pPr>
      <w:r w:rsidRPr="00A002D0">
        <w:rPr>
          <w:noProof/>
          <w14:ligatures w14:val="standardContextual"/>
        </w:rPr>
        <w:drawing>
          <wp:inline distT="0" distB="0" distL="0" distR="0" wp14:anchorId="47146C72" wp14:editId="759125EF">
            <wp:extent cx="6037545" cy="4226332"/>
            <wp:effectExtent l="0" t="0" r="0" b="3175"/>
            <wp:docPr id="1537160804" name="Picture 9"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60804" name="Picture 9" descr="Chart, diagram, radar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58093" cy="4240716"/>
                    </a:xfrm>
                    <a:prstGeom prst="rect">
                      <a:avLst/>
                    </a:prstGeom>
                  </pic:spPr>
                </pic:pic>
              </a:graphicData>
            </a:graphic>
          </wp:inline>
        </w:drawing>
      </w:r>
    </w:p>
    <w:p w14:paraId="6487C110" w14:textId="77777777" w:rsidR="00F3056B" w:rsidRPr="00A002D0" w:rsidRDefault="00F3056B" w:rsidP="00F3056B">
      <w:pPr>
        <w:spacing w:line="360" w:lineRule="auto"/>
        <w:rPr>
          <w:b/>
          <w:bCs/>
        </w:rPr>
      </w:pPr>
      <w:r w:rsidRPr="00A002D0">
        <w:br w:type="page"/>
      </w:r>
    </w:p>
    <w:p w14:paraId="47065FF3" w14:textId="4DDB8418" w:rsidR="00F3056B" w:rsidRPr="00A002D0" w:rsidRDefault="00CB16AF" w:rsidP="00F3056B">
      <w:pPr>
        <w:pStyle w:val="3"/>
        <w:spacing w:line="360" w:lineRule="auto"/>
        <w:rPr>
          <w:rFonts w:ascii="Times New Roman" w:hAnsi="Times New Roman" w:cs="Times New Roman"/>
          <w:sz w:val="24"/>
          <w:szCs w:val="24"/>
        </w:rPr>
      </w:pPr>
      <w:bookmarkStart w:id="11" w:name="_Toc211462044"/>
      <w:r w:rsidRPr="00CB16AF">
        <w:rPr>
          <w:rFonts w:ascii="Times New Roman" w:hAnsi="Times New Roman" w:cs="Times New Roman"/>
          <w:sz w:val="24"/>
          <w:szCs w:val="24"/>
        </w:rPr>
        <w:lastRenderedPageBreak/>
        <w:t>4.1.10. Network plot of comparisons for 24-hour urinary potassium excretion</w:t>
      </w:r>
      <w:bookmarkEnd w:id="11"/>
    </w:p>
    <w:p w14:paraId="5A9BBEA6" w14:textId="77777777" w:rsidR="00F3056B" w:rsidRPr="00A002D0" w:rsidRDefault="00F3056B" w:rsidP="00F3056B">
      <w:pPr>
        <w:spacing w:line="360" w:lineRule="auto"/>
      </w:pPr>
      <w:r w:rsidRPr="00A002D0">
        <w:rPr>
          <w:noProof/>
          <w14:ligatures w14:val="standardContextual"/>
        </w:rPr>
        <w:drawing>
          <wp:inline distT="0" distB="0" distL="0" distR="0" wp14:anchorId="5C6925DA" wp14:editId="535F2362">
            <wp:extent cx="6008914" cy="4206291"/>
            <wp:effectExtent l="0" t="0" r="0" b="0"/>
            <wp:docPr id="21926565" name="Picture 10"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6565" name="Picture 10" descr="Chart, diagram, rada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51361" cy="4236004"/>
                    </a:xfrm>
                    <a:prstGeom prst="rect">
                      <a:avLst/>
                    </a:prstGeom>
                  </pic:spPr>
                </pic:pic>
              </a:graphicData>
            </a:graphic>
          </wp:inline>
        </w:drawing>
      </w:r>
    </w:p>
    <w:p w14:paraId="23EDCA30" w14:textId="77777777" w:rsidR="00F3056B" w:rsidRPr="00A002D0" w:rsidRDefault="00F3056B" w:rsidP="00F3056B">
      <w:pPr>
        <w:spacing w:line="360" w:lineRule="auto"/>
        <w:rPr>
          <w:rFonts w:eastAsia="黑体"/>
        </w:rPr>
      </w:pPr>
      <w:r w:rsidRPr="00A002D0">
        <w:rPr>
          <w:rFonts w:eastAsia="黑体"/>
        </w:rPr>
        <w:br w:type="page"/>
      </w:r>
    </w:p>
    <w:p w14:paraId="74724BC8" w14:textId="03E2B9CC" w:rsidR="00F3056B" w:rsidRPr="00A002D0" w:rsidRDefault="004E512E" w:rsidP="00F3056B">
      <w:pPr>
        <w:pStyle w:val="3"/>
        <w:spacing w:line="360" w:lineRule="auto"/>
        <w:rPr>
          <w:rFonts w:ascii="Times New Roman" w:hAnsi="Times New Roman" w:cs="Times New Roman"/>
          <w:sz w:val="24"/>
          <w:szCs w:val="24"/>
        </w:rPr>
      </w:pPr>
      <w:bookmarkStart w:id="12" w:name="_Toc211462045"/>
      <w:r w:rsidRPr="004E512E">
        <w:rPr>
          <w:rFonts w:ascii="Times New Roman" w:hAnsi="Times New Roman" w:cs="Times New Roman"/>
          <w:sz w:val="24"/>
          <w:szCs w:val="24"/>
        </w:rPr>
        <w:lastRenderedPageBreak/>
        <w:t>4.1.11. Network plot of comparisons for 24-hour urinary sodium excretion</w:t>
      </w:r>
      <w:bookmarkEnd w:id="12"/>
    </w:p>
    <w:p w14:paraId="5FD22846" w14:textId="77777777" w:rsidR="00F3056B" w:rsidRPr="00A002D0" w:rsidRDefault="00F3056B" w:rsidP="00F3056B">
      <w:pPr>
        <w:spacing w:line="360" w:lineRule="auto"/>
      </w:pPr>
      <w:r w:rsidRPr="00A002D0">
        <w:rPr>
          <w:noProof/>
          <w14:ligatures w14:val="standardContextual"/>
        </w:rPr>
        <w:drawing>
          <wp:inline distT="0" distB="0" distL="0" distR="0" wp14:anchorId="0908E85B" wp14:editId="35C69B63">
            <wp:extent cx="6075123" cy="4252637"/>
            <wp:effectExtent l="0" t="0" r="0" b="1905"/>
            <wp:docPr id="1004021867" name="Picture 11"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21867" name="Picture 11" descr="Chart, diagram, rada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93744" cy="4265672"/>
                    </a:xfrm>
                    <a:prstGeom prst="rect">
                      <a:avLst/>
                    </a:prstGeom>
                  </pic:spPr>
                </pic:pic>
              </a:graphicData>
            </a:graphic>
          </wp:inline>
        </w:drawing>
      </w:r>
    </w:p>
    <w:p w14:paraId="1C5FDF92" w14:textId="77777777" w:rsidR="00F3056B" w:rsidRPr="00A002D0" w:rsidRDefault="00F3056B" w:rsidP="00F3056B">
      <w:pPr>
        <w:spacing w:line="360" w:lineRule="auto"/>
      </w:pPr>
    </w:p>
    <w:p w14:paraId="2510AB39" w14:textId="77777777" w:rsidR="00F3056B" w:rsidRPr="00A002D0" w:rsidRDefault="00F3056B" w:rsidP="00F3056B">
      <w:pPr>
        <w:spacing w:line="360" w:lineRule="auto"/>
        <w:sectPr w:rsidR="00F3056B" w:rsidRPr="00A002D0" w:rsidSect="00F3056B">
          <w:footerReference w:type="default" r:id="rId19"/>
          <w:pgSz w:w="16840" w:h="11900" w:orient="landscape"/>
          <w:pgMar w:top="1800" w:right="1440" w:bottom="1800" w:left="1440" w:header="851" w:footer="992" w:gutter="0"/>
          <w:cols w:space="425"/>
          <w:docGrid w:type="lines" w:linePitch="326"/>
        </w:sectPr>
      </w:pPr>
    </w:p>
    <w:p w14:paraId="0B85729E" w14:textId="1833BCE8" w:rsidR="00F3056B" w:rsidRPr="00A002D0" w:rsidRDefault="00212503" w:rsidP="00F3056B">
      <w:pPr>
        <w:pStyle w:val="2"/>
        <w:spacing w:line="360" w:lineRule="auto"/>
        <w:rPr>
          <w:rFonts w:ascii="Times New Roman" w:eastAsia="黑体" w:hAnsi="Times New Roman" w:cs="Times New Roman"/>
          <w:sz w:val="28"/>
          <w:szCs w:val="28"/>
        </w:rPr>
      </w:pPr>
      <w:bookmarkStart w:id="13" w:name="_Toc211462046"/>
      <w:r>
        <w:rPr>
          <w:rFonts w:ascii="Times New Roman" w:eastAsia="黑体" w:hAnsi="Times New Roman" w:cs="Times New Roman" w:hint="eastAsia"/>
          <w:sz w:val="28"/>
          <w:szCs w:val="28"/>
        </w:rPr>
        <w:lastRenderedPageBreak/>
        <w:t xml:space="preserve">Figure S2 </w:t>
      </w:r>
      <w:r w:rsidR="00F3056B" w:rsidRPr="00A002D0">
        <w:rPr>
          <w:rFonts w:ascii="Times New Roman" w:eastAsia="黑体" w:hAnsi="Times New Roman" w:cs="Times New Roman"/>
          <w:sz w:val="28"/>
          <w:szCs w:val="28"/>
        </w:rPr>
        <w:t>League tables</w:t>
      </w:r>
      <w:bookmarkEnd w:id="13"/>
    </w:p>
    <w:tbl>
      <w:tblPr>
        <w:tblW w:w="10000" w:type="dxa"/>
        <w:tblLook w:val="04A0" w:firstRow="1" w:lastRow="0" w:firstColumn="1" w:lastColumn="0" w:noHBand="0" w:noVBand="1"/>
      </w:tblPr>
      <w:tblGrid>
        <w:gridCol w:w="2500"/>
        <w:gridCol w:w="2500"/>
        <w:gridCol w:w="2500"/>
        <w:gridCol w:w="2500"/>
      </w:tblGrid>
      <w:tr w:rsidR="00F3056B" w:rsidRPr="00A002D0" w14:paraId="1F727CD6" w14:textId="77777777" w:rsidTr="00353537">
        <w:trPr>
          <w:trHeight w:val="340"/>
        </w:trPr>
        <w:tc>
          <w:tcPr>
            <w:tcW w:w="2500" w:type="dxa"/>
            <w:tcBorders>
              <w:top w:val="single" w:sz="4" w:space="0" w:color="auto"/>
              <w:left w:val="single" w:sz="4" w:space="0" w:color="auto"/>
              <w:bottom w:val="single" w:sz="4" w:space="0" w:color="auto"/>
              <w:right w:val="single" w:sz="4" w:space="0" w:color="auto"/>
            </w:tcBorders>
            <w:shd w:val="clear" w:color="000000" w:fill="873297"/>
            <w:noWrap/>
            <w:vAlign w:val="center"/>
            <w:hideMark/>
          </w:tcPr>
          <w:p w14:paraId="198AC0C3" w14:textId="77777777" w:rsidR="00F3056B" w:rsidRPr="00A002D0" w:rsidRDefault="00F3056B" w:rsidP="00353537">
            <w:pPr>
              <w:spacing w:line="360" w:lineRule="auto"/>
              <w:jc w:val="center"/>
              <w:rPr>
                <w:rFonts w:eastAsia="DengXian"/>
                <w:color w:val="F2F2F2"/>
              </w:rPr>
            </w:pPr>
            <w:r w:rsidRPr="00A002D0">
              <w:rPr>
                <w:rFonts w:eastAsia="DengXian"/>
                <w:color w:val="F2F2F2"/>
              </w:rPr>
              <w:t>High certainty</w:t>
            </w:r>
          </w:p>
        </w:tc>
        <w:tc>
          <w:tcPr>
            <w:tcW w:w="2500" w:type="dxa"/>
            <w:tcBorders>
              <w:top w:val="single" w:sz="4" w:space="0" w:color="auto"/>
              <w:left w:val="nil"/>
              <w:bottom w:val="single" w:sz="4" w:space="0" w:color="auto"/>
              <w:right w:val="single" w:sz="4" w:space="0" w:color="auto"/>
            </w:tcBorders>
            <w:shd w:val="clear" w:color="000000" w:fill="BEA3CF"/>
            <w:vAlign w:val="center"/>
            <w:hideMark/>
          </w:tcPr>
          <w:p w14:paraId="7B11B681" w14:textId="77777777" w:rsidR="00F3056B" w:rsidRPr="00A002D0" w:rsidRDefault="00F3056B" w:rsidP="00353537">
            <w:pPr>
              <w:spacing w:line="360" w:lineRule="auto"/>
              <w:jc w:val="center"/>
              <w:rPr>
                <w:rFonts w:eastAsia="DengXian"/>
                <w:color w:val="000000"/>
              </w:rPr>
            </w:pPr>
            <w:r w:rsidRPr="00A002D0">
              <w:rPr>
                <w:rFonts w:eastAsia="DengXian"/>
                <w:color w:val="000000"/>
              </w:rPr>
              <w:t>Moderate certainty</w:t>
            </w:r>
          </w:p>
        </w:tc>
        <w:tc>
          <w:tcPr>
            <w:tcW w:w="2500" w:type="dxa"/>
            <w:tcBorders>
              <w:top w:val="single" w:sz="4" w:space="0" w:color="auto"/>
              <w:left w:val="nil"/>
              <w:bottom w:val="single" w:sz="4" w:space="0" w:color="auto"/>
              <w:right w:val="single" w:sz="4" w:space="0" w:color="auto"/>
            </w:tcBorders>
            <w:shd w:val="clear" w:color="000000" w:fill="E9D6E9"/>
            <w:vAlign w:val="center"/>
            <w:hideMark/>
          </w:tcPr>
          <w:p w14:paraId="71935F82" w14:textId="77777777" w:rsidR="00F3056B" w:rsidRPr="00A002D0" w:rsidRDefault="00F3056B" w:rsidP="00353537">
            <w:pPr>
              <w:spacing w:line="360" w:lineRule="auto"/>
              <w:jc w:val="center"/>
              <w:rPr>
                <w:rFonts w:eastAsia="DengXian"/>
                <w:color w:val="000000"/>
              </w:rPr>
            </w:pPr>
            <w:r w:rsidRPr="00A002D0">
              <w:rPr>
                <w:rFonts w:eastAsia="DengXian"/>
                <w:color w:val="000000"/>
              </w:rPr>
              <w:t>Low certainty</w:t>
            </w:r>
          </w:p>
        </w:tc>
        <w:tc>
          <w:tcPr>
            <w:tcW w:w="2500" w:type="dxa"/>
            <w:tcBorders>
              <w:top w:val="single" w:sz="4" w:space="0" w:color="auto"/>
              <w:left w:val="nil"/>
              <w:bottom w:val="single" w:sz="4" w:space="0" w:color="auto"/>
              <w:right w:val="single" w:sz="4" w:space="0" w:color="auto"/>
            </w:tcBorders>
            <w:shd w:val="clear" w:color="000000" w:fill="CCCCCC"/>
            <w:noWrap/>
            <w:vAlign w:val="center"/>
            <w:hideMark/>
          </w:tcPr>
          <w:p w14:paraId="3DC3E69A" w14:textId="77777777" w:rsidR="00F3056B" w:rsidRPr="00A002D0" w:rsidRDefault="00F3056B" w:rsidP="00353537">
            <w:pPr>
              <w:spacing w:line="360" w:lineRule="auto"/>
              <w:jc w:val="center"/>
              <w:rPr>
                <w:rFonts w:eastAsia="DengXian"/>
                <w:color w:val="000000"/>
              </w:rPr>
            </w:pPr>
            <w:r w:rsidRPr="00A002D0">
              <w:rPr>
                <w:rFonts w:eastAsia="DengXian"/>
                <w:color w:val="000000"/>
              </w:rPr>
              <w:t>Very low certainty</w:t>
            </w:r>
          </w:p>
        </w:tc>
      </w:tr>
    </w:tbl>
    <w:p w14:paraId="062BDDE2" w14:textId="0D533C15" w:rsidR="00F3056B" w:rsidRPr="00A002D0" w:rsidRDefault="00D81712" w:rsidP="00F3056B">
      <w:pPr>
        <w:pStyle w:val="3"/>
        <w:spacing w:line="360" w:lineRule="auto"/>
        <w:rPr>
          <w:rFonts w:ascii="Times New Roman" w:hAnsi="Times New Roman" w:cs="Times New Roman"/>
          <w:sz w:val="24"/>
          <w:szCs w:val="24"/>
        </w:rPr>
      </w:pPr>
      <w:bookmarkStart w:id="14" w:name="_Toc211462047"/>
      <w:r w:rsidRPr="00D81712">
        <w:rPr>
          <w:rFonts w:ascii="Times New Roman" w:hAnsi="Times New Roman" w:cs="Times New Roman"/>
          <w:sz w:val="24"/>
          <w:szCs w:val="24"/>
        </w:rPr>
        <w:t>4.2.1. Absolute estimates for all-cause mortality and cardiovascular mortality (intermediate baseline risk)</w:t>
      </w:r>
      <w:bookmarkEnd w:id="14"/>
    </w:p>
    <w:tbl>
      <w:tblPr>
        <w:tblW w:w="10734" w:type="dxa"/>
        <w:tblLook w:val="04A0" w:firstRow="1" w:lastRow="0" w:firstColumn="1" w:lastColumn="0" w:noHBand="0" w:noVBand="1"/>
      </w:tblPr>
      <w:tblGrid>
        <w:gridCol w:w="2998"/>
        <w:gridCol w:w="2500"/>
        <w:gridCol w:w="2736"/>
        <w:gridCol w:w="2500"/>
      </w:tblGrid>
      <w:tr w:rsidR="00F3056B" w:rsidRPr="00A002D0" w14:paraId="6F0503F5" w14:textId="77777777" w:rsidTr="00353537">
        <w:trPr>
          <w:trHeight w:val="340"/>
        </w:trPr>
        <w:tc>
          <w:tcPr>
            <w:tcW w:w="2998" w:type="dxa"/>
            <w:tcBorders>
              <w:top w:val="single" w:sz="4" w:space="0" w:color="auto"/>
              <w:left w:val="single" w:sz="4" w:space="0" w:color="auto"/>
              <w:bottom w:val="single" w:sz="4" w:space="0" w:color="auto"/>
              <w:right w:val="single" w:sz="4" w:space="0" w:color="auto"/>
            </w:tcBorders>
            <w:noWrap/>
            <w:vAlign w:val="center"/>
            <w:hideMark/>
          </w:tcPr>
          <w:p w14:paraId="5BEBED28" w14:textId="77777777" w:rsidR="00F3056B" w:rsidRPr="00A002D0" w:rsidRDefault="00F3056B" w:rsidP="00353537">
            <w:pPr>
              <w:jc w:val="center"/>
              <w:rPr>
                <w:color w:val="000000"/>
              </w:rPr>
            </w:pPr>
            <w:r w:rsidRPr="00A002D0">
              <w:rPr>
                <w:color w:val="000000"/>
              </w:rPr>
              <w:t>Intermediate risk</w:t>
            </w:r>
          </w:p>
        </w:tc>
        <w:tc>
          <w:tcPr>
            <w:tcW w:w="7736" w:type="dxa"/>
            <w:gridSpan w:val="3"/>
            <w:tcBorders>
              <w:top w:val="single" w:sz="4" w:space="0" w:color="auto"/>
              <w:left w:val="nil"/>
              <w:bottom w:val="single" w:sz="4" w:space="0" w:color="auto"/>
              <w:right w:val="single" w:sz="4" w:space="0" w:color="auto"/>
            </w:tcBorders>
            <w:noWrap/>
            <w:vAlign w:val="center"/>
            <w:hideMark/>
          </w:tcPr>
          <w:p w14:paraId="04F6115E" w14:textId="77777777" w:rsidR="00F3056B" w:rsidRPr="00A002D0" w:rsidRDefault="00F3056B" w:rsidP="00353537">
            <w:pPr>
              <w:jc w:val="center"/>
              <w:rPr>
                <w:color w:val="000000"/>
              </w:rPr>
            </w:pPr>
            <w:r w:rsidRPr="00A002D0">
              <w:rPr>
                <w:color w:val="000000"/>
              </w:rPr>
              <w:t>Cardiovascular mortality (upper right)</w:t>
            </w:r>
          </w:p>
        </w:tc>
      </w:tr>
      <w:tr w:rsidR="00F3056B" w:rsidRPr="00A002D0" w14:paraId="61EC4C8D" w14:textId="77777777" w:rsidTr="00353537">
        <w:trPr>
          <w:trHeight w:val="340"/>
        </w:trPr>
        <w:tc>
          <w:tcPr>
            <w:tcW w:w="2998" w:type="dxa"/>
            <w:vMerge w:val="restart"/>
            <w:tcBorders>
              <w:top w:val="nil"/>
              <w:left w:val="single" w:sz="4" w:space="0" w:color="auto"/>
              <w:right w:val="single" w:sz="4" w:space="0" w:color="auto"/>
            </w:tcBorders>
            <w:noWrap/>
            <w:vAlign w:val="center"/>
            <w:hideMark/>
          </w:tcPr>
          <w:p w14:paraId="2E75D2C7" w14:textId="77777777" w:rsidR="00F3056B" w:rsidRPr="00A002D0" w:rsidRDefault="00F3056B" w:rsidP="00353537">
            <w:pPr>
              <w:jc w:val="center"/>
              <w:rPr>
                <w:color w:val="000000"/>
              </w:rPr>
            </w:pPr>
            <w:r w:rsidRPr="00A002D0">
              <w:rPr>
                <w:color w:val="000000"/>
              </w:rPr>
              <w:t>All-cause mortality (lower left)</w:t>
            </w:r>
          </w:p>
        </w:tc>
        <w:tc>
          <w:tcPr>
            <w:tcW w:w="2500" w:type="dxa"/>
            <w:tcBorders>
              <w:top w:val="nil"/>
              <w:left w:val="nil"/>
              <w:bottom w:val="single" w:sz="4" w:space="0" w:color="auto"/>
              <w:right w:val="single" w:sz="4" w:space="0" w:color="auto"/>
            </w:tcBorders>
            <w:shd w:val="clear" w:color="000000" w:fill="DDEBF7"/>
            <w:noWrap/>
            <w:vAlign w:val="center"/>
            <w:hideMark/>
          </w:tcPr>
          <w:p w14:paraId="7923F109" w14:textId="77777777" w:rsidR="00F3056B" w:rsidRPr="00A002D0" w:rsidRDefault="00F3056B" w:rsidP="00353537">
            <w:pPr>
              <w:jc w:val="center"/>
              <w:rPr>
                <w:color w:val="000000"/>
              </w:rPr>
            </w:pPr>
            <w:r w:rsidRPr="00A002D0">
              <w:rPr>
                <w:color w:val="000000"/>
              </w:rPr>
              <w:t>High-potassium SS</w:t>
            </w:r>
          </w:p>
        </w:tc>
        <w:tc>
          <w:tcPr>
            <w:tcW w:w="2736" w:type="dxa"/>
            <w:tcBorders>
              <w:top w:val="nil"/>
              <w:left w:val="nil"/>
              <w:bottom w:val="single" w:sz="4" w:space="0" w:color="auto"/>
              <w:right w:val="single" w:sz="4" w:space="0" w:color="auto"/>
            </w:tcBorders>
            <w:shd w:val="clear" w:color="000000" w:fill="CCCCCC"/>
            <w:noWrap/>
            <w:vAlign w:val="center"/>
            <w:hideMark/>
          </w:tcPr>
          <w:p w14:paraId="72E2D0D1" w14:textId="77777777" w:rsidR="00F3056B" w:rsidRPr="00A002D0" w:rsidRDefault="00F3056B" w:rsidP="00353537">
            <w:pPr>
              <w:jc w:val="center"/>
              <w:rPr>
                <w:color w:val="000000"/>
              </w:rPr>
            </w:pPr>
            <w:r w:rsidRPr="00A002D0">
              <w:rPr>
                <w:color w:val="000000"/>
              </w:rPr>
              <w:t>-7 (-15 to 8)</w:t>
            </w:r>
          </w:p>
        </w:tc>
        <w:tc>
          <w:tcPr>
            <w:tcW w:w="2500" w:type="dxa"/>
            <w:tcBorders>
              <w:top w:val="nil"/>
              <w:left w:val="nil"/>
              <w:bottom w:val="single" w:sz="4" w:space="0" w:color="auto"/>
              <w:right w:val="single" w:sz="4" w:space="0" w:color="auto"/>
            </w:tcBorders>
            <w:shd w:val="clear" w:color="000000" w:fill="E9D6E9"/>
            <w:noWrap/>
            <w:vAlign w:val="center"/>
            <w:hideMark/>
          </w:tcPr>
          <w:p w14:paraId="0271C702" w14:textId="77777777" w:rsidR="00F3056B" w:rsidRPr="00A002D0" w:rsidRDefault="00F3056B" w:rsidP="00353537">
            <w:pPr>
              <w:jc w:val="center"/>
              <w:rPr>
                <w:color w:val="000000"/>
              </w:rPr>
            </w:pPr>
            <w:r w:rsidRPr="00A002D0">
              <w:rPr>
                <w:color w:val="000000"/>
              </w:rPr>
              <w:t>-10 (-17 to 1)</w:t>
            </w:r>
          </w:p>
        </w:tc>
      </w:tr>
      <w:tr w:rsidR="00F3056B" w:rsidRPr="00A002D0" w14:paraId="6964A6B5" w14:textId="77777777" w:rsidTr="00353537">
        <w:trPr>
          <w:trHeight w:val="340"/>
        </w:trPr>
        <w:tc>
          <w:tcPr>
            <w:tcW w:w="2998" w:type="dxa"/>
            <w:vMerge/>
            <w:tcBorders>
              <w:left w:val="single" w:sz="4" w:space="0" w:color="auto"/>
              <w:right w:val="single" w:sz="4" w:space="0" w:color="auto"/>
            </w:tcBorders>
            <w:noWrap/>
            <w:vAlign w:val="center"/>
            <w:hideMark/>
          </w:tcPr>
          <w:p w14:paraId="4141993D" w14:textId="77777777" w:rsidR="00F3056B" w:rsidRPr="00A002D0" w:rsidRDefault="00F3056B" w:rsidP="00353537">
            <w:pPr>
              <w:jc w:val="center"/>
              <w:rPr>
                <w:color w:val="000000"/>
              </w:rPr>
            </w:pPr>
          </w:p>
        </w:tc>
        <w:tc>
          <w:tcPr>
            <w:tcW w:w="2500" w:type="dxa"/>
            <w:tcBorders>
              <w:top w:val="nil"/>
              <w:left w:val="nil"/>
              <w:bottom w:val="single" w:sz="4" w:space="0" w:color="auto"/>
              <w:right w:val="single" w:sz="4" w:space="0" w:color="auto"/>
            </w:tcBorders>
            <w:shd w:val="clear" w:color="000000" w:fill="E9D6E9"/>
            <w:noWrap/>
            <w:vAlign w:val="center"/>
            <w:hideMark/>
          </w:tcPr>
          <w:p w14:paraId="0CA085BE" w14:textId="77777777" w:rsidR="00F3056B" w:rsidRPr="00A002D0" w:rsidRDefault="00F3056B" w:rsidP="00353537">
            <w:pPr>
              <w:jc w:val="center"/>
              <w:rPr>
                <w:color w:val="000000"/>
              </w:rPr>
            </w:pPr>
            <w:r w:rsidRPr="00A002D0">
              <w:rPr>
                <w:color w:val="000000"/>
              </w:rPr>
              <w:t>6 (-5 to 18)</w:t>
            </w:r>
          </w:p>
        </w:tc>
        <w:tc>
          <w:tcPr>
            <w:tcW w:w="2736" w:type="dxa"/>
            <w:tcBorders>
              <w:top w:val="nil"/>
              <w:left w:val="nil"/>
              <w:bottom w:val="single" w:sz="4" w:space="0" w:color="auto"/>
              <w:right w:val="single" w:sz="4" w:space="0" w:color="auto"/>
            </w:tcBorders>
            <w:shd w:val="clear" w:color="000000" w:fill="DDEBF7"/>
            <w:noWrap/>
            <w:vAlign w:val="center"/>
            <w:hideMark/>
          </w:tcPr>
          <w:p w14:paraId="05376F91" w14:textId="77777777" w:rsidR="00F3056B" w:rsidRPr="00A002D0" w:rsidRDefault="00F3056B" w:rsidP="00353537">
            <w:pPr>
              <w:jc w:val="center"/>
              <w:rPr>
                <w:color w:val="000000"/>
              </w:rPr>
            </w:pPr>
            <w:r w:rsidRPr="00A002D0">
              <w:rPr>
                <w:color w:val="000000"/>
              </w:rPr>
              <w:t>Moderate-potassium SS</w:t>
            </w:r>
          </w:p>
        </w:tc>
        <w:tc>
          <w:tcPr>
            <w:tcW w:w="2500" w:type="dxa"/>
            <w:tcBorders>
              <w:top w:val="nil"/>
              <w:left w:val="nil"/>
              <w:bottom w:val="single" w:sz="4" w:space="0" w:color="auto"/>
              <w:right w:val="single" w:sz="4" w:space="0" w:color="auto"/>
            </w:tcBorders>
            <w:shd w:val="clear" w:color="000000" w:fill="BEA3CF"/>
            <w:noWrap/>
            <w:vAlign w:val="center"/>
            <w:hideMark/>
          </w:tcPr>
          <w:p w14:paraId="3ABFC13A" w14:textId="77777777" w:rsidR="00F3056B" w:rsidRPr="00A002D0" w:rsidRDefault="00F3056B" w:rsidP="00353537">
            <w:pPr>
              <w:jc w:val="center"/>
              <w:rPr>
                <w:color w:val="000000"/>
              </w:rPr>
            </w:pPr>
            <w:r w:rsidRPr="00A002D0">
              <w:rPr>
                <w:color w:val="000000"/>
              </w:rPr>
              <w:t>-5 (-9 to 0)</w:t>
            </w:r>
          </w:p>
        </w:tc>
      </w:tr>
      <w:tr w:rsidR="00F3056B" w:rsidRPr="00A002D0" w14:paraId="1DD45536" w14:textId="77777777" w:rsidTr="00353537">
        <w:trPr>
          <w:trHeight w:val="340"/>
        </w:trPr>
        <w:tc>
          <w:tcPr>
            <w:tcW w:w="2998" w:type="dxa"/>
            <w:vMerge/>
            <w:tcBorders>
              <w:left w:val="single" w:sz="4" w:space="0" w:color="auto"/>
              <w:bottom w:val="single" w:sz="4" w:space="0" w:color="auto"/>
              <w:right w:val="single" w:sz="4" w:space="0" w:color="auto"/>
            </w:tcBorders>
            <w:noWrap/>
            <w:vAlign w:val="center"/>
            <w:hideMark/>
          </w:tcPr>
          <w:p w14:paraId="555C6962" w14:textId="77777777" w:rsidR="00F3056B" w:rsidRPr="00A002D0" w:rsidRDefault="00F3056B" w:rsidP="00353537">
            <w:pPr>
              <w:jc w:val="center"/>
              <w:rPr>
                <w:color w:val="000000"/>
              </w:rPr>
            </w:pPr>
          </w:p>
        </w:tc>
        <w:tc>
          <w:tcPr>
            <w:tcW w:w="2500" w:type="dxa"/>
            <w:tcBorders>
              <w:top w:val="nil"/>
              <w:left w:val="nil"/>
              <w:bottom w:val="single" w:sz="4" w:space="0" w:color="auto"/>
              <w:right w:val="single" w:sz="4" w:space="0" w:color="auto"/>
            </w:tcBorders>
            <w:shd w:val="clear" w:color="000000" w:fill="CCCCCC"/>
            <w:noWrap/>
            <w:vAlign w:val="center"/>
            <w:hideMark/>
          </w:tcPr>
          <w:p w14:paraId="5543C990" w14:textId="77777777" w:rsidR="00F3056B" w:rsidRPr="00A002D0" w:rsidRDefault="00F3056B" w:rsidP="00353537">
            <w:pPr>
              <w:jc w:val="center"/>
              <w:rPr>
                <w:color w:val="000000"/>
              </w:rPr>
            </w:pPr>
            <w:r w:rsidRPr="00A002D0">
              <w:rPr>
                <w:color w:val="000000"/>
              </w:rPr>
              <w:t>-2 (-11 to 7)</w:t>
            </w:r>
          </w:p>
        </w:tc>
        <w:tc>
          <w:tcPr>
            <w:tcW w:w="2736" w:type="dxa"/>
            <w:tcBorders>
              <w:top w:val="nil"/>
              <w:left w:val="nil"/>
              <w:bottom w:val="single" w:sz="4" w:space="0" w:color="auto"/>
              <w:right w:val="single" w:sz="4" w:space="0" w:color="auto"/>
            </w:tcBorders>
            <w:shd w:val="clear" w:color="000000" w:fill="BEA3CF"/>
            <w:noWrap/>
            <w:vAlign w:val="center"/>
            <w:hideMark/>
          </w:tcPr>
          <w:p w14:paraId="249887E9" w14:textId="77777777" w:rsidR="00F3056B" w:rsidRPr="00A002D0" w:rsidRDefault="00F3056B" w:rsidP="00353537">
            <w:pPr>
              <w:jc w:val="center"/>
              <w:rPr>
                <w:color w:val="000000"/>
              </w:rPr>
            </w:pPr>
            <w:r w:rsidRPr="00A002D0">
              <w:rPr>
                <w:color w:val="000000"/>
              </w:rPr>
              <w:t>-7 (-11 to -3)</w:t>
            </w:r>
          </w:p>
        </w:tc>
        <w:tc>
          <w:tcPr>
            <w:tcW w:w="2500" w:type="dxa"/>
            <w:tcBorders>
              <w:top w:val="nil"/>
              <w:left w:val="nil"/>
              <w:bottom w:val="single" w:sz="4" w:space="0" w:color="auto"/>
              <w:right w:val="single" w:sz="4" w:space="0" w:color="auto"/>
            </w:tcBorders>
            <w:shd w:val="clear" w:color="000000" w:fill="DDEBF7"/>
            <w:noWrap/>
            <w:vAlign w:val="center"/>
            <w:hideMark/>
          </w:tcPr>
          <w:p w14:paraId="0AA2AD05" w14:textId="77777777" w:rsidR="00F3056B" w:rsidRPr="00A002D0" w:rsidRDefault="00F3056B" w:rsidP="00353537">
            <w:pPr>
              <w:jc w:val="center"/>
              <w:rPr>
                <w:color w:val="000000"/>
              </w:rPr>
            </w:pPr>
            <w:r w:rsidRPr="00A002D0">
              <w:rPr>
                <w:color w:val="000000"/>
              </w:rPr>
              <w:t>Regular salt</w:t>
            </w:r>
          </w:p>
        </w:tc>
      </w:tr>
    </w:tbl>
    <w:p w14:paraId="75D5BB86" w14:textId="77777777" w:rsidR="00F3056B" w:rsidRPr="00A002D0" w:rsidRDefault="00F3056B" w:rsidP="00F3056B">
      <w:pPr>
        <w:spacing w:line="360" w:lineRule="auto"/>
      </w:pPr>
      <w:r w:rsidRPr="00A002D0">
        <w:t>Salt substitutes network meta-analysis results as anticipate risk differences per 1000 over five years with 95% confidence interval and corresponding GRADE certainty of evidence.</w:t>
      </w:r>
    </w:p>
    <w:p w14:paraId="23880BC0" w14:textId="77777777" w:rsidR="00F3056B" w:rsidRPr="00A002D0" w:rsidRDefault="00F3056B" w:rsidP="00F3056B">
      <w:pPr>
        <w:spacing w:line="360" w:lineRule="auto"/>
      </w:pPr>
    </w:p>
    <w:p w14:paraId="35379932" w14:textId="77777777" w:rsidR="00F3056B" w:rsidRPr="00A002D0" w:rsidRDefault="00F3056B" w:rsidP="00F3056B">
      <w:pPr>
        <w:spacing w:line="360" w:lineRule="auto"/>
      </w:pPr>
      <w:r w:rsidRPr="00A002D0">
        <w:br w:type="page"/>
      </w:r>
    </w:p>
    <w:p w14:paraId="30FCE1D7" w14:textId="3EA981CC" w:rsidR="00F3056B" w:rsidRPr="00A002D0" w:rsidRDefault="006D6FE5" w:rsidP="00F3056B">
      <w:pPr>
        <w:pStyle w:val="3"/>
        <w:spacing w:line="360" w:lineRule="auto"/>
        <w:rPr>
          <w:rFonts w:ascii="Times New Roman" w:hAnsi="Times New Roman" w:cs="Times New Roman"/>
          <w:sz w:val="24"/>
          <w:szCs w:val="24"/>
        </w:rPr>
      </w:pPr>
      <w:bookmarkStart w:id="15" w:name="_Toc211462048"/>
      <w:r w:rsidRPr="006D6FE5">
        <w:rPr>
          <w:rFonts w:ascii="Times New Roman" w:hAnsi="Times New Roman" w:cs="Times New Roman"/>
          <w:sz w:val="24"/>
          <w:szCs w:val="24"/>
        </w:rPr>
        <w:lastRenderedPageBreak/>
        <w:t>4.2.2. Absolute estimates for all-cause mortality and cardiovascular mortality (high baseline risk)</w:t>
      </w:r>
      <w:bookmarkEnd w:id="15"/>
    </w:p>
    <w:tbl>
      <w:tblPr>
        <w:tblW w:w="12560" w:type="dxa"/>
        <w:tblLook w:val="04A0" w:firstRow="1" w:lastRow="0" w:firstColumn="1" w:lastColumn="0" w:noHBand="0" w:noVBand="1"/>
      </w:tblPr>
      <w:tblGrid>
        <w:gridCol w:w="3140"/>
        <w:gridCol w:w="3140"/>
        <w:gridCol w:w="3140"/>
        <w:gridCol w:w="3140"/>
      </w:tblGrid>
      <w:tr w:rsidR="00F3056B" w:rsidRPr="00A002D0" w14:paraId="5CAEF668" w14:textId="77777777" w:rsidTr="00353537">
        <w:trPr>
          <w:trHeight w:val="320"/>
        </w:trPr>
        <w:tc>
          <w:tcPr>
            <w:tcW w:w="3140" w:type="dxa"/>
            <w:tcBorders>
              <w:top w:val="single" w:sz="4" w:space="0" w:color="auto"/>
              <w:left w:val="single" w:sz="4" w:space="0" w:color="auto"/>
              <w:bottom w:val="single" w:sz="4" w:space="0" w:color="auto"/>
              <w:right w:val="single" w:sz="4" w:space="0" w:color="auto"/>
            </w:tcBorders>
            <w:noWrap/>
            <w:vAlign w:val="center"/>
            <w:hideMark/>
          </w:tcPr>
          <w:p w14:paraId="7070C44D" w14:textId="77777777" w:rsidR="00F3056B" w:rsidRPr="00A002D0" w:rsidRDefault="00F3056B" w:rsidP="00353537">
            <w:pPr>
              <w:jc w:val="center"/>
              <w:rPr>
                <w:color w:val="000000"/>
              </w:rPr>
            </w:pPr>
            <w:r w:rsidRPr="00A002D0">
              <w:rPr>
                <w:color w:val="000000"/>
              </w:rPr>
              <w:t>High risk</w:t>
            </w:r>
          </w:p>
        </w:tc>
        <w:tc>
          <w:tcPr>
            <w:tcW w:w="9420" w:type="dxa"/>
            <w:gridSpan w:val="3"/>
            <w:tcBorders>
              <w:top w:val="single" w:sz="4" w:space="0" w:color="auto"/>
              <w:left w:val="nil"/>
              <w:bottom w:val="single" w:sz="4" w:space="0" w:color="auto"/>
              <w:right w:val="single" w:sz="4" w:space="0" w:color="auto"/>
            </w:tcBorders>
            <w:noWrap/>
            <w:vAlign w:val="center"/>
            <w:hideMark/>
          </w:tcPr>
          <w:p w14:paraId="3127BDF4" w14:textId="77777777" w:rsidR="00F3056B" w:rsidRPr="00A002D0" w:rsidRDefault="00F3056B" w:rsidP="00353537">
            <w:pPr>
              <w:jc w:val="center"/>
              <w:rPr>
                <w:color w:val="000000"/>
              </w:rPr>
            </w:pPr>
            <w:r w:rsidRPr="00A002D0">
              <w:rPr>
                <w:color w:val="000000"/>
              </w:rPr>
              <w:t>Cardiovascular mortality (upper right)</w:t>
            </w:r>
          </w:p>
        </w:tc>
      </w:tr>
      <w:tr w:rsidR="00F3056B" w:rsidRPr="00A002D0" w14:paraId="7B5BEA2C" w14:textId="77777777" w:rsidTr="00353537">
        <w:trPr>
          <w:trHeight w:val="340"/>
        </w:trPr>
        <w:tc>
          <w:tcPr>
            <w:tcW w:w="3140" w:type="dxa"/>
            <w:vMerge w:val="restart"/>
            <w:tcBorders>
              <w:top w:val="nil"/>
              <w:left w:val="single" w:sz="4" w:space="0" w:color="auto"/>
              <w:right w:val="single" w:sz="4" w:space="0" w:color="auto"/>
            </w:tcBorders>
            <w:noWrap/>
            <w:vAlign w:val="center"/>
            <w:hideMark/>
          </w:tcPr>
          <w:p w14:paraId="3F2FD989" w14:textId="77777777" w:rsidR="00F3056B" w:rsidRPr="00A002D0" w:rsidRDefault="00F3056B" w:rsidP="00353537">
            <w:pPr>
              <w:jc w:val="center"/>
              <w:rPr>
                <w:color w:val="000000"/>
              </w:rPr>
            </w:pPr>
            <w:r w:rsidRPr="00A002D0">
              <w:rPr>
                <w:color w:val="000000"/>
              </w:rPr>
              <w:t>All-cause mortality (lower left)</w:t>
            </w:r>
          </w:p>
        </w:tc>
        <w:tc>
          <w:tcPr>
            <w:tcW w:w="3140" w:type="dxa"/>
            <w:tcBorders>
              <w:top w:val="nil"/>
              <w:left w:val="nil"/>
              <w:bottom w:val="single" w:sz="4" w:space="0" w:color="auto"/>
              <w:right w:val="single" w:sz="4" w:space="0" w:color="auto"/>
            </w:tcBorders>
            <w:shd w:val="clear" w:color="000000" w:fill="DDEBF7"/>
            <w:noWrap/>
            <w:vAlign w:val="center"/>
            <w:hideMark/>
          </w:tcPr>
          <w:p w14:paraId="29B929DF" w14:textId="77777777" w:rsidR="00F3056B" w:rsidRPr="00A002D0" w:rsidRDefault="00F3056B" w:rsidP="00353537">
            <w:pPr>
              <w:jc w:val="center"/>
              <w:rPr>
                <w:color w:val="000000"/>
              </w:rPr>
            </w:pPr>
            <w:r w:rsidRPr="00A002D0">
              <w:rPr>
                <w:color w:val="000000"/>
              </w:rPr>
              <w:t>High-potassium SS</w:t>
            </w:r>
          </w:p>
        </w:tc>
        <w:tc>
          <w:tcPr>
            <w:tcW w:w="3140" w:type="dxa"/>
            <w:tcBorders>
              <w:top w:val="nil"/>
              <w:left w:val="nil"/>
              <w:bottom w:val="single" w:sz="4" w:space="0" w:color="auto"/>
              <w:right w:val="single" w:sz="4" w:space="0" w:color="auto"/>
            </w:tcBorders>
            <w:shd w:val="clear" w:color="000000" w:fill="CCCCCC"/>
            <w:noWrap/>
            <w:vAlign w:val="center"/>
            <w:hideMark/>
          </w:tcPr>
          <w:p w14:paraId="3F882654" w14:textId="77777777" w:rsidR="00F3056B" w:rsidRPr="00A002D0" w:rsidRDefault="00F3056B" w:rsidP="00353537">
            <w:pPr>
              <w:jc w:val="center"/>
              <w:rPr>
                <w:color w:val="000000"/>
              </w:rPr>
            </w:pPr>
            <w:r w:rsidRPr="00A002D0">
              <w:rPr>
                <w:color w:val="000000"/>
              </w:rPr>
              <w:t>-21 (-49 to 26)</w:t>
            </w:r>
          </w:p>
        </w:tc>
        <w:tc>
          <w:tcPr>
            <w:tcW w:w="3140" w:type="dxa"/>
            <w:tcBorders>
              <w:top w:val="nil"/>
              <w:left w:val="nil"/>
              <w:bottom w:val="single" w:sz="4" w:space="0" w:color="auto"/>
              <w:right w:val="single" w:sz="4" w:space="0" w:color="auto"/>
            </w:tcBorders>
            <w:shd w:val="clear" w:color="000000" w:fill="E9D6E9"/>
            <w:noWrap/>
            <w:vAlign w:val="center"/>
            <w:hideMark/>
          </w:tcPr>
          <w:p w14:paraId="653347F2" w14:textId="77777777" w:rsidR="00F3056B" w:rsidRPr="00A002D0" w:rsidRDefault="00F3056B" w:rsidP="00353537">
            <w:pPr>
              <w:jc w:val="center"/>
              <w:rPr>
                <w:color w:val="000000"/>
              </w:rPr>
            </w:pPr>
            <w:r w:rsidRPr="00A002D0">
              <w:rPr>
                <w:color w:val="000000"/>
              </w:rPr>
              <w:t>-33 (-55 to 3)</w:t>
            </w:r>
          </w:p>
        </w:tc>
      </w:tr>
      <w:tr w:rsidR="00F3056B" w:rsidRPr="00A002D0" w14:paraId="2771731B" w14:textId="77777777" w:rsidTr="00353537">
        <w:trPr>
          <w:trHeight w:val="340"/>
        </w:trPr>
        <w:tc>
          <w:tcPr>
            <w:tcW w:w="3140" w:type="dxa"/>
            <w:vMerge/>
            <w:tcBorders>
              <w:left w:val="single" w:sz="4" w:space="0" w:color="auto"/>
              <w:right w:val="single" w:sz="4" w:space="0" w:color="auto"/>
            </w:tcBorders>
            <w:noWrap/>
            <w:vAlign w:val="center"/>
            <w:hideMark/>
          </w:tcPr>
          <w:p w14:paraId="1033A355" w14:textId="77777777" w:rsidR="00F3056B" w:rsidRPr="00A002D0" w:rsidRDefault="00F3056B" w:rsidP="00353537">
            <w:pPr>
              <w:jc w:val="center"/>
              <w:rPr>
                <w:color w:val="000000"/>
              </w:rPr>
            </w:pPr>
          </w:p>
        </w:tc>
        <w:tc>
          <w:tcPr>
            <w:tcW w:w="3140" w:type="dxa"/>
            <w:tcBorders>
              <w:top w:val="nil"/>
              <w:left w:val="nil"/>
              <w:bottom w:val="single" w:sz="4" w:space="0" w:color="auto"/>
              <w:right w:val="single" w:sz="4" w:space="0" w:color="auto"/>
            </w:tcBorders>
            <w:shd w:val="clear" w:color="000000" w:fill="CCCCCC"/>
            <w:noWrap/>
            <w:vAlign w:val="center"/>
            <w:hideMark/>
          </w:tcPr>
          <w:p w14:paraId="280DA569" w14:textId="77777777" w:rsidR="00F3056B" w:rsidRPr="00A002D0" w:rsidRDefault="00F3056B" w:rsidP="00353537">
            <w:pPr>
              <w:jc w:val="center"/>
              <w:rPr>
                <w:color w:val="000000"/>
              </w:rPr>
            </w:pPr>
            <w:r w:rsidRPr="00A002D0">
              <w:rPr>
                <w:color w:val="000000"/>
              </w:rPr>
              <w:t>13 (-11 to 41)</w:t>
            </w:r>
          </w:p>
        </w:tc>
        <w:tc>
          <w:tcPr>
            <w:tcW w:w="3140" w:type="dxa"/>
            <w:tcBorders>
              <w:top w:val="nil"/>
              <w:left w:val="nil"/>
              <w:bottom w:val="single" w:sz="4" w:space="0" w:color="auto"/>
              <w:right w:val="single" w:sz="4" w:space="0" w:color="auto"/>
            </w:tcBorders>
            <w:shd w:val="clear" w:color="000000" w:fill="DDEBF7"/>
            <w:noWrap/>
            <w:vAlign w:val="center"/>
            <w:hideMark/>
          </w:tcPr>
          <w:p w14:paraId="2E8F6318" w14:textId="77777777" w:rsidR="00F3056B" w:rsidRPr="00A002D0" w:rsidRDefault="00F3056B" w:rsidP="00353537">
            <w:pPr>
              <w:jc w:val="center"/>
              <w:rPr>
                <w:color w:val="000000"/>
              </w:rPr>
            </w:pPr>
            <w:r w:rsidRPr="00A002D0">
              <w:rPr>
                <w:color w:val="000000"/>
              </w:rPr>
              <w:t>Moderate-potassium SS</w:t>
            </w:r>
          </w:p>
        </w:tc>
        <w:tc>
          <w:tcPr>
            <w:tcW w:w="3140" w:type="dxa"/>
            <w:tcBorders>
              <w:top w:val="nil"/>
              <w:left w:val="nil"/>
              <w:bottom w:val="single" w:sz="4" w:space="0" w:color="auto"/>
              <w:right w:val="single" w:sz="4" w:space="0" w:color="auto"/>
            </w:tcBorders>
            <w:shd w:val="clear" w:color="000000" w:fill="BEA3CF"/>
            <w:noWrap/>
            <w:vAlign w:val="center"/>
            <w:hideMark/>
          </w:tcPr>
          <w:p w14:paraId="4DD9612A" w14:textId="77777777" w:rsidR="00F3056B" w:rsidRPr="00A002D0" w:rsidRDefault="00F3056B" w:rsidP="00353537">
            <w:pPr>
              <w:jc w:val="center"/>
              <w:rPr>
                <w:color w:val="000000"/>
              </w:rPr>
            </w:pPr>
            <w:r w:rsidRPr="00A002D0">
              <w:rPr>
                <w:color w:val="000000"/>
              </w:rPr>
              <w:t>-16 (-28 to -1)</w:t>
            </w:r>
          </w:p>
        </w:tc>
      </w:tr>
      <w:tr w:rsidR="00F3056B" w:rsidRPr="00A002D0" w14:paraId="5E0C55C8" w14:textId="77777777" w:rsidTr="00353537">
        <w:trPr>
          <w:trHeight w:val="340"/>
        </w:trPr>
        <w:tc>
          <w:tcPr>
            <w:tcW w:w="3140" w:type="dxa"/>
            <w:vMerge/>
            <w:tcBorders>
              <w:left w:val="single" w:sz="4" w:space="0" w:color="auto"/>
              <w:bottom w:val="single" w:sz="4" w:space="0" w:color="auto"/>
              <w:right w:val="single" w:sz="4" w:space="0" w:color="auto"/>
            </w:tcBorders>
            <w:noWrap/>
            <w:vAlign w:val="center"/>
            <w:hideMark/>
          </w:tcPr>
          <w:p w14:paraId="4659AD66" w14:textId="77777777" w:rsidR="00F3056B" w:rsidRPr="00A002D0" w:rsidRDefault="00F3056B" w:rsidP="00353537">
            <w:pPr>
              <w:jc w:val="center"/>
              <w:rPr>
                <w:color w:val="000000"/>
              </w:rPr>
            </w:pPr>
          </w:p>
        </w:tc>
        <w:tc>
          <w:tcPr>
            <w:tcW w:w="3140" w:type="dxa"/>
            <w:tcBorders>
              <w:top w:val="nil"/>
              <w:left w:val="nil"/>
              <w:bottom w:val="single" w:sz="4" w:space="0" w:color="auto"/>
              <w:right w:val="single" w:sz="4" w:space="0" w:color="auto"/>
            </w:tcBorders>
            <w:shd w:val="clear" w:color="000000" w:fill="CCCCCC"/>
            <w:noWrap/>
            <w:vAlign w:val="center"/>
            <w:hideMark/>
          </w:tcPr>
          <w:p w14:paraId="795DECAE" w14:textId="77777777" w:rsidR="00F3056B" w:rsidRPr="00A002D0" w:rsidRDefault="00F3056B" w:rsidP="00353537">
            <w:pPr>
              <w:jc w:val="center"/>
              <w:rPr>
                <w:color w:val="000000"/>
              </w:rPr>
            </w:pPr>
            <w:r w:rsidRPr="00A002D0">
              <w:rPr>
                <w:color w:val="000000"/>
              </w:rPr>
              <w:t>-6 (-24 to 17)</w:t>
            </w:r>
          </w:p>
        </w:tc>
        <w:tc>
          <w:tcPr>
            <w:tcW w:w="3140" w:type="dxa"/>
            <w:tcBorders>
              <w:top w:val="nil"/>
              <w:left w:val="nil"/>
              <w:bottom w:val="single" w:sz="4" w:space="0" w:color="auto"/>
              <w:right w:val="single" w:sz="4" w:space="0" w:color="auto"/>
            </w:tcBorders>
            <w:shd w:val="clear" w:color="000000" w:fill="873297"/>
            <w:noWrap/>
            <w:vAlign w:val="center"/>
            <w:hideMark/>
          </w:tcPr>
          <w:p w14:paraId="234DCC1E" w14:textId="77777777" w:rsidR="00F3056B" w:rsidRPr="00A002D0" w:rsidRDefault="00F3056B" w:rsidP="00353537">
            <w:pPr>
              <w:jc w:val="center"/>
              <w:rPr>
                <w:color w:val="F2F2F2"/>
              </w:rPr>
            </w:pPr>
            <w:r w:rsidRPr="00A002D0">
              <w:rPr>
                <w:color w:val="F2F2F2"/>
              </w:rPr>
              <w:t>-16 (-24 to -7)</w:t>
            </w:r>
          </w:p>
        </w:tc>
        <w:tc>
          <w:tcPr>
            <w:tcW w:w="3140" w:type="dxa"/>
            <w:tcBorders>
              <w:top w:val="nil"/>
              <w:left w:val="nil"/>
              <w:bottom w:val="single" w:sz="4" w:space="0" w:color="auto"/>
              <w:right w:val="single" w:sz="4" w:space="0" w:color="auto"/>
            </w:tcBorders>
            <w:shd w:val="clear" w:color="000000" w:fill="DDEBF7"/>
            <w:noWrap/>
            <w:vAlign w:val="center"/>
            <w:hideMark/>
          </w:tcPr>
          <w:p w14:paraId="7A9C6CF1" w14:textId="77777777" w:rsidR="00F3056B" w:rsidRPr="00A002D0" w:rsidRDefault="00F3056B" w:rsidP="00353537">
            <w:pPr>
              <w:jc w:val="center"/>
              <w:rPr>
                <w:color w:val="000000"/>
              </w:rPr>
            </w:pPr>
            <w:r w:rsidRPr="00A002D0">
              <w:rPr>
                <w:color w:val="000000"/>
              </w:rPr>
              <w:t>Regular salt</w:t>
            </w:r>
          </w:p>
        </w:tc>
      </w:tr>
    </w:tbl>
    <w:p w14:paraId="1A43B9A4" w14:textId="77777777" w:rsidR="00F3056B" w:rsidRPr="00A002D0" w:rsidRDefault="00F3056B" w:rsidP="00F3056B">
      <w:pPr>
        <w:spacing w:line="360" w:lineRule="auto"/>
      </w:pPr>
      <w:r w:rsidRPr="00A002D0">
        <w:t>Salt substitutes network meta-analysis results as anticipate risk differences per 1000 over five years with 95% confidence interval and corresponding GRADE certainty of evidence.</w:t>
      </w:r>
    </w:p>
    <w:p w14:paraId="33359634" w14:textId="77777777" w:rsidR="00F3056B" w:rsidRPr="00A002D0" w:rsidRDefault="00F3056B" w:rsidP="00F3056B">
      <w:pPr>
        <w:spacing w:line="360" w:lineRule="auto"/>
      </w:pPr>
    </w:p>
    <w:p w14:paraId="29D029A0" w14:textId="77777777" w:rsidR="00F3056B" w:rsidRPr="00A002D0" w:rsidRDefault="00F3056B" w:rsidP="00F3056B">
      <w:pPr>
        <w:spacing w:line="360" w:lineRule="auto"/>
      </w:pPr>
      <w:r w:rsidRPr="00A002D0">
        <w:br w:type="page"/>
      </w:r>
    </w:p>
    <w:p w14:paraId="31D9A5B5" w14:textId="7A1B3B4C" w:rsidR="00F3056B" w:rsidRPr="00A002D0" w:rsidRDefault="007341B9" w:rsidP="00F3056B">
      <w:pPr>
        <w:pStyle w:val="3"/>
        <w:spacing w:line="360" w:lineRule="auto"/>
        <w:rPr>
          <w:rFonts w:ascii="Times New Roman" w:hAnsi="Times New Roman" w:cs="Times New Roman"/>
          <w:sz w:val="24"/>
          <w:szCs w:val="24"/>
        </w:rPr>
      </w:pPr>
      <w:bookmarkStart w:id="16" w:name="_Toc211462049"/>
      <w:r w:rsidRPr="007341B9">
        <w:rPr>
          <w:rFonts w:ascii="Times New Roman" w:hAnsi="Times New Roman" w:cs="Times New Roman"/>
          <w:sz w:val="24"/>
          <w:szCs w:val="24"/>
        </w:rPr>
        <w:lastRenderedPageBreak/>
        <w:t>4.2.3. Absolute estimates for non-fatal cardiovascular events (intermediate baseline risk)</w:t>
      </w:r>
      <w:bookmarkEnd w:id="16"/>
    </w:p>
    <w:tbl>
      <w:tblPr>
        <w:tblW w:w="12560" w:type="dxa"/>
        <w:tblLook w:val="04A0" w:firstRow="1" w:lastRow="0" w:firstColumn="1" w:lastColumn="0" w:noHBand="0" w:noVBand="1"/>
      </w:tblPr>
      <w:tblGrid>
        <w:gridCol w:w="3140"/>
        <w:gridCol w:w="3140"/>
        <w:gridCol w:w="3140"/>
        <w:gridCol w:w="3140"/>
      </w:tblGrid>
      <w:tr w:rsidR="00F3056B" w:rsidRPr="00A002D0" w14:paraId="27FA6AB8" w14:textId="77777777" w:rsidTr="00353537">
        <w:trPr>
          <w:trHeight w:val="320"/>
        </w:trPr>
        <w:tc>
          <w:tcPr>
            <w:tcW w:w="31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5B6EEA5" w14:textId="77777777" w:rsidR="00F3056B" w:rsidRPr="00A002D0" w:rsidRDefault="00F3056B" w:rsidP="00353537">
            <w:pPr>
              <w:jc w:val="center"/>
              <w:rPr>
                <w:color w:val="000000"/>
              </w:rPr>
            </w:pPr>
            <w:r w:rsidRPr="00A002D0">
              <w:rPr>
                <w:color w:val="000000"/>
              </w:rPr>
              <w:t>High-potassium SS</w:t>
            </w:r>
          </w:p>
        </w:tc>
        <w:tc>
          <w:tcPr>
            <w:tcW w:w="3140" w:type="dxa"/>
            <w:tcBorders>
              <w:top w:val="nil"/>
              <w:left w:val="nil"/>
              <w:bottom w:val="nil"/>
              <w:right w:val="nil"/>
            </w:tcBorders>
            <w:noWrap/>
            <w:vAlign w:val="center"/>
            <w:hideMark/>
          </w:tcPr>
          <w:p w14:paraId="55EDD3E8" w14:textId="77777777" w:rsidR="00F3056B" w:rsidRPr="00A002D0" w:rsidRDefault="00F3056B" w:rsidP="00353537">
            <w:pPr>
              <w:jc w:val="center"/>
              <w:rPr>
                <w:color w:val="000000"/>
              </w:rPr>
            </w:pPr>
          </w:p>
        </w:tc>
        <w:tc>
          <w:tcPr>
            <w:tcW w:w="3140" w:type="dxa"/>
            <w:tcBorders>
              <w:top w:val="nil"/>
              <w:left w:val="nil"/>
              <w:bottom w:val="nil"/>
              <w:right w:val="nil"/>
            </w:tcBorders>
            <w:noWrap/>
            <w:vAlign w:val="center"/>
            <w:hideMark/>
          </w:tcPr>
          <w:p w14:paraId="1FE74C51" w14:textId="77777777" w:rsidR="00F3056B" w:rsidRPr="00A002D0" w:rsidRDefault="00F3056B" w:rsidP="00353537">
            <w:pPr>
              <w:rPr>
                <w:sz w:val="20"/>
                <w:szCs w:val="20"/>
              </w:rPr>
            </w:pPr>
          </w:p>
        </w:tc>
        <w:tc>
          <w:tcPr>
            <w:tcW w:w="3140" w:type="dxa"/>
            <w:tcBorders>
              <w:top w:val="nil"/>
              <w:left w:val="nil"/>
              <w:bottom w:val="nil"/>
              <w:right w:val="nil"/>
            </w:tcBorders>
            <w:noWrap/>
            <w:vAlign w:val="center"/>
            <w:hideMark/>
          </w:tcPr>
          <w:p w14:paraId="07677B86" w14:textId="77777777" w:rsidR="00F3056B" w:rsidRPr="00A002D0" w:rsidRDefault="00F3056B" w:rsidP="00353537">
            <w:pPr>
              <w:rPr>
                <w:sz w:val="20"/>
                <w:szCs w:val="20"/>
              </w:rPr>
            </w:pPr>
          </w:p>
        </w:tc>
      </w:tr>
      <w:tr w:rsidR="00F3056B" w:rsidRPr="00A002D0" w14:paraId="029E4292" w14:textId="77777777" w:rsidTr="00353537">
        <w:trPr>
          <w:trHeight w:val="320"/>
        </w:trPr>
        <w:tc>
          <w:tcPr>
            <w:tcW w:w="3140" w:type="dxa"/>
            <w:tcBorders>
              <w:top w:val="nil"/>
              <w:left w:val="single" w:sz="4" w:space="0" w:color="auto"/>
              <w:bottom w:val="single" w:sz="4" w:space="0" w:color="auto"/>
              <w:right w:val="single" w:sz="4" w:space="0" w:color="auto"/>
            </w:tcBorders>
            <w:shd w:val="clear" w:color="000000" w:fill="CCCCCC"/>
            <w:noWrap/>
            <w:vAlign w:val="center"/>
            <w:hideMark/>
          </w:tcPr>
          <w:p w14:paraId="4CDCE0AC" w14:textId="77777777" w:rsidR="00F3056B" w:rsidRPr="00A002D0" w:rsidRDefault="00F3056B" w:rsidP="00353537">
            <w:pPr>
              <w:jc w:val="center"/>
              <w:rPr>
                <w:color w:val="000000"/>
              </w:rPr>
            </w:pPr>
            <w:r w:rsidRPr="00A002D0">
              <w:rPr>
                <w:color w:val="000000"/>
              </w:rPr>
              <w:t>134 (-57 to 2362)</w:t>
            </w:r>
          </w:p>
        </w:tc>
        <w:tc>
          <w:tcPr>
            <w:tcW w:w="3140" w:type="dxa"/>
            <w:tcBorders>
              <w:top w:val="single" w:sz="4" w:space="0" w:color="auto"/>
              <w:left w:val="nil"/>
              <w:bottom w:val="single" w:sz="4" w:space="0" w:color="auto"/>
              <w:right w:val="single" w:sz="4" w:space="0" w:color="auto"/>
            </w:tcBorders>
            <w:shd w:val="clear" w:color="000000" w:fill="DDEBF7"/>
            <w:noWrap/>
            <w:vAlign w:val="center"/>
            <w:hideMark/>
          </w:tcPr>
          <w:p w14:paraId="50A3F96E" w14:textId="77777777" w:rsidR="00F3056B" w:rsidRPr="00A002D0" w:rsidRDefault="00F3056B" w:rsidP="00353537">
            <w:pPr>
              <w:jc w:val="center"/>
              <w:rPr>
                <w:color w:val="000000"/>
              </w:rPr>
            </w:pPr>
            <w:r w:rsidRPr="00A002D0">
              <w:rPr>
                <w:color w:val="000000"/>
              </w:rPr>
              <w:t>Moderate-potassium SS</w:t>
            </w:r>
          </w:p>
        </w:tc>
        <w:tc>
          <w:tcPr>
            <w:tcW w:w="3140" w:type="dxa"/>
            <w:tcBorders>
              <w:top w:val="nil"/>
              <w:left w:val="nil"/>
              <w:bottom w:val="nil"/>
              <w:right w:val="nil"/>
            </w:tcBorders>
            <w:noWrap/>
            <w:vAlign w:val="center"/>
            <w:hideMark/>
          </w:tcPr>
          <w:p w14:paraId="3DA4CDB9" w14:textId="77777777" w:rsidR="00F3056B" w:rsidRPr="00A002D0" w:rsidRDefault="00F3056B" w:rsidP="00353537">
            <w:pPr>
              <w:jc w:val="center"/>
              <w:rPr>
                <w:color w:val="000000"/>
              </w:rPr>
            </w:pPr>
          </w:p>
        </w:tc>
        <w:tc>
          <w:tcPr>
            <w:tcW w:w="3140" w:type="dxa"/>
            <w:tcBorders>
              <w:top w:val="nil"/>
              <w:left w:val="nil"/>
              <w:bottom w:val="nil"/>
              <w:right w:val="nil"/>
            </w:tcBorders>
            <w:noWrap/>
            <w:vAlign w:val="center"/>
            <w:hideMark/>
          </w:tcPr>
          <w:p w14:paraId="76750719" w14:textId="77777777" w:rsidR="00F3056B" w:rsidRPr="00A002D0" w:rsidRDefault="00F3056B" w:rsidP="00353537">
            <w:pPr>
              <w:rPr>
                <w:sz w:val="20"/>
                <w:szCs w:val="20"/>
              </w:rPr>
            </w:pPr>
          </w:p>
        </w:tc>
      </w:tr>
      <w:tr w:rsidR="00F3056B" w:rsidRPr="00A002D0" w14:paraId="1E948679" w14:textId="77777777" w:rsidTr="00353537">
        <w:trPr>
          <w:trHeight w:val="320"/>
        </w:trPr>
        <w:tc>
          <w:tcPr>
            <w:tcW w:w="3140" w:type="dxa"/>
            <w:tcBorders>
              <w:top w:val="nil"/>
              <w:left w:val="single" w:sz="4" w:space="0" w:color="auto"/>
              <w:bottom w:val="single" w:sz="4" w:space="0" w:color="auto"/>
              <w:right w:val="single" w:sz="4" w:space="0" w:color="auto"/>
            </w:tcBorders>
            <w:shd w:val="clear" w:color="000000" w:fill="CCCCCC"/>
            <w:noWrap/>
            <w:vAlign w:val="center"/>
            <w:hideMark/>
          </w:tcPr>
          <w:p w14:paraId="0C6C9184" w14:textId="77777777" w:rsidR="00F3056B" w:rsidRPr="00A002D0" w:rsidRDefault="00F3056B" w:rsidP="00353537">
            <w:pPr>
              <w:jc w:val="center"/>
              <w:rPr>
                <w:color w:val="000000"/>
              </w:rPr>
            </w:pPr>
            <w:r w:rsidRPr="00A002D0">
              <w:rPr>
                <w:color w:val="000000"/>
              </w:rPr>
              <w:t>453 (-65 to 29507)</w:t>
            </w:r>
          </w:p>
        </w:tc>
        <w:tc>
          <w:tcPr>
            <w:tcW w:w="3140" w:type="dxa"/>
            <w:tcBorders>
              <w:top w:val="nil"/>
              <w:left w:val="nil"/>
              <w:bottom w:val="single" w:sz="4" w:space="0" w:color="auto"/>
              <w:right w:val="single" w:sz="4" w:space="0" w:color="auto"/>
            </w:tcBorders>
            <w:shd w:val="clear" w:color="000000" w:fill="CCCCCC"/>
            <w:noWrap/>
            <w:vAlign w:val="center"/>
            <w:hideMark/>
          </w:tcPr>
          <w:p w14:paraId="3C172A74" w14:textId="77777777" w:rsidR="00F3056B" w:rsidRPr="00A002D0" w:rsidRDefault="00F3056B" w:rsidP="00353537">
            <w:pPr>
              <w:jc w:val="center"/>
              <w:rPr>
                <w:color w:val="000000"/>
              </w:rPr>
            </w:pPr>
            <w:r w:rsidRPr="00A002D0">
              <w:rPr>
                <w:color w:val="000000"/>
              </w:rPr>
              <w:t>115 (-68 to 4670)</w:t>
            </w:r>
          </w:p>
        </w:tc>
        <w:tc>
          <w:tcPr>
            <w:tcW w:w="3140" w:type="dxa"/>
            <w:tcBorders>
              <w:top w:val="single" w:sz="4" w:space="0" w:color="auto"/>
              <w:left w:val="nil"/>
              <w:bottom w:val="single" w:sz="4" w:space="0" w:color="auto"/>
              <w:right w:val="single" w:sz="4" w:space="0" w:color="auto"/>
            </w:tcBorders>
            <w:shd w:val="clear" w:color="000000" w:fill="DDEBF7"/>
            <w:noWrap/>
            <w:vAlign w:val="center"/>
            <w:hideMark/>
          </w:tcPr>
          <w:p w14:paraId="5FC48922" w14:textId="77777777" w:rsidR="00F3056B" w:rsidRPr="00A002D0" w:rsidRDefault="00F3056B" w:rsidP="00353537">
            <w:pPr>
              <w:jc w:val="center"/>
              <w:rPr>
                <w:color w:val="000000"/>
              </w:rPr>
            </w:pPr>
            <w:r w:rsidRPr="00A002D0">
              <w:rPr>
                <w:color w:val="000000"/>
              </w:rPr>
              <w:t>Low-potassium SS</w:t>
            </w:r>
          </w:p>
        </w:tc>
        <w:tc>
          <w:tcPr>
            <w:tcW w:w="3140" w:type="dxa"/>
            <w:tcBorders>
              <w:top w:val="nil"/>
              <w:left w:val="nil"/>
              <w:bottom w:val="nil"/>
              <w:right w:val="nil"/>
            </w:tcBorders>
            <w:noWrap/>
            <w:vAlign w:val="center"/>
            <w:hideMark/>
          </w:tcPr>
          <w:p w14:paraId="11CDC894" w14:textId="77777777" w:rsidR="00F3056B" w:rsidRPr="00A002D0" w:rsidRDefault="00F3056B" w:rsidP="00353537">
            <w:pPr>
              <w:jc w:val="center"/>
              <w:rPr>
                <w:color w:val="000000"/>
              </w:rPr>
            </w:pPr>
          </w:p>
        </w:tc>
      </w:tr>
      <w:tr w:rsidR="00F3056B" w:rsidRPr="00A002D0" w14:paraId="5104DFDD" w14:textId="77777777" w:rsidTr="00353537">
        <w:trPr>
          <w:trHeight w:val="320"/>
        </w:trPr>
        <w:tc>
          <w:tcPr>
            <w:tcW w:w="3140" w:type="dxa"/>
            <w:tcBorders>
              <w:top w:val="nil"/>
              <w:left w:val="single" w:sz="4" w:space="0" w:color="auto"/>
              <w:bottom w:val="single" w:sz="4" w:space="0" w:color="auto"/>
              <w:right w:val="single" w:sz="4" w:space="0" w:color="auto"/>
            </w:tcBorders>
            <w:shd w:val="clear" w:color="000000" w:fill="CCCCCC"/>
            <w:noWrap/>
            <w:vAlign w:val="center"/>
            <w:hideMark/>
          </w:tcPr>
          <w:p w14:paraId="42F785FB" w14:textId="77777777" w:rsidR="00F3056B" w:rsidRPr="00A002D0" w:rsidRDefault="00F3056B" w:rsidP="00353537">
            <w:pPr>
              <w:jc w:val="center"/>
              <w:rPr>
                <w:color w:val="000000"/>
              </w:rPr>
            </w:pPr>
            <w:r w:rsidRPr="00A002D0">
              <w:rPr>
                <w:color w:val="000000"/>
              </w:rPr>
              <w:t>78 (-62 to 1677)</w:t>
            </w:r>
          </w:p>
        </w:tc>
        <w:tc>
          <w:tcPr>
            <w:tcW w:w="3140" w:type="dxa"/>
            <w:tcBorders>
              <w:top w:val="nil"/>
              <w:left w:val="nil"/>
              <w:bottom w:val="single" w:sz="4" w:space="0" w:color="auto"/>
              <w:right w:val="single" w:sz="4" w:space="0" w:color="auto"/>
            </w:tcBorders>
            <w:shd w:val="clear" w:color="000000" w:fill="BEA3CF"/>
            <w:noWrap/>
            <w:vAlign w:val="center"/>
            <w:hideMark/>
          </w:tcPr>
          <w:p w14:paraId="2CDBC69A" w14:textId="77777777" w:rsidR="00F3056B" w:rsidRPr="00A002D0" w:rsidRDefault="00F3056B" w:rsidP="00353537">
            <w:pPr>
              <w:jc w:val="center"/>
              <w:rPr>
                <w:color w:val="000000"/>
              </w:rPr>
            </w:pPr>
            <w:r w:rsidRPr="00A002D0">
              <w:rPr>
                <w:color w:val="000000"/>
              </w:rPr>
              <w:t>-20 (-35 to 0)</w:t>
            </w:r>
          </w:p>
        </w:tc>
        <w:tc>
          <w:tcPr>
            <w:tcW w:w="3140" w:type="dxa"/>
            <w:tcBorders>
              <w:top w:val="nil"/>
              <w:left w:val="nil"/>
              <w:bottom w:val="single" w:sz="4" w:space="0" w:color="auto"/>
              <w:right w:val="single" w:sz="4" w:space="0" w:color="auto"/>
            </w:tcBorders>
            <w:shd w:val="clear" w:color="000000" w:fill="E9D6E9"/>
            <w:noWrap/>
            <w:vAlign w:val="center"/>
            <w:hideMark/>
          </w:tcPr>
          <w:p w14:paraId="065EC250" w14:textId="77777777" w:rsidR="00F3056B" w:rsidRPr="00A002D0" w:rsidRDefault="00F3056B" w:rsidP="00353537">
            <w:pPr>
              <w:jc w:val="center"/>
              <w:rPr>
                <w:color w:val="000000"/>
              </w:rPr>
            </w:pPr>
            <w:r w:rsidRPr="00A002D0">
              <w:rPr>
                <w:color w:val="000000"/>
              </w:rPr>
              <w:t>-53 (-74 to 461)</w:t>
            </w:r>
          </w:p>
        </w:tc>
        <w:tc>
          <w:tcPr>
            <w:tcW w:w="3140" w:type="dxa"/>
            <w:tcBorders>
              <w:top w:val="single" w:sz="4" w:space="0" w:color="auto"/>
              <w:left w:val="nil"/>
              <w:bottom w:val="single" w:sz="4" w:space="0" w:color="auto"/>
              <w:right w:val="single" w:sz="4" w:space="0" w:color="auto"/>
            </w:tcBorders>
            <w:shd w:val="clear" w:color="000000" w:fill="DDEBF7"/>
            <w:noWrap/>
            <w:vAlign w:val="center"/>
            <w:hideMark/>
          </w:tcPr>
          <w:p w14:paraId="7C512BA9" w14:textId="77777777" w:rsidR="00F3056B" w:rsidRPr="00A002D0" w:rsidRDefault="00F3056B" w:rsidP="00353537">
            <w:pPr>
              <w:jc w:val="center"/>
              <w:rPr>
                <w:color w:val="000000"/>
              </w:rPr>
            </w:pPr>
            <w:r w:rsidRPr="00A002D0">
              <w:rPr>
                <w:color w:val="000000"/>
              </w:rPr>
              <w:t>Regular salt</w:t>
            </w:r>
          </w:p>
        </w:tc>
      </w:tr>
    </w:tbl>
    <w:p w14:paraId="430D09A9" w14:textId="77777777" w:rsidR="00F3056B" w:rsidRPr="00A002D0" w:rsidRDefault="00F3056B" w:rsidP="00F3056B">
      <w:pPr>
        <w:spacing w:line="360" w:lineRule="auto"/>
      </w:pPr>
      <w:r w:rsidRPr="00A002D0">
        <w:t>Salt substitutes network meta-analysis results as anticipate risk differences per 1000 over five years with 95% confidence interval and corresponding GRADE certainty of evidence.</w:t>
      </w:r>
    </w:p>
    <w:p w14:paraId="66387335" w14:textId="77777777" w:rsidR="00F3056B" w:rsidRPr="00A002D0" w:rsidRDefault="00F3056B" w:rsidP="00F3056B">
      <w:pPr>
        <w:spacing w:line="360" w:lineRule="auto"/>
        <w:rPr>
          <w:rFonts w:eastAsiaTheme="minorEastAsia"/>
        </w:rPr>
      </w:pPr>
    </w:p>
    <w:p w14:paraId="1EA897CA" w14:textId="77777777" w:rsidR="00F3056B" w:rsidRPr="00A002D0" w:rsidRDefault="00F3056B" w:rsidP="00F3056B">
      <w:pPr>
        <w:spacing w:line="360" w:lineRule="auto"/>
      </w:pPr>
      <w:r w:rsidRPr="00A002D0">
        <w:br w:type="page"/>
      </w:r>
    </w:p>
    <w:p w14:paraId="44D3EA90" w14:textId="7E89305E" w:rsidR="00F3056B" w:rsidRPr="00A002D0" w:rsidRDefault="00541AC2" w:rsidP="00F3056B">
      <w:pPr>
        <w:pStyle w:val="3"/>
        <w:spacing w:line="360" w:lineRule="auto"/>
        <w:rPr>
          <w:rFonts w:ascii="Times New Roman" w:hAnsi="Times New Roman" w:cs="Times New Roman"/>
          <w:sz w:val="24"/>
          <w:szCs w:val="24"/>
        </w:rPr>
      </w:pPr>
      <w:bookmarkStart w:id="17" w:name="_Toc211462050"/>
      <w:r w:rsidRPr="00541AC2">
        <w:rPr>
          <w:rFonts w:ascii="Times New Roman" w:hAnsi="Times New Roman" w:cs="Times New Roman"/>
          <w:sz w:val="24"/>
          <w:szCs w:val="24"/>
        </w:rPr>
        <w:lastRenderedPageBreak/>
        <w:t>4.2.4. Absolute estimates for non-fatal cardiovascular events (high baseline risk)</w:t>
      </w:r>
      <w:bookmarkEnd w:id="17"/>
    </w:p>
    <w:tbl>
      <w:tblPr>
        <w:tblW w:w="12560" w:type="dxa"/>
        <w:tblLook w:val="04A0" w:firstRow="1" w:lastRow="0" w:firstColumn="1" w:lastColumn="0" w:noHBand="0" w:noVBand="1"/>
      </w:tblPr>
      <w:tblGrid>
        <w:gridCol w:w="3140"/>
        <w:gridCol w:w="3140"/>
        <w:gridCol w:w="3140"/>
        <w:gridCol w:w="3140"/>
      </w:tblGrid>
      <w:tr w:rsidR="00F3056B" w:rsidRPr="00A002D0" w14:paraId="319DD855" w14:textId="77777777" w:rsidTr="00353537">
        <w:trPr>
          <w:trHeight w:val="320"/>
        </w:trPr>
        <w:tc>
          <w:tcPr>
            <w:tcW w:w="31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0DA6969" w14:textId="77777777" w:rsidR="00F3056B" w:rsidRPr="00A002D0" w:rsidRDefault="00F3056B" w:rsidP="00353537">
            <w:pPr>
              <w:jc w:val="center"/>
              <w:rPr>
                <w:color w:val="000000"/>
              </w:rPr>
            </w:pPr>
            <w:r w:rsidRPr="00A002D0">
              <w:rPr>
                <w:color w:val="000000"/>
              </w:rPr>
              <w:t>High-potassium SS</w:t>
            </w:r>
          </w:p>
        </w:tc>
        <w:tc>
          <w:tcPr>
            <w:tcW w:w="3140" w:type="dxa"/>
            <w:tcBorders>
              <w:top w:val="nil"/>
              <w:left w:val="nil"/>
              <w:bottom w:val="nil"/>
              <w:right w:val="nil"/>
            </w:tcBorders>
            <w:noWrap/>
            <w:vAlign w:val="center"/>
            <w:hideMark/>
          </w:tcPr>
          <w:p w14:paraId="260AA57B" w14:textId="77777777" w:rsidR="00F3056B" w:rsidRPr="00A002D0" w:rsidRDefault="00F3056B" w:rsidP="00353537">
            <w:pPr>
              <w:jc w:val="center"/>
              <w:rPr>
                <w:color w:val="000000"/>
              </w:rPr>
            </w:pPr>
          </w:p>
        </w:tc>
        <w:tc>
          <w:tcPr>
            <w:tcW w:w="3140" w:type="dxa"/>
            <w:tcBorders>
              <w:top w:val="nil"/>
              <w:left w:val="nil"/>
              <w:bottom w:val="nil"/>
              <w:right w:val="nil"/>
            </w:tcBorders>
            <w:noWrap/>
            <w:vAlign w:val="center"/>
            <w:hideMark/>
          </w:tcPr>
          <w:p w14:paraId="017B2C57" w14:textId="77777777" w:rsidR="00F3056B" w:rsidRPr="00A002D0" w:rsidRDefault="00F3056B" w:rsidP="00353537">
            <w:pPr>
              <w:rPr>
                <w:sz w:val="20"/>
                <w:szCs w:val="20"/>
              </w:rPr>
            </w:pPr>
          </w:p>
        </w:tc>
        <w:tc>
          <w:tcPr>
            <w:tcW w:w="3140" w:type="dxa"/>
            <w:tcBorders>
              <w:top w:val="nil"/>
              <w:left w:val="nil"/>
              <w:bottom w:val="nil"/>
              <w:right w:val="nil"/>
            </w:tcBorders>
            <w:noWrap/>
            <w:vAlign w:val="center"/>
            <w:hideMark/>
          </w:tcPr>
          <w:p w14:paraId="6D60B21C" w14:textId="77777777" w:rsidR="00F3056B" w:rsidRPr="00A002D0" w:rsidRDefault="00F3056B" w:rsidP="00353537">
            <w:pPr>
              <w:rPr>
                <w:sz w:val="20"/>
                <w:szCs w:val="20"/>
              </w:rPr>
            </w:pPr>
          </w:p>
        </w:tc>
      </w:tr>
      <w:tr w:rsidR="00F3056B" w:rsidRPr="00A002D0" w14:paraId="14261464" w14:textId="77777777" w:rsidTr="00353537">
        <w:trPr>
          <w:trHeight w:val="320"/>
        </w:trPr>
        <w:tc>
          <w:tcPr>
            <w:tcW w:w="3140" w:type="dxa"/>
            <w:tcBorders>
              <w:top w:val="nil"/>
              <w:left w:val="single" w:sz="4" w:space="0" w:color="auto"/>
              <w:bottom w:val="single" w:sz="4" w:space="0" w:color="auto"/>
              <w:right w:val="single" w:sz="4" w:space="0" w:color="auto"/>
            </w:tcBorders>
            <w:shd w:val="clear" w:color="000000" w:fill="CCCCCC"/>
            <w:noWrap/>
            <w:vAlign w:val="center"/>
            <w:hideMark/>
          </w:tcPr>
          <w:p w14:paraId="0F80F2FF" w14:textId="77777777" w:rsidR="00F3056B" w:rsidRPr="00A002D0" w:rsidRDefault="00F3056B" w:rsidP="00353537">
            <w:pPr>
              <w:jc w:val="center"/>
              <w:rPr>
                <w:color w:val="000000"/>
              </w:rPr>
            </w:pPr>
            <w:r w:rsidRPr="00A002D0">
              <w:rPr>
                <w:color w:val="000000"/>
              </w:rPr>
              <w:t>445 (-190 to 7873)</w:t>
            </w:r>
          </w:p>
        </w:tc>
        <w:tc>
          <w:tcPr>
            <w:tcW w:w="3140" w:type="dxa"/>
            <w:tcBorders>
              <w:top w:val="single" w:sz="4" w:space="0" w:color="auto"/>
              <w:left w:val="nil"/>
              <w:bottom w:val="single" w:sz="4" w:space="0" w:color="auto"/>
              <w:right w:val="single" w:sz="4" w:space="0" w:color="auto"/>
            </w:tcBorders>
            <w:shd w:val="clear" w:color="000000" w:fill="DDEBF7"/>
            <w:noWrap/>
            <w:vAlign w:val="center"/>
            <w:hideMark/>
          </w:tcPr>
          <w:p w14:paraId="60F6EA5D" w14:textId="77777777" w:rsidR="00F3056B" w:rsidRPr="00A002D0" w:rsidRDefault="00F3056B" w:rsidP="00353537">
            <w:pPr>
              <w:jc w:val="center"/>
              <w:rPr>
                <w:color w:val="000000"/>
              </w:rPr>
            </w:pPr>
            <w:r w:rsidRPr="00A002D0">
              <w:rPr>
                <w:color w:val="000000"/>
              </w:rPr>
              <w:t>Moderate-potassium SS</w:t>
            </w:r>
          </w:p>
        </w:tc>
        <w:tc>
          <w:tcPr>
            <w:tcW w:w="3140" w:type="dxa"/>
            <w:tcBorders>
              <w:top w:val="nil"/>
              <w:left w:val="nil"/>
              <w:bottom w:val="nil"/>
              <w:right w:val="nil"/>
            </w:tcBorders>
            <w:noWrap/>
            <w:vAlign w:val="center"/>
            <w:hideMark/>
          </w:tcPr>
          <w:p w14:paraId="7B89E7CB" w14:textId="77777777" w:rsidR="00F3056B" w:rsidRPr="00A002D0" w:rsidRDefault="00F3056B" w:rsidP="00353537">
            <w:pPr>
              <w:jc w:val="center"/>
              <w:rPr>
                <w:color w:val="000000"/>
              </w:rPr>
            </w:pPr>
          </w:p>
        </w:tc>
        <w:tc>
          <w:tcPr>
            <w:tcW w:w="3140" w:type="dxa"/>
            <w:tcBorders>
              <w:top w:val="nil"/>
              <w:left w:val="nil"/>
              <w:bottom w:val="nil"/>
              <w:right w:val="nil"/>
            </w:tcBorders>
            <w:noWrap/>
            <w:vAlign w:val="center"/>
            <w:hideMark/>
          </w:tcPr>
          <w:p w14:paraId="748E5A2B" w14:textId="77777777" w:rsidR="00F3056B" w:rsidRPr="00A002D0" w:rsidRDefault="00F3056B" w:rsidP="00353537">
            <w:pPr>
              <w:rPr>
                <w:sz w:val="20"/>
                <w:szCs w:val="20"/>
              </w:rPr>
            </w:pPr>
          </w:p>
        </w:tc>
      </w:tr>
      <w:tr w:rsidR="00F3056B" w:rsidRPr="00A002D0" w14:paraId="37BDF3DC" w14:textId="77777777" w:rsidTr="00353537">
        <w:trPr>
          <w:trHeight w:val="320"/>
        </w:trPr>
        <w:tc>
          <w:tcPr>
            <w:tcW w:w="3140" w:type="dxa"/>
            <w:tcBorders>
              <w:top w:val="nil"/>
              <w:left w:val="single" w:sz="4" w:space="0" w:color="auto"/>
              <w:bottom w:val="single" w:sz="4" w:space="0" w:color="auto"/>
              <w:right w:val="single" w:sz="4" w:space="0" w:color="auto"/>
            </w:tcBorders>
            <w:shd w:val="clear" w:color="000000" w:fill="CCCCCC"/>
            <w:noWrap/>
            <w:vAlign w:val="center"/>
            <w:hideMark/>
          </w:tcPr>
          <w:p w14:paraId="13E9020B" w14:textId="77777777" w:rsidR="00F3056B" w:rsidRPr="00A002D0" w:rsidRDefault="00F3056B" w:rsidP="00353537">
            <w:pPr>
              <w:jc w:val="center"/>
              <w:rPr>
                <w:color w:val="000000"/>
              </w:rPr>
            </w:pPr>
            <w:r w:rsidRPr="00A002D0">
              <w:rPr>
                <w:color w:val="000000"/>
              </w:rPr>
              <w:t>1510 (-218 to 98355)</w:t>
            </w:r>
          </w:p>
        </w:tc>
        <w:tc>
          <w:tcPr>
            <w:tcW w:w="3140" w:type="dxa"/>
            <w:tcBorders>
              <w:top w:val="nil"/>
              <w:left w:val="nil"/>
              <w:bottom w:val="single" w:sz="4" w:space="0" w:color="auto"/>
              <w:right w:val="single" w:sz="4" w:space="0" w:color="auto"/>
            </w:tcBorders>
            <w:shd w:val="clear" w:color="000000" w:fill="CCCCCC"/>
            <w:noWrap/>
            <w:vAlign w:val="center"/>
            <w:hideMark/>
          </w:tcPr>
          <w:p w14:paraId="6D001EEF" w14:textId="77777777" w:rsidR="00F3056B" w:rsidRPr="00A002D0" w:rsidRDefault="00F3056B" w:rsidP="00353537">
            <w:pPr>
              <w:jc w:val="center"/>
              <w:rPr>
                <w:color w:val="000000"/>
              </w:rPr>
            </w:pPr>
            <w:r w:rsidRPr="00A002D0">
              <w:rPr>
                <w:color w:val="000000"/>
              </w:rPr>
              <w:t>383 (-225 to 15568)</w:t>
            </w:r>
          </w:p>
        </w:tc>
        <w:tc>
          <w:tcPr>
            <w:tcW w:w="3140" w:type="dxa"/>
            <w:tcBorders>
              <w:top w:val="single" w:sz="4" w:space="0" w:color="auto"/>
              <w:left w:val="nil"/>
              <w:bottom w:val="single" w:sz="4" w:space="0" w:color="auto"/>
              <w:right w:val="single" w:sz="4" w:space="0" w:color="auto"/>
            </w:tcBorders>
            <w:shd w:val="clear" w:color="000000" w:fill="DDEBF7"/>
            <w:noWrap/>
            <w:vAlign w:val="center"/>
            <w:hideMark/>
          </w:tcPr>
          <w:p w14:paraId="38AFA6D8" w14:textId="77777777" w:rsidR="00F3056B" w:rsidRPr="00A002D0" w:rsidRDefault="00F3056B" w:rsidP="00353537">
            <w:pPr>
              <w:jc w:val="center"/>
              <w:rPr>
                <w:color w:val="000000"/>
              </w:rPr>
            </w:pPr>
            <w:r w:rsidRPr="00A002D0">
              <w:rPr>
                <w:color w:val="000000"/>
              </w:rPr>
              <w:t>Low-potassium SS</w:t>
            </w:r>
          </w:p>
        </w:tc>
        <w:tc>
          <w:tcPr>
            <w:tcW w:w="3140" w:type="dxa"/>
            <w:tcBorders>
              <w:top w:val="nil"/>
              <w:left w:val="nil"/>
              <w:bottom w:val="nil"/>
              <w:right w:val="nil"/>
            </w:tcBorders>
            <w:noWrap/>
            <w:vAlign w:val="center"/>
            <w:hideMark/>
          </w:tcPr>
          <w:p w14:paraId="45A07539" w14:textId="77777777" w:rsidR="00F3056B" w:rsidRPr="00A002D0" w:rsidRDefault="00F3056B" w:rsidP="00353537">
            <w:pPr>
              <w:jc w:val="center"/>
              <w:rPr>
                <w:color w:val="000000"/>
              </w:rPr>
            </w:pPr>
          </w:p>
        </w:tc>
      </w:tr>
      <w:tr w:rsidR="00F3056B" w:rsidRPr="00A002D0" w14:paraId="023032C0" w14:textId="77777777" w:rsidTr="00353537">
        <w:trPr>
          <w:trHeight w:val="320"/>
        </w:trPr>
        <w:tc>
          <w:tcPr>
            <w:tcW w:w="3140" w:type="dxa"/>
            <w:tcBorders>
              <w:top w:val="nil"/>
              <w:left w:val="single" w:sz="4" w:space="0" w:color="auto"/>
              <w:bottom w:val="single" w:sz="4" w:space="0" w:color="auto"/>
              <w:right w:val="single" w:sz="4" w:space="0" w:color="auto"/>
            </w:tcBorders>
            <w:shd w:val="clear" w:color="000000" w:fill="CCCCCC"/>
            <w:noWrap/>
            <w:vAlign w:val="center"/>
            <w:hideMark/>
          </w:tcPr>
          <w:p w14:paraId="0D4104D5" w14:textId="77777777" w:rsidR="00F3056B" w:rsidRPr="00A002D0" w:rsidRDefault="00F3056B" w:rsidP="00353537">
            <w:pPr>
              <w:jc w:val="center"/>
              <w:rPr>
                <w:color w:val="000000"/>
              </w:rPr>
            </w:pPr>
            <w:r w:rsidRPr="00A002D0">
              <w:rPr>
                <w:color w:val="000000"/>
              </w:rPr>
              <w:t>260 (-205 to 5590)</w:t>
            </w:r>
          </w:p>
        </w:tc>
        <w:tc>
          <w:tcPr>
            <w:tcW w:w="3140" w:type="dxa"/>
            <w:tcBorders>
              <w:top w:val="nil"/>
              <w:left w:val="nil"/>
              <w:bottom w:val="single" w:sz="4" w:space="0" w:color="auto"/>
              <w:right w:val="single" w:sz="4" w:space="0" w:color="auto"/>
            </w:tcBorders>
            <w:shd w:val="clear" w:color="000000" w:fill="E9D6E9"/>
            <w:noWrap/>
            <w:vAlign w:val="center"/>
            <w:hideMark/>
          </w:tcPr>
          <w:p w14:paraId="126324EA" w14:textId="77777777" w:rsidR="00F3056B" w:rsidRPr="00A002D0" w:rsidRDefault="00F3056B" w:rsidP="00353537">
            <w:pPr>
              <w:jc w:val="center"/>
              <w:rPr>
                <w:color w:val="000000"/>
              </w:rPr>
            </w:pPr>
            <w:r w:rsidRPr="00A002D0">
              <w:rPr>
                <w:color w:val="000000"/>
              </w:rPr>
              <w:t>-68 (-115 to 0)</w:t>
            </w:r>
          </w:p>
        </w:tc>
        <w:tc>
          <w:tcPr>
            <w:tcW w:w="3140" w:type="dxa"/>
            <w:tcBorders>
              <w:top w:val="nil"/>
              <w:left w:val="nil"/>
              <w:bottom w:val="single" w:sz="4" w:space="0" w:color="auto"/>
              <w:right w:val="single" w:sz="4" w:space="0" w:color="auto"/>
            </w:tcBorders>
            <w:shd w:val="clear" w:color="000000" w:fill="E9D6E9"/>
            <w:noWrap/>
            <w:vAlign w:val="center"/>
            <w:hideMark/>
          </w:tcPr>
          <w:p w14:paraId="008BEE11" w14:textId="77777777" w:rsidR="00F3056B" w:rsidRPr="00A002D0" w:rsidRDefault="00F3056B" w:rsidP="00353537">
            <w:pPr>
              <w:jc w:val="center"/>
              <w:rPr>
                <w:color w:val="000000"/>
              </w:rPr>
            </w:pPr>
            <w:r w:rsidRPr="00A002D0">
              <w:rPr>
                <w:color w:val="000000"/>
              </w:rPr>
              <w:t>-178 (-248 to 1538)</w:t>
            </w:r>
          </w:p>
        </w:tc>
        <w:tc>
          <w:tcPr>
            <w:tcW w:w="3140" w:type="dxa"/>
            <w:tcBorders>
              <w:top w:val="single" w:sz="4" w:space="0" w:color="auto"/>
              <w:left w:val="nil"/>
              <w:bottom w:val="single" w:sz="4" w:space="0" w:color="auto"/>
              <w:right w:val="single" w:sz="4" w:space="0" w:color="auto"/>
            </w:tcBorders>
            <w:shd w:val="clear" w:color="000000" w:fill="DDEBF7"/>
            <w:noWrap/>
            <w:vAlign w:val="center"/>
            <w:hideMark/>
          </w:tcPr>
          <w:p w14:paraId="1338B97A" w14:textId="77777777" w:rsidR="00F3056B" w:rsidRPr="00A002D0" w:rsidRDefault="00F3056B" w:rsidP="00353537">
            <w:pPr>
              <w:jc w:val="center"/>
              <w:rPr>
                <w:color w:val="000000"/>
              </w:rPr>
            </w:pPr>
            <w:r w:rsidRPr="00A002D0">
              <w:rPr>
                <w:color w:val="000000"/>
              </w:rPr>
              <w:t>Regular salt</w:t>
            </w:r>
          </w:p>
        </w:tc>
      </w:tr>
    </w:tbl>
    <w:p w14:paraId="0E179BEC" w14:textId="77777777" w:rsidR="00F3056B" w:rsidRPr="00A002D0" w:rsidRDefault="00F3056B" w:rsidP="00F3056B">
      <w:pPr>
        <w:spacing w:line="360" w:lineRule="auto"/>
      </w:pPr>
      <w:r w:rsidRPr="00A002D0">
        <w:t>Salt substitutes network meta-analysis results as anticipate risk differences per 1000 over five years with 95% confidence interval and corresponding GRADE certainty of evidence.</w:t>
      </w:r>
    </w:p>
    <w:p w14:paraId="3AC5765B" w14:textId="77777777" w:rsidR="00F3056B" w:rsidRPr="00A002D0" w:rsidRDefault="00F3056B" w:rsidP="00F3056B">
      <w:pPr>
        <w:spacing w:line="360" w:lineRule="auto"/>
      </w:pPr>
    </w:p>
    <w:p w14:paraId="445A4A14" w14:textId="77777777" w:rsidR="00F3056B" w:rsidRPr="00A002D0" w:rsidRDefault="00F3056B" w:rsidP="00F3056B">
      <w:pPr>
        <w:spacing w:line="360" w:lineRule="auto"/>
        <w:rPr>
          <w:b/>
          <w:bCs/>
        </w:rPr>
      </w:pPr>
      <w:r w:rsidRPr="00A002D0">
        <w:br w:type="page"/>
      </w:r>
    </w:p>
    <w:p w14:paraId="56D8A84C" w14:textId="1A941E79" w:rsidR="00F3056B" w:rsidRPr="00A002D0" w:rsidRDefault="0047606A" w:rsidP="00F3056B">
      <w:pPr>
        <w:pStyle w:val="3"/>
        <w:spacing w:line="360" w:lineRule="auto"/>
        <w:rPr>
          <w:rFonts w:ascii="Times New Roman" w:hAnsi="Times New Roman" w:cs="Times New Roman"/>
          <w:sz w:val="24"/>
          <w:szCs w:val="24"/>
        </w:rPr>
      </w:pPr>
      <w:bookmarkStart w:id="18" w:name="_Toc211462051"/>
      <w:r w:rsidRPr="0047606A">
        <w:rPr>
          <w:rFonts w:ascii="Times New Roman" w:hAnsi="Times New Roman" w:cs="Times New Roman"/>
          <w:sz w:val="24"/>
          <w:szCs w:val="24"/>
        </w:rPr>
        <w:lastRenderedPageBreak/>
        <w:t>4.2.5. Estimates for systolic and diastolic blood pressure</w:t>
      </w:r>
      <w:bookmarkEnd w:id="18"/>
    </w:p>
    <w:tbl>
      <w:tblPr>
        <w:tblW w:w="13680" w:type="dxa"/>
        <w:tblLook w:val="04A0" w:firstRow="1" w:lastRow="0" w:firstColumn="1" w:lastColumn="0" w:noHBand="0" w:noVBand="1"/>
      </w:tblPr>
      <w:tblGrid>
        <w:gridCol w:w="2736"/>
        <w:gridCol w:w="2736"/>
        <w:gridCol w:w="2736"/>
        <w:gridCol w:w="2736"/>
        <w:gridCol w:w="2736"/>
      </w:tblGrid>
      <w:tr w:rsidR="00F3056B" w:rsidRPr="00A002D0" w14:paraId="1A04583C" w14:textId="77777777" w:rsidTr="00353537">
        <w:trPr>
          <w:trHeight w:val="320"/>
        </w:trPr>
        <w:tc>
          <w:tcPr>
            <w:tcW w:w="2736" w:type="dxa"/>
            <w:tcBorders>
              <w:top w:val="single" w:sz="4" w:space="0" w:color="auto"/>
              <w:left w:val="single" w:sz="4" w:space="0" w:color="auto"/>
              <w:bottom w:val="single" w:sz="4" w:space="0" w:color="auto"/>
              <w:right w:val="single" w:sz="4" w:space="0" w:color="auto"/>
            </w:tcBorders>
            <w:noWrap/>
            <w:vAlign w:val="center"/>
            <w:hideMark/>
          </w:tcPr>
          <w:p w14:paraId="50BD4CF1" w14:textId="77777777" w:rsidR="00F3056B" w:rsidRPr="00A002D0" w:rsidRDefault="00F3056B" w:rsidP="00353537">
            <w:pPr>
              <w:jc w:val="center"/>
              <w:rPr>
                <w:color w:val="000000"/>
              </w:rPr>
            </w:pPr>
          </w:p>
        </w:tc>
        <w:tc>
          <w:tcPr>
            <w:tcW w:w="10944" w:type="dxa"/>
            <w:gridSpan w:val="4"/>
            <w:tcBorders>
              <w:top w:val="single" w:sz="4" w:space="0" w:color="auto"/>
              <w:left w:val="nil"/>
              <w:bottom w:val="single" w:sz="4" w:space="0" w:color="auto"/>
              <w:right w:val="single" w:sz="4" w:space="0" w:color="auto"/>
            </w:tcBorders>
            <w:noWrap/>
            <w:vAlign w:val="center"/>
            <w:hideMark/>
          </w:tcPr>
          <w:p w14:paraId="093D9185" w14:textId="77777777" w:rsidR="00F3056B" w:rsidRPr="00A002D0" w:rsidRDefault="00F3056B" w:rsidP="00353537">
            <w:pPr>
              <w:jc w:val="center"/>
              <w:rPr>
                <w:color w:val="000000"/>
              </w:rPr>
            </w:pPr>
            <w:r w:rsidRPr="00A002D0">
              <w:rPr>
                <w:color w:val="000000"/>
              </w:rPr>
              <w:t>DBP (upper right)</w:t>
            </w:r>
          </w:p>
        </w:tc>
      </w:tr>
      <w:tr w:rsidR="00F3056B" w:rsidRPr="00A002D0" w14:paraId="7DF13D87" w14:textId="77777777" w:rsidTr="00353537">
        <w:trPr>
          <w:trHeight w:val="320"/>
        </w:trPr>
        <w:tc>
          <w:tcPr>
            <w:tcW w:w="2736" w:type="dxa"/>
            <w:vMerge w:val="restart"/>
            <w:tcBorders>
              <w:top w:val="nil"/>
              <w:left w:val="single" w:sz="4" w:space="0" w:color="auto"/>
              <w:right w:val="single" w:sz="4" w:space="0" w:color="auto"/>
            </w:tcBorders>
            <w:noWrap/>
            <w:vAlign w:val="center"/>
            <w:hideMark/>
          </w:tcPr>
          <w:p w14:paraId="33B9C320" w14:textId="77777777" w:rsidR="00F3056B" w:rsidRPr="00A002D0" w:rsidRDefault="00F3056B" w:rsidP="00353537">
            <w:pPr>
              <w:jc w:val="center"/>
              <w:rPr>
                <w:color w:val="000000"/>
              </w:rPr>
            </w:pPr>
            <w:r w:rsidRPr="00A002D0">
              <w:rPr>
                <w:color w:val="000000"/>
              </w:rPr>
              <w:t>SBP (lower left)</w:t>
            </w:r>
          </w:p>
        </w:tc>
        <w:tc>
          <w:tcPr>
            <w:tcW w:w="2736" w:type="dxa"/>
            <w:tcBorders>
              <w:top w:val="nil"/>
              <w:left w:val="nil"/>
              <w:bottom w:val="single" w:sz="4" w:space="0" w:color="auto"/>
              <w:right w:val="single" w:sz="4" w:space="0" w:color="auto"/>
            </w:tcBorders>
            <w:shd w:val="clear" w:color="000000" w:fill="DDEBF7"/>
            <w:noWrap/>
            <w:vAlign w:val="center"/>
            <w:hideMark/>
          </w:tcPr>
          <w:p w14:paraId="787F677B" w14:textId="77777777" w:rsidR="00F3056B" w:rsidRPr="00A002D0" w:rsidRDefault="00F3056B" w:rsidP="00353537">
            <w:pPr>
              <w:jc w:val="center"/>
              <w:rPr>
                <w:color w:val="000000"/>
              </w:rPr>
            </w:pPr>
            <w:r w:rsidRPr="00A002D0">
              <w:rPr>
                <w:color w:val="000000"/>
              </w:rPr>
              <w:t>High-potassium SS</w:t>
            </w:r>
          </w:p>
        </w:tc>
        <w:tc>
          <w:tcPr>
            <w:tcW w:w="2736" w:type="dxa"/>
            <w:tcBorders>
              <w:top w:val="nil"/>
              <w:left w:val="nil"/>
              <w:bottom w:val="single" w:sz="4" w:space="0" w:color="auto"/>
              <w:right w:val="single" w:sz="4" w:space="0" w:color="auto"/>
            </w:tcBorders>
            <w:shd w:val="clear" w:color="000000" w:fill="CCCCCC"/>
            <w:noWrap/>
            <w:vAlign w:val="center"/>
            <w:hideMark/>
          </w:tcPr>
          <w:p w14:paraId="4AB1D71D" w14:textId="77777777" w:rsidR="00F3056B" w:rsidRPr="00A002D0" w:rsidRDefault="00F3056B" w:rsidP="00353537">
            <w:pPr>
              <w:jc w:val="center"/>
              <w:rPr>
                <w:color w:val="000000"/>
              </w:rPr>
            </w:pPr>
            <w:r w:rsidRPr="00A002D0">
              <w:rPr>
                <w:color w:val="000000"/>
              </w:rPr>
              <w:t>-1.28 (-4.69 to  2.14)</w:t>
            </w:r>
          </w:p>
        </w:tc>
        <w:tc>
          <w:tcPr>
            <w:tcW w:w="2736" w:type="dxa"/>
            <w:tcBorders>
              <w:top w:val="nil"/>
              <w:left w:val="nil"/>
              <w:bottom w:val="single" w:sz="4" w:space="0" w:color="auto"/>
              <w:right w:val="single" w:sz="4" w:space="0" w:color="auto"/>
            </w:tcBorders>
            <w:shd w:val="clear" w:color="000000" w:fill="CCCCCC"/>
            <w:noWrap/>
            <w:vAlign w:val="center"/>
            <w:hideMark/>
          </w:tcPr>
          <w:p w14:paraId="23964FEC" w14:textId="77777777" w:rsidR="00F3056B" w:rsidRPr="00A002D0" w:rsidRDefault="00F3056B" w:rsidP="00353537">
            <w:pPr>
              <w:jc w:val="center"/>
              <w:rPr>
                <w:color w:val="000000"/>
              </w:rPr>
            </w:pPr>
            <w:r w:rsidRPr="00A002D0">
              <w:rPr>
                <w:color w:val="000000"/>
              </w:rPr>
              <w:t>1.32 (-2.74 to  5.39)</w:t>
            </w:r>
          </w:p>
        </w:tc>
        <w:tc>
          <w:tcPr>
            <w:tcW w:w="2736" w:type="dxa"/>
            <w:tcBorders>
              <w:top w:val="nil"/>
              <w:left w:val="nil"/>
              <w:bottom w:val="single" w:sz="4" w:space="0" w:color="auto"/>
              <w:right w:val="single" w:sz="4" w:space="0" w:color="auto"/>
            </w:tcBorders>
            <w:shd w:val="clear" w:color="000000" w:fill="E9D6E9"/>
            <w:noWrap/>
            <w:vAlign w:val="center"/>
            <w:hideMark/>
          </w:tcPr>
          <w:p w14:paraId="5884E926" w14:textId="77777777" w:rsidR="00F3056B" w:rsidRPr="00A002D0" w:rsidRDefault="00F3056B" w:rsidP="00353537">
            <w:pPr>
              <w:jc w:val="center"/>
              <w:rPr>
                <w:color w:val="000000"/>
              </w:rPr>
            </w:pPr>
            <w:r w:rsidRPr="00A002D0">
              <w:rPr>
                <w:color w:val="000000"/>
              </w:rPr>
              <w:t>-3.26 (-6.45 to -0.07)</w:t>
            </w:r>
          </w:p>
        </w:tc>
      </w:tr>
      <w:tr w:rsidR="00F3056B" w:rsidRPr="00A002D0" w14:paraId="6390F2EC" w14:textId="77777777" w:rsidTr="00353537">
        <w:trPr>
          <w:trHeight w:val="320"/>
        </w:trPr>
        <w:tc>
          <w:tcPr>
            <w:tcW w:w="2736" w:type="dxa"/>
            <w:vMerge/>
            <w:tcBorders>
              <w:left w:val="single" w:sz="4" w:space="0" w:color="auto"/>
              <w:right w:val="single" w:sz="4" w:space="0" w:color="auto"/>
            </w:tcBorders>
            <w:noWrap/>
            <w:vAlign w:val="center"/>
            <w:hideMark/>
          </w:tcPr>
          <w:p w14:paraId="2AD2655F"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E9D6E9"/>
            <w:noWrap/>
            <w:vAlign w:val="center"/>
            <w:hideMark/>
          </w:tcPr>
          <w:p w14:paraId="6487B49E" w14:textId="77777777" w:rsidR="00F3056B" w:rsidRPr="00A002D0" w:rsidRDefault="00F3056B" w:rsidP="00353537">
            <w:pPr>
              <w:jc w:val="center"/>
              <w:rPr>
                <w:color w:val="000000"/>
              </w:rPr>
            </w:pPr>
            <w:r w:rsidRPr="00A002D0">
              <w:rPr>
                <w:color w:val="000000"/>
              </w:rPr>
              <w:t>-2.90 ( -7.23 to  1.43)</w:t>
            </w:r>
          </w:p>
        </w:tc>
        <w:tc>
          <w:tcPr>
            <w:tcW w:w="2736" w:type="dxa"/>
            <w:tcBorders>
              <w:top w:val="nil"/>
              <w:left w:val="nil"/>
              <w:bottom w:val="single" w:sz="4" w:space="0" w:color="auto"/>
              <w:right w:val="single" w:sz="4" w:space="0" w:color="auto"/>
            </w:tcBorders>
            <w:shd w:val="clear" w:color="000000" w:fill="DDEBF7"/>
            <w:noWrap/>
            <w:vAlign w:val="center"/>
            <w:hideMark/>
          </w:tcPr>
          <w:p w14:paraId="4528F9B3" w14:textId="77777777" w:rsidR="00F3056B" w:rsidRPr="00A002D0" w:rsidRDefault="00F3056B" w:rsidP="00353537">
            <w:pPr>
              <w:jc w:val="center"/>
              <w:rPr>
                <w:color w:val="000000"/>
              </w:rPr>
            </w:pPr>
            <w:r w:rsidRPr="00A002D0">
              <w:rPr>
                <w:color w:val="000000"/>
              </w:rPr>
              <w:t>Moderate-potassium SS</w:t>
            </w:r>
          </w:p>
        </w:tc>
        <w:tc>
          <w:tcPr>
            <w:tcW w:w="2736" w:type="dxa"/>
            <w:tcBorders>
              <w:top w:val="nil"/>
              <w:left w:val="nil"/>
              <w:bottom w:val="single" w:sz="4" w:space="0" w:color="auto"/>
              <w:right w:val="single" w:sz="4" w:space="0" w:color="auto"/>
            </w:tcBorders>
            <w:shd w:val="clear" w:color="000000" w:fill="CCCCCC"/>
            <w:noWrap/>
            <w:vAlign w:val="center"/>
            <w:hideMark/>
          </w:tcPr>
          <w:p w14:paraId="50001BDF" w14:textId="77777777" w:rsidR="00F3056B" w:rsidRPr="00A002D0" w:rsidRDefault="00F3056B" w:rsidP="00353537">
            <w:pPr>
              <w:jc w:val="center"/>
              <w:rPr>
                <w:color w:val="000000"/>
              </w:rPr>
            </w:pPr>
            <w:r w:rsidRPr="00A002D0">
              <w:rPr>
                <w:color w:val="000000"/>
              </w:rPr>
              <w:t>2.60 (-0.20 to  5.41)</w:t>
            </w:r>
          </w:p>
        </w:tc>
        <w:tc>
          <w:tcPr>
            <w:tcW w:w="2736" w:type="dxa"/>
            <w:tcBorders>
              <w:top w:val="nil"/>
              <w:left w:val="nil"/>
              <w:bottom w:val="single" w:sz="4" w:space="0" w:color="auto"/>
              <w:right w:val="single" w:sz="4" w:space="0" w:color="auto"/>
            </w:tcBorders>
            <w:shd w:val="clear" w:color="000000" w:fill="BEA3CF"/>
            <w:noWrap/>
            <w:vAlign w:val="center"/>
            <w:hideMark/>
          </w:tcPr>
          <w:p w14:paraId="2F3A1DAB" w14:textId="77777777" w:rsidR="00F3056B" w:rsidRPr="00A002D0" w:rsidRDefault="00F3056B" w:rsidP="00353537">
            <w:pPr>
              <w:jc w:val="center"/>
              <w:rPr>
                <w:color w:val="000000"/>
              </w:rPr>
            </w:pPr>
            <w:r w:rsidRPr="00A002D0">
              <w:rPr>
                <w:color w:val="000000"/>
              </w:rPr>
              <w:t>-1.98 (-3.20 to -0.76)</w:t>
            </w:r>
          </w:p>
        </w:tc>
      </w:tr>
      <w:tr w:rsidR="00F3056B" w:rsidRPr="00A002D0" w14:paraId="65D99137" w14:textId="77777777" w:rsidTr="00353537">
        <w:trPr>
          <w:trHeight w:val="320"/>
        </w:trPr>
        <w:tc>
          <w:tcPr>
            <w:tcW w:w="2736" w:type="dxa"/>
            <w:vMerge/>
            <w:tcBorders>
              <w:left w:val="single" w:sz="4" w:space="0" w:color="auto"/>
              <w:right w:val="single" w:sz="4" w:space="0" w:color="auto"/>
            </w:tcBorders>
            <w:noWrap/>
            <w:vAlign w:val="center"/>
            <w:hideMark/>
          </w:tcPr>
          <w:p w14:paraId="4AC444B7"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CCCCCC"/>
            <w:noWrap/>
            <w:vAlign w:val="center"/>
            <w:hideMark/>
          </w:tcPr>
          <w:p w14:paraId="668CF96B" w14:textId="77777777" w:rsidR="00F3056B" w:rsidRPr="00A002D0" w:rsidRDefault="00F3056B" w:rsidP="00353537">
            <w:pPr>
              <w:jc w:val="center"/>
              <w:rPr>
                <w:color w:val="000000"/>
              </w:rPr>
            </w:pPr>
            <w:r w:rsidRPr="00A002D0">
              <w:rPr>
                <w:color w:val="000000"/>
              </w:rPr>
              <w:t>-0.47 ( -5.43 to  4.49)</w:t>
            </w:r>
          </w:p>
        </w:tc>
        <w:tc>
          <w:tcPr>
            <w:tcW w:w="2736" w:type="dxa"/>
            <w:tcBorders>
              <w:top w:val="nil"/>
              <w:left w:val="nil"/>
              <w:bottom w:val="single" w:sz="4" w:space="0" w:color="auto"/>
              <w:right w:val="single" w:sz="4" w:space="0" w:color="auto"/>
            </w:tcBorders>
            <w:shd w:val="clear" w:color="000000" w:fill="CCCCCC"/>
            <w:noWrap/>
            <w:vAlign w:val="center"/>
            <w:hideMark/>
          </w:tcPr>
          <w:p w14:paraId="49496F03" w14:textId="77777777" w:rsidR="00F3056B" w:rsidRPr="00A002D0" w:rsidRDefault="00F3056B" w:rsidP="00353537">
            <w:pPr>
              <w:jc w:val="center"/>
              <w:rPr>
                <w:color w:val="000000"/>
              </w:rPr>
            </w:pPr>
            <w:r w:rsidRPr="00A002D0">
              <w:rPr>
                <w:color w:val="000000"/>
              </w:rPr>
              <w:t>2.43 ( -0.70 to  5.56)</w:t>
            </w:r>
          </w:p>
        </w:tc>
        <w:tc>
          <w:tcPr>
            <w:tcW w:w="2736" w:type="dxa"/>
            <w:tcBorders>
              <w:top w:val="nil"/>
              <w:left w:val="nil"/>
              <w:bottom w:val="single" w:sz="4" w:space="0" w:color="auto"/>
              <w:right w:val="single" w:sz="4" w:space="0" w:color="auto"/>
            </w:tcBorders>
            <w:shd w:val="clear" w:color="000000" w:fill="DDEBF7"/>
            <w:noWrap/>
            <w:vAlign w:val="center"/>
            <w:hideMark/>
          </w:tcPr>
          <w:p w14:paraId="2134AA92" w14:textId="77777777" w:rsidR="00F3056B" w:rsidRPr="00A002D0" w:rsidRDefault="00F3056B" w:rsidP="00353537">
            <w:pPr>
              <w:jc w:val="center"/>
              <w:rPr>
                <w:color w:val="000000"/>
              </w:rPr>
            </w:pPr>
            <w:r w:rsidRPr="00A002D0">
              <w:rPr>
                <w:color w:val="000000"/>
              </w:rPr>
              <w:t>Low-potassium SS</w:t>
            </w:r>
          </w:p>
        </w:tc>
        <w:tc>
          <w:tcPr>
            <w:tcW w:w="2736" w:type="dxa"/>
            <w:tcBorders>
              <w:top w:val="nil"/>
              <w:left w:val="nil"/>
              <w:bottom w:val="single" w:sz="4" w:space="0" w:color="auto"/>
              <w:right w:val="single" w:sz="4" w:space="0" w:color="auto"/>
            </w:tcBorders>
            <w:shd w:val="clear" w:color="000000" w:fill="E9D6E9"/>
            <w:noWrap/>
            <w:vAlign w:val="center"/>
            <w:hideMark/>
          </w:tcPr>
          <w:p w14:paraId="7C806CC4" w14:textId="77777777" w:rsidR="00F3056B" w:rsidRPr="00A002D0" w:rsidRDefault="00F3056B" w:rsidP="00353537">
            <w:pPr>
              <w:jc w:val="center"/>
              <w:rPr>
                <w:color w:val="000000"/>
              </w:rPr>
            </w:pPr>
            <w:r w:rsidRPr="00A002D0">
              <w:rPr>
                <w:color w:val="000000"/>
              </w:rPr>
              <w:t>-4.58 (-7.11 to -2.05)</w:t>
            </w:r>
          </w:p>
        </w:tc>
      </w:tr>
      <w:tr w:rsidR="00F3056B" w:rsidRPr="00A002D0" w14:paraId="6EBFE34D" w14:textId="77777777" w:rsidTr="00353537">
        <w:trPr>
          <w:trHeight w:val="320"/>
        </w:trPr>
        <w:tc>
          <w:tcPr>
            <w:tcW w:w="2736" w:type="dxa"/>
            <w:vMerge/>
            <w:tcBorders>
              <w:left w:val="single" w:sz="4" w:space="0" w:color="auto"/>
              <w:bottom w:val="single" w:sz="4" w:space="0" w:color="auto"/>
              <w:right w:val="single" w:sz="4" w:space="0" w:color="auto"/>
            </w:tcBorders>
            <w:noWrap/>
            <w:vAlign w:val="center"/>
            <w:hideMark/>
          </w:tcPr>
          <w:p w14:paraId="66A4C81D"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BEA3CF"/>
            <w:noWrap/>
            <w:vAlign w:val="center"/>
            <w:hideMark/>
          </w:tcPr>
          <w:p w14:paraId="5A9DF845" w14:textId="77777777" w:rsidR="00F3056B" w:rsidRPr="00A002D0" w:rsidRDefault="00F3056B" w:rsidP="00353537">
            <w:pPr>
              <w:jc w:val="center"/>
              <w:rPr>
                <w:color w:val="000000"/>
              </w:rPr>
            </w:pPr>
            <w:r w:rsidRPr="00A002D0">
              <w:rPr>
                <w:color w:val="000000"/>
              </w:rPr>
              <w:t>-7.54 (-11.63 to -3.44)</w:t>
            </w:r>
          </w:p>
        </w:tc>
        <w:tc>
          <w:tcPr>
            <w:tcW w:w="2736" w:type="dxa"/>
            <w:tcBorders>
              <w:top w:val="nil"/>
              <w:left w:val="nil"/>
              <w:bottom w:val="single" w:sz="4" w:space="0" w:color="auto"/>
              <w:right w:val="single" w:sz="4" w:space="0" w:color="auto"/>
            </w:tcBorders>
            <w:shd w:val="clear" w:color="000000" w:fill="BEA3CF"/>
            <w:noWrap/>
            <w:vAlign w:val="center"/>
            <w:hideMark/>
          </w:tcPr>
          <w:p w14:paraId="794A52F1" w14:textId="77777777" w:rsidR="00F3056B" w:rsidRPr="00A002D0" w:rsidRDefault="00F3056B" w:rsidP="00353537">
            <w:pPr>
              <w:jc w:val="center"/>
              <w:rPr>
                <w:color w:val="000000"/>
              </w:rPr>
            </w:pPr>
            <w:r w:rsidRPr="00A002D0">
              <w:rPr>
                <w:color w:val="000000"/>
              </w:rPr>
              <w:t>-4.64 ( -6.05 to -3.24)</w:t>
            </w:r>
          </w:p>
        </w:tc>
        <w:tc>
          <w:tcPr>
            <w:tcW w:w="2736" w:type="dxa"/>
            <w:tcBorders>
              <w:top w:val="nil"/>
              <w:left w:val="nil"/>
              <w:bottom w:val="single" w:sz="4" w:space="0" w:color="auto"/>
              <w:right w:val="single" w:sz="4" w:space="0" w:color="auto"/>
            </w:tcBorders>
            <w:shd w:val="clear" w:color="000000" w:fill="E9D6E9"/>
            <w:noWrap/>
            <w:vAlign w:val="center"/>
            <w:hideMark/>
          </w:tcPr>
          <w:p w14:paraId="335CECA0" w14:textId="77777777" w:rsidR="00F3056B" w:rsidRPr="00A002D0" w:rsidRDefault="00F3056B" w:rsidP="00353537">
            <w:pPr>
              <w:jc w:val="center"/>
              <w:rPr>
                <w:color w:val="000000"/>
              </w:rPr>
            </w:pPr>
            <w:r w:rsidRPr="00A002D0">
              <w:rPr>
                <w:color w:val="000000"/>
              </w:rPr>
              <w:t>-7.07 ( -9.87 to -4.27)</w:t>
            </w:r>
          </w:p>
        </w:tc>
        <w:tc>
          <w:tcPr>
            <w:tcW w:w="2736" w:type="dxa"/>
            <w:tcBorders>
              <w:top w:val="nil"/>
              <w:left w:val="nil"/>
              <w:bottom w:val="single" w:sz="4" w:space="0" w:color="auto"/>
              <w:right w:val="single" w:sz="4" w:space="0" w:color="auto"/>
            </w:tcBorders>
            <w:shd w:val="clear" w:color="000000" w:fill="DDEBF7"/>
            <w:noWrap/>
            <w:vAlign w:val="center"/>
            <w:hideMark/>
          </w:tcPr>
          <w:p w14:paraId="0EEE8062" w14:textId="77777777" w:rsidR="00F3056B" w:rsidRPr="00A002D0" w:rsidRDefault="00F3056B" w:rsidP="00353537">
            <w:pPr>
              <w:jc w:val="center"/>
              <w:rPr>
                <w:color w:val="000000"/>
              </w:rPr>
            </w:pPr>
            <w:r w:rsidRPr="00A002D0">
              <w:rPr>
                <w:color w:val="000000"/>
              </w:rPr>
              <w:t>Regular salt</w:t>
            </w:r>
          </w:p>
        </w:tc>
      </w:tr>
    </w:tbl>
    <w:p w14:paraId="527FE78C" w14:textId="77777777" w:rsidR="00F3056B" w:rsidRPr="00A002D0" w:rsidRDefault="00F3056B" w:rsidP="00F3056B">
      <w:pPr>
        <w:spacing w:line="360" w:lineRule="auto"/>
      </w:pPr>
      <w:r w:rsidRPr="00A002D0">
        <w:t>Salt substitutes network meta-analysis results as mean difference (mmHg) with 95% confidence interval and corresponding GRADE certainty of evidence.</w:t>
      </w:r>
    </w:p>
    <w:p w14:paraId="0FE2D954" w14:textId="77777777" w:rsidR="00F3056B" w:rsidRPr="00A002D0" w:rsidRDefault="00F3056B" w:rsidP="00F3056B">
      <w:pPr>
        <w:spacing w:line="360" w:lineRule="auto"/>
      </w:pPr>
    </w:p>
    <w:p w14:paraId="0CB81B79" w14:textId="77777777" w:rsidR="00F3056B" w:rsidRPr="00A002D0" w:rsidRDefault="00F3056B" w:rsidP="00F3056B">
      <w:pPr>
        <w:spacing w:line="360" w:lineRule="auto"/>
      </w:pPr>
      <w:r w:rsidRPr="00A002D0">
        <w:br w:type="page"/>
      </w:r>
    </w:p>
    <w:p w14:paraId="0E02AE07" w14:textId="33B71A28" w:rsidR="00F3056B" w:rsidRPr="00A002D0" w:rsidRDefault="009B7741" w:rsidP="00F3056B">
      <w:pPr>
        <w:pStyle w:val="3"/>
        <w:spacing w:line="360" w:lineRule="auto"/>
        <w:rPr>
          <w:rFonts w:ascii="Times New Roman" w:hAnsi="Times New Roman" w:cs="Times New Roman"/>
          <w:sz w:val="24"/>
          <w:szCs w:val="24"/>
        </w:rPr>
      </w:pPr>
      <w:bookmarkStart w:id="19" w:name="_Toc211462052"/>
      <w:r w:rsidRPr="009B7741">
        <w:rPr>
          <w:rFonts w:ascii="Times New Roman" w:hAnsi="Times New Roman" w:cs="Times New Roman"/>
          <w:sz w:val="24"/>
          <w:szCs w:val="24"/>
        </w:rPr>
        <w:lastRenderedPageBreak/>
        <w:t>4.2.6. Absolute estimates for withdrawals due to any reason and adverse events related to intervention</w:t>
      </w:r>
      <w:bookmarkEnd w:id="19"/>
    </w:p>
    <w:tbl>
      <w:tblPr>
        <w:tblW w:w="13680" w:type="dxa"/>
        <w:tblLook w:val="04A0" w:firstRow="1" w:lastRow="0" w:firstColumn="1" w:lastColumn="0" w:noHBand="0" w:noVBand="1"/>
      </w:tblPr>
      <w:tblGrid>
        <w:gridCol w:w="2736"/>
        <w:gridCol w:w="2736"/>
        <w:gridCol w:w="2736"/>
        <w:gridCol w:w="2736"/>
        <w:gridCol w:w="2736"/>
      </w:tblGrid>
      <w:tr w:rsidR="00F3056B" w:rsidRPr="00A002D0" w14:paraId="0E5643BA" w14:textId="77777777" w:rsidTr="00353537">
        <w:trPr>
          <w:trHeight w:val="320"/>
        </w:trPr>
        <w:tc>
          <w:tcPr>
            <w:tcW w:w="2736" w:type="dxa"/>
            <w:tcBorders>
              <w:top w:val="single" w:sz="4" w:space="0" w:color="auto"/>
              <w:left w:val="single" w:sz="4" w:space="0" w:color="auto"/>
              <w:bottom w:val="single" w:sz="4" w:space="0" w:color="auto"/>
              <w:right w:val="single" w:sz="4" w:space="0" w:color="auto"/>
            </w:tcBorders>
            <w:noWrap/>
            <w:vAlign w:val="center"/>
            <w:hideMark/>
          </w:tcPr>
          <w:p w14:paraId="17DAF772" w14:textId="77777777" w:rsidR="00F3056B" w:rsidRPr="00A002D0" w:rsidRDefault="00F3056B" w:rsidP="00353537">
            <w:pPr>
              <w:jc w:val="center"/>
              <w:rPr>
                <w:color w:val="000000"/>
              </w:rPr>
            </w:pPr>
          </w:p>
        </w:tc>
        <w:tc>
          <w:tcPr>
            <w:tcW w:w="10944" w:type="dxa"/>
            <w:gridSpan w:val="4"/>
            <w:tcBorders>
              <w:top w:val="single" w:sz="4" w:space="0" w:color="auto"/>
              <w:left w:val="nil"/>
              <w:bottom w:val="single" w:sz="4" w:space="0" w:color="auto"/>
              <w:right w:val="single" w:sz="4" w:space="0" w:color="auto"/>
            </w:tcBorders>
            <w:noWrap/>
            <w:vAlign w:val="center"/>
            <w:hideMark/>
          </w:tcPr>
          <w:p w14:paraId="46538D08" w14:textId="77777777" w:rsidR="00F3056B" w:rsidRPr="00A002D0" w:rsidRDefault="00F3056B" w:rsidP="00353537">
            <w:pPr>
              <w:jc w:val="center"/>
              <w:rPr>
                <w:color w:val="000000"/>
              </w:rPr>
            </w:pPr>
            <w:r w:rsidRPr="00A002D0">
              <w:rPr>
                <w:color w:val="000000"/>
              </w:rPr>
              <w:t>AEs related to intervention (upper right)</w:t>
            </w:r>
          </w:p>
        </w:tc>
      </w:tr>
      <w:tr w:rsidR="00F3056B" w:rsidRPr="00A002D0" w14:paraId="0E3C2D9F" w14:textId="77777777" w:rsidTr="00353537">
        <w:trPr>
          <w:trHeight w:val="320"/>
        </w:trPr>
        <w:tc>
          <w:tcPr>
            <w:tcW w:w="2736" w:type="dxa"/>
            <w:vMerge w:val="restart"/>
            <w:tcBorders>
              <w:top w:val="nil"/>
              <w:left w:val="single" w:sz="4" w:space="0" w:color="auto"/>
              <w:right w:val="single" w:sz="4" w:space="0" w:color="auto"/>
            </w:tcBorders>
            <w:noWrap/>
            <w:vAlign w:val="center"/>
            <w:hideMark/>
          </w:tcPr>
          <w:p w14:paraId="1E70E58D" w14:textId="77777777" w:rsidR="00F3056B" w:rsidRPr="00A002D0" w:rsidRDefault="00F3056B" w:rsidP="00353537">
            <w:pPr>
              <w:jc w:val="center"/>
              <w:rPr>
                <w:color w:val="000000"/>
              </w:rPr>
            </w:pPr>
            <w:r w:rsidRPr="00A002D0">
              <w:rPr>
                <w:color w:val="000000"/>
              </w:rPr>
              <w:t>Dropouts due to any reason (lower left)</w:t>
            </w:r>
          </w:p>
        </w:tc>
        <w:tc>
          <w:tcPr>
            <w:tcW w:w="2736" w:type="dxa"/>
            <w:tcBorders>
              <w:top w:val="nil"/>
              <w:left w:val="nil"/>
              <w:bottom w:val="single" w:sz="4" w:space="0" w:color="auto"/>
              <w:right w:val="single" w:sz="4" w:space="0" w:color="auto"/>
            </w:tcBorders>
            <w:shd w:val="clear" w:color="000000" w:fill="DDEBF7"/>
            <w:noWrap/>
            <w:vAlign w:val="center"/>
            <w:hideMark/>
          </w:tcPr>
          <w:p w14:paraId="6C2327CA" w14:textId="77777777" w:rsidR="00F3056B" w:rsidRPr="00A002D0" w:rsidRDefault="00F3056B" w:rsidP="00353537">
            <w:pPr>
              <w:jc w:val="center"/>
              <w:rPr>
                <w:color w:val="000000"/>
              </w:rPr>
            </w:pPr>
            <w:r w:rsidRPr="00A002D0">
              <w:rPr>
                <w:color w:val="000000"/>
              </w:rPr>
              <w:t>High-potassium SS</w:t>
            </w:r>
          </w:p>
        </w:tc>
        <w:tc>
          <w:tcPr>
            <w:tcW w:w="2736" w:type="dxa"/>
            <w:tcBorders>
              <w:top w:val="nil"/>
              <w:left w:val="nil"/>
              <w:bottom w:val="single" w:sz="4" w:space="0" w:color="auto"/>
              <w:right w:val="single" w:sz="4" w:space="0" w:color="auto"/>
            </w:tcBorders>
            <w:shd w:val="clear" w:color="000000" w:fill="BEA3CF"/>
            <w:noWrap/>
            <w:vAlign w:val="center"/>
            <w:hideMark/>
          </w:tcPr>
          <w:p w14:paraId="1BBA5ADC" w14:textId="77777777" w:rsidR="00F3056B" w:rsidRPr="00A002D0" w:rsidRDefault="00F3056B" w:rsidP="00353537">
            <w:pPr>
              <w:jc w:val="center"/>
              <w:rPr>
                <w:color w:val="000000"/>
              </w:rPr>
            </w:pPr>
            <w:r w:rsidRPr="00A002D0">
              <w:rPr>
                <w:color w:val="000000"/>
              </w:rPr>
              <w:t>-4 (-18 to 27)</w:t>
            </w:r>
          </w:p>
        </w:tc>
        <w:tc>
          <w:tcPr>
            <w:tcW w:w="2736" w:type="dxa"/>
            <w:tcBorders>
              <w:top w:val="nil"/>
              <w:left w:val="nil"/>
              <w:bottom w:val="single" w:sz="4" w:space="0" w:color="auto"/>
              <w:right w:val="single" w:sz="4" w:space="0" w:color="auto"/>
            </w:tcBorders>
            <w:shd w:val="clear" w:color="000000" w:fill="CCCCCC"/>
            <w:noWrap/>
            <w:vAlign w:val="center"/>
            <w:hideMark/>
          </w:tcPr>
          <w:p w14:paraId="573C61BE" w14:textId="77777777" w:rsidR="00F3056B" w:rsidRPr="00A002D0" w:rsidRDefault="00F3056B" w:rsidP="00353537">
            <w:pPr>
              <w:jc w:val="center"/>
              <w:rPr>
                <w:color w:val="000000"/>
              </w:rPr>
            </w:pPr>
            <w:r w:rsidRPr="00A002D0">
              <w:rPr>
                <w:color w:val="000000"/>
              </w:rPr>
              <w:t>156 (-21 to 3706)</w:t>
            </w:r>
          </w:p>
        </w:tc>
        <w:tc>
          <w:tcPr>
            <w:tcW w:w="2736" w:type="dxa"/>
            <w:tcBorders>
              <w:top w:val="nil"/>
              <w:left w:val="nil"/>
              <w:bottom w:val="single" w:sz="4" w:space="0" w:color="auto"/>
              <w:right w:val="single" w:sz="4" w:space="0" w:color="auto"/>
            </w:tcBorders>
            <w:shd w:val="clear" w:color="000000" w:fill="BEA3CF"/>
            <w:noWrap/>
            <w:vAlign w:val="center"/>
            <w:hideMark/>
          </w:tcPr>
          <w:p w14:paraId="427E9C3A" w14:textId="77777777" w:rsidR="00F3056B" w:rsidRPr="00A002D0" w:rsidRDefault="00F3056B" w:rsidP="00353537">
            <w:pPr>
              <w:jc w:val="center"/>
              <w:rPr>
                <w:color w:val="000000"/>
              </w:rPr>
            </w:pPr>
            <w:r w:rsidRPr="00A002D0">
              <w:rPr>
                <w:color w:val="000000"/>
              </w:rPr>
              <w:t>2 (-9 to 20)</w:t>
            </w:r>
          </w:p>
        </w:tc>
      </w:tr>
      <w:tr w:rsidR="00F3056B" w:rsidRPr="00A002D0" w14:paraId="1151A1DA" w14:textId="77777777" w:rsidTr="00353537">
        <w:trPr>
          <w:trHeight w:val="320"/>
        </w:trPr>
        <w:tc>
          <w:tcPr>
            <w:tcW w:w="2736" w:type="dxa"/>
            <w:vMerge/>
            <w:tcBorders>
              <w:left w:val="single" w:sz="4" w:space="0" w:color="auto"/>
              <w:right w:val="single" w:sz="4" w:space="0" w:color="auto"/>
            </w:tcBorders>
            <w:noWrap/>
            <w:vAlign w:val="center"/>
            <w:hideMark/>
          </w:tcPr>
          <w:p w14:paraId="35AEEA5B"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CCCCCC"/>
            <w:noWrap/>
            <w:vAlign w:val="center"/>
            <w:hideMark/>
          </w:tcPr>
          <w:p w14:paraId="12616460" w14:textId="77777777" w:rsidR="00F3056B" w:rsidRPr="00A002D0" w:rsidRDefault="00F3056B" w:rsidP="00353537">
            <w:pPr>
              <w:jc w:val="center"/>
              <w:rPr>
                <w:color w:val="000000"/>
              </w:rPr>
            </w:pPr>
            <w:r w:rsidRPr="00A002D0">
              <w:rPr>
                <w:color w:val="000000"/>
              </w:rPr>
              <w:t>5 (-70 to 131)</w:t>
            </w:r>
          </w:p>
        </w:tc>
        <w:tc>
          <w:tcPr>
            <w:tcW w:w="2736" w:type="dxa"/>
            <w:tcBorders>
              <w:top w:val="nil"/>
              <w:left w:val="nil"/>
              <w:bottom w:val="single" w:sz="4" w:space="0" w:color="auto"/>
              <w:right w:val="single" w:sz="4" w:space="0" w:color="auto"/>
            </w:tcBorders>
            <w:shd w:val="clear" w:color="000000" w:fill="DDEBF7"/>
            <w:noWrap/>
            <w:vAlign w:val="center"/>
            <w:hideMark/>
          </w:tcPr>
          <w:p w14:paraId="3D547D02" w14:textId="77777777" w:rsidR="00F3056B" w:rsidRPr="00A002D0" w:rsidRDefault="00F3056B" w:rsidP="00353537">
            <w:pPr>
              <w:jc w:val="center"/>
              <w:rPr>
                <w:color w:val="000000"/>
              </w:rPr>
            </w:pPr>
            <w:r w:rsidRPr="00A002D0">
              <w:rPr>
                <w:color w:val="000000"/>
              </w:rPr>
              <w:t>Moderate-potassium SS</w:t>
            </w:r>
          </w:p>
        </w:tc>
        <w:tc>
          <w:tcPr>
            <w:tcW w:w="2736" w:type="dxa"/>
            <w:tcBorders>
              <w:top w:val="nil"/>
              <w:left w:val="nil"/>
              <w:bottom w:val="single" w:sz="4" w:space="0" w:color="auto"/>
              <w:right w:val="single" w:sz="4" w:space="0" w:color="auto"/>
            </w:tcBorders>
            <w:shd w:val="clear" w:color="000000" w:fill="E9D6E9"/>
            <w:noWrap/>
            <w:vAlign w:val="center"/>
            <w:hideMark/>
          </w:tcPr>
          <w:p w14:paraId="6D4C902A" w14:textId="77777777" w:rsidR="00F3056B" w:rsidRPr="00A002D0" w:rsidRDefault="00F3056B" w:rsidP="00353537">
            <w:pPr>
              <w:jc w:val="center"/>
              <w:rPr>
                <w:color w:val="000000"/>
              </w:rPr>
            </w:pPr>
            <w:r w:rsidRPr="00A002D0">
              <w:rPr>
                <w:color w:val="000000"/>
              </w:rPr>
              <w:t>180 (-20 to 4337)</w:t>
            </w:r>
          </w:p>
        </w:tc>
        <w:tc>
          <w:tcPr>
            <w:tcW w:w="2736" w:type="dxa"/>
            <w:tcBorders>
              <w:top w:val="nil"/>
              <w:left w:val="nil"/>
              <w:bottom w:val="single" w:sz="4" w:space="0" w:color="auto"/>
              <w:right w:val="single" w:sz="4" w:space="0" w:color="auto"/>
            </w:tcBorders>
            <w:shd w:val="clear" w:color="000000" w:fill="BEA3CF"/>
            <w:noWrap/>
            <w:vAlign w:val="center"/>
            <w:hideMark/>
          </w:tcPr>
          <w:p w14:paraId="2D437E51" w14:textId="77777777" w:rsidR="00F3056B" w:rsidRPr="00A002D0" w:rsidRDefault="00F3056B" w:rsidP="00353537">
            <w:pPr>
              <w:jc w:val="center"/>
              <w:rPr>
                <w:color w:val="000000"/>
              </w:rPr>
            </w:pPr>
            <w:r w:rsidRPr="00A002D0">
              <w:rPr>
                <w:color w:val="000000"/>
              </w:rPr>
              <w:t>7 (-11 to 38)</w:t>
            </w:r>
          </w:p>
        </w:tc>
      </w:tr>
      <w:tr w:rsidR="00F3056B" w:rsidRPr="00A002D0" w14:paraId="7FA674DE" w14:textId="77777777" w:rsidTr="00353537">
        <w:trPr>
          <w:trHeight w:val="320"/>
        </w:trPr>
        <w:tc>
          <w:tcPr>
            <w:tcW w:w="2736" w:type="dxa"/>
            <w:vMerge/>
            <w:tcBorders>
              <w:left w:val="single" w:sz="4" w:space="0" w:color="auto"/>
              <w:right w:val="single" w:sz="4" w:space="0" w:color="auto"/>
            </w:tcBorders>
            <w:noWrap/>
            <w:vAlign w:val="center"/>
            <w:hideMark/>
          </w:tcPr>
          <w:p w14:paraId="03BAD30F"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CCCCCC"/>
            <w:noWrap/>
            <w:vAlign w:val="center"/>
            <w:hideMark/>
          </w:tcPr>
          <w:p w14:paraId="313F9608" w14:textId="77777777" w:rsidR="00F3056B" w:rsidRPr="00A002D0" w:rsidRDefault="00F3056B" w:rsidP="00353537">
            <w:pPr>
              <w:jc w:val="center"/>
              <w:rPr>
                <w:color w:val="000000"/>
              </w:rPr>
            </w:pPr>
            <w:r w:rsidRPr="00A002D0">
              <w:rPr>
                <w:color w:val="000000"/>
              </w:rPr>
              <w:t>92 (-121 to 1082)</w:t>
            </w:r>
          </w:p>
        </w:tc>
        <w:tc>
          <w:tcPr>
            <w:tcW w:w="2736" w:type="dxa"/>
            <w:tcBorders>
              <w:top w:val="nil"/>
              <w:left w:val="nil"/>
              <w:bottom w:val="single" w:sz="4" w:space="0" w:color="auto"/>
              <w:right w:val="single" w:sz="4" w:space="0" w:color="auto"/>
            </w:tcBorders>
            <w:shd w:val="clear" w:color="000000" w:fill="E9D6E9"/>
            <w:noWrap/>
            <w:vAlign w:val="center"/>
            <w:hideMark/>
          </w:tcPr>
          <w:p w14:paraId="6F6B717E" w14:textId="77777777" w:rsidR="00F3056B" w:rsidRPr="00A002D0" w:rsidRDefault="00F3056B" w:rsidP="00353537">
            <w:pPr>
              <w:jc w:val="center"/>
              <w:rPr>
                <w:color w:val="000000"/>
              </w:rPr>
            </w:pPr>
            <w:r w:rsidRPr="00A002D0">
              <w:rPr>
                <w:color w:val="000000"/>
              </w:rPr>
              <w:t>85 (-119 to 967)</w:t>
            </w:r>
          </w:p>
        </w:tc>
        <w:tc>
          <w:tcPr>
            <w:tcW w:w="2736" w:type="dxa"/>
            <w:tcBorders>
              <w:top w:val="nil"/>
              <w:left w:val="nil"/>
              <w:bottom w:val="single" w:sz="4" w:space="0" w:color="auto"/>
              <w:right w:val="single" w:sz="4" w:space="0" w:color="auto"/>
            </w:tcBorders>
            <w:shd w:val="clear" w:color="000000" w:fill="DDEBF7"/>
            <w:noWrap/>
            <w:vAlign w:val="center"/>
            <w:hideMark/>
          </w:tcPr>
          <w:p w14:paraId="07EDDEA5" w14:textId="77777777" w:rsidR="00F3056B" w:rsidRPr="00A002D0" w:rsidRDefault="00F3056B" w:rsidP="00353537">
            <w:pPr>
              <w:jc w:val="center"/>
              <w:rPr>
                <w:color w:val="000000"/>
              </w:rPr>
            </w:pPr>
            <w:r w:rsidRPr="00A002D0">
              <w:rPr>
                <w:color w:val="000000"/>
              </w:rPr>
              <w:t>Low-potassium SS</w:t>
            </w:r>
          </w:p>
        </w:tc>
        <w:tc>
          <w:tcPr>
            <w:tcW w:w="2736" w:type="dxa"/>
            <w:tcBorders>
              <w:top w:val="nil"/>
              <w:left w:val="nil"/>
              <w:bottom w:val="single" w:sz="4" w:space="0" w:color="auto"/>
              <w:right w:val="single" w:sz="4" w:space="0" w:color="auto"/>
            </w:tcBorders>
            <w:shd w:val="clear" w:color="000000" w:fill="E9D6E9"/>
            <w:noWrap/>
            <w:vAlign w:val="center"/>
            <w:hideMark/>
          </w:tcPr>
          <w:p w14:paraId="4B831AC2" w14:textId="77777777" w:rsidR="00F3056B" w:rsidRPr="00A002D0" w:rsidRDefault="00F3056B" w:rsidP="00353537">
            <w:pPr>
              <w:jc w:val="center"/>
              <w:rPr>
                <w:color w:val="000000"/>
              </w:rPr>
            </w:pPr>
            <w:r w:rsidRPr="00A002D0">
              <w:rPr>
                <w:color w:val="000000"/>
              </w:rPr>
              <w:t>-25 (-30 to 72)</w:t>
            </w:r>
          </w:p>
        </w:tc>
      </w:tr>
      <w:tr w:rsidR="00AD0A2B" w:rsidRPr="00A002D0" w14:paraId="19CFD405" w14:textId="77777777" w:rsidTr="00353537">
        <w:trPr>
          <w:trHeight w:val="320"/>
        </w:trPr>
        <w:tc>
          <w:tcPr>
            <w:tcW w:w="2736" w:type="dxa"/>
            <w:vMerge/>
            <w:tcBorders>
              <w:left w:val="single" w:sz="4" w:space="0" w:color="auto"/>
              <w:bottom w:val="single" w:sz="4" w:space="0" w:color="auto"/>
              <w:right w:val="single" w:sz="4" w:space="0" w:color="auto"/>
            </w:tcBorders>
            <w:noWrap/>
            <w:vAlign w:val="center"/>
            <w:hideMark/>
          </w:tcPr>
          <w:p w14:paraId="2FDE542C" w14:textId="77777777" w:rsidR="00AD0A2B" w:rsidRPr="00A002D0" w:rsidRDefault="00AD0A2B" w:rsidP="00AD0A2B">
            <w:pPr>
              <w:jc w:val="center"/>
              <w:rPr>
                <w:color w:val="000000"/>
              </w:rPr>
            </w:pPr>
          </w:p>
        </w:tc>
        <w:tc>
          <w:tcPr>
            <w:tcW w:w="2736" w:type="dxa"/>
            <w:tcBorders>
              <w:top w:val="nil"/>
              <w:left w:val="nil"/>
              <w:bottom w:val="single" w:sz="4" w:space="0" w:color="auto"/>
              <w:right w:val="single" w:sz="4" w:space="0" w:color="auto"/>
            </w:tcBorders>
            <w:shd w:val="clear" w:color="000000" w:fill="CCCCCC"/>
            <w:noWrap/>
            <w:vAlign w:val="center"/>
            <w:hideMark/>
          </w:tcPr>
          <w:p w14:paraId="7F4FE8A2" w14:textId="77777777" w:rsidR="00AD0A2B" w:rsidRPr="00A002D0" w:rsidRDefault="00AD0A2B" w:rsidP="00AD0A2B">
            <w:pPr>
              <w:jc w:val="center"/>
              <w:rPr>
                <w:color w:val="000000"/>
              </w:rPr>
            </w:pPr>
            <w:r w:rsidRPr="00A002D0">
              <w:rPr>
                <w:color w:val="000000"/>
              </w:rPr>
              <w:t>25 (-54 to 151)</w:t>
            </w:r>
          </w:p>
        </w:tc>
        <w:tc>
          <w:tcPr>
            <w:tcW w:w="2736" w:type="dxa"/>
            <w:tcBorders>
              <w:top w:val="nil"/>
              <w:left w:val="nil"/>
              <w:bottom w:val="single" w:sz="4" w:space="0" w:color="auto"/>
              <w:right w:val="single" w:sz="4" w:space="0" w:color="auto"/>
            </w:tcBorders>
            <w:shd w:val="clear" w:color="000000" w:fill="BEA3CF"/>
            <w:noWrap/>
            <w:vAlign w:val="center"/>
            <w:hideMark/>
          </w:tcPr>
          <w:p w14:paraId="379C8816" w14:textId="77777777" w:rsidR="00AD0A2B" w:rsidRPr="00A002D0" w:rsidRDefault="00AD0A2B" w:rsidP="00AD0A2B">
            <w:pPr>
              <w:jc w:val="center"/>
              <w:rPr>
                <w:color w:val="000000"/>
              </w:rPr>
            </w:pPr>
            <w:r w:rsidRPr="00A002D0">
              <w:rPr>
                <w:color w:val="000000"/>
              </w:rPr>
              <w:t>18 (-14 to 59)</w:t>
            </w:r>
          </w:p>
        </w:tc>
        <w:tc>
          <w:tcPr>
            <w:tcW w:w="2736" w:type="dxa"/>
            <w:tcBorders>
              <w:top w:val="nil"/>
              <w:left w:val="nil"/>
              <w:bottom w:val="single" w:sz="4" w:space="0" w:color="auto"/>
              <w:right w:val="single" w:sz="4" w:space="0" w:color="auto"/>
            </w:tcBorders>
            <w:shd w:val="clear" w:color="000000" w:fill="E9D6E9"/>
            <w:noWrap/>
            <w:vAlign w:val="center"/>
            <w:hideMark/>
          </w:tcPr>
          <w:p w14:paraId="0B1D89CA" w14:textId="764322FA" w:rsidR="00AD0A2B" w:rsidRPr="00A002D0" w:rsidRDefault="00AD0A2B" w:rsidP="00AD0A2B">
            <w:pPr>
              <w:jc w:val="center"/>
              <w:rPr>
                <w:color w:val="000000"/>
              </w:rPr>
            </w:pPr>
            <w:r w:rsidRPr="00A002D0">
              <w:rPr>
                <w:rFonts w:eastAsia="DengXian"/>
                <w:color w:val="000000"/>
              </w:rPr>
              <w:t>-45 (-149 to 403)</w:t>
            </w:r>
          </w:p>
        </w:tc>
        <w:tc>
          <w:tcPr>
            <w:tcW w:w="2736" w:type="dxa"/>
            <w:tcBorders>
              <w:top w:val="nil"/>
              <w:left w:val="nil"/>
              <w:bottom w:val="single" w:sz="4" w:space="0" w:color="auto"/>
              <w:right w:val="single" w:sz="4" w:space="0" w:color="auto"/>
            </w:tcBorders>
            <w:shd w:val="clear" w:color="000000" w:fill="DDEBF7"/>
            <w:noWrap/>
            <w:vAlign w:val="center"/>
            <w:hideMark/>
          </w:tcPr>
          <w:p w14:paraId="073BBD0A" w14:textId="77777777" w:rsidR="00AD0A2B" w:rsidRPr="00A002D0" w:rsidRDefault="00AD0A2B" w:rsidP="00AD0A2B">
            <w:pPr>
              <w:jc w:val="center"/>
              <w:rPr>
                <w:color w:val="000000"/>
              </w:rPr>
            </w:pPr>
            <w:r w:rsidRPr="00A002D0">
              <w:rPr>
                <w:color w:val="000000"/>
              </w:rPr>
              <w:t>Regular salt</w:t>
            </w:r>
          </w:p>
        </w:tc>
      </w:tr>
    </w:tbl>
    <w:p w14:paraId="55057DCF" w14:textId="77777777" w:rsidR="00F3056B" w:rsidRPr="00A002D0" w:rsidRDefault="00F3056B" w:rsidP="00F3056B">
      <w:pPr>
        <w:spacing w:line="360" w:lineRule="auto"/>
      </w:pPr>
      <w:r w:rsidRPr="00A002D0">
        <w:t>Salt substitutes network meta-analysis results as anticipate risk differences per 1000 over five years with 95% confidence interval and corresponding GRADE certainty of evidence.</w:t>
      </w:r>
    </w:p>
    <w:p w14:paraId="4EB85EAA" w14:textId="77777777" w:rsidR="00F3056B" w:rsidRPr="00A002D0" w:rsidRDefault="00F3056B" w:rsidP="00F3056B">
      <w:pPr>
        <w:spacing w:line="360" w:lineRule="auto"/>
        <w:rPr>
          <w:rFonts w:eastAsiaTheme="minorEastAsia"/>
        </w:rPr>
      </w:pPr>
    </w:p>
    <w:p w14:paraId="12149240" w14:textId="77777777" w:rsidR="00F3056B" w:rsidRPr="00A002D0" w:rsidRDefault="00F3056B" w:rsidP="00F3056B">
      <w:pPr>
        <w:spacing w:line="360" w:lineRule="auto"/>
      </w:pPr>
      <w:r w:rsidRPr="00A002D0">
        <w:br w:type="page"/>
      </w:r>
    </w:p>
    <w:p w14:paraId="3A3B69B5" w14:textId="274AB866" w:rsidR="00F3056B" w:rsidRPr="00A002D0" w:rsidRDefault="00457034" w:rsidP="00F3056B">
      <w:pPr>
        <w:pStyle w:val="3"/>
        <w:spacing w:line="360" w:lineRule="auto"/>
        <w:rPr>
          <w:rFonts w:ascii="Times New Roman" w:hAnsi="Times New Roman" w:cs="Times New Roman"/>
          <w:sz w:val="24"/>
        </w:rPr>
      </w:pPr>
      <w:bookmarkStart w:id="20" w:name="_Toc211462053"/>
      <w:r w:rsidRPr="00457034">
        <w:rPr>
          <w:rFonts w:ascii="Times New Roman" w:hAnsi="Times New Roman" w:cs="Times New Roman"/>
          <w:sz w:val="24"/>
          <w:szCs w:val="24"/>
        </w:rPr>
        <w:lastRenderedPageBreak/>
        <w:t>4.2.7. Estimates for serum potassium and sodium</w:t>
      </w:r>
      <w:bookmarkEnd w:id="20"/>
    </w:p>
    <w:tbl>
      <w:tblPr>
        <w:tblW w:w="13680" w:type="dxa"/>
        <w:tblLook w:val="04A0" w:firstRow="1" w:lastRow="0" w:firstColumn="1" w:lastColumn="0" w:noHBand="0" w:noVBand="1"/>
      </w:tblPr>
      <w:tblGrid>
        <w:gridCol w:w="2736"/>
        <w:gridCol w:w="2736"/>
        <w:gridCol w:w="2736"/>
        <w:gridCol w:w="2736"/>
        <w:gridCol w:w="2736"/>
      </w:tblGrid>
      <w:tr w:rsidR="00F3056B" w:rsidRPr="00A002D0" w14:paraId="7C4CEC01" w14:textId="77777777" w:rsidTr="00353537">
        <w:trPr>
          <w:trHeight w:val="320"/>
        </w:trPr>
        <w:tc>
          <w:tcPr>
            <w:tcW w:w="2736" w:type="dxa"/>
            <w:tcBorders>
              <w:top w:val="single" w:sz="4" w:space="0" w:color="auto"/>
              <w:left w:val="single" w:sz="4" w:space="0" w:color="auto"/>
              <w:bottom w:val="single" w:sz="4" w:space="0" w:color="auto"/>
              <w:right w:val="single" w:sz="4" w:space="0" w:color="auto"/>
            </w:tcBorders>
            <w:noWrap/>
            <w:vAlign w:val="center"/>
            <w:hideMark/>
          </w:tcPr>
          <w:p w14:paraId="14531109" w14:textId="77777777" w:rsidR="00F3056B" w:rsidRPr="00A002D0" w:rsidRDefault="00F3056B" w:rsidP="00353537">
            <w:pPr>
              <w:jc w:val="center"/>
              <w:rPr>
                <w:color w:val="000000"/>
              </w:rPr>
            </w:pPr>
          </w:p>
        </w:tc>
        <w:tc>
          <w:tcPr>
            <w:tcW w:w="10944" w:type="dxa"/>
            <w:gridSpan w:val="4"/>
            <w:tcBorders>
              <w:top w:val="single" w:sz="4" w:space="0" w:color="auto"/>
              <w:left w:val="nil"/>
              <w:bottom w:val="single" w:sz="4" w:space="0" w:color="auto"/>
              <w:right w:val="single" w:sz="4" w:space="0" w:color="auto"/>
            </w:tcBorders>
            <w:noWrap/>
            <w:vAlign w:val="center"/>
            <w:hideMark/>
          </w:tcPr>
          <w:p w14:paraId="51C1364C" w14:textId="77777777" w:rsidR="00F3056B" w:rsidRPr="00A002D0" w:rsidRDefault="00F3056B" w:rsidP="00353537">
            <w:pPr>
              <w:jc w:val="center"/>
              <w:rPr>
                <w:color w:val="000000"/>
              </w:rPr>
            </w:pPr>
            <w:r w:rsidRPr="00A002D0">
              <w:rPr>
                <w:color w:val="000000"/>
              </w:rPr>
              <w:t>Serum sodium (upper right)</w:t>
            </w:r>
          </w:p>
        </w:tc>
      </w:tr>
      <w:tr w:rsidR="00F3056B" w:rsidRPr="00A002D0" w14:paraId="2FEE7FDA" w14:textId="77777777" w:rsidTr="00353537">
        <w:trPr>
          <w:trHeight w:val="320"/>
        </w:trPr>
        <w:tc>
          <w:tcPr>
            <w:tcW w:w="2736" w:type="dxa"/>
            <w:vMerge w:val="restart"/>
            <w:tcBorders>
              <w:top w:val="nil"/>
              <w:left w:val="single" w:sz="4" w:space="0" w:color="auto"/>
              <w:right w:val="single" w:sz="4" w:space="0" w:color="auto"/>
            </w:tcBorders>
            <w:noWrap/>
            <w:vAlign w:val="center"/>
            <w:hideMark/>
          </w:tcPr>
          <w:p w14:paraId="2E06DFDF" w14:textId="77777777" w:rsidR="00F3056B" w:rsidRPr="00A002D0" w:rsidRDefault="00F3056B" w:rsidP="00353537">
            <w:pPr>
              <w:jc w:val="center"/>
              <w:rPr>
                <w:color w:val="000000"/>
              </w:rPr>
            </w:pPr>
            <w:r w:rsidRPr="00A002D0">
              <w:rPr>
                <w:color w:val="000000"/>
              </w:rPr>
              <w:t>Serum potassium (lower left)</w:t>
            </w:r>
          </w:p>
        </w:tc>
        <w:tc>
          <w:tcPr>
            <w:tcW w:w="2736" w:type="dxa"/>
            <w:tcBorders>
              <w:top w:val="nil"/>
              <w:left w:val="nil"/>
              <w:bottom w:val="single" w:sz="4" w:space="0" w:color="auto"/>
              <w:right w:val="single" w:sz="4" w:space="0" w:color="auto"/>
            </w:tcBorders>
            <w:shd w:val="clear" w:color="000000" w:fill="DDEBF7"/>
            <w:noWrap/>
            <w:vAlign w:val="center"/>
            <w:hideMark/>
          </w:tcPr>
          <w:p w14:paraId="58C72B14" w14:textId="77777777" w:rsidR="00F3056B" w:rsidRPr="00A002D0" w:rsidRDefault="00F3056B" w:rsidP="00353537">
            <w:pPr>
              <w:jc w:val="center"/>
              <w:rPr>
                <w:color w:val="000000"/>
              </w:rPr>
            </w:pPr>
            <w:r w:rsidRPr="00A002D0">
              <w:rPr>
                <w:color w:val="000000"/>
              </w:rPr>
              <w:t>High-potassium SS</w:t>
            </w:r>
          </w:p>
        </w:tc>
        <w:tc>
          <w:tcPr>
            <w:tcW w:w="2736" w:type="dxa"/>
            <w:tcBorders>
              <w:top w:val="nil"/>
              <w:left w:val="nil"/>
              <w:bottom w:val="single" w:sz="4" w:space="0" w:color="auto"/>
              <w:right w:val="single" w:sz="4" w:space="0" w:color="auto"/>
            </w:tcBorders>
            <w:shd w:val="clear" w:color="000000" w:fill="E9D6E9"/>
            <w:noWrap/>
            <w:vAlign w:val="center"/>
            <w:hideMark/>
          </w:tcPr>
          <w:p w14:paraId="6BCC7987" w14:textId="77777777" w:rsidR="00F3056B" w:rsidRPr="00A002D0" w:rsidRDefault="00F3056B" w:rsidP="00353537">
            <w:pPr>
              <w:jc w:val="center"/>
              <w:rPr>
                <w:color w:val="000000"/>
              </w:rPr>
            </w:pPr>
            <w:r w:rsidRPr="00A002D0">
              <w:rPr>
                <w:color w:val="000000"/>
              </w:rPr>
              <w:t>1.26 (-0.40 to  2.92)</w:t>
            </w:r>
          </w:p>
        </w:tc>
        <w:tc>
          <w:tcPr>
            <w:tcW w:w="2736" w:type="dxa"/>
            <w:tcBorders>
              <w:top w:val="nil"/>
              <w:left w:val="nil"/>
              <w:bottom w:val="single" w:sz="4" w:space="0" w:color="auto"/>
              <w:right w:val="single" w:sz="4" w:space="0" w:color="auto"/>
            </w:tcBorders>
            <w:shd w:val="clear" w:color="000000" w:fill="BEA3CF"/>
            <w:noWrap/>
            <w:vAlign w:val="center"/>
            <w:hideMark/>
          </w:tcPr>
          <w:p w14:paraId="1E5F1307" w14:textId="77777777" w:rsidR="00F3056B" w:rsidRPr="00A002D0" w:rsidRDefault="00F3056B" w:rsidP="00353537">
            <w:pPr>
              <w:jc w:val="center"/>
              <w:rPr>
                <w:color w:val="000000"/>
              </w:rPr>
            </w:pPr>
            <w:r w:rsidRPr="00A002D0">
              <w:rPr>
                <w:color w:val="000000"/>
              </w:rPr>
              <w:t>1.75 (-0.05 to  3.55)</w:t>
            </w:r>
          </w:p>
        </w:tc>
        <w:tc>
          <w:tcPr>
            <w:tcW w:w="2736" w:type="dxa"/>
            <w:tcBorders>
              <w:top w:val="nil"/>
              <w:left w:val="nil"/>
              <w:bottom w:val="single" w:sz="4" w:space="0" w:color="auto"/>
              <w:right w:val="single" w:sz="4" w:space="0" w:color="auto"/>
            </w:tcBorders>
            <w:shd w:val="clear" w:color="000000" w:fill="E9D6E9"/>
            <w:noWrap/>
            <w:vAlign w:val="center"/>
            <w:hideMark/>
          </w:tcPr>
          <w:p w14:paraId="4069A512" w14:textId="77777777" w:rsidR="00F3056B" w:rsidRPr="00A002D0" w:rsidRDefault="00F3056B" w:rsidP="00353537">
            <w:pPr>
              <w:jc w:val="center"/>
              <w:rPr>
                <w:color w:val="000000"/>
              </w:rPr>
            </w:pPr>
            <w:r w:rsidRPr="00A002D0">
              <w:rPr>
                <w:color w:val="000000"/>
              </w:rPr>
              <w:t>0.73 (-0.88 to  2.34)</w:t>
            </w:r>
          </w:p>
        </w:tc>
      </w:tr>
      <w:tr w:rsidR="00F3056B" w:rsidRPr="00A002D0" w14:paraId="6D0DDBD0" w14:textId="77777777" w:rsidTr="002B4F7B">
        <w:trPr>
          <w:trHeight w:val="320"/>
        </w:trPr>
        <w:tc>
          <w:tcPr>
            <w:tcW w:w="2736" w:type="dxa"/>
            <w:vMerge/>
            <w:tcBorders>
              <w:left w:val="single" w:sz="4" w:space="0" w:color="auto"/>
              <w:right w:val="single" w:sz="4" w:space="0" w:color="auto"/>
            </w:tcBorders>
            <w:noWrap/>
            <w:vAlign w:val="center"/>
            <w:hideMark/>
          </w:tcPr>
          <w:p w14:paraId="6BAB9FA4"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BEA3CF"/>
            <w:noWrap/>
            <w:vAlign w:val="center"/>
            <w:hideMark/>
          </w:tcPr>
          <w:p w14:paraId="3218416D" w14:textId="77777777" w:rsidR="00F3056B" w:rsidRPr="00A002D0" w:rsidRDefault="00F3056B" w:rsidP="00353537">
            <w:pPr>
              <w:jc w:val="center"/>
              <w:rPr>
                <w:color w:val="000000"/>
              </w:rPr>
            </w:pPr>
            <w:r w:rsidRPr="00A002D0">
              <w:rPr>
                <w:color w:val="000000"/>
              </w:rPr>
              <w:t>-0.05 (-0.12 to 0.02)</w:t>
            </w:r>
          </w:p>
        </w:tc>
        <w:tc>
          <w:tcPr>
            <w:tcW w:w="2736" w:type="dxa"/>
            <w:tcBorders>
              <w:top w:val="nil"/>
              <w:left w:val="nil"/>
              <w:bottom w:val="single" w:sz="4" w:space="0" w:color="auto"/>
              <w:right w:val="single" w:sz="4" w:space="0" w:color="auto"/>
            </w:tcBorders>
            <w:shd w:val="clear" w:color="000000" w:fill="DDEBF7"/>
            <w:noWrap/>
            <w:vAlign w:val="center"/>
            <w:hideMark/>
          </w:tcPr>
          <w:p w14:paraId="6792CD2F" w14:textId="77777777" w:rsidR="00F3056B" w:rsidRPr="00A002D0" w:rsidRDefault="00F3056B" w:rsidP="00353537">
            <w:pPr>
              <w:jc w:val="center"/>
              <w:rPr>
                <w:color w:val="000000"/>
              </w:rPr>
            </w:pPr>
            <w:r w:rsidRPr="00A002D0">
              <w:rPr>
                <w:color w:val="000000"/>
              </w:rPr>
              <w:t>Moderate-potassium SS</w:t>
            </w:r>
          </w:p>
        </w:tc>
        <w:tc>
          <w:tcPr>
            <w:tcW w:w="2736" w:type="dxa"/>
            <w:tcBorders>
              <w:top w:val="nil"/>
              <w:left w:val="nil"/>
              <w:bottom w:val="single" w:sz="4" w:space="0" w:color="auto"/>
              <w:right w:val="single" w:sz="4" w:space="0" w:color="auto"/>
            </w:tcBorders>
            <w:shd w:val="clear" w:color="000000" w:fill="E9D6E9"/>
            <w:noWrap/>
            <w:vAlign w:val="center"/>
            <w:hideMark/>
          </w:tcPr>
          <w:p w14:paraId="05D67512" w14:textId="77777777" w:rsidR="00F3056B" w:rsidRPr="00A002D0" w:rsidRDefault="00F3056B" w:rsidP="00353537">
            <w:pPr>
              <w:jc w:val="center"/>
              <w:rPr>
                <w:color w:val="000000"/>
              </w:rPr>
            </w:pPr>
            <w:r w:rsidRPr="00A002D0">
              <w:rPr>
                <w:color w:val="000000"/>
              </w:rPr>
              <w:t>0.49 (-0.39 to  1.37)</w:t>
            </w:r>
          </w:p>
        </w:tc>
        <w:tc>
          <w:tcPr>
            <w:tcW w:w="2736" w:type="dxa"/>
            <w:tcBorders>
              <w:top w:val="nil"/>
              <w:left w:val="nil"/>
              <w:bottom w:val="single" w:sz="4" w:space="0" w:color="auto"/>
              <w:right w:val="single" w:sz="4" w:space="0" w:color="auto"/>
            </w:tcBorders>
            <w:shd w:val="clear" w:color="auto" w:fill="CCCCCC"/>
            <w:noWrap/>
            <w:vAlign w:val="center"/>
            <w:hideMark/>
          </w:tcPr>
          <w:p w14:paraId="0F55E3B9" w14:textId="77777777" w:rsidR="00F3056B" w:rsidRPr="00A002D0" w:rsidRDefault="00F3056B" w:rsidP="00353537">
            <w:pPr>
              <w:jc w:val="center"/>
              <w:rPr>
                <w:color w:val="000000"/>
              </w:rPr>
            </w:pPr>
            <w:r w:rsidRPr="00A002D0">
              <w:rPr>
                <w:color w:val="000000"/>
              </w:rPr>
              <w:t>-0.53 (-0.91 to -0.15)</w:t>
            </w:r>
          </w:p>
        </w:tc>
      </w:tr>
      <w:tr w:rsidR="00F3056B" w:rsidRPr="00A002D0" w14:paraId="64357B7C" w14:textId="77777777" w:rsidTr="002B4F7B">
        <w:trPr>
          <w:trHeight w:val="320"/>
        </w:trPr>
        <w:tc>
          <w:tcPr>
            <w:tcW w:w="2736" w:type="dxa"/>
            <w:vMerge/>
            <w:tcBorders>
              <w:left w:val="single" w:sz="4" w:space="0" w:color="auto"/>
              <w:right w:val="single" w:sz="4" w:space="0" w:color="auto"/>
            </w:tcBorders>
            <w:noWrap/>
            <w:vAlign w:val="center"/>
            <w:hideMark/>
          </w:tcPr>
          <w:p w14:paraId="47B6AFD3"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BEA3CF"/>
            <w:noWrap/>
            <w:vAlign w:val="center"/>
            <w:hideMark/>
          </w:tcPr>
          <w:p w14:paraId="468415D5" w14:textId="77777777" w:rsidR="00F3056B" w:rsidRPr="00A002D0" w:rsidRDefault="00F3056B" w:rsidP="00353537">
            <w:pPr>
              <w:jc w:val="center"/>
              <w:rPr>
                <w:color w:val="000000"/>
              </w:rPr>
            </w:pPr>
            <w:r w:rsidRPr="00A002D0">
              <w:rPr>
                <w:color w:val="000000"/>
              </w:rPr>
              <w:t>-0.08 (-0.20 to 0.05)</w:t>
            </w:r>
          </w:p>
        </w:tc>
        <w:tc>
          <w:tcPr>
            <w:tcW w:w="2736" w:type="dxa"/>
            <w:tcBorders>
              <w:top w:val="nil"/>
              <w:left w:val="nil"/>
              <w:bottom w:val="single" w:sz="4" w:space="0" w:color="auto"/>
              <w:right w:val="single" w:sz="4" w:space="0" w:color="auto"/>
            </w:tcBorders>
            <w:shd w:val="clear" w:color="000000" w:fill="E9D6E9"/>
            <w:noWrap/>
            <w:vAlign w:val="center"/>
            <w:hideMark/>
          </w:tcPr>
          <w:p w14:paraId="54466099" w14:textId="77777777" w:rsidR="00F3056B" w:rsidRPr="00A002D0" w:rsidRDefault="00F3056B" w:rsidP="00353537">
            <w:pPr>
              <w:jc w:val="center"/>
              <w:rPr>
                <w:color w:val="000000"/>
              </w:rPr>
            </w:pPr>
            <w:r w:rsidRPr="00A002D0">
              <w:rPr>
                <w:color w:val="000000"/>
              </w:rPr>
              <w:t>-0.02 (-0.16 to 0.11)</w:t>
            </w:r>
          </w:p>
        </w:tc>
        <w:tc>
          <w:tcPr>
            <w:tcW w:w="2736" w:type="dxa"/>
            <w:tcBorders>
              <w:top w:val="nil"/>
              <w:left w:val="nil"/>
              <w:bottom w:val="single" w:sz="4" w:space="0" w:color="auto"/>
              <w:right w:val="single" w:sz="4" w:space="0" w:color="auto"/>
            </w:tcBorders>
            <w:shd w:val="clear" w:color="000000" w:fill="DDEBF7"/>
            <w:noWrap/>
            <w:vAlign w:val="center"/>
            <w:hideMark/>
          </w:tcPr>
          <w:p w14:paraId="2AF4ADB7" w14:textId="77777777" w:rsidR="00F3056B" w:rsidRPr="00A002D0" w:rsidRDefault="00F3056B" w:rsidP="00353537">
            <w:pPr>
              <w:jc w:val="center"/>
              <w:rPr>
                <w:color w:val="000000"/>
              </w:rPr>
            </w:pPr>
            <w:r w:rsidRPr="00A002D0">
              <w:rPr>
                <w:color w:val="000000"/>
              </w:rPr>
              <w:t>Low-potassium SS</w:t>
            </w:r>
          </w:p>
        </w:tc>
        <w:tc>
          <w:tcPr>
            <w:tcW w:w="2736" w:type="dxa"/>
            <w:tcBorders>
              <w:top w:val="nil"/>
              <w:left w:val="nil"/>
              <w:bottom w:val="single" w:sz="4" w:space="0" w:color="auto"/>
              <w:right w:val="single" w:sz="4" w:space="0" w:color="auto"/>
            </w:tcBorders>
            <w:shd w:val="clear" w:color="auto" w:fill="EAD6E9"/>
            <w:noWrap/>
            <w:vAlign w:val="center"/>
            <w:hideMark/>
          </w:tcPr>
          <w:p w14:paraId="07B9210C" w14:textId="77777777" w:rsidR="00F3056B" w:rsidRPr="00A002D0" w:rsidRDefault="00F3056B" w:rsidP="00353537">
            <w:pPr>
              <w:jc w:val="center"/>
              <w:rPr>
                <w:color w:val="000000"/>
              </w:rPr>
            </w:pPr>
            <w:r w:rsidRPr="00A002D0">
              <w:rPr>
                <w:color w:val="000000"/>
              </w:rPr>
              <w:t>-1.02 (-1.81 to -0.23)</w:t>
            </w:r>
          </w:p>
        </w:tc>
      </w:tr>
      <w:tr w:rsidR="00F3056B" w:rsidRPr="00A002D0" w14:paraId="297EE691" w14:textId="77777777" w:rsidTr="002B4F7B">
        <w:trPr>
          <w:trHeight w:val="320"/>
        </w:trPr>
        <w:tc>
          <w:tcPr>
            <w:tcW w:w="2736" w:type="dxa"/>
            <w:vMerge/>
            <w:tcBorders>
              <w:left w:val="single" w:sz="4" w:space="0" w:color="auto"/>
              <w:bottom w:val="single" w:sz="4" w:space="0" w:color="auto"/>
              <w:right w:val="single" w:sz="4" w:space="0" w:color="auto"/>
            </w:tcBorders>
            <w:noWrap/>
            <w:vAlign w:val="center"/>
            <w:hideMark/>
          </w:tcPr>
          <w:p w14:paraId="72CF31BD"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BEA3CF"/>
            <w:noWrap/>
            <w:vAlign w:val="center"/>
            <w:hideMark/>
          </w:tcPr>
          <w:p w14:paraId="11B41CDE" w14:textId="77777777" w:rsidR="00F3056B" w:rsidRPr="00A002D0" w:rsidRDefault="00F3056B" w:rsidP="00353537">
            <w:pPr>
              <w:jc w:val="center"/>
              <w:rPr>
                <w:color w:val="000000"/>
              </w:rPr>
            </w:pPr>
            <w:r w:rsidRPr="00A002D0">
              <w:rPr>
                <w:color w:val="000000"/>
              </w:rPr>
              <w:t>0.10 ( 0.05 to 0.14)</w:t>
            </w:r>
          </w:p>
        </w:tc>
        <w:tc>
          <w:tcPr>
            <w:tcW w:w="2736" w:type="dxa"/>
            <w:tcBorders>
              <w:top w:val="nil"/>
              <w:left w:val="nil"/>
              <w:bottom w:val="single" w:sz="4" w:space="0" w:color="auto"/>
              <w:right w:val="single" w:sz="4" w:space="0" w:color="auto"/>
            </w:tcBorders>
            <w:shd w:val="clear" w:color="auto" w:fill="CCCCCC"/>
            <w:noWrap/>
            <w:vAlign w:val="center"/>
            <w:hideMark/>
          </w:tcPr>
          <w:p w14:paraId="45C43834" w14:textId="77777777" w:rsidR="00F3056B" w:rsidRPr="00A002D0" w:rsidRDefault="00F3056B" w:rsidP="00353537">
            <w:pPr>
              <w:jc w:val="center"/>
              <w:rPr>
                <w:color w:val="000000"/>
              </w:rPr>
            </w:pPr>
            <w:r w:rsidRPr="00A002D0">
              <w:rPr>
                <w:color w:val="000000"/>
              </w:rPr>
              <w:t>0.15 ( 0.09 to 0.20)</w:t>
            </w:r>
          </w:p>
        </w:tc>
        <w:tc>
          <w:tcPr>
            <w:tcW w:w="2736" w:type="dxa"/>
            <w:tcBorders>
              <w:top w:val="nil"/>
              <w:left w:val="nil"/>
              <w:bottom w:val="single" w:sz="4" w:space="0" w:color="auto"/>
              <w:right w:val="single" w:sz="4" w:space="0" w:color="auto"/>
            </w:tcBorders>
            <w:shd w:val="clear" w:color="auto" w:fill="EAD6E9"/>
            <w:noWrap/>
            <w:vAlign w:val="center"/>
            <w:hideMark/>
          </w:tcPr>
          <w:p w14:paraId="13AD0EA4" w14:textId="77777777" w:rsidR="00F3056B" w:rsidRPr="00A002D0" w:rsidRDefault="00F3056B" w:rsidP="00353537">
            <w:pPr>
              <w:jc w:val="center"/>
              <w:rPr>
                <w:color w:val="000000"/>
              </w:rPr>
            </w:pPr>
            <w:r w:rsidRPr="00A002D0">
              <w:rPr>
                <w:color w:val="000000"/>
              </w:rPr>
              <w:t>0.17 ( 0.05 to 0.29)</w:t>
            </w:r>
          </w:p>
        </w:tc>
        <w:tc>
          <w:tcPr>
            <w:tcW w:w="2736" w:type="dxa"/>
            <w:tcBorders>
              <w:top w:val="nil"/>
              <w:left w:val="nil"/>
              <w:bottom w:val="single" w:sz="4" w:space="0" w:color="auto"/>
              <w:right w:val="single" w:sz="4" w:space="0" w:color="auto"/>
            </w:tcBorders>
            <w:shd w:val="clear" w:color="000000" w:fill="DDEBF7"/>
            <w:noWrap/>
            <w:vAlign w:val="center"/>
            <w:hideMark/>
          </w:tcPr>
          <w:p w14:paraId="711764B2" w14:textId="77777777" w:rsidR="00F3056B" w:rsidRPr="00A002D0" w:rsidRDefault="00F3056B" w:rsidP="00353537">
            <w:pPr>
              <w:jc w:val="center"/>
              <w:rPr>
                <w:color w:val="000000"/>
              </w:rPr>
            </w:pPr>
            <w:r w:rsidRPr="00A002D0">
              <w:rPr>
                <w:color w:val="000000"/>
              </w:rPr>
              <w:t>Regular salt</w:t>
            </w:r>
          </w:p>
        </w:tc>
      </w:tr>
    </w:tbl>
    <w:p w14:paraId="046023B8" w14:textId="77777777" w:rsidR="00F3056B" w:rsidRPr="00A002D0" w:rsidRDefault="00F3056B" w:rsidP="00F3056B">
      <w:pPr>
        <w:spacing w:line="360" w:lineRule="auto"/>
      </w:pPr>
      <w:r w:rsidRPr="00A002D0">
        <w:t>Salt substitutes network meta-analysis results as mean difference (mmol/L) with 95% confidence interval and corresponding GRADE certainty of evidence.</w:t>
      </w:r>
    </w:p>
    <w:p w14:paraId="7746F18D" w14:textId="77777777" w:rsidR="00F3056B" w:rsidRPr="00A002D0" w:rsidRDefault="00F3056B" w:rsidP="00F3056B"/>
    <w:p w14:paraId="77ADB8C3" w14:textId="77777777" w:rsidR="00F3056B" w:rsidRPr="00A002D0" w:rsidRDefault="00F3056B" w:rsidP="00F3056B">
      <w:pPr>
        <w:spacing w:line="360" w:lineRule="auto"/>
      </w:pPr>
      <w:r w:rsidRPr="00A002D0">
        <w:br w:type="page"/>
      </w:r>
    </w:p>
    <w:p w14:paraId="5E960B7F" w14:textId="7ACDF2DD" w:rsidR="00F3056B" w:rsidRPr="00A002D0" w:rsidRDefault="00457034" w:rsidP="00F3056B">
      <w:pPr>
        <w:pStyle w:val="3"/>
        <w:spacing w:line="360" w:lineRule="auto"/>
        <w:rPr>
          <w:rFonts w:ascii="Times New Roman" w:hAnsi="Times New Roman" w:cs="Times New Roman"/>
          <w:sz w:val="24"/>
        </w:rPr>
      </w:pPr>
      <w:bookmarkStart w:id="21" w:name="_Toc211462054"/>
      <w:r w:rsidRPr="00457034">
        <w:rPr>
          <w:rFonts w:ascii="Times New Roman" w:hAnsi="Times New Roman" w:cs="Times New Roman"/>
          <w:sz w:val="24"/>
          <w:szCs w:val="24"/>
        </w:rPr>
        <w:lastRenderedPageBreak/>
        <w:t>4.2.8. Estimates for urinary potassium and sodium</w:t>
      </w:r>
      <w:bookmarkEnd w:id="21"/>
    </w:p>
    <w:tbl>
      <w:tblPr>
        <w:tblW w:w="13680" w:type="dxa"/>
        <w:tblLook w:val="04A0" w:firstRow="1" w:lastRow="0" w:firstColumn="1" w:lastColumn="0" w:noHBand="0" w:noVBand="1"/>
      </w:tblPr>
      <w:tblGrid>
        <w:gridCol w:w="2736"/>
        <w:gridCol w:w="2736"/>
        <w:gridCol w:w="2736"/>
        <w:gridCol w:w="2736"/>
        <w:gridCol w:w="2736"/>
      </w:tblGrid>
      <w:tr w:rsidR="00F3056B" w:rsidRPr="00A002D0" w14:paraId="76B463B3" w14:textId="77777777" w:rsidTr="00353537">
        <w:trPr>
          <w:trHeight w:val="320"/>
        </w:trPr>
        <w:tc>
          <w:tcPr>
            <w:tcW w:w="2736" w:type="dxa"/>
            <w:tcBorders>
              <w:top w:val="single" w:sz="4" w:space="0" w:color="auto"/>
              <w:left w:val="single" w:sz="4" w:space="0" w:color="auto"/>
              <w:bottom w:val="single" w:sz="4" w:space="0" w:color="auto"/>
              <w:right w:val="single" w:sz="4" w:space="0" w:color="auto"/>
            </w:tcBorders>
            <w:noWrap/>
            <w:vAlign w:val="center"/>
            <w:hideMark/>
          </w:tcPr>
          <w:p w14:paraId="3D43EE50" w14:textId="77777777" w:rsidR="00F3056B" w:rsidRPr="00A002D0" w:rsidRDefault="00F3056B" w:rsidP="00353537">
            <w:pPr>
              <w:jc w:val="center"/>
              <w:rPr>
                <w:color w:val="000000"/>
              </w:rPr>
            </w:pPr>
          </w:p>
        </w:tc>
        <w:tc>
          <w:tcPr>
            <w:tcW w:w="10944" w:type="dxa"/>
            <w:gridSpan w:val="4"/>
            <w:tcBorders>
              <w:top w:val="single" w:sz="4" w:space="0" w:color="auto"/>
              <w:left w:val="nil"/>
              <w:bottom w:val="single" w:sz="4" w:space="0" w:color="auto"/>
              <w:right w:val="single" w:sz="4" w:space="0" w:color="auto"/>
            </w:tcBorders>
            <w:noWrap/>
            <w:vAlign w:val="center"/>
            <w:hideMark/>
          </w:tcPr>
          <w:p w14:paraId="721A5178" w14:textId="77777777" w:rsidR="00F3056B" w:rsidRPr="00A002D0" w:rsidRDefault="00F3056B" w:rsidP="00353537">
            <w:pPr>
              <w:jc w:val="center"/>
              <w:rPr>
                <w:color w:val="000000"/>
              </w:rPr>
            </w:pPr>
            <w:r w:rsidRPr="00A002D0">
              <w:rPr>
                <w:color w:val="000000"/>
              </w:rPr>
              <w:t>Urinary sodium (upper right)</w:t>
            </w:r>
          </w:p>
        </w:tc>
      </w:tr>
      <w:tr w:rsidR="00F3056B" w:rsidRPr="00A002D0" w14:paraId="174F9232" w14:textId="77777777" w:rsidTr="00353537">
        <w:trPr>
          <w:trHeight w:val="320"/>
        </w:trPr>
        <w:tc>
          <w:tcPr>
            <w:tcW w:w="2736" w:type="dxa"/>
            <w:vMerge w:val="restart"/>
            <w:tcBorders>
              <w:top w:val="nil"/>
              <w:left w:val="single" w:sz="4" w:space="0" w:color="auto"/>
              <w:right w:val="single" w:sz="4" w:space="0" w:color="auto"/>
            </w:tcBorders>
            <w:noWrap/>
            <w:vAlign w:val="center"/>
            <w:hideMark/>
          </w:tcPr>
          <w:p w14:paraId="0161B4A8" w14:textId="77777777" w:rsidR="00F3056B" w:rsidRPr="00A002D0" w:rsidRDefault="00F3056B" w:rsidP="00353537">
            <w:pPr>
              <w:jc w:val="center"/>
              <w:rPr>
                <w:color w:val="000000"/>
              </w:rPr>
            </w:pPr>
            <w:r w:rsidRPr="00A002D0">
              <w:rPr>
                <w:color w:val="000000"/>
              </w:rPr>
              <w:t>Urinary potassium (lower left)</w:t>
            </w:r>
          </w:p>
        </w:tc>
        <w:tc>
          <w:tcPr>
            <w:tcW w:w="2736" w:type="dxa"/>
            <w:tcBorders>
              <w:top w:val="nil"/>
              <w:left w:val="nil"/>
              <w:bottom w:val="single" w:sz="4" w:space="0" w:color="auto"/>
              <w:right w:val="single" w:sz="4" w:space="0" w:color="auto"/>
            </w:tcBorders>
            <w:shd w:val="clear" w:color="000000" w:fill="DDEBF7"/>
            <w:noWrap/>
            <w:vAlign w:val="center"/>
            <w:hideMark/>
          </w:tcPr>
          <w:p w14:paraId="1C5C306E" w14:textId="77777777" w:rsidR="00F3056B" w:rsidRPr="00A002D0" w:rsidRDefault="00F3056B" w:rsidP="00353537">
            <w:pPr>
              <w:jc w:val="center"/>
              <w:rPr>
                <w:color w:val="000000"/>
              </w:rPr>
            </w:pPr>
            <w:r w:rsidRPr="00A002D0">
              <w:rPr>
                <w:color w:val="000000"/>
              </w:rPr>
              <w:t>High-potassium SS</w:t>
            </w:r>
          </w:p>
        </w:tc>
        <w:tc>
          <w:tcPr>
            <w:tcW w:w="2736" w:type="dxa"/>
            <w:tcBorders>
              <w:top w:val="nil"/>
              <w:left w:val="nil"/>
              <w:bottom w:val="single" w:sz="4" w:space="0" w:color="auto"/>
              <w:right w:val="single" w:sz="4" w:space="0" w:color="auto"/>
            </w:tcBorders>
            <w:shd w:val="clear" w:color="000000" w:fill="E9D6E9"/>
            <w:noWrap/>
            <w:vAlign w:val="center"/>
            <w:hideMark/>
          </w:tcPr>
          <w:p w14:paraId="17BAA390" w14:textId="39003AFE" w:rsidR="00F3056B" w:rsidRPr="00A002D0" w:rsidRDefault="00F3056B" w:rsidP="00353537">
            <w:pPr>
              <w:jc w:val="center"/>
              <w:rPr>
                <w:color w:val="000000"/>
              </w:rPr>
            </w:pPr>
            <w:r w:rsidRPr="00A002D0">
              <w:rPr>
                <w:color w:val="000000"/>
              </w:rPr>
              <w:t>-40.69 ( -81.53 to 0.16)</w:t>
            </w:r>
          </w:p>
        </w:tc>
        <w:tc>
          <w:tcPr>
            <w:tcW w:w="2736" w:type="dxa"/>
            <w:tcBorders>
              <w:top w:val="nil"/>
              <w:left w:val="nil"/>
              <w:bottom w:val="single" w:sz="4" w:space="0" w:color="auto"/>
              <w:right w:val="single" w:sz="4" w:space="0" w:color="auto"/>
            </w:tcBorders>
            <w:shd w:val="clear" w:color="000000" w:fill="E9D6E9"/>
            <w:noWrap/>
            <w:vAlign w:val="center"/>
            <w:hideMark/>
          </w:tcPr>
          <w:p w14:paraId="6E2181BF" w14:textId="77777777" w:rsidR="00F3056B" w:rsidRPr="00A002D0" w:rsidRDefault="00F3056B" w:rsidP="00353537">
            <w:pPr>
              <w:jc w:val="center"/>
              <w:rPr>
                <w:color w:val="000000"/>
              </w:rPr>
            </w:pPr>
            <w:r w:rsidRPr="00A002D0">
              <w:rPr>
                <w:color w:val="000000"/>
              </w:rPr>
              <w:t>-59.38 (-105.72 to -13.04)</w:t>
            </w:r>
          </w:p>
        </w:tc>
        <w:tc>
          <w:tcPr>
            <w:tcW w:w="2736" w:type="dxa"/>
            <w:tcBorders>
              <w:top w:val="nil"/>
              <w:left w:val="nil"/>
              <w:bottom w:val="single" w:sz="4" w:space="0" w:color="auto"/>
              <w:right w:val="single" w:sz="4" w:space="0" w:color="auto"/>
            </w:tcBorders>
            <w:shd w:val="clear" w:color="000000" w:fill="BEA3CF"/>
            <w:noWrap/>
            <w:vAlign w:val="center"/>
            <w:hideMark/>
          </w:tcPr>
          <w:p w14:paraId="167B67F3" w14:textId="77777777" w:rsidR="00F3056B" w:rsidRPr="00A002D0" w:rsidRDefault="00F3056B" w:rsidP="00353537">
            <w:pPr>
              <w:jc w:val="center"/>
              <w:rPr>
                <w:color w:val="000000"/>
              </w:rPr>
            </w:pPr>
            <w:r w:rsidRPr="00A002D0">
              <w:rPr>
                <w:color w:val="000000"/>
              </w:rPr>
              <w:t>-57.39 ( -96.21 to -18.57)</w:t>
            </w:r>
          </w:p>
        </w:tc>
      </w:tr>
      <w:tr w:rsidR="00F3056B" w:rsidRPr="00A002D0" w14:paraId="7E2FC68D" w14:textId="77777777" w:rsidTr="00353537">
        <w:trPr>
          <w:trHeight w:val="320"/>
        </w:trPr>
        <w:tc>
          <w:tcPr>
            <w:tcW w:w="2736" w:type="dxa"/>
            <w:vMerge/>
            <w:tcBorders>
              <w:left w:val="single" w:sz="4" w:space="0" w:color="auto"/>
              <w:right w:val="single" w:sz="4" w:space="0" w:color="auto"/>
            </w:tcBorders>
            <w:noWrap/>
            <w:vAlign w:val="center"/>
            <w:hideMark/>
          </w:tcPr>
          <w:p w14:paraId="62A8557D"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E9D6E9"/>
            <w:noWrap/>
            <w:vAlign w:val="center"/>
            <w:hideMark/>
          </w:tcPr>
          <w:p w14:paraId="6EE487A1" w14:textId="49EB0B7C" w:rsidR="00F3056B" w:rsidRPr="00A002D0" w:rsidRDefault="00F3056B" w:rsidP="00353537">
            <w:pPr>
              <w:jc w:val="center"/>
              <w:rPr>
                <w:color w:val="000000"/>
              </w:rPr>
            </w:pPr>
            <w:r w:rsidRPr="00A002D0">
              <w:rPr>
                <w:color w:val="000000"/>
              </w:rPr>
              <w:t>18.34 (6.64 to 30.04)</w:t>
            </w:r>
          </w:p>
        </w:tc>
        <w:tc>
          <w:tcPr>
            <w:tcW w:w="2736" w:type="dxa"/>
            <w:tcBorders>
              <w:top w:val="nil"/>
              <w:left w:val="nil"/>
              <w:bottom w:val="single" w:sz="4" w:space="0" w:color="auto"/>
              <w:right w:val="single" w:sz="4" w:space="0" w:color="auto"/>
            </w:tcBorders>
            <w:shd w:val="clear" w:color="000000" w:fill="DDEBF7"/>
            <w:noWrap/>
            <w:vAlign w:val="center"/>
            <w:hideMark/>
          </w:tcPr>
          <w:p w14:paraId="503428EB" w14:textId="77777777" w:rsidR="00F3056B" w:rsidRPr="00A002D0" w:rsidRDefault="00F3056B" w:rsidP="00353537">
            <w:pPr>
              <w:jc w:val="center"/>
              <w:rPr>
                <w:color w:val="000000"/>
              </w:rPr>
            </w:pPr>
            <w:r w:rsidRPr="00A002D0">
              <w:rPr>
                <w:color w:val="000000"/>
              </w:rPr>
              <w:t>Moderate-potassium SS</w:t>
            </w:r>
          </w:p>
        </w:tc>
        <w:tc>
          <w:tcPr>
            <w:tcW w:w="2736" w:type="dxa"/>
            <w:tcBorders>
              <w:top w:val="nil"/>
              <w:left w:val="nil"/>
              <w:bottom w:val="single" w:sz="4" w:space="0" w:color="auto"/>
              <w:right w:val="single" w:sz="4" w:space="0" w:color="auto"/>
            </w:tcBorders>
            <w:shd w:val="clear" w:color="000000" w:fill="E9D6E9"/>
            <w:noWrap/>
            <w:vAlign w:val="center"/>
            <w:hideMark/>
          </w:tcPr>
          <w:p w14:paraId="7C129BC1" w14:textId="3CE9FA9B" w:rsidR="00F3056B" w:rsidRPr="00A002D0" w:rsidRDefault="00F3056B" w:rsidP="00353537">
            <w:pPr>
              <w:jc w:val="center"/>
              <w:rPr>
                <w:color w:val="000000"/>
              </w:rPr>
            </w:pPr>
            <w:r w:rsidRPr="00A002D0">
              <w:rPr>
                <w:color w:val="000000"/>
              </w:rPr>
              <w:t>-18.70 ( -46.99 to 9.60)</w:t>
            </w:r>
          </w:p>
        </w:tc>
        <w:tc>
          <w:tcPr>
            <w:tcW w:w="2736" w:type="dxa"/>
            <w:tcBorders>
              <w:top w:val="nil"/>
              <w:left w:val="nil"/>
              <w:bottom w:val="single" w:sz="4" w:space="0" w:color="auto"/>
              <w:right w:val="single" w:sz="4" w:space="0" w:color="auto"/>
            </w:tcBorders>
            <w:shd w:val="clear" w:color="000000" w:fill="BEA3CF"/>
            <w:noWrap/>
            <w:vAlign w:val="center"/>
            <w:hideMark/>
          </w:tcPr>
          <w:p w14:paraId="70EE39E4" w14:textId="773FD85C" w:rsidR="00F3056B" w:rsidRPr="00A002D0" w:rsidRDefault="00F3056B" w:rsidP="00353537">
            <w:pPr>
              <w:jc w:val="center"/>
              <w:rPr>
                <w:color w:val="000000"/>
              </w:rPr>
            </w:pPr>
            <w:r w:rsidRPr="00A002D0">
              <w:rPr>
                <w:color w:val="000000"/>
              </w:rPr>
              <w:t>-16.71 ( -29.39 to -4.02)</w:t>
            </w:r>
          </w:p>
        </w:tc>
      </w:tr>
      <w:tr w:rsidR="00F3056B" w:rsidRPr="00A002D0" w14:paraId="00264ECB" w14:textId="77777777" w:rsidTr="00353537">
        <w:trPr>
          <w:trHeight w:val="320"/>
        </w:trPr>
        <w:tc>
          <w:tcPr>
            <w:tcW w:w="2736" w:type="dxa"/>
            <w:vMerge/>
            <w:tcBorders>
              <w:left w:val="single" w:sz="4" w:space="0" w:color="auto"/>
              <w:right w:val="single" w:sz="4" w:space="0" w:color="auto"/>
            </w:tcBorders>
            <w:noWrap/>
            <w:vAlign w:val="center"/>
            <w:hideMark/>
          </w:tcPr>
          <w:p w14:paraId="09E110A1"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E9D6E9"/>
            <w:noWrap/>
            <w:vAlign w:val="center"/>
            <w:hideMark/>
          </w:tcPr>
          <w:p w14:paraId="1A479847" w14:textId="77777777" w:rsidR="00F3056B" w:rsidRPr="00A002D0" w:rsidRDefault="00F3056B" w:rsidP="00353537">
            <w:pPr>
              <w:jc w:val="center"/>
              <w:rPr>
                <w:color w:val="000000"/>
              </w:rPr>
            </w:pPr>
            <w:r w:rsidRPr="00A002D0">
              <w:rPr>
                <w:color w:val="000000"/>
              </w:rPr>
              <w:t>23.99 (10.60 to 37.39)</w:t>
            </w:r>
          </w:p>
        </w:tc>
        <w:tc>
          <w:tcPr>
            <w:tcW w:w="2736" w:type="dxa"/>
            <w:tcBorders>
              <w:top w:val="nil"/>
              <w:left w:val="nil"/>
              <w:bottom w:val="single" w:sz="4" w:space="0" w:color="auto"/>
              <w:right w:val="single" w:sz="4" w:space="0" w:color="auto"/>
            </w:tcBorders>
            <w:shd w:val="clear" w:color="000000" w:fill="CCCCCC"/>
            <w:noWrap/>
            <w:vAlign w:val="center"/>
            <w:hideMark/>
          </w:tcPr>
          <w:p w14:paraId="47A9A094" w14:textId="77777777" w:rsidR="00F3056B" w:rsidRPr="00A002D0" w:rsidRDefault="00F3056B" w:rsidP="00353537">
            <w:pPr>
              <w:jc w:val="center"/>
              <w:rPr>
                <w:color w:val="000000"/>
              </w:rPr>
            </w:pPr>
            <w:r w:rsidRPr="00A002D0">
              <w:rPr>
                <w:color w:val="000000"/>
              </w:rPr>
              <w:t>5.65 (-2.84 to 14.14)</w:t>
            </w:r>
          </w:p>
        </w:tc>
        <w:tc>
          <w:tcPr>
            <w:tcW w:w="2736" w:type="dxa"/>
            <w:tcBorders>
              <w:top w:val="nil"/>
              <w:left w:val="nil"/>
              <w:bottom w:val="single" w:sz="4" w:space="0" w:color="auto"/>
              <w:right w:val="single" w:sz="4" w:space="0" w:color="auto"/>
            </w:tcBorders>
            <w:shd w:val="clear" w:color="000000" w:fill="DDEBF7"/>
            <w:noWrap/>
            <w:vAlign w:val="center"/>
            <w:hideMark/>
          </w:tcPr>
          <w:p w14:paraId="51821DDD" w14:textId="77777777" w:rsidR="00F3056B" w:rsidRPr="00A002D0" w:rsidRDefault="00F3056B" w:rsidP="00353537">
            <w:pPr>
              <w:jc w:val="center"/>
              <w:rPr>
                <w:color w:val="000000"/>
              </w:rPr>
            </w:pPr>
            <w:r w:rsidRPr="00A002D0">
              <w:rPr>
                <w:color w:val="000000"/>
              </w:rPr>
              <w:t>Low-potassium SS</w:t>
            </w:r>
          </w:p>
        </w:tc>
        <w:tc>
          <w:tcPr>
            <w:tcW w:w="2736" w:type="dxa"/>
            <w:tcBorders>
              <w:top w:val="nil"/>
              <w:left w:val="nil"/>
              <w:bottom w:val="single" w:sz="4" w:space="0" w:color="auto"/>
              <w:right w:val="single" w:sz="4" w:space="0" w:color="auto"/>
            </w:tcBorders>
            <w:shd w:val="clear" w:color="000000" w:fill="CCCCCC"/>
            <w:noWrap/>
            <w:vAlign w:val="center"/>
            <w:hideMark/>
          </w:tcPr>
          <w:p w14:paraId="07C087CC" w14:textId="675C2945" w:rsidR="00F3056B" w:rsidRPr="00A002D0" w:rsidRDefault="00F3056B" w:rsidP="00353537">
            <w:pPr>
              <w:jc w:val="center"/>
              <w:rPr>
                <w:color w:val="000000"/>
              </w:rPr>
            </w:pPr>
            <w:r w:rsidRPr="00A002D0">
              <w:rPr>
                <w:color w:val="000000"/>
              </w:rPr>
              <w:t>1.99 ( -23.30 to 27.28)</w:t>
            </w:r>
          </w:p>
        </w:tc>
      </w:tr>
      <w:tr w:rsidR="00F3056B" w:rsidRPr="00A002D0" w14:paraId="2642EA1F" w14:textId="77777777" w:rsidTr="00353537">
        <w:trPr>
          <w:trHeight w:val="320"/>
        </w:trPr>
        <w:tc>
          <w:tcPr>
            <w:tcW w:w="2736" w:type="dxa"/>
            <w:vMerge/>
            <w:tcBorders>
              <w:left w:val="single" w:sz="4" w:space="0" w:color="auto"/>
              <w:bottom w:val="single" w:sz="4" w:space="0" w:color="auto"/>
              <w:right w:val="single" w:sz="4" w:space="0" w:color="auto"/>
            </w:tcBorders>
            <w:noWrap/>
            <w:vAlign w:val="center"/>
            <w:hideMark/>
          </w:tcPr>
          <w:p w14:paraId="58A95F44" w14:textId="77777777" w:rsidR="00F3056B" w:rsidRPr="00A002D0" w:rsidRDefault="00F3056B" w:rsidP="00353537">
            <w:pPr>
              <w:jc w:val="center"/>
              <w:rPr>
                <w:color w:val="000000"/>
              </w:rPr>
            </w:pPr>
          </w:p>
        </w:tc>
        <w:tc>
          <w:tcPr>
            <w:tcW w:w="2736" w:type="dxa"/>
            <w:tcBorders>
              <w:top w:val="nil"/>
              <w:left w:val="nil"/>
              <w:bottom w:val="single" w:sz="4" w:space="0" w:color="auto"/>
              <w:right w:val="single" w:sz="4" w:space="0" w:color="auto"/>
            </w:tcBorders>
            <w:shd w:val="clear" w:color="000000" w:fill="E9D6E9"/>
            <w:noWrap/>
            <w:vAlign w:val="center"/>
            <w:hideMark/>
          </w:tcPr>
          <w:p w14:paraId="74B8A345" w14:textId="77777777" w:rsidR="00F3056B" w:rsidRPr="00A002D0" w:rsidRDefault="00F3056B" w:rsidP="00353537">
            <w:pPr>
              <w:jc w:val="center"/>
              <w:rPr>
                <w:color w:val="000000"/>
              </w:rPr>
            </w:pPr>
            <w:r w:rsidRPr="00A002D0">
              <w:rPr>
                <w:color w:val="000000"/>
              </w:rPr>
              <w:t>31.04 (19.99 to 42.09)</w:t>
            </w:r>
          </w:p>
        </w:tc>
        <w:tc>
          <w:tcPr>
            <w:tcW w:w="2736" w:type="dxa"/>
            <w:tcBorders>
              <w:top w:val="nil"/>
              <w:left w:val="nil"/>
              <w:bottom w:val="single" w:sz="4" w:space="0" w:color="auto"/>
              <w:right w:val="single" w:sz="4" w:space="0" w:color="auto"/>
            </w:tcBorders>
            <w:shd w:val="clear" w:color="000000" w:fill="BEA3CF"/>
            <w:noWrap/>
            <w:vAlign w:val="center"/>
            <w:hideMark/>
          </w:tcPr>
          <w:p w14:paraId="6A5C880C" w14:textId="59246FFC" w:rsidR="00F3056B" w:rsidRPr="00A002D0" w:rsidRDefault="00F3056B" w:rsidP="00353537">
            <w:pPr>
              <w:jc w:val="center"/>
              <w:rPr>
                <w:color w:val="000000"/>
              </w:rPr>
            </w:pPr>
            <w:r w:rsidRPr="00A002D0">
              <w:rPr>
                <w:color w:val="000000"/>
              </w:rPr>
              <w:t>12.70 (8.86 to 16.53)</w:t>
            </w:r>
          </w:p>
        </w:tc>
        <w:tc>
          <w:tcPr>
            <w:tcW w:w="2736" w:type="dxa"/>
            <w:tcBorders>
              <w:top w:val="nil"/>
              <w:left w:val="nil"/>
              <w:bottom w:val="single" w:sz="4" w:space="0" w:color="auto"/>
              <w:right w:val="single" w:sz="4" w:space="0" w:color="auto"/>
            </w:tcBorders>
            <w:shd w:val="clear" w:color="000000" w:fill="E9D6E9"/>
            <w:noWrap/>
            <w:vAlign w:val="center"/>
            <w:hideMark/>
          </w:tcPr>
          <w:p w14:paraId="7ADC2978" w14:textId="77777777" w:rsidR="00F3056B" w:rsidRPr="00A002D0" w:rsidRDefault="00F3056B" w:rsidP="00353537">
            <w:pPr>
              <w:jc w:val="center"/>
              <w:rPr>
                <w:color w:val="000000"/>
              </w:rPr>
            </w:pPr>
            <w:r w:rsidRPr="00A002D0">
              <w:rPr>
                <w:color w:val="000000"/>
              </w:rPr>
              <w:t>7.05 (-0.53 to 14.62)</w:t>
            </w:r>
          </w:p>
        </w:tc>
        <w:tc>
          <w:tcPr>
            <w:tcW w:w="2736" w:type="dxa"/>
            <w:tcBorders>
              <w:top w:val="nil"/>
              <w:left w:val="nil"/>
              <w:bottom w:val="single" w:sz="4" w:space="0" w:color="auto"/>
              <w:right w:val="single" w:sz="4" w:space="0" w:color="auto"/>
            </w:tcBorders>
            <w:shd w:val="clear" w:color="000000" w:fill="DDEBF7"/>
            <w:noWrap/>
            <w:vAlign w:val="center"/>
            <w:hideMark/>
          </w:tcPr>
          <w:p w14:paraId="6B2FDD1F" w14:textId="77777777" w:rsidR="00F3056B" w:rsidRPr="00A002D0" w:rsidRDefault="00F3056B" w:rsidP="00353537">
            <w:pPr>
              <w:jc w:val="center"/>
              <w:rPr>
                <w:color w:val="000000"/>
              </w:rPr>
            </w:pPr>
            <w:r w:rsidRPr="00A002D0">
              <w:rPr>
                <w:color w:val="000000"/>
              </w:rPr>
              <w:t>Regular salt</w:t>
            </w:r>
          </w:p>
        </w:tc>
      </w:tr>
    </w:tbl>
    <w:p w14:paraId="701C647A" w14:textId="77777777" w:rsidR="00F3056B" w:rsidRPr="00A002D0" w:rsidRDefault="00F3056B" w:rsidP="00F3056B">
      <w:pPr>
        <w:spacing w:line="360" w:lineRule="auto"/>
      </w:pPr>
      <w:r w:rsidRPr="00A002D0">
        <w:t>Salt substitutes network meta-analysis results as mean difference (mmol/24h) with 95% confidence interval and corresponding GRADE certainty of evidence.</w:t>
      </w:r>
    </w:p>
    <w:p w14:paraId="0C478586" w14:textId="77777777" w:rsidR="00F3056B" w:rsidRPr="00A002D0" w:rsidRDefault="00F3056B" w:rsidP="00F3056B">
      <w:r w:rsidRPr="00A002D0">
        <w:br w:type="page"/>
      </w:r>
    </w:p>
    <w:p w14:paraId="2EDA1A0E" w14:textId="7DA21977" w:rsidR="00F3056B" w:rsidRPr="00A002D0" w:rsidRDefault="00212503" w:rsidP="00F3056B">
      <w:pPr>
        <w:pStyle w:val="2"/>
        <w:spacing w:line="360" w:lineRule="auto"/>
        <w:rPr>
          <w:rFonts w:ascii="Times New Roman" w:eastAsia="黑体" w:hAnsi="Times New Roman" w:cs="Times New Roman"/>
          <w:sz w:val="28"/>
          <w:szCs w:val="28"/>
        </w:rPr>
      </w:pPr>
      <w:bookmarkStart w:id="22" w:name="_Toc211462055"/>
      <w:r>
        <w:rPr>
          <w:rFonts w:ascii="Times New Roman" w:eastAsia="黑体" w:hAnsi="Times New Roman" w:cs="Times New Roman" w:hint="eastAsia"/>
          <w:sz w:val="28"/>
          <w:szCs w:val="28"/>
        </w:rPr>
        <w:lastRenderedPageBreak/>
        <w:t xml:space="preserve">Figure S3 </w:t>
      </w:r>
      <w:r w:rsidR="00F3056B" w:rsidRPr="00A002D0">
        <w:rPr>
          <w:rFonts w:ascii="Times New Roman" w:eastAsia="黑体" w:hAnsi="Times New Roman" w:cs="Times New Roman"/>
          <w:sz w:val="28"/>
          <w:szCs w:val="28"/>
        </w:rPr>
        <w:t>Forest plots for network evidence</w:t>
      </w:r>
      <w:bookmarkEnd w:id="22"/>
    </w:p>
    <w:p w14:paraId="002663A8" w14:textId="4CA51DD1" w:rsidR="00F3056B" w:rsidRPr="00A002D0" w:rsidRDefault="009C167D" w:rsidP="00F3056B">
      <w:pPr>
        <w:pStyle w:val="3"/>
        <w:spacing w:line="360" w:lineRule="auto"/>
        <w:rPr>
          <w:rFonts w:ascii="Times New Roman" w:hAnsi="Times New Roman" w:cs="Times New Roman"/>
          <w:sz w:val="24"/>
          <w:szCs w:val="24"/>
        </w:rPr>
      </w:pPr>
      <w:bookmarkStart w:id="23" w:name="_Toc211462056"/>
      <w:r w:rsidRPr="009C167D">
        <w:rPr>
          <w:rFonts w:ascii="Times New Roman" w:hAnsi="Times New Roman" w:cs="Times New Roman"/>
          <w:sz w:val="24"/>
          <w:szCs w:val="24"/>
        </w:rPr>
        <w:t>4.3.1. Forest plot of network meta-analysis estimates for all-cause mortality</w:t>
      </w:r>
      <w:bookmarkEnd w:id="23"/>
    </w:p>
    <w:p w14:paraId="5BC9CBF7" w14:textId="77777777" w:rsidR="00F3056B" w:rsidRPr="00A002D0" w:rsidRDefault="00F3056B" w:rsidP="00F3056B">
      <w:pPr>
        <w:spacing w:line="360" w:lineRule="auto"/>
        <w:rPr>
          <w:rFonts w:eastAsiaTheme="minorEastAsia"/>
        </w:rPr>
      </w:pPr>
      <w:r w:rsidRPr="00A002D0">
        <w:rPr>
          <w:rFonts w:eastAsiaTheme="minorEastAsia"/>
          <w:noProof/>
          <w14:ligatures w14:val="standardContextual"/>
        </w:rPr>
        <w:drawing>
          <wp:inline distT="0" distB="0" distL="0" distR="0" wp14:anchorId="1F4404E0" wp14:editId="3A13C939">
            <wp:extent cx="8864600" cy="3545840"/>
            <wp:effectExtent l="0" t="0" r="0" b="0"/>
            <wp:docPr id="1958809730"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809730" name="Picture 1" descr="A picture containing 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67A2BBD0" w14:textId="77777777" w:rsidR="00F3056B" w:rsidRPr="00A002D0" w:rsidRDefault="00F3056B" w:rsidP="00F3056B">
      <w:pPr>
        <w:spacing w:line="360" w:lineRule="auto"/>
      </w:pPr>
      <w:r w:rsidRPr="00A002D0">
        <w:br w:type="page"/>
      </w:r>
    </w:p>
    <w:p w14:paraId="690C172B" w14:textId="775D65BD" w:rsidR="00F3056B" w:rsidRPr="00A002D0" w:rsidRDefault="00EB3F51" w:rsidP="00F3056B">
      <w:pPr>
        <w:pStyle w:val="3"/>
        <w:spacing w:line="360" w:lineRule="auto"/>
        <w:rPr>
          <w:rFonts w:ascii="Times New Roman" w:hAnsi="Times New Roman" w:cs="Times New Roman"/>
          <w:sz w:val="24"/>
          <w:szCs w:val="24"/>
        </w:rPr>
      </w:pPr>
      <w:bookmarkStart w:id="24" w:name="_Toc211462057"/>
      <w:r w:rsidRPr="00EB3F51">
        <w:rPr>
          <w:rFonts w:ascii="Times New Roman" w:hAnsi="Times New Roman" w:cs="Times New Roman"/>
          <w:sz w:val="24"/>
          <w:szCs w:val="24"/>
        </w:rPr>
        <w:lastRenderedPageBreak/>
        <w:t>4.3.2. Forest plot of network meta-analysis estimates for cardiovascular mortality</w:t>
      </w:r>
      <w:bookmarkEnd w:id="24"/>
    </w:p>
    <w:p w14:paraId="0FE1A916" w14:textId="77777777" w:rsidR="00F3056B" w:rsidRPr="00A002D0" w:rsidRDefault="00F3056B" w:rsidP="00F3056B">
      <w:pPr>
        <w:spacing w:line="360" w:lineRule="auto"/>
      </w:pPr>
      <w:r w:rsidRPr="00A002D0">
        <w:rPr>
          <w:noProof/>
          <w14:ligatures w14:val="standardContextual"/>
        </w:rPr>
        <w:drawing>
          <wp:inline distT="0" distB="0" distL="0" distR="0" wp14:anchorId="1B4F33C3" wp14:editId="241B66B3">
            <wp:extent cx="8864600" cy="3545840"/>
            <wp:effectExtent l="0" t="0" r="0" b="0"/>
            <wp:docPr id="2039853926"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53926" name="Picture 2" descr="Diagra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5F206A03" w14:textId="77777777" w:rsidR="00F3056B" w:rsidRPr="00A002D0" w:rsidRDefault="00F3056B" w:rsidP="00F3056B">
      <w:pPr>
        <w:spacing w:line="360" w:lineRule="auto"/>
        <w:rPr>
          <w:b/>
          <w:bCs/>
        </w:rPr>
      </w:pPr>
      <w:r w:rsidRPr="00A002D0">
        <w:br w:type="page"/>
      </w:r>
    </w:p>
    <w:p w14:paraId="798FD7B1" w14:textId="67B11529" w:rsidR="00F3056B" w:rsidRPr="00A002D0" w:rsidRDefault="00EB3F51" w:rsidP="00F3056B">
      <w:pPr>
        <w:pStyle w:val="3"/>
        <w:spacing w:line="360" w:lineRule="auto"/>
        <w:rPr>
          <w:rFonts w:ascii="Times New Roman" w:hAnsi="Times New Roman" w:cs="Times New Roman"/>
          <w:sz w:val="24"/>
          <w:szCs w:val="24"/>
        </w:rPr>
      </w:pPr>
      <w:bookmarkStart w:id="25" w:name="_Toc211462058"/>
      <w:r w:rsidRPr="00EB3F51">
        <w:rPr>
          <w:rFonts w:ascii="Times New Roman" w:hAnsi="Times New Roman" w:cs="Times New Roman"/>
          <w:sz w:val="24"/>
          <w:szCs w:val="24"/>
        </w:rPr>
        <w:lastRenderedPageBreak/>
        <w:t>4.3.3. Forest plot of network meta-analysis estimates for non-fatal cardiovascular events</w:t>
      </w:r>
      <w:bookmarkEnd w:id="25"/>
    </w:p>
    <w:p w14:paraId="1E52A301" w14:textId="77777777" w:rsidR="00F3056B" w:rsidRPr="00A002D0" w:rsidRDefault="00F3056B" w:rsidP="00F3056B">
      <w:pPr>
        <w:spacing w:line="360" w:lineRule="auto"/>
      </w:pPr>
      <w:r w:rsidRPr="00A002D0">
        <w:rPr>
          <w:noProof/>
          <w14:ligatures w14:val="standardContextual"/>
        </w:rPr>
        <w:drawing>
          <wp:inline distT="0" distB="0" distL="0" distR="0" wp14:anchorId="2C005BC5" wp14:editId="4A3FB672">
            <wp:extent cx="8864600" cy="3545840"/>
            <wp:effectExtent l="0" t="0" r="0" b="0"/>
            <wp:docPr id="1444832269" name="Picture 3" descr="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32269" name="Picture 3" descr="Diagram, box and whisker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63442106" w14:textId="77777777" w:rsidR="00F3056B" w:rsidRPr="00A002D0" w:rsidRDefault="00F3056B" w:rsidP="00F3056B">
      <w:pPr>
        <w:spacing w:line="360" w:lineRule="auto"/>
        <w:rPr>
          <w:b/>
          <w:bCs/>
        </w:rPr>
      </w:pPr>
      <w:r w:rsidRPr="00A002D0">
        <w:br w:type="page"/>
      </w:r>
    </w:p>
    <w:p w14:paraId="47B3BDD8" w14:textId="5281B1A7" w:rsidR="00F3056B" w:rsidRPr="00A002D0" w:rsidRDefault="00D040C1" w:rsidP="00F3056B">
      <w:pPr>
        <w:pStyle w:val="3"/>
        <w:spacing w:line="360" w:lineRule="auto"/>
        <w:rPr>
          <w:rFonts w:ascii="Times New Roman" w:hAnsi="Times New Roman" w:cs="Times New Roman"/>
          <w:sz w:val="24"/>
          <w:szCs w:val="24"/>
        </w:rPr>
      </w:pPr>
      <w:bookmarkStart w:id="26" w:name="_Toc211462059"/>
      <w:r w:rsidRPr="00D040C1">
        <w:rPr>
          <w:rFonts w:ascii="Times New Roman" w:hAnsi="Times New Roman" w:cs="Times New Roman"/>
          <w:sz w:val="24"/>
          <w:szCs w:val="24"/>
        </w:rPr>
        <w:lastRenderedPageBreak/>
        <w:t>4.3.4. Forest plot of network meta-analysis estimates for systolic blood pressure</w:t>
      </w:r>
      <w:bookmarkEnd w:id="26"/>
    </w:p>
    <w:p w14:paraId="5586D911" w14:textId="77777777" w:rsidR="00F3056B" w:rsidRPr="00A002D0" w:rsidRDefault="00F3056B" w:rsidP="00F3056B">
      <w:pPr>
        <w:spacing w:line="360" w:lineRule="auto"/>
      </w:pPr>
      <w:r w:rsidRPr="00A002D0">
        <w:rPr>
          <w:noProof/>
          <w14:ligatures w14:val="standardContextual"/>
        </w:rPr>
        <w:drawing>
          <wp:inline distT="0" distB="0" distL="0" distR="0" wp14:anchorId="731516DF" wp14:editId="09470FF4">
            <wp:extent cx="8864600" cy="3545840"/>
            <wp:effectExtent l="0" t="0" r="0" b="0"/>
            <wp:docPr id="413104177" name="Picture 4" descr="Box and whisker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04177" name="Picture 4" descr="Box and whisker chart&#10;&#10;Description automatically generated with low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31423399" w14:textId="77777777" w:rsidR="00F3056B" w:rsidRPr="00A002D0" w:rsidRDefault="00F3056B" w:rsidP="00F3056B">
      <w:pPr>
        <w:spacing w:line="360" w:lineRule="auto"/>
      </w:pPr>
      <w:r w:rsidRPr="00A002D0">
        <w:br w:type="page"/>
      </w:r>
    </w:p>
    <w:p w14:paraId="53C246ED" w14:textId="3FA0E71E" w:rsidR="00F3056B" w:rsidRPr="00A002D0" w:rsidRDefault="00605708" w:rsidP="00F3056B">
      <w:pPr>
        <w:pStyle w:val="3"/>
        <w:spacing w:line="360" w:lineRule="auto"/>
        <w:rPr>
          <w:rFonts w:ascii="Times New Roman" w:hAnsi="Times New Roman" w:cs="Times New Roman"/>
          <w:sz w:val="24"/>
          <w:szCs w:val="24"/>
        </w:rPr>
      </w:pPr>
      <w:bookmarkStart w:id="27" w:name="_Toc211462060"/>
      <w:r w:rsidRPr="00605708">
        <w:rPr>
          <w:rFonts w:ascii="Times New Roman" w:hAnsi="Times New Roman" w:cs="Times New Roman"/>
          <w:sz w:val="24"/>
          <w:szCs w:val="24"/>
        </w:rPr>
        <w:lastRenderedPageBreak/>
        <w:t>4.3.5. Forest plot of network meta-analysis estimates for diastolic blood pressure</w:t>
      </w:r>
      <w:bookmarkEnd w:id="27"/>
    </w:p>
    <w:p w14:paraId="5F27E3D6" w14:textId="77777777" w:rsidR="00F3056B" w:rsidRPr="00A002D0" w:rsidRDefault="00F3056B" w:rsidP="00F3056B">
      <w:pPr>
        <w:spacing w:line="360" w:lineRule="auto"/>
      </w:pPr>
      <w:r w:rsidRPr="00A002D0">
        <w:rPr>
          <w:noProof/>
          <w14:ligatures w14:val="standardContextual"/>
        </w:rPr>
        <w:drawing>
          <wp:inline distT="0" distB="0" distL="0" distR="0" wp14:anchorId="33CE89AE" wp14:editId="063BC3A2">
            <wp:extent cx="8864600" cy="3545840"/>
            <wp:effectExtent l="0" t="0" r="0" b="0"/>
            <wp:docPr id="1344072594" name="Picture 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72594" name="Picture 7" descr="Chart, box and whiske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185C7E9B" w14:textId="77777777" w:rsidR="00F3056B" w:rsidRPr="00A002D0" w:rsidRDefault="00F3056B" w:rsidP="00F3056B">
      <w:pPr>
        <w:spacing w:line="360" w:lineRule="auto"/>
      </w:pPr>
      <w:r w:rsidRPr="00A002D0">
        <w:br w:type="page"/>
      </w:r>
    </w:p>
    <w:p w14:paraId="2F71CF6F" w14:textId="58666117" w:rsidR="00F3056B" w:rsidRPr="00A002D0" w:rsidRDefault="00893A66" w:rsidP="00F3056B">
      <w:pPr>
        <w:pStyle w:val="3"/>
        <w:spacing w:line="360" w:lineRule="auto"/>
        <w:rPr>
          <w:rFonts w:ascii="Times New Roman" w:hAnsi="Times New Roman" w:cs="Times New Roman"/>
          <w:sz w:val="24"/>
          <w:szCs w:val="24"/>
        </w:rPr>
      </w:pPr>
      <w:bookmarkStart w:id="28" w:name="_Toc211462061"/>
      <w:r w:rsidRPr="00893A66">
        <w:rPr>
          <w:rFonts w:ascii="Times New Roman" w:hAnsi="Times New Roman" w:cs="Times New Roman"/>
          <w:sz w:val="24"/>
          <w:szCs w:val="24"/>
        </w:rPr>
        <w:lastRenderedPageBreak/>
        <w:t>4.3.6. Forest plot of network meta-analysis estimates for adverse events related to intervention</w:t>
      </w:r>
      <w:bookmarkEnd w:id="28"/>
    </w:p>
    <w:p w14:paraId="3C2FA7F8" w14:textId="77777777" w:rsidR="00F3056B" w:rsidRPr="00A002D0" w:rsidRDefault="00F3056B" w:rsidP="00F3056B">
      <w:pPr>
        <w:spacing w:line="360" w:lineRule="auto"/>
      </w:pPr>
      <w:r w:rsidRPr="00A002D0">
        <w:rPr>
          <w:noProof/>
          <w14:ligatures w14:val="standardContextual"/>
        </w:rPr>
        <w:drawing>
          <wp:inline distT="0" distB="0" distL="0" distR="0" wp14:anchorId="1C39EAB8" wp14:editId="3DCCD5F9">
            <wp:extent cx="8864600" cy="3545840"/>
            <wp:effectExtent l="0" t="0" r="0" b="0"/>
            <wp:docPr id="634632960" name="Picture 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632960" name="Picture 8" descr="Chart, box and whiske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0B4BBC59" w14:textId="77777777" w:rsidR="00F3056B" w:rsidRPr="00A002D0" w:rsidRDefault="00F3056B" w:rsidP="00F3056B">
      <w:pPr>
        <w:spacing w:line="360" w:lineRule="auto"/>
      </w:pPr>
      <w:r w:rsidRPr="00A002D0">
        <w:br w:type="page"/>
      </w:r>
    </w:p>
    <w:p w14:paraId="73856158" w14:textId="4C9996A5" w:rsidR="00F3056B" w:rsidRPr="00A002D0" w:rsidRDefault="009912A3" w:rsidP="00F3056B">
      <w:pPr>
        <w:pStyle w:val="3"/>
        <w:spacing w:line="360" w:lineRule="auto"/>
        <w:rPr>
          <w:rFonts w:ascii="Times New Roman" w:hAnsi="Times New Roman" w:cs="Times New Roman"/>
          <w:sz w:val="24"/>
          <w:szCs w:val="24"/>
        </w:rPr>
      </w:pPr>
      <w:bookmarkStart w:id="29" w:name="_Toc211462062"/>
      <w:r w:rsidRPr="009912A3">
        <w:rPr>
          <w:rFonts w:ascii="Times New Roman" w:hAnsi="Times New Roman" w:cs="Times New Roman"/>
          <w:sz w:val="24"/>
          <w:szCs w:val="24"/>
        </w:rPr>
        <w:lastRenderedPageBreak/>
        <w:t>4.3.7. Forest plot of network meta-analysis estimates for withdrawals due to any reason</w:t>
      </w:r>
      <w:bookmarkEnd w:id="29"/>
    </w:p>
    <w:p w14:paraId="5EF463F4" w14:textId="77777777" w:rsidR="00F3056B" w:rsidRPr="00A002D0" w:rsidRDefault="00F3056B" w:rsidP="00F3056B">
      <w:pPr>
        <w:spacing w:line="360" w:lineRule="auto"/>
      </w:pPr>
      <w:r w:rsidRPr="00A002D0">
        <w:rPr>
          <w:noProof/>
          <w14:ligatures w14:val="standardContextual"/>
        </w:rPr>
        <w:drawing>
          <wp:inline distT="0" distB="0" distL="0" distR="0" wp14:anchorId="774D4172" wp14:editId="76398D2B">
            <wp:extent cx="8864600" cy="3545840"/>
            <wp:effectExtent l="0" t="0" r="0" b="0"/>
            <wp:docPr id="67551885" name="Picture 9" descr="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1885" name="Picture 9" descr="Diagram, box and whisker 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60AB7290" w14:textId="77777777" w:rsidR="00F3056B" w:rsidRPr="00A002D0" w:rsidRDefault="00F3056B" w:rsidP="00F3056B">
      <w:pPr>
        <w:spacing w:line="360" w:lineRule="auto"/>
      </w:pPr>
      <w:r w:rsidRPr="00A002D0">
        <w:br w:type="page"/>
      </w:r>
    </w:p>
    <w:p w14:paraId="2C56DFDF" w14:textId="77660352" w:rsidR="00F3056B" w:rsidRPr="00A002D0" w:rsidRDefault="00FA59FF" w:rsidP="00F3056B">
      <w:pPr>
        <w:pStyle w:val="3"/>
        <w:spacing w:line="360" w:lineRule="auto"/>
        <w:rPr>
          <w:rFonts w:ascii="Times New Roman" w:hAnsi="Times New Roman" w:cs="Times New Roman"/>
          <w:sz w:val="24"/>
          <w:szCs w:val="24"/>
        </w:rPr>
      </w:pPr>
      <w:bookmarkStart w:id="30" w:name="_Toc211462063"/>
      <w:r w:rsidRPr="00FA59FF">
        <w:rPr>
          <w:rFonts w:ascii="Times New Roman" w:hAnsi="Times New Roman" w:cs="Times New Roman"/>
          <w:sz w:val="24"/>
          <w:szCs w:val="24"/>
        </w:rPr>
        <w:lastRenderedPageBreak/>
        <w:t>4.3.8. Forest plot of network meta-analysis estimates for serum potassium concentration</w:t>
      </w:r>
      <w:bookmarkEnd w:id="30"/>
    </w:p>
    <w:p w14:paraId="1BD73486" w14:textId="77777777" w:rsidR="00F3056B" w:rsidRPr="00A002D0" w:rsidRDefault="00F3056B" w:rsidP="00F3056B">
      <w:pPr>
        <w:spacing w:line="360" w:lineRule="auto"/>
        <w:rPr>
          <w:rFonts w:eastAsiaTheme="minorEastAsia"/>
        </w:rPr>
      </w:pPr>
      <w:r w:rsidRPr="00A002D0">
        <w:rPr>
          <w:rFonts w:eastAsiaTheme="minorEastAsia"/>
          <w:noProof/>
          <w14:ligatures w14:val="standardContextual"/>
        </w:rPr>
        <w:drawing>
          <wp:inline distT="0" distB="0" distL="0" distR="0" wp14:anchorId="1E53FA7A" wp14:editId="18E9910D">
            <wp:extent cx="8864600" cy="3545840"/>
            <wp:effectExtent l="0" t="0" r="0" b="0"/>
            <wp:docPr id="367337976" name="Picture 1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37976" name="Picture 10" descr="A picture containing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2A06A93C" w14:textId="77777777" w:rsidR="00F3056B" w:rsidRPr="00A002D0" w:rsidRDefault="00F3056B" w:rsidP="00F3056B">
      <w:pPr>
        <w:spacing w:line="360" w:lineRule="auto"/>
        <w:rPr>
          <w:b/>
          <w:bCs/>
        </w:rPr>
      </w:pPr>
      <w:r w:rsidRPr="00A002D0">
        <w:br w:type="page"/>
      </w:r>
    </w:p>
    <w:p w14:paraId="5C97313F" w14:textId="52A44B3D" w:rsidR="00F3056B" w:rsidRPr="00A002D0" w:rsidRDefault="00FA59FF" w:rsidP="00F3056B">
      <w:pPr>
        <w:pStyle w:val="3"/>
        <w:spacing w:line="360" w:lineRule="auto"/>
        <w:rPr>
          <w:rFonts w:ascii="Times New Roman" w:hAnsi="Times New Roman" w:cs="Times New Roman"/>
          <w:sz w:val="24"/>
          <w:szCs w:val="24"/>
        </w:rPr>
      </w:pPr>
      <w:bookmarkStart w:id="31" w:name="_Toc211462064"/>
      <w:r w:rsidRPr="00FA59FF">
        <w:rPr>
          <w:rFonts w:ascii="Times New Roman" w:hAnsi="Times New Roman" w:cs="Times New Roman"/>
          <w:sz w:val="24"/>
          <w:szCs w:val="24"/>
        </w:rPr>
        <w:lastRenderedPageBreak/>
        <w:t>4.3.9. Forest plot of network meta-analysis estimates for serum sodium concentration</w:t>
      </w:r>
      <w:bookmarkEnd w:id="31"/>
    </w:p>
    <w:p w14:paraId="2F491E8C" w14:textId="77777777" w:rsidR="00F3056B" w:rsidRPr="00A002D0" w:rsidRDefault="00F3056B" w:rsidP="00F3056B">
      <w:pPr>
        <w:spacing w:line="360" w:lineRule="auto"/>
      </w:pPr>
      <w:r w:rsidRPr="00A002D0">
        <w:rPr>
          <w:noProof/>
          <w14:ligatures w14:val="standardContextual"/>
        </w:rPr>
        <w:drawing>
          <wp:inline distT="0" distB="0" distL="0" distR="0" wp14:anchorId="676E9767" wp14:editId="536E5EE3">
            <wp:extent cx="8864600" cy="3545840"/>
            <wp:effectExtent l="0" t="0" r="0" b="0"/>
            <wp:docPr id="1219942999" name="Picture 11" descr="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42999" name="Picture 11" descr="Diagram, box and whisker 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2325A07A" w14:textId="77777777" w:rsidR="00F3056B" w:rsidRPr="00A002D0" w:rsidRDefault="00F3056B" w:rsidP="00F3056B">
      <w:pPr>
        <w:spacing w:line="360" w:lineRule="auto"/>
        <w:rPr>
          <w:b/>
          <w:bCs/>
        </w:rPr>
      </w:pPr>
      <w:r w:rsidRPr="00A002D0">
        <w:br w:type="page"/>
      </w:r>
    </w:p>
    <w:p w14:paraId="758A23F6" w14:textId="3D58A44F" w:rsidR="00F3056B" w:rsidRPr="00A002D0" w:rsidRDefault="00FA59FF" w:rsidP="00F3056B">
      <w:pPr>
        <w:pStyle w:val="3"/>
        <w:spacing w:line="360" w:lineRule="auto"/>
        <w:rPr>
          <w:rFonts w:ascii="Times New Roman" w:hAnsi="Times New Roman" w:cs="Times New Roman"/>
          <w:sz w:val="24"/>
          <w:szCs w:val="24"/>
        </w:rPr>
      </w:pPr>
      <w:bookmarkStart w:id="32" w:name="_Toc211462065"/>
      <w:r w:rsidRPr="00FA59FF">
        <w:rPr>
          <w:rFonts w:ascii="Times New Roman" w:hAnsi="Times New Roman" w:cs="Times New Roman"/>
          <w:sz w:val="24"/>
          <w:szCs w:val="24"/>
        </w:rPr>
        <w:lastRenderedPageBreak/>
        <w:t>4.3.10. Forest plot of network meta-analysis estimates for 24-hour urinary potassium excretion</w:t>
      </w:r>
      <w:bookmarkEnd w:id="32"/>
    </w:p>
    <w:p w14:paraId="4F9284AF" w14:textId="77777777" w:rsidR="00F3056B" w:rsidRPr="00A002D0" w:rsidRDefault="00F3056B" w:rsidP="00F3056B">
      <w:pPr>
        <w:spacing w:line="360" w:lineRule="auto"/>
      </w:pPr>
      <w:r w:rsidRPr="00A002D0">
        <w:rPr>
          <w:noProof/>
          <w14:ligatures w14:val="standardContextual"/>
        </w:rPr>
        <w:drawing>
          <wp:inline distT="0" distB="0" distL="0" distR="0" wp14:anchorId="30EF2B2F" wp14:editId="4C3B0906">
            <wp:extent cx="8864600" cy="3545840"/>
            <wp:effectExtent l="0" t="0" r="0" b="0"/>
            <wp:docPr id="1015348118" name="Picture 12" descr="Box and whisker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48118" name="Picture 12" descr="Box and whisker chart&#10;&#10;Description automatically generated with low confiden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p>
    <w:p w14:paraId="42F91234" w14:textId="77777777" w:rsidR="00F3056B" w:rsidRPr="00A002D0" w:rsidRDefault="00F3056B" w:rsidP="00F3056B">
      <w:pPr>
        <w:spacing w:line="360" w:lineRule="auto"/>
        <w:rPr>
          <w:rFonts w:eastAsia="黑体"/>
        </w:rPr>
      </w:pPr>
      <w:r w:rsidRPr="00A002D0">
        <w:rPr>
          <w:rFonts w:eastAsia="黑体"/>
        </w:rPr>
        <w:br w:type="page"/>
      </w:r>
    </w:p>
    <w:p w14:paraId="683C2C8E" w14:textId="145B2D63" w:rsidR="00F3056B" w:rsidRPr="00A002D0" w:rsidRDefault="00FA59FF" w:rsidP="00F3056B">
      <w:pPr>
        <w:pStyle w:val="3"/>
        <w:spacing w:line="360" w:lineRule="auto"/>
        <w:rPr>
          <w:rFonts w:ascii="Times New Roman" w:hAnsi="Times New Roman" w:cs="Times New Roman"/>
          <w:sz w:val="24"/>
          <w:szCs w:val="24"/>
        </w:rPr>
      </w:pPr>
      <w:bookmarkStart w:id="33" w:name="_Toc211462066"/>
      <w:r w:rsidRPr="00FA59FF">
        <w:rPr>
          <w:rFonts w:ascii="Times New Roman" w:hAnsi="Times New Roman" w:cs="Times New Roman"/>
          <w:sz w:val="24"/>
          <w:szCs w:val="24"/>
        </w:rPr>
        <w:lastRenderedPageBreak/>
        <w:t>4.3.11. Forest plot of network meta-analysis estimates for 24-hour urinary sodium excretion</w:t>
      </w:r>
      <w:bookmarkEnd w:id="33"/>
    </w:p>
    <w:p w14:paraId="6786315B" w14:textId="77777777" w:rsidR="00F3056B" w:rsidRPr="00A002D0" w:rsidRDefault="00F3056B" w:rsidP="00F3056B">
      <w:pPr>
        <w:spacing w:line="360" w:lineRule="auto"/>
      </w:pPr>
      <w:r w:rsidRPr="00A002D0">
        <w:rPr>
          <w:noProof/>
          <w14:ligatures w14:val="standardContextual"/>
        </w:rPr>
        <w:drawing>
          <wp:inline distT="0" distB="0" distL="0" distR="0" wp14:anchorId="7961D2D2" wp14:editId="0FD60DDD">
            <wp:extent cx="8864600" cy="3545840"/>
            <wp:effectExtent l="0" t="0" r="0" b="0"/>
            <wp:docPr id="94666590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65903" name="Picture 13" descr="Diagram&#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864600" cy="3545840"/>
                    </a:xfrm>
                    <a:prstGeom prst="rect">
                      <a:avLst/>
                    </a:prstGeom>
                  </pic:spPr>
                </pic:pic>
              </a:graphicData>
            </a:graphic>
          </wp:inline>
        </w:drawing>
      </w:r>
      <w:r w:rsidRPr="00A002D0">
        <w:rPr>
          <w:noProof/>
        </w:rPr>
        <w:t xml:space="preserve"> </w:t>
      </w:r>
    </w:p>
    <w:p w14:paraId="22204DDF" w14:textId="77777777" w:rsidR="00F3056B" w:rsidRPr="00A002D0" w:rsidRDefault="00F3056B" w:rsidP="00F3056B">
      <w:r w:rsidRPr="00A002D0">
        <w:br w:type="page"/>
      </w:r>
    </w:p>
    <w:p w14:paraId="4C58275F" w14:textId="7E50B106" w:rsidR="00F3056B" w:rsidRPr="00A002D0" w:rsidRDefault="00212503" w:rsidP="00F3056B">
      <w:pPr>
        <w:pStyle w:val="2"/>
        <w:spacing w:line="360" w:lineRule="auto"/>
        <w:rPr>
          <w:rFonts w:ascii="Times New Roman" w:eastAsia="黑体" w:hAnsi="Times New Roman" w:cs="Times New Roman"/>
          <w:sz w:val="28"/>
          <w:szCs w:val="28"/>
        </w:rPr>
      </w:pPr>
      <w:bookmarkStart w:id="34" w:name="_Toc211462067"/>
      <w:r>
        <w:rPr>
          <w:rFonts w:ascii="Times New Roman" w:eastAsia="黑体" w:hAnsi="Times New Roman" w:cs="Times New Roman" w:hint="eastAsia"/>
          <w:sz w:val="28"/>
          <w:szCs w:val="28"/>
        </w:rPr>
        <w:lastRenderedPageBreak/>
        <w:t xml:space="preserve">Figure S4 </w:t>
      </w:r>
      <w:r w:rsidR="00F3056B" w:rsidRPr="00A002D0">
        <w:rPr>
          <w:rFonts w:ascii="Times New Roman" w:eastAsia="黑体" w:hAnsi="Times New Roman" w:cs="Times New Roman"/>
          <w:sz w:val="28"/>
          <w:szCs w:val="28"/>
        </w:rPr>
        <w:t>Forest plots for direct comparison evidence</w:t>
      </w:r>
      <w:bookmarkEnd w:id="34"/>
    </w:p>
    <w:p w14:paraId="6CEB4CAA" w14:textId="31585D2E" w:rsidR="00F3056B" w:rsidRPr="00A002D0" w:rsidRDefault="004F3DB9" w:rsidP="00F3056B">
      <w:pPr>
        <w:pStyle w:val="3"/>
        <w:spacing w:line="360" w:lineRule="auto"/>
        <w:rPr>
          <w:rFonts w:ascii="Times New Roman" w:hAnsi="Times New Roman" w:cs="Times New Roman"/>
          <w:sz w:val="24"/>
          <w:szCs w:val="24"/>
        </w:rPr>
      </w:pPr>
      <w:bookmarkStart w:id="35" w:name="_Toc211462068"/>
      <w:r w:rsidRPr="004F3DB9">
        <w:rPr>
          <w:rFonts w:ascii="Times New Roman" w:hAnsi="Times New Roman" w:cs="Times New Roman"/>
          <w:sz w:val="24"/>
          <w:szCs w:val="24"/>
        </w:rPr>
        <w:t>4.4.1. Forest plot of direct comparison estimates for all-cause mortality</w:t>
      </w:r>
      <w:bookmarkEnd w:id="35"/>
    </w:p>
    <w:p w14:paraId="19E8F7D7" w14:textId="77777777" w:rsidR="00F3056B" w:rsidRPr="00A002D0" w:rsidRDefault="00F3056B" w:rsidP="00F3056B">
      <w:pPr>
        <w:spacing w:line="360" w:lineRule="auto"/>
      </w:pPr>
      <w:r w:rsidRPr="00A002D0">
        <w:rPr>
          <w:noProof/>
          <w14:ligatures w14:val="standardContextual"/>
        </w:rPr>
        <w:drawing>
          <wp:inline distT="0" distB="0" distL="0" distR="0" wp14:anchorId="49A139EB" wp14:editId="21DE933B">
            <wp:extent cx="7361508" cy="3382028"/>
            <wp:effectExtent l="0" t="0" r="5080" b="0"/>
            <wp:docPr id="1252387575" name="Picture 14" descr="Chart, 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87575" name="Picture 14" descr="Chart, diagram, box and whisker chart&#10;&#10;Description automatically generated"/>
                    <pic:cNvPicPr/>
                  </pic:nvPicPr>
                  <pic:blipFill rotWithShape="1">
                    <a:blip r:embed="rId31" cstate="print">
                      <a:extLst>
                        <a:ext uri="{28A0092B-C50C-407E-A947-70E740481C1C}">
                          <a14:useLocalDpi xmlns:a14="http://schemas.microsoft.com/office/drawing/2010/main" val="0"/>
                        </a:ext>
                      </a:extLst>
                    </a:blip>
                    <a:srcRect l="14405" t="34224" r="14687" b="30837"/>
                    <a:stretch/>
                  </pic:blipFill>
                  <pic:spPr bwMode="auto">
                    <a:xfrm>
                      <a:off x="0" y="0"/>
                      <a:ext cx="7453775" cy="3424418"/>
                    </a:xfrm>
                    <a:prstGeom prst="rect">
                      <a:avLst/>
                    </a:prstGeom>
                    <a:ln>
                      <a:noFill/>
                    </a:ln>
                    <a:extLst>
                      <a:ext uri="{53640926-AAD7-44D8-BBD7-CCE9431645EC}">
                        <a14:shadowObscured xmlns:a14="http://schemas.microsoft.com/office/drawing/2010/main"/>
                      </a:ext>
                    </a:extLst>
                  </pic:spPr>
                </pic:pic>
              </a:graphicData>
            </a:graphic>
          </wp:inline>
        </w:drawing>
      </w:r>
    </w:p>
    <w:p w14:paraId="1978C41B" w14:textId="77777777" w:rsidR="00F3056B" w:rsidRPr="00A002D0" w:rsidRDefault="00F3056B" w:rsidP="00F3056B">
      <w:pPr>
        <w:spacing w:line="360" w:lineRule="auto"/>
      </w:pPr>
      <w:r w:rsidRPr="00A002D0">
        <w:br w:type="page"/>
      </w:r>
    </w:p>
    <w:p w14:paraId="490800D9" w14:textId="372FA24D" w:rsidR="00F3056B" w:rsidRPr="00A002D0" w:rsidRDefault="00C427C7" w:rsidP="00F3056B">
      <w:pPr>
        <w:pStyle w:val="3"/>
        <w:spacing w:line="360" w:lineRule="auto"/>
        <w:rPr>
          <w:rFonts w:ascii="Times New Roman" w:hAnsi="Times New Roman" w:cs="Times New Roman"/>
          <w:sz w:val="24"/>
          <w:szCs w:val="24"/>
        </w:rPr>
      </w:pPr>
      <w:bookmarkStart w:id="36" w:name="_Toc211462069"/>
      <w:r w:rsidRPr="00C427C7">
        <w:rPr>
          <w:rFonts w:ascii="Times New Roman" w:hAnsi="Times New Roman" w:cs="Times New Roman"/>
          <w:sz w:val="24"/>
          <w:szCs w:val="24"/>
        </w:rPr>
        <w:lastRenderedPageBreak/>
        <w:t>4.4.2. Forest plot of direct comparison estimates for cardiovascular mortality</w:t>
      </w:r>
      <w:bookmarkEnd w:id="36"/>
    </w:p>
    <w:p w14:paraId="531551C8" w14:textId="77777777" w:rsidR="00F3056B" w:rsidRPr="00A002D0" w:rsidRDefault="00F3056B" w:rsidP="00F3056B">
      <w:pPr>
        <w:spacing w:line="360" w:lineRule="auto"/>
      </w:pPr>
      <w:r w:rsidRPr="00A002D0">
        <w:rPr>
          <w:noProof/>
          <w14:ligatures w14:val="standardContextual"/>
        </w:rPr>
        <w:drawing>
          <wp:inline distT="0" distB="0" distL="0" distR="0" wp14:anchorId="7A65C6AD" wp14:editId="72C2FDE5">
            <wp:extent cx="8552307" cy="2780778"/>
            <wp:effectExtent l="0" t="0" r="0" b="635"/>
            <wp:docPr id="1630754606"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754606" name="Picture 15" descr="Diagram&#10;&#10;Description automatically generated"/>
                    <pic:cNvPicPr/>
                  </pic:nvPicPr>
                  <pic:blipFill rotWithShape="1">
                    <a:blip r:embed="rId32" cstate="print">
                      <a:extLst>
                        <a:ext uri="{28A0092B-C50C-407E-A947-70E740481C1C}">
                          <a14:useLocalDpi xmlns:a14="http://schemas.microsoft.com/office/drawing/2010/main" val="0"/>
                        </a:ext>
                      </a:extLst>
                    </a:blip>
                    <a:srcRect l="14628" t="38977" r="13801" b="36064"/>
                    <a:stretch/>
                  </pic:blipFill>
                  <pic:spPr bwMode="auto">
                    <a:xfrm>
                      <a:off x="0" y="0"/>
                      <a:ext cx="8768579" cy="2851099"/>
                    </a:xfrm>
                    <a:prstGeom prst="rect">
                      <a:avLst/>
                    </a:prstGeom>
                    <a:ln>
                      <a:noFill/>
                    </a:ln>
                    <a:extLst>
                      <a:ext uri="{53640926-AAD7-44D8-BBD7-CCE9431645EC}">
                        <a14:shadowObscured xmlns:a14="http://schemas.microsoft.com/office/drawing/2010/main"/>
                      </a:ext>
                    </a:extLst>
                  </pic:spPr>
                </pic:pic>
              </a:graphicData>
            </a:graphic>
          </wp:inline>
        </w:drawing>
      </w:r>
    </w:p>
    <w:p w14:paraId="73EF5466" w14:textId="77777777" w:rsidR="00F3056B" w:rsidRPr="00A002D0" w:rsidRDefault="00F3056B" w:rsidP="00F3056B">
      <w:pPr>
        <w:spacing w:line="360" w:lineRule="auto"/>
        <w:rPr>
          <w:b/>
          <w:bCs/>
        </w:rPr>
      </w:pPr>
      <w:r w:rsidRPr="00A002D0">
        <w:br w:type="page"/>
      </w:r>
    </w:p>
    <w:p w14:paraId="3F85B8BA" w14:textId="1C1DA4F1" w:rsidR="00F3056B" w:rsidRPr="00A002D0" w:rsidRDefault="00C427C7" w:rsidP="00F3056B">
      <w:pPr>
        <w:pStyle w:val="3"/>
        <w:spacing w:line="360" w:lineRule="auto"/>
        <w:rPr>
          <w:rFonts w:ascii="Times New Roman" w:hAnsi="Times New Roman" w:cs="Times New Roman"/>
          <w:sz w:val="24"/>
          <w:szCs w:val="24"/>
        </w:rPr>
      </w:pPr>
      <w:bookmarkStart w:id="37" w:name="_Toc211462070"/>
      <w:r w:rsidRPr="00C427C7">
        <w:rPr>
          <w:rFonts w:ascii="Times New Roman" w:hAnsi="Times New Roman" w:cs="Times New Roman"/>
          <w:sz w:val="24"/>
          <w:szCs w:val="24"/>
        </w:rPr>
        <w:lastRenderedPageBreak/>
        <w:t>4.4.3. Forest plot of direct comparison estimates for non-fatal cardiovascular events</w:t>
      </w:r>
      <w:bookmarkEnd w:id="37"/>
    </w:p>
    <w:p w14:paraId="080C922A" w14:textId="77777777" w:rsidR="00F3056B" w:rsidRPr="00A002D0" w:rsidRDefault="00F3056B" w:rsidP="00F3056B">
      <w:pPr>
        <w:spacing w:line="360" w:lineRule="auto"/>
      </w:pPr>
      <w:r w:rsidRPr="00A002D0">
        <w:rPr>
          <w:noProof/>
          <w14:ligatures w14:val="standardContextual"/>
        </w:rPr>
        <w:drawing>
          <wp:inline distT="0" distB="0" distL="0" distR="0" wp14:anchorId="35270287" wp14:editId="3D9334A0">
            <wp:extent cx="8708206" cy="4221271"/>
            <wp:effectExtent l="0" t="0" r="4445" b="0"/>
            <wp:docPr id="856091551"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91551" name="Picture 16" descr="Diagram&#10;&#10;Description automatically generated"/>
                    <pic:cNvPicPr/>
                  </pic:nvPicPr>
                  <pic:blipFill rotWithShape="1">
                    <a:blip r:embed="rId33" cstate="print">
                      <a:extLst>
                        <a:ext uri="{28A0092B-C50C-407E-A947-70E740481C1C}">
                          <a14:useLocalDpi xmlns:a14="http://schemas.microsoft.com/office/drawing/2010/main" val="0"/>
                        </a:ext>
                      </a:extLst>
                    </a:blip>
                    <a:srcRect l="13741" t="32798" r="14023" b="29646"/>
                    <a:stretch/>
                  </pic:blipFill>
                  <pic:spPr bwMode="auto">
                    <a:xfrm>
                      <a:off x="0" y="0"/>
                      <a:ext cx="8838137" cy="4284254"/>
                    </a:xfrm>
                    <a:prstGeom prst="rect">
                      <a:avLst/>
                    </a:prstGeom>
                    <a:ln>
                      <a:noFill/>
                    </a:ln>
                    <a:extLst>
                      <a:ext uri="{53640926-AAD7-44D8-BBD7-CCE9431645EC}">
                        <a14:shadowObscured xmlns:a14="http://schemas.microsoft.com/office/drawing/2010/main"/>
                      </a:ext>
                    </a:extLst>
                  </pic:spPr>
                </pic:pic>
              </a:graphicData>
            </a:graphic>
          </wp:inline>
        </w:drawing>
      </w:r>
    </w:p>
    <w:p w14:paraId="654FF985" w14:textId="77777777" w:rsidR="00F3056B" w:rsidRPr="00A002D0" w:rsidRDefault="00F3056B" w:rsidP="00F3056B">
      <w:pPr>
        <w:spacing w:line="360" w:lineRule="auto"/>
        <w:rPr>
          <w:b/>
          <w:bCs/>
        </w:rPr>
      </w:pPr>
      <w:r w:rsidRPr="00A002D0">
        <w:br w:type="page"/>
      </w:r>
    </w:p>
    <w:p w14:paraId="48246039" w14:textId="18A6ACDF" w:rsidR="00F3056B" w:rsidRPr="00A002D0" w:rsidRDefault="00C427C7" w:rsidP="00F3056B">
      <w:pPr>
        <w:pStyle w:val="3"/>
        <w:spacing w:line="360" w:lineRule="auto"/>
        <w:rPr>
          <w:rFonts w:ascii="Times New Roman" w:hAnsi="Times New Roman" w:cs="Times New Roman"/>
          <w:sz w:val="24"/>
          <w:szCs w:val="24"/>
        </w:rPr>
      </w:pPr>
      <w:bookmarkStart w:id="38" w:name="_Toc211462071"/>
      <w:r w:rsidRPr="00C427C7">
        <w:rPr>
          <w:rFonts w:ascii="Times New Roman" w:hAnsi="Times New Roman" w:cs="Times New Roman"/>
          <w:sz w:val="24"/>
          <w:szCs w:val="24"/>
        </w:rPr>
        <w:lastRenderedPageBreak/>
        <w:t>4.4.4. Forest plot of direct comparison estimates for systolic blood pressure</w:t>
      </w:r>
      <w:bookmarkEnd w:id="38"/>
    </w:p>
    <w:p w14:paraId="368C3CAE" w14:textId="77777777" w:rsidR="00F3056B" w:rsidRPr="00A002D0" w:rsidRDefault="00F3056B" w:rsidP="00F3056B">
      <w:pPr>
        <w:spacing w:line="360" w:lineRule="auto"/>
      </w:pPr>
      <w:r w:rsidRPr="00A002D0">
        <w:rPr>
          <w:noProof/>
          <w14:ligatures w14:val="standardContextual"/>
        </w:rPr>
        <w:drawing>
          <wp:inline distT="0" distB="0" distL="0" distR="0" wp14:anchorId="62B90321" wp14:editId="5356B052">
            <wp:extent cx="5323562" cy="4342719"/>
            <wp:effectExtent l="0" t="0" r="0" b="1270"/>
            <wp:docPr id="1148627483" name="Picture 1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27483" name="Picture 17" descr="Diagram, schematic&#10;&#10;Description automatically generated"/>
                    <pic:cNvPicPr/>
                  </pic:nvPicPr>
                  <pic:blipFill rotWithShape="1">
                    <a:blip r:embed="rId34" cstate="print">
                      <a:extLst>
                        <a:ext uri="{28A0092B-C50C-407E-A947-70E740481C1C}">
                          <a14:useLocalDpi xmlns:a14="http://schemas.microsoft.com/office/drawing/2010/main" val="0"/>
                        </a:ext>
                      </a:extLst>
                    </a:blip>
                    <a:srcRect l="10637" t="18062" r="10034" b="12532"/>
                    <a:stretch/>
                  </pic:blipFill>
                  <pic:spPr bwMode="auto">
                    <a:xfrm>
                      <a:off x="0" y="0"/>
                      <a:ext cx="5348200" cy="4362818"/>
                    </a:xfrm>
                    <a:prstGeom prst="rect">
                      <a:avLst/>
                    </a:prstGeom>
                    <a:ln>
                      <a:noFill/>
                    </a:ln>
                    <a:extLst>
                      <a:ext uri="{53640926-AAD7-44D8-BBD7-CCE9431645EC}">
                        <a14:shadowObscured xmlns:a14="http://schemas.microsoft.com/office/drawing/2010/main"/>
                      </a:ext>
                    </a:extLst>
                  </pic:spPr>
                </pic:pic>
              </a:graphicData>
            </a:graphic>
          </wp:inline>
        </w:drawing>
      </w:r>
    </w:p>
    <w:p w14:paraId="3D00AE1C" w14:textId="77777777" w:rsidR="00F3056B" w:rsidRPr="00A002D0" w:rsidRDefault="00F3056B" w:rsidP="00F3056B">
      <w:pPr>
        <w:spacing w:line="360" w:lineRule="auto"/>
      </w:pPr>
      <w:r w:rsidRPr="00A002D0">
        <w:br w:type="page"/>
      </w:r>
    </w:p>
    <w:p w14:paraId="5E244C46" w14:textId="16C4F792" w:rsidR="00F3056B" w:rsidRPr="00A002D0" w:rsidRDefault="00C427C7" w:rsidP="00F3056B">
      <w:pPr>
        <w:pStyle w:val="3"/>
        <w:spacing w:line="360" w:lineRule="auto"/>
        <w:rPr>
          <w:rFonts w:ascii="Times New Roman" w:hAnsi="Times New Roman" w:cs="Times New Roman"/>
          <w:sz w:val="24"/>
          <w:szCs w:val="24"/>
        </w:rPr>
      </w:pPr>
      <w:bookmarkStart w:id="39" w:name="_Toc211462072"/>
      <w:r w:rsidRPr="00C427C7">
        <w:rPr>
          <w:rFonts w:ascii="Times New Roman" w:hAnsi="Times New Roman" w:cs="Times New Roman"/>
          <w:sz w:val="24"/>
          <w:szCs w:val="24"/>
        </w:rPr>
        <w:lastRenderedPageBreak/>
        <w:t>4.4.5. Forest plot of direct comparison estimates for diastolic blood pressure</w:t>
      </w:r>
      <w:bookmarkEnd w:id="39"/>
    </w:p>
    <w:p w14:paraId="318F0D0C" w14:textId="77777777" w:rsidR="00F3056B" w:rsidRPr="00A002D0" w:rsidRDefault="00F3056B" w:rsidP="00F3056B">
      <w:r w:rsidRPr="00A002D0">
        <w:rPr>
          <w:noProof/>
          <w14:ligatures w14:val="standardContextual"/>
        </w:rPr>
        <w:drawing>
          <wp:inline distT="0" distB="0" distL="0" distR="0" wp14:anchorId="6E64B7FC" wp14:editId="6B633EB5">
            <wp:extent cx="5265069" cy="4232365"/>
            <wp:effectExtent l="0" t="0" r="5715" b="0"/>
            <wp:docPr id="1632500410" name="Picture 18" descr="Diagram,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500410" name="Picture 18" descr="Diagram, table&#10;&#10;Description automatically generated"/>
                    <pic:cNvPicPr/>
                  </pic:nvPicPr>
                  <pic:blipFill rotWithShape="1">
                    <a:blip r:embed="rId35" cstate="print">
                      <a:extLst>
                        <a:ext uri="{28A0092B-C50C-407E-A947-70E740481C1C}">
                          <a14:useLocalDpi xmlns:a14="http://schemas.microsoft.com/office/drawing/2010/main" val="0"/>
                        </a:ext>
                      </a:extLst>
                    </a:blip>
                    <a:srcRect l="9751" t="17351" r="10034" b="13490"/>
                    <a:stretch/>
                  </pic:blipFill>
                  <pic:spPr bwMode="auto">
                    <a:xfrm>
                      <a:off x="0" y="0"/>
                      <a:ext cx="5293611" cy="4255308"/>
                    </a:xfrm>
                    <a:prstGeom prst="rect">
                      <a:avLst/>
                    </a:prstGeom>
                    <a:ln>
                      <a:noFill/>
                    </a:ln>
                    <a:extLst>
                      <a:ext uri="{53640926-AAD7-44D8-BBD7-CCE9431645EC}">
                        <a14:shadowObscured xmlns:a14="http://schemas.microsoft.com/office/drawing/2010/main"/>
                      </a:ext>
                    </a:extLst>
                  </pic:spPr>
                </pic:pic>
              </a:graphicData>
            </a:graphic>
          </wp:inline>
        </w:drawing>
      </w:r>
    </w:p>
    <w:p w14:paraId="57F44340" w14:textId="77777777" w:rsidR="00F3056B" w:rsidRPr="00A002D0" w:rsidRDefault="00F3056B" w:rsidP="00F3056B">
      <w:pPr>
        <w:spacing w:line="360" w:lineRule="auto"/>
      </w:pPr>
      <w:r w:rsidRPr="00A002D0">
        <w:br w:type="page"/>
      </w:r>
    </w:p>
    <w:p w14:paraId="50C4C970" w14:textId="3EFE0A8F" w:rsidR="00F3056B" w:rsidRPr="00A002D0" w:rsidRDefault="00C427C7" w:rsidP="00F3056B">
      <w:pPr>
        <w:pStyle w:val="3"/>
        <w:spacing w:line="360" w:lineRule="auto"/>
        <w:rPr>
          <w:rFonts w:ascii="Times New Roman" w:hAnsi="Times New Roman" w:cs="Times New Roman"/>
          <w:sz w:val="24"/>
          <w:szCs w:val="24"/>
        </w:rPr>
      </w:pPr>
      <w:bookmarkStart w:id="40" w:name="_Toc211462073"/>
      <w:r w:rsidRPr="00C427C7">
        <w:rPr>
          <w:rFonts w:ascii="Times New Roman" w:hAnsi="Times New Roman" w:cs="Times New Roman"/>
          <w:sz w:val="24"/>
          <w:szCs w:val="24"/>
        </w:rPr>
        <w:lastRenderedPageBreak/>
        <w:t>4.4.6. Forest plot of direct comparison estimates for adverse events related to intervention</w:t>
      </w:r>
      <w:bookmarkEnd w:id="40"/>
    </w:p>
    <w:p w14:paraId="2870A9B4" w14:textId="77777777" w:rsidR="00F3056B" w:rsidRPr="00A002D0" w:rsidRDefault="00F3056B" w:rsidP="00F3056B">
      <w:pPr>
        <w:spacing w:line="360" w:lineRule="auto"/>
      </w:pPr>
      <w:r w:rsidRPr="00A002D0">
        <w:rPr>
          <w:noProof/>
          <w14:ligatures w14:val="standardContextual"/>
        </w:rPr>
        <w:drawing>
          <wp:inline distT="0" distB="0" distL="0" distR="0" wp14:anchorId="13B3006B" wp14:editId="6EF727F5">
            <wp:extent cx="8722028" cy="3807913"/>
            <wp:effectExtent l="0" t="0" r="3175" b="2540"/>
            <wp:docPr id="111838063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80639" name="Picture 19" descr="Chart, box and whisker chart&#10;&#10;Description automatically generated"/>
                    <pic:cNvPicPr/>
                  </pic:nvPicPr>
                  <pic:blipFill rotWithShape="1">
                    <a:blip r:embed="rId36" cstate="print">
                      <a:extLst>
                        <a:ext uri="{28A0092B-C50C-407E-A947-70E740481C1C}">
                          <a14:useLocalDpi xmlns:a14="http://schemas.microsoft.com/office/drawing/2010/main" val="0"/>
                        </a:ext>
                      </a:extLst>
                    </a:blip>
                    <a:srcRect l="13962" t="35174" r="14466" b="31312"/>
                    <a:stretch/>
                  </pic:blipFill>
                  <pic:spPr bwMode="auto">
                    <a:xfrm>
                      <a:off x="0" y="0"/>
                      <a:ext cx="8925362" cy="3896686"/>
                    </a:xfrm>
                    <a:prstGeom prst="rect">
                      <a:avLst/>
                    </a:prstGeom>
                    <a:ln>
                      <a:noFill/>
                    </a:ln>
                    <a:extLst>
                      <a:ext uri="{53640926-AAD7-44D8-BBD7-CCE9431645EC}">
                        <a14:shadowObscured xmlns:a14="http://schemas.microsoft.com/office/drawing/2010/main"/>
                      </a:ext>
                    </a:extLst>
                  </pic:spPr>
                </pic:pic>
              </a:graphicData>
            </a:graphic>
          </wp:inline>
        </w:drawing>
      </w:r>
    </w:p>
    <w:p w14:paraId="052B13F8" w14:textId="77777777" w:rsidR="00F3056B" w:rsidRPr="00A002D0" w:rsidRDefault="00F3056B" w:rsidP="00F3056B">
      <w:pPr>
        <w:spacing w:line="360" w:lineRule="auto"/>
      </w:pPr>
      <w:r w:rsidRPr="00A002D0">
        <w:br w:type="page"/>
      </w:r>
    </w:p>
    <w:p w14:paraId="60A9BFB3" w14:textId="0C57E83E" w:rsidR="00F3056B" w:rsidRPr="00A002D0" w:rsidRDefault="00C427C7" w:rsidP="00F3056B">
      <w:pPr>
        <w:pStyle w:val="3"/>
        <w:spacing w:line="360" w:lineRule="auto"/>
        <w:rPr>
          <w:rFonts w:ascii="Times New Roman" w:hAnsi="Times New Roman" w:cs="Times New Roman"/>
          <w:sz w:val="24"/>
          <w:szCs w:val="24"/>
        </w:rPr>
      </w:pPr>
      <w:bookmarkStart w:id="41" w:name="_Toc211462074"/>
      <w:r w:rsidRPr="00C427C7">
        <w:rPr>
          <w:rFonts w:ascii="Times New Roman" w:hAnsi="Times New Roman" w:cs="Times New Roman"/>
          <w:sz w:val="24"/>
          <w:szCs w:val="24"/>
        </w:rPr>
        <w:lastRenderedPageBreak/>
        <w:t>4.4.7. Forest plot of direct comparison estimates for withdrawals due to any reason</w:t>
      </w:r>
      <w:bookmarkEnd w:id="41"/>
    </w:p>
    <w:p w14:paraId="6B2C0F1D" w14:textId="77777777" w:rsidR="00F3056B" w:rsidRPr="00A002D0" w:rsidRDefault="00F3056B" w:rsidP="00F3056B">
      <w:pPr>
        <w:spacing w:line="360" w:lineRule="auto"/>
      </w:pPr>
      <w:r w:rsidRPr="00A002D0">
        <w:rPr>
          <w:noProof/>
          <w14:ligatures w14:val="standardContextual"/>
        </w:rPr>
        <w:drawing>
          <wp:inline distT="0" distB="0" distL="0" distR="0" wp14:anchorId="57FD487E" wp14:editId="2C8AC7B9">
            <wp:extent cx="5596039" cy="4206240"/>
            <wp:effectExtent l="0" t="0" r="5080" b="0"/>
            <wp:docPr id="180495207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52073" name="Picture 1804952073"/>
                    <pic:cNvPicPr/>
                  </pic:nvPicPr>
                  <pic:blipFill rotWithShape="1">
                    <a:blip r:embed="rId37" cstate="print">
                      <a:extLst>
                        <a:ext uri="{28A0092B-C50C-407E-A947-70E740481C1C}">
                          <a14:useLocalDpi xmlns:a14="http://schemas.microsoft.com/office/drawing/2010/main" val="0"/>
                        </a:ext>
                      </a:extLst>
                    </a:blip>
                    <a:srcRect l="14480" t="22894" r="14480" b="19837"/>
                    <a:stretch/>
                  </pic:blipFill>
                  <pic:spPr bwMode="auto">
                    <a:xfrm>
                      <a:off x="0" y="0"/>
                      <a:ext cx="5596039" cy="4206240"/>
                    </a:xfrm>
                    <a:prstGeom prst="rect">
                      <a:avLst/>
                    </a:prstGeom>
                    <a:ln>
                      <a:noFill/>
                    </a:ln>
                    <a:extLst>
                      <a:ext uri="{53640926-AAD7-44D8-BBD7-CCE9431645EC}">
                        <a14:shadowObscured xmlns:a14="http://schemas.microsoft.com/office/drawing/2010/main"/>
                      </a:ext>
                    </a:extLst>
                  </pic:spPr>
                </pic:pic>
              </a:graphicData>
            </a:graphic>
          </wp:inline>
        </w:drawing>
      </w:r>
    </w:p>
    <w:p w14:paraId="144CCA9E" w14:textId="77777777" w:rsidR="00F3056B" w:rsidRPr="00A002D0" w:rsidRDefault="00F3056B" w:rsidP="00F3056B">
      <w:pPr>
        <w:spacing w:line="360" w:lineRule="auto"/>
      </w:pPr>
      <w:r w:rsidRPr="00A002D0">
        <w:br w:type="page"/>
      </w:r>
    </w:p>
    <w:p w14:paraId="6105C545" w14:textId="20DAB3D5" w:rsidR="00F3056B" w:rsidRPr="00A002D0" w:rsidRDefault="00C427C7" w:rsidP="00F3056B">
      <w:pPr>
        <w:pStyle w:val="3"/>
        <w:spacing w:line="360" w:lineRule="auto"/>
        <w:rPr>
          <w:rFonts w:ascii="Times New Roman" w:hAnsi="Times New Roman" w:cs="Times New Roman"/>
          <w:sz w:val="24"/>
          <w:szCs w:val="24"/>
        </w:rPr>
      </w:pPr>
      <w:bookmarkStart w:id="42" w:name="_Toc211462075"/>
      <w:r w:rsidRPr="00C427C7">
        <w:rPr>
          <w:rFonts w:ascii="Times New Roman" w:hAnsi="Times New Roman" w:cs="Times New Roman"/>
          <w:sz w:val="24"/>
          <w:szCs w:val="24"/>
        </w:rPr>
        <w:lastRenderedPageBreak/>
        <w:t>4.4.8. Forest plot of direct comparison estimates for serum potassium concentration</w:t>
      </w:r>
      <w:bookmarkEnd w:id="42"/>
    </w:p>
    <w:p w14:paraId="356DD8E9" w14:textId="77777777" w:rsidR="00F3056B" w:rsidRPr="00A002D0" w:rsidRDefault="00F3056B" w:rsidP="00F3056B">
      <w:pPr>
        <w:spacing w:line="360" w:lineRule="auto"/>
      </w:pPr>
      <w:r w:rsidRPr="00A002D0">
        <w:rPr>
          <w:noProof/>
          <w14:ligatures w14:val="standardContextual"/>
        </w:rPr>
        <w:drawing>
          <wp:inline distT="0" distB="0" distL="0" distR="0" wp14:anchorId="79E85362" wp14:editId="60D3C232">
            <wp:extent cx="8242126" cy="4287279"/>
            <wp:effectExtent l="0" t="0" r="635" b="5715"/>
            <wp:docPr id="29776895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68952" name="Picture 297768952"/>
                    <pic:cNvPicPr/>
                  </pic:nvPicPr>
                  <pic:blipFill rotWithShape="1">
                    <a:blip r:embed="rId38" cstate="print">
                      <a:extLst>
                        <a:ext uri="{28A0092B-C50C-407E-A947-70E740481C1C}">
                          <a14:useLocalDpi xmlns:a14="http://schemas.microsoft.com/office/drawing/2010/main" val="0"/>
                        </a:ext>
                      </a:extLst>
                    </a:blip>
                    <a:srcRect l="11302" t="30659" r="11585" b="26321"/>
                    <a:stretch/>
                  </pic:blipFill>
                  <pic:spPr bwMode="auto">
                    <a:xfrm>
                      <a:off x="0" y="0"/>
                      <a:ext cx="8312644" cy="4323960"/>
                    </a:xfrm>
                    <a:prstGeom prst="rect">
                      <a:avLst/>
                    </a:prstGeom>
                    <a:ln>
                      <a:noFill/>
                    </a:ln>
                    <a:extLst>
                      <a:ext uri="{53640926-AAD7-44D8-BBD7-CCE9431645EC}">
                        <a14:shadowObscured xmlns:a14="http://schemas.microsoft.com/office/drawing/2010/main"/>
                      </a:ext>
                    </a:extLst>
                  </pic:spPr>
                </pic:pic>
              </a:graphicData>
            </a:graphic>
          </wp:inline>
        </w:drawing>
      </w:r>
    </w:p>
    <w:p w14:paraId="52272B40" w14:textId="77777777" w:rsidR="00F3056B" w:rsidRPr="00A002D0" w:rsidRDefault="00F3056B" w:rsidP="00F3056B">
      <w:pPr>
        <w:spacing w:line="360" w:lineRule="auto"/>
        <w:rPr>
          <w:b/>
          <w:bCs/>
        </w:rPr>
      </w:pPr>
      <w:r w:rsidRPr="00A002D0">
        <w:br w:type="page"/>
      </w:r>
    </w:p>
    <w:p w14:paraId="43B31077" w14:textId="5F308081" w:rsidR="00F3056B" w:rsidRPr="00A002D0" w:rsidRDefault="00C427C7" w:rsidP="00F3056B">
      <w:pPr>
        <w:pStyle w:val="3"/>
        <w:spacing w:line="360" w:lineRule="auto"/>
        <w:rPr>
          <w:rFonts w:ascii="Times New Roman" w:hAnsi="Times New Roman" w:cs="Times New Roman"/>
          <w:sz w:val="24"/>
          <w:szCs w:val="24"/>
        </w:rPr>
      </w:pPr>
      <w:bookmarkStart w:id="43" w:name="_Toc211462076"/>
      <w:r w:rsidRPr="00C427C7">
        <w:rPr>
          <w:rFonts w:ascii="Times New Roman" w:hAnsi="Times New Roman" w:cs="Times New Roman"/>
          <w:sz w:val="24"/>
          <w:szCs w:val="24"/>
        </w:rPr>
        <w:lastRenderedPageBreak/>
        <w:t>4.4.9. Forest plot of direct comparison estimates for serum sodium concentration</w:t>
      </w:r>
      <w:bookmarkEnd w:id="43"/>
    </w:p>
    <w:p w14:paraId="478B7361" w14:textId="77777777" w:rsidR="00F3056B" w:rsidRPr="00A002D0" w:rsidRDefault="00F3056B" w:rsidP="00F3056B">
      <w:pPr>
        <w:spacing w:line="360" w:lineRule="auto"/>
      </w:pPr>
      <w:r w:rsidRPr="00A002D0">
        <w:rPr>
          <w:noProof/>
          <w14:ligatures w14:val="standardContextual"/>
        </w:rPr>
        <w:drawing>
          <wp:inline distT="0" distB="0" distL="0" distR="0" wp14:anchorId="36CDF213" wp14:editId="1AC4D6BF">
            <wp:extent cx="8455068" cy="4277175"/>
            <wp:effectExtent l="0" t="0" r="3175" b="3175"/>
            <wp:docPr id="663428959" name="Picture 2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428959" name="Picture 22" descr="Chart, box and whisker chart&#10;&#10;Description automatically generated"/>
                    <pic:cNvPicPr/>
                  </pic:nvPicPr>
                  <pic:blipFill rotWithShape="1">
                    <a:blip r:embed="rId39" cstate="print">
                      <a:extLst>
                        <a:ext uri="{28A0092B-C50C-407E-A947-70E740481C1C}">
                          <a14:useLocalDpi xmlns:a14="http://schemas.microsoft.com/office/drawing/2010/main" val="0"/>
                        </a:ext>
                      </a:extLst>
                    </a:blip>
                    <a:srcRect l="11747" t="31134" r="11584" b="27268"/>
                    <a:stretch/>
                  </pic:blipFill>
                  <pic:spPr bwMode="auto">
                    <a:xfrm>
                      <a:off x="0" y="0"/>
                      <a:ext cx="8594017" cy="4347465"/>
                    </a:xfrm>
                    <a:prstGeom prst="rect">
                      <a:avLst/>
                    </a:prstGeom>
                    <a:ln>
                      <a:noFill/>
                    </a:ln>
                    <a:extLst>
                      <a:ext uri="{53640926-AAD7-44D8-BBD7-CCE9431645EC}">
                        <a14:shadowObscured xmlns:a14="http://schemas.microsoft.com/office/drawing/2010/main"/>
                      </a:ext>
                    </a:extLst>
                  </pic:spPr>
                </pic:pic>
              </a:graphicData>
            </a:graphic>
          </wp:inline>
        </w:drawing>
      </w:r>
    </w:p>
    <w:p w14:paraId="4BD63B63" w14:textId="77777777" w:rsidR="00F3056B" w:rsidRPr="00A002D0" w:rsidRDefault="00F3056B" w:rsidP="00F3056B">
      <w:pPr>
        <w:spacing w:line="360" w:lineRule="auto"/>
        <w:rPr>
          <w:b/>
          <w:bCs/>
        </w:rPr>
      </w:pPr>
      <w:r w:rsidRPr="00A002D0">
        <w:br w:type="page"/>
      </w:r>
    </w:p>
    <w:p w14:paraId="74B1150F" w14:textId="3F4279BC" w:rsidR="00F3056B" w:rsidRPr="00A002D0" w:rsidRDefault="00C427C7" w:rsidP="00F3056B">
      <w:pPr>
        <w:pStyle w:val="3"/>
        <w:spacing w:line="360" w:lineRule="auto"/>
        <w:rPr>
          <w:rFonts w:ascii="Times New Roman" w:hAnsi="Times New Roman" w:cs="Times New Roman"/>
          <w:sz w:val="24"/>
          <w:szCs w:val="24"/>
        </w:rPr>
      </w:pPr>
      <w:bookmarkStart w:id="44" w:name="_Toc211462077"/>
      <w:r w:rsidRPr="00C427C7">
        <w:rPr>
          <w:rFonts w:ascii="Times New Roman" w:hAnsi="Times New Roman" w:cs="Times New Roman"/>
          <w:sz w:val="24"/>
          <w:szCs w:val="24"/>
        </w:rPr>
        <w:lastRenderedPageBreak/>
        <w:t>4.4.10. Forest plot of direct comparison estimates for 24-hour urinary potassium excretion</w:t>
      </w:r>
      <w:bookmarkEnd w:id="44"/>
    </w:p>
    <w:p w14:paraId="4881E752" w14:textId="77777777" w:rsidR="00F3056B" w:rsidRPr="00A002D0" w:rsidRDefault="00F3056B" w:rsidP="00F3056B">
      <w:pPr>
        <w:spacing w:line="360" w:lineRule="auto"/>
      </w:pPr>
      <w:r w:rsidRPr="00A002D0">
        <w:rPr>
          <w:noProof/>
          <w14:ligatures w14:val="standardContextual"/>
        </w:rPr>
        <w:drawing>
          <wp:inline distT="0" distB="0" distL="0" distR="0" wp14:anchorId="62F135DC" wp14:editId="235457D4">
            <wp:extent cx="5602543" cy="4206240"/>
            <wp:effectExtent l="0" t="0" r="0" b="0"/>
            <wp:docPr id="16764293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2932" name="Picture 167642932"/>
                    <pic:cNvPicPr/>
                  </pic:nvPicPr>
                  <pic:blipFill rotWithShape="1">
                    <a:blip r:embed="rId40" cstate="print">
                      <a:extLst>
                        <a:ext uri="{28A0092B-C50C-407E-A947-70E740481C1C}">
                          <a14:useLocalDpi xmlns:a14="http://schemas.microsoft.com/office/drawing/2010/main" val="0"/>
                        </a:ext>
                      </a:extLst>
                    </a:blip>
                    <a:srcRect l="9972" t="19964" r="10034" b="15623"/>
                    <a:stretch/>
                  </pic:blipFill>
                  <pic:spPr bwMode="auto">
                    <a:xfrm>
                      <a:off x="0" y="0"/>
                      <a:ext cx="5602543" cy="4206240"/>
                    </a:xfrm>
                    <a:prstGeom prst="rect">
                      <a:avLst/>
                    </a:prstGeom>
                    <a:ln>
                      <a:noFill/>
                    </a:ln>
                    <a:extLst>
                      <a:ext uri="{53640926-AAD7-44D8-BBD7-CCE9431645EC}">
                        <a14:shadowObscured xmlns:a14="http://schemas.microsoft.com/office/drawing/2010/main"/>
                      </a:ext>
                    </a:extLst>
                  </pic:spPr>
                </pic:pic>
              </a:graphicData>
            </a:graphic>
          </wp:inline>
        </w:drawing>
      </w:r>
    </w:p>
    <w:p w14:paraId="3A940CD5" w14:textId="77777777" w:rsidR="00F3056B" w:rsidRPr="00A002D0" w:rsidRDefault="00F3056B" w:rsidP="00F3056B">
      <w:pPr>
        <w:spacing w:line="360" w:lineRule="auto"/>
        <w:rPr>
          <w:rFonts w:eastAsia="黑体"/>
        </w:rPr>
      </w:pPr>
      <w:r w:rsidRPr="00A002D0">
        <w:rPr>
          <w:rFonts w:eastAsia="黑体"/>
        </w:rPr>
        <w:br w:type="page"/>
      </w:r>
    </w:p>
    <w:p w14:paraId="5CBD0B43" w14:textId="7D8A7D92" w:rsidR="00F3056B" w:rsidRPr="00A002D0" w:rsidRDefault="00C427C7" w:rsidP="00F3056B">
      <w:pPr>
        <w:pStyle w:val="3"/>
        <w:spacing w:line="360" w:lineRule="auto"/>
        <w:rPr>
          <w:rFonts w:ascii="Times New Roman" w:hAnsi="Times New Roman" w:cs="Times New Roman"/>
          <w:sz w:val="24"/>
          <w:szCs w:val="24"/>
        </w:rPr>
      </w:pPr>
      <w:bookmarkStart w:id="45" w:name="_Toc211462078"/>
      <w:r w:rsidRPr="00C427C7">
        <w:rPr>
          <w:rFonts w:ascii="Times New Roman" w:hAnsi="Times New Roman" w:cs="Times New Roman"/>
          <w:sz w:val="24"/>
          <w:szCs w:val="24"/>
        </w:rPr>
        <w:lastRenderedPageBreak/>
        <w:t>4.4.11. Forest plot of direct comparison estimates for 24-hour urinary sodium excretion</w:t>
      </w:r>
      <w:bookmarkEnd w:id="45"/>
    </w:p>
    <w:p w14:paraId="5B65F8E8" w14:textId="77777777" w:rsidR="00F3056B" w:rsidRPr="00A002D0" w:rsidRDefault="00F3056B" w:rsidP="00F3056B">
      <w:pPr>
        <w:spacing w:line="360" w:lineRule="auto"/>
      </w:pPr>
      <w:r w:rsidRPr="00A002D0">
        <w:rPr>
          <w:noProof/>
          <w14:ligatures w14:val="standardContextual"/>
        </w:rPr>
        <w:drawing>
          <wp:inline distT="0" distB="0" distL="0" distR="0" wp14:anchorId="1B633A72" wp14:editId="0C6F10B7">
            <wp:extent cx="6100175" cy="4469659"/>
            <wp:effectExtent l="0" t="0" r="0" b="1270"/>
            <wp:docPr id="1563229354" name="Picture 2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29354" name="Picture 24" descr="Diagram, schematic&#10;&#10;Description automatically generated"/>
                    <pic:cNvPicPr/>
                  </pic:nvPicPr>
                  <pic:blipFill rotWithShape="1">
                    <a:blip r:embed="rId41" cstate="print">
                      <a:extLst>
                        <a:ext uri="{28A0092B-C50C-407E-A947-70E740481C1C}">
                          <a14:useLocalDpi xmlns:a14="http://schemas.microsoft.com/office/drawing/2010/main" val="0"/>
                        </a:ext>
                      </a:extLst>
                    </a:blip>
                    <a:srcRect l="8200" t="19726" r="8926" b="15147"/>
                    <a:stretch/>
                  </pic:blipFill>
                  <pic:spPr bwMode="auto">
                    <a:xfrm>
                      <a:off x="0" y="0"/>
                      <a:ext cx="6127967" cy="4490022"/>
                    </a:xfrm>
                    <a:prstGeom prst="rect">
                      <a:avLst/>
                    </a:prstGeom>
                    <a:ln>
                      <a:noFill/>
                    </a:ln>
                    <a:extLst>
                      <a:ext uri="{53640926-AAD7-44D8-BBD7-CCE9431645EC}">
                        <a14:shadowObscured xmlns:a14="http://schemas.microsoft.com/office/drawing/2010/main"/>
                      </a:ext>
                    </a:extLst>
                  </pic:spPr>
                </pic:pic>
              </a:graphicData>
            </a:graphic>
          </wp:inline>
        </w:drawing>
      </w:r>
    </w:p>
    <w:p w14:paraId="720AC7E0" w14:textId="77777777" w:rsidR="00F3056B" w:rsidRPr="00A002D0" w:rsidRDefault="00F3056B" w:rsidP="00F3056B">
      <w:r w:rsidRPr="00A002D0">
        <w:br w:type="page"/>
      </w:r>
    </w:p>
    <w:p w14:paraId="22A2D649" w14:textId="62DAADAD" w:rsidR="00F3056B" w:rsidRPr="00A002D0" w:rsidRDefault="00212503" w:rsidP="00F3056B">
      <w:pPr>
        <w:pStyle w:val="2"/>
        <w:spacing w:line="360" w:lineRule="auto"/>
        <w:rPr>
          <w:rFonts w:ascii="Times New Roman" w:eastAsia="黑体" w:hAnsi="Times New Roman" w:cs="Times New Roman"/>
          <w:sz w:val="28"/>
          <w:szCs w:val="28"/>
        </w:rPr>
      </w:pPr>
      <w:bookmarkStart w:id="46" w:name="_Toc211462079"/>
      <w:r w:rsidRPr="00212503">
        <w:rPr>
          <w:rFonts w:ascii="Times New Roman" w:eastAsia="黑体" w:hAnsi="Times New Roman" w:cs="Times New Roman"/>
          <w:sz w:val="28"/>
          <w:szCs w:val="28"/>
        </w:rPr>
        <w:lastRenderedPageBreak/>
        <w:t>Figure S</w:t>
      </w:r>
      <w:r w:rsidR="00F3056B" w:rsidRPr="00A002D0">
        <w:rPr>
          <w:rFonts w:ascii="Times New Roman" w:eastAsia="黑体" w:hAnsi="Times New Roman" w:cs="Times New Roman"/>
          <w:sz w:val="28"/>
          <w:szCs w:val="28"/>
        </w:rPr>
        <w:t>5 Results of intransitivity assessments</w:t>
      </w:r>
      <w:bookmarkEnd w:id="46"/>
    </w:p>
    <w:p w14:paraId="5C037660" w14:textId="0F3E78DE" w:rsidR="00F3056B" w:rsidRPr="00A002D0" w:rsidRDefault="00D75CD0" w:rsidP="00F3056B">
      <w:pPr>
        <w:pStyle w:val="3"/>
        <w:spacing w:line="360" w:lineRule="auto"/>
        <w:rPr>
          <w:rFonts w:ascii="Times New Roman" w:hAnsi="Times New Roman" w:cs="Times New Roman"/>
          <w:sz w:val="24"/>
          <w:szCs w:val="24"/>
        </w:rPr>
      </w:pPr>
      <w:bookmarkStart w:id="47" w:name="_Toc211462080"/>
      <w:r w:rsidRPr="00D75CD0">
        <w:rPr>
          <w:rFonts w:ascii="Times New Roman" w:hAnsi="Times New Roman" w:cs="Times New Roman"/>
          <w:sz w:val="24"/>
          <w:szCs w:val="24"/>
        </w:rPr>
        <w:t>4.5.1. Distribution of age across treatment arms in the network</w:t>
      </w:r>
      <w:bookmarkEnd w:id="47"/>
    </w:p>
    <w:p w14:paraId="0BE12223" w14:textId="77777777" w:rsidR="00F3056B" w:rsidRPr="00A002D0" w:rsidRDefault="00F3056B" w:rsidP="00F3056B">
      <w:pPr>
        <w:spacing w:line="360" w:lineRule="auto"/>
        <w:rPr>
          <w:rFonts w:eastAsia="黑体"/>
        </w:rPr>
      </w:pPr>
      <w:r w:rsidRPr="00A002D0">
        <w:rPr>
          <w:rFonts w:eastAsia="黑体"/>
          <w:noProof/>
          <w14:ligatures w14:val="standardContextual"/>
        </w:rPr>
        <w:drawing>
          <wp:inline distT="0" distB="0" distL="0" distR="0" wp14:anchorId="6DC39C73" wp14:editId="0455D194">
            <wp:extent cx="6273033" cy="3920647"/>
            <wp:effectExtent l="0" t="0" r="1270" b="3810"/>
            <wp:docPr id="7335297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529781" name="Picture 733529781"/>
                    <pic:cNvPicPr/>
                  </pic:nvPicPr>
                  <pic:blipFill>
                    <a:blip r:embed="rId42"/>
                    <a:stretch>
                      <a:fillRect/>
                    </a:stretch>
                  </pic:blipFill>
                  <pic:spPr>
                    <a:xfrm>
                      <a:off x="0" y="0"/>
                      <a:ext cx="6301253" cy="3938285"/>
                    </a:xfrm>
                    <a:prstGeom prst="rect">
                      <a:avLst/>
                    </a:prstGeom>
                  </pic:spPr>
                </pic:pic>
              </a:graphicData>
            </a:graphic>
          </wp:inline>
        </w:drawing>
      </w:r>
    </w:p>
    <w:p w14:paraId="56E74359" w14:textId="77777777" w:rsidR="00F3056B" w:rsidRPr="00A002D0" w:rsidRDefault="00F3056B" w:rsidP="00F3056B">
      <w:pPr>
        <w:spacing w:line="360" w:lineRule="auto"/>
        <w:rPr>
          <w:rFonts w:eastAsia="黑体"/>
        </w:rPr>
      </w:pPr>
      <w:r w:rsidRPr="00A002D0">
        <w:rPr>
          <w:rFonts w:eastAsia="黑体"/>
        </w:rPr>
        <w:br w:type="page"/>
      </w:r>
    </w:p>
    <w:p w14:paraId="010F94BD" w14:textId="4BF04A96" w:rsidR="00F3056B" w:rsidRPr="00A002D0" w:rsidRDefault="00013094" w:rsidP="00F3056B">
      <w:pPr>
        <w:pStyle w:val="3"/>
        <w:spacing w:line="360" w:lineRule="auto"/>
        <w:rPr>
          <w:rFonts w:ascii="Times New Roman" w:hAnsi="Times New Roman" w:cs="Times New Roman"/>
          <w:sz w:val="24"/>
          <w:szCs w:val="24"/>
        </w:rPr>
      </w:pPr>
      <w:bookmarkStart w:id="48" w:name="_Toc211462081"/>
      <w:r w:rsidRPr="00013094">
        <w:rPr>
          <w:rFonts w:ascii="Times New Roman" w:hAnsi="Times New Roman" w:cs="Times New Roman"/>
          <w:sz w:val="24"/>
          <w:szCs w:val="24"/>
        </w:rPr>
        <w:lastRenderedPageBreak/>
        <w:t>4.5.2. Distribution of proportion of female participants across treatment arms in the network</w:t>
      </w:r>
      <w:bookmarkEnd w:id="48"/>
    </w:p>
    <w:p w14:paraId="4DC9BD3F" w14:textId="77777777" w:rsidR="00F3056B" w:rsidRPr="00A002D0" w:rsidRDefault="00F3056B" w:rsidP="00F3056B">
      <w:pPr>
        <w:spacing w:line="360" w:lineRule="auto"/>
      </w:pPr>
      <w:r w:rsidRPr="00A002D0">
        <w:rPr>
          <w:noProof/>
          <w14:ligatures w14:val="standardContextual"/>
        </w:rPr>
        <w:drawing>
          <wp:inline distT="0" distB="0" distL="0" distR="0" wp14:anchorId="6B55E086" wp14:editId="589352A3">
            <wp:extent cx="6626268" cy="4141418"/>
            <wp:effectExtent l="0" t="0" r="3175" b="0"/>
            <wp:docPr id="168999123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991231" name="Picture 1689991231"/>
                    <pic:cNvPicPr/>
                  </pic:nvPicPr>
                  <pic:blipFill>
                    <a:blip r:embed="rId43"/>
                    <a:stretch>
                      <a:fillRect/>
                    </a:stretch>
                  </pic:blipFill>
                  <pic:spPr>
                    <a:xfrm>
                      <a:off x="0" y="0"/>
                      <a:ext cx="6630608" cy="4144130"/>
                    </a:xfrm>
                    <a:prstGeom prst="rect">
                      <a:avLst/>
                    </a:prstGeom>
                  </pic:spPr>
                </pic:pic>
              </a:graphicData>
            </a:graphic>
          </wp:inline>
        </w:drawing>
      </w:r>
    </w:p>
    <w:p w14:paraId="4F6E08A2" w14:textId="77777777" w:rsidR="00F3056B" w:rsidRPr="00A002D0" w:rsidRDefault="00F3056B" w:rsidP="00F3056B">
      <w:pPr>
        <w:spacing w:line="360" w:lineRule="auto"/>
      </w:pPr>
      <w:r w:rsidRPr="00A002D0">
        <w:rPr>
          <w:rFonts w:eastAsia="黑体"/>
        </w:rPr>
        <w:br w:type="page"/>
      </w:r>
    </w:p>
    <w:p w14:paraId="4B4DFFA0" w14:textId="4483A789" w:rsidR="00F3056B" w:rsidRPr="00A002D0" w:rsidRDefault="00013094" w:rsidP="00F3056B">
      <w:pPr>
        <w:pStyle w:val="3"/>
        <w:spacing w:line="360" w:lineRule="auto"/>
        <w:rPr>
          <w:rFonts w:ascii="Times New Roman" w:hAnsi="Times New Roman" w:cs="Times New Roman"/>
          <w:sz w:val="24"/>
          <w:szCs w:val="24"/>
        </w:rPr>
      </w:pPr>
      <w:bookmarkStart w:id="49" w:name="_Toc211462082"/>
      <w:r w:rsidRPr="00013094">
        <w:rPr>
          <w:rFonts w:ascii="Times New Roman" w:hAnsi="Times New Roman" w:cs="Times New Roman"/>
          <w:sz w:val="24"/>
          <w:szCs w:val="24"/>
        </w:rPr>
        <w:lastRenderedPageBreak/>
        <w:t>4.5.3. Distribution of body mass index (BMI) across treatment arms in the network</w:t>
      </w:r>
      <w:bookmarkEnd w:id="49"/>
    </w:p>
    <w:p w14:paraId="0A546FA0" w14:textId="77777777" w:rsidR="00F3056B" w:rsidRPr="00A002D0" w:rsidRDefault="00F3056B" w:rsidP="00F3056B">
      <w:pPr>
        <w:spacing w:line="360" w:lineRule="auto"/>
      </w:pPr>
      <w:r w:rsidRPr="00A002D0">
        <w:rPr>
          <w:noProof/>
          <w14:ligatures w14:val="standardContextual"/>
        </w:rPr>
        <w:drawing>
          <wp:inline distT="0" distB="0" distL="0" distR="0" wp14:anchorId="26D62EE1" wp14:editId="01D1244A">
            <wp:extent cx="6713950" cy="4196219"/>
            <wp:effectExtent l="0" t="0" r="4445" b="0"/>
            <wp:docPr id="107502196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21964" name="Picture 1075021964"/>
                    <pic:cNvPicPr/>
                  </pic:nvPicPr>
                  <pic:blipFill>
                    <a:blip r:embed="rId44"/>
                    <a:stretch>
                      <a:fillRect/>
                    </a:stretch>
                  </pic:blipFill>
                  <pic:spPr>
                    <a:xfrm>
                      <a:off x="0" y="0"/>
                      <a:ext cx="6716851" cy="4198032"/>
                    </a:xfrm>
                    <a:prstGeom prst="rect">
                      <a:avLst/>
                    </a:prstGeom>
                  </pic:spPr>
                </pic:pic>
              </a:graphicData>
            </a:graphic>
          </wp:inline>
        </w:drawing>
      </w:r>
    </w:p>
    <w:p w14:paraId="644B0013" w14:textId="77777777" w:rsidR="00F3056B" w:rsidRPr="00A002D0" w:rsidRDefault="00F3056B" w:rsidP="00F3056B">
      <w:pPr>
        <w:spacing w:line="360" w:lineRule="auto"/>
        <w:rPr>
          <w:rFonts w:eastAsia="黑体"/>
        </w:rPr>
      </w:pPr>
      <w:r w:rsidRPr="00A002D0">
        <w:rPr>
          <w:rFonts w:eastAsia="黑体"/>
        </w:rPr>
        <w:br w:type="page"/>
      </w:r>
    </w:p>
    <w:p w14:paraId="2C4EC686" w14:textId="3437050C" w:rsidR="00F3056B" w:rsidRPr="00A002D0" w:rsidRDefault="00013094" w:rsidP="00F3056B">
      <w:pPr>
        <w:pStyle w:val="3"/>
        <w:spacing w:line="360" w:lineRule="auto"/>
        <w:rPr>
          <w:rFonts w:ascii="Times New Roman" w:hAnsi="Times New Roman" w:cs="Times New Roman"/>
          <w:sz w:val="24"/>
          <w:szCs w:val="24"/>
        </w:rPr>
      </w:pPr>
      <w:bookmarkStart w:id="50" w:name="_Toc211462083"/>
      <w:r w:rsidRPr="00013094">
        <w:rPr>
          <w:rFonts w:ascii="Times New Roman" w:hAnsi="Times New Roman" w:cs="Times New Roman"/>
          <w:sz w:val="24"/>
          <w:szCs w:val="24"/>
        </w:rPr>
        <w:lastRenderedPageBreak/>
        <w:t>4.5.4. Distribution of systolic blood pressure across treatment arms in the network</w:t>
      </w:r>
      <w:bookmarkEnd w:id="50"/>
    </w:p>
    <w:p w14:paraId="6522D28D" w14:textId="77777777" w:rsidR="00F3056B" w:rsidRPr="00A002D0" w:rsidRDefault="00F3056B" w:rsidP="00F3056B">
      <w:pPr>
        <w:spacing w:line="360" w:lineRule="auto"/>
      </w:pPr>
      <w:r w:rsidRPr="00A002D0">
        <w:rPr>
          <w:noProof/>
          <w14:ligatures w14:val="standardContextual"/>
        </w:rPr>
        <w:drawing>
          <wp:inline distT="0" distB="0" distL="0" distR="0" wp14:anchorId="4F69E759" wp14:editId="032292FC">
            <wp:extent cx="6729983" cy="4206240"/>
            <wp:effectExtent l="0" t="0" r="1270" b="0"/>
            <wp:docPr id="66744804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48040" name="Picture 667448040"/>
                    <pic:cNvPicPr/>
                  </pic:nvPicPr>
                  <pic:blipFill>
                    <a:blip r:embed="rId45"/>
                    <a:stretch>
                      <a:fillRect/>
                    </a:stretch>
                  </pic:blipFill>
                  <pic:spPr>
                    <a:xfrm>
                      <a:off x="0" y="0"/>
                      <a:ext cx="6729983" cy="4206240"/>
                    </a:xfrm>
                    <a:prstGeom prst="rect">
                      <a:avLst/>
                    </a:prstGeom>
                  </pic:spPr>
                </pic:pic>
              </a:graphicData>
            </a:graphic>
          </wp:inline>
        </w:drawing>
      </w:r>
    </w:p>
    <w:p w14:paraId="03F45D31" w14:textId="77777777" w:rsidR="00F3056B" w:rsidRPr="00A002D0" w:rsidRDefault="00F3056B" w:rsidP="00F3056B">
      <w:pPr>
        <w:spacing w:line="360" w:lineRule="auto"/>
        <w:rPr>
          <w:rFonts w:eastAsia="黑体"/>
        </w:rPr>
      </w:pPr>
      <w:r w:rsidRPr="00A002D0">
        <w:rPr>
          <w:rFonts w:eastAsia="黑体"/>
        </w:rPr>
        <w:br w:type="page"/>
      </w:r>
    </w:p>
    <w:p w14:paraId="50A7DED7" w14:textId="10B2E50A" w:rsidR="00F3056B" w:rsidRPr="00A002D0" w:rsidRDefault="00013094" w:rsidP="00F3056B">
      <w:pPr>
        <w:pStyle w:val="3"/>
        <w:spacing w:line="360" w:lineRule="auto"/>
        <w:rPr>
          <w:rFonts w:ascii="Times New Roman" w:hAnsi="Times New Roman" w:cs="Times New Roman"/>
          <w:sz w:val="24"/>
          <w:szCs w:val="24"/>
        </w:rPr>
      </w:pPr>
      <w:bookmarkStart w:id="51" w:name="_Toc211462084"/>
      <w:r w:rsidRPr="00013094">
        <w:rPr>
          <w:rFonts w:ascii="Times New Roman" w:hAnsi="Times New Roman" w:cs="Times New Roman"/>
          <w:sz w:val="24"/>
          <w:szCs w:val="24"/>
        </w:rPr>
        <w:lastRenderedPageBreak/>
        <w:t>4.5.5. Distribution of diastolic blood pressure across treatment arms in the network</w:t>
      </w:r>
      <w:bookmarkEnd w:id="51"/>
    </w:p>
    <w:p w14:paraId="531CC73B" w14:textId="77777777" w:rsidR="00F3056B" w:rsidRPr="00A002D0" w:rsidRDefault="00F3056B" w:rsidP="00F3056B">
      <w:pPr>
        <w:spacing w:line="360" w:lineRule="auto"/>
      </w:pPr>
      <w:r w:rsidRPr="00A002D0">
        <w:rPr>
          <w:noProof/>
          <w14:ligatures w14:val="standardContextual"/>
        </w:rPr>
        <w:drawing>
          <wp:inline distT="0" distB="0" distL="0" distR="0" wp14:anchorId="3CC3C8FE" wp14:editId="6270582F">
            <wp:extent cx="6729984" cy="4206240"/>
            <wp:effectExtent l="0" t="0" r="1270" b="0"/>
            <wp:docPr id="9006102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61023" name="Picture 90061023"/>
                    <pic:cNvPicPr/>
                  </pic:nvPicPr>
                  <pic:blipFill>
                    <a:blip r:embed="rId46"/>
                    <a:stretch>
                      <a:fillRect/>
                    </a:stretch>
                  </pic:blipFill>
                  <pic:spPr>
                    <a:xfrm>
                      <a:off x="0" y="0"/>
                      <a:ext cx="6729984" cy="4206240"/>
                    </a:xfrm>
                    <a:prstGeom prst="rect">
                      <a:avLst/>
                    </a:prstGeom>
                  </pic:spPr>
                </pic:pic>
              </a:graphicData>
            </a:graphic>
          </wp:inline>
        </w:drawing>
      </w:r>
    </w:p>
    <w:p w14:paraId="1213F635" w14:textId="77777777" w:rsidR="00F3056B" w:rsidRPr="00A002D0" w:rsidRDefault="00F3056B" w:rsidP="00F3056B">
      <w:pPr>
        <w:spacing w:line="360" w:lineRule="auto"/>
        <w:rPr>
          <w:rFonts w:eastAsia="黑体"/>
        </w:rPr>
      </w:pPr>
      <w:r w:rsidRPr="00A002D0">
        <w:rPr>
          <w:rFonts w:eastAsia="黑体"/>
        </w:rPr>
        <w:br w:type="page"/>
      </w:r>
    </w:p>
    <w:p w14:paraId="22D90594" w14:textId="17E5D95E" w:rsidR="00F3056B" w:rsidRPr="00A002D0" w:rsidRDefault="00013094" w:rsidP="00F3056B">
      <w:pPr>
        <w:pStyle w:val="3"/>
        <w:spacing w:line="360" w:lineRule="auto"/>
        <w:rPr>
          <w:rFonts w:ascii="Times New Roman" w:hAnsi="Times New Roman" w:cs="Times New Roman"/>
          <w:sz w:val="24"/>
          <w:szCs w:val="24"/>
        </w:rPr>
      </w:pPr>
      <w:bookmarkStart w:id="52" w:name="_Toc211462085"/>
      <w:r w:rsidRPr="00013094">
        <w:rPr>
          <w:rFonts w:ascii="Times New Roman" w:hAnsi="Times New Roman" w:cs="Times New Roman"/>
          <w:sz w:val="24"/>
          <w:szCs w:val="24"/>
        </w:rPr>
        <w:lastRenderedPageBreak/>
        <w:t>4.5.6. Distribution of proportion of participants with hypertension across treatment arms in the network</w:t>
      </w:r>
      <w:bookmarkEnd w:id="52"/>
    </w:p>
    <w:p w14:paraId="7AB7CCB0" w14:textId="77777777" w:rsidR="00F3056B" w:rsidRPr="00A002D0" w:rsidRDefault="00F3056B" w:rsidP="00F3056B">
      <w:pPr>
        <w:spacing w:line="360" w:lineRule="auto"/>
      </w:pPr>
      <w:r w:rsidRPr="00A002D0">
        <w:rPr>
          <w:noProof/>
          <w14:ligatures w14:val="standardContextual"/>
        </w:rPr>
        <w:drawing>
          <wp:inline distT="0" distB="0" distL="0" distR="0" wp14:anchorId="018FCC86" wp14:editId="04A5EB34">
            <wp:extent cx="6889315" cy="4305822"/>
            <wp:effectExtent l="0" t="0" r="0" b="0"/>
            <wp:docPr id="98551109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11098" name="Picture 985511098"/>
                    <pic:cNvPicPr/>
                  </pic:nvPicPr>
                  <pic:blipFill>
                    <a:blip r:embed="rId47"/>
                    <a:stretch>
                      <a:fillRect/>
                    </a:stretch>
                  </pic:blipFill>
                  <pic:spPr>
                    <a:xfrm>
                      <a:off x="0" y="0"/>
                      <a:ext cx="6895186" cy="4309491"/>
                    </a:xfrm>
                    <a:prstGeom prst="rect">
                      <a:avLst/>
                    </a:prstGeom>
                  </pic:spPr>
                </pic:pic>
              </a:graphicData>
            </a:graphic>
          </wp:inline>
        </w:drawing>
      </w:r>
    </w:p>
    <w:p w14:paraId="7834788A" w14:textId="77777777" w:rsidR="00F3056B" w:rsidRPr="00A002D0" w:rsidRDefault="00F3056B" w:rsidP="00F3056B">
      <w:pPr>
        <w:spacing w:line="360" w:lineRule="auto"/>
        <w:rPr>
          <w:rFonts w:eastAsia="黑体"/>
        </w:rPr>
      </w:pPr>
      <w:r w:rsidRPr="00A002D0">
        <w:rPr>
          <w:rFonts w:eastAsia="黑体"/>
        </w:rPr>
        <w:br w:type="page"/>
      </w:r>
    </w:p>
    <w:p w14:paraId="10014909" w14:textId="3AB88881" w:rsidR="00F3056B" w:rsidRPr="00A002D0" w:rsidRDefault="0045683F" w:rsidP="00F3056B">
      <w:pPr>
        <w:pStyle w:val="3"/>
        <w:spacing w:line="360" w:lineRule="auto"/>
        <w:rPr>
          <w:rFonts w:ascii="Times New Roman" w:hAnsi="Times New Roman" w:cs="Times New Roman"/>
          <w:sz w:val="24"/>
          <w:szCs w:val="24"/>
        </w:rPr>
      </w:pPr>
      <w:bookmarkStart w:id="53" w:name="_Toc211462086"/>
      <w:r w:rsidRPr="0045683F">
        <w:rPr>
          <w:rFonts w:ascii="Times New Roman" w:hAnsi="Times New Roman" w:cs="Times New Roman"/>
          <w:sz w:val="24"/>
          <w:szCs w:val="24"/>
        </w:rPr>
        <w:lastRenderedPageBreak/>
        <w:t>4.5.7. Distribution of proportion of participants receiving antihypertensive therapy across treatment arms in the network</w:t>
      </w:r>
      <w:bookmarkEnd w:id="53"/>
    </w:p>
    <w:p w14:paraId="1C5B9E56" w14:textId="77777777" w:rsidR="00F3056B" w:rsidRPr="00A002D0" w:rsidRDefault="00F3056B" w:rsidP="00F3056B">
      <w:pPr>
        <w:spacing w:line="360" w:lineRule="auto"/>
      </w:pPr>
      <w:r w:rsidRPr="00A002D0">
        <w:rPr>
          <w:noProof/>
          <w14:ligatures w14:val="standardContextual"/>
        </w:rPr>
        <w:drawing>
          <wp:inline distT="0" distB="0" distL="0" distR="0" wp14:anchorId="6C3CD80C" wp14:editId="79F7A39E">
            <wp:extent cx="6729984" cy="4206240"/>
            <wp:effectExtent l="0" t="0" r="1270" b="0"/>
            <wp:docPr id="200728499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284994" name="Picture 2007284994"/>
                    <pic:cNvPicPr/>
                  </pic:nvPicPr>
                  <pic:blipFill>
                    <a:blip r:embed="rId48"/>
                    <a:stretch>
                      <a:fillRect/>
                    </a:stretch>
                  </pic:blipFill>
                  <pic:spPr>
                    <a:xfrm>
                      <a:off x="0" y="0"/>
                      <a:ext cx="6729984" cy="4206240"/>
                    </a:xfrm>
                    <a:prstGeom prst="rect">
                      <a:avLst/>
                    </a:prstGeom>
                  </pic:spPr>
                </pic:pic>
              </a:graphicData>
            </a:graphic>
          </wp:inline>
        </w:drawing>
      </w:r>
    </w:p>
    <w:p w14:paraId="01D60856" w14:textId="77777777" w:rsidR="00F3056B" w:rsidRPr="00A002D0" w:rsidRDefault="00F3056B" w:rsidP="00F3056B">
      <w:pPr>
        <w:spacing w:line="360" w:lineRule="auto"/>
        <w:rPr>
          <w:rFonts w:eastAsia="黑体"/>
        </w:rPr>
      </w:pPr>
      <w:r w:rsidRPr="00A002D0">
        <w:rPr>
          <w:rFonts w:eastAsia="黑体"/>
        </w:rPr>
        <w:br w:type="page"/>
      </w:r>
    </w:p>
    <w:p w14:paraId="0B0A7C79" w14:textId="6F109B0B" w:rsidR="00F3056B" w:rsidRPr="00A002D0" w:rsidRDefault="0045683F" w:rsidP="00F3056B">
      <w:pPr>
        <w:pStyle w:val="3"/>
        <w:spacing w:line="360" w:lineRule="auto"/>
        <w:rPr>
          <w:rFonts w:ascii="Times New Roman" w:hAnsi="Times New Roman" w:cs="Times New Roman"/>
          <w:sz w:val="24"/>
          <w:szCs w:val="24"/>
        </w:rPr>
      </w:pPr>
      <w:bookmarkStart w:id="54" w:name="_Toc211462087"/>
      <w:r w:rsidRPr="0045683F">
        <w:rPr>
          <w:rFonts w:ascii="Times New Roman" w:hAnsi="Times New Roman" w:cs="Times New Roman"/>
          <w:sz w:val="24"/>
          <w:szCs w:val="24"/>
        </w:rPr>
        <w:lastRenderedPageBreak/>
        <w:t>4.5.8. Distribution of proportion of participants with cardiovascular disease or stroke across treatment arms in the network</w:t>
      </w:r>
      <w:bookmarkEnd w:id="54"/>
    </w:p>
    <w:p w14:paraId="2C55EE66" w14:textId="77777777" w:rsidR="00F3056B" w:rsidRPr="00A002D0" w:rsidRDefault="00F3056B" w:rsidP="00F3056B">
      <w:pPr>
        <w:spacing w:line="360" w:lineRule="auto"/>
        <w:rPr>
          <w:rFonts w:eastAsia="黑体"/>
        </w:rPr>
      </w:pPr>
      <w:r w:rsidRPr="00A002D0">
        <w:rPr>
          <w:rFonts w:eastAsia="黑体"/>
          <w:noProof/>
          <w14:ligatures w14:val="standardContextual"/>
        </w:rPr>
        <w:drawing>
          <wp:inline distT="0" distB="0" distL="0" distR="0" wp14:anchorId="2C609F8E" wp14:editId="5ED488D1">
            <wp:extent cx="6729984" cy="4206240"/>
            <wp:effectExtent l="0" t="0" r="1270" b="0"/>
            <wp:docPr id="12996266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26633" name="Picture 1299626633"/>
                    <pic:cNvPicPr/>
                  </pic:nvPicPr>
                  <pic:blipFill>
                    <a:blip r:embed="rId49"/>
                    <a:stretch>
                      <a:fillRect/>
                    </a:stretch>
                  </pic:blipFill>
                  <pic:spPr>
                    <a:xfrm>
                      <a:off x="0" y="0"/>
                      <a:ext cx="6729984" cy="4206240"/>
                    </a:xfrm>
                    <a:prstGeom prst="rect">
                      <a:avLst/>
                    </a:prstGeom>
                  </pic:spPr>
                </pic:pic>
              </a:graphicData>
            </a:graphic>
          </wp:inline>
        </w:drawing>
      </w:r>
    </w:p>
    <w:p w14:paraId="77A7919D" w14:textId="77777777" w:rsidR="00F3056B" w:rsidRPr="00A002D0" w:rsidRDefault="00F3056B" w:rsidP="00F3056B">
      <w:pPr>
        <w:spacing w:line="360" w:lineRule="auto"/>
        <w:rPr>
          <w:rFonts w:eastAsia="黑体"/>
        </w:rPr>
      </w:pPr>
      <w:r w:rsidRPr="00A002D0">
        <w:rPr>
          <w:rFonts w:eastAsia="黑体"/>
        </w:rPr>
        <w:br w:type="page"/>
      </w:r>
    </w:p>
    <w:p w14:paraId="728A2B6E" w14:textId="27229F11" w:rsidR="00F3056B" w:rsidRPr="00A002D0" w:rsidRDefault="00115FE6" w:rsidP="00F3056B">
      <w:pPr>
        <w:pStyle w:val="3"/>
        <w:spacing w:line="360" w:lineRule="auto"/>
        <w:rPr>
          <w:rFonts w:ascii="Times New Roman" w:hAnsi="Times New Roman" w:cs="Times New Roman"/>
          <w:sz w:val="24"/>
          <w:szCs w:val="24"/>
        </w:rPr>
      </w:pPr>
      <w:bookmarkStart w:id="55" w:name="_Toc211462088"/>
      <w:r w:rsidRPr="00115FE6">
        <w:rPr>
          <w:rFonts w:ascii="Times New Roman" w:hAnsi="Times New Roman" w:cs="Times New Roman"/>
          <w:sz w:val="24"/>
          <w:szCs w:val="24"/>
        </w:rPr>
        <w:lastRenderedPageBreak/>
        <w:t>4.5.9. Distribution of proportion of participants with diabetes across treatment arms in the network</w:t>
      </w:r>
      <w:bookmarkEnd w:id="55"/>
    </w:p>
    <w:p w14:paraId="39B11911" w14:textId="77777777" w:rsidR="00F3056B" w:rsidRPr="00A002D0" w:rsidRDefault="00F3056B" w:rsidP="00F3056B">
      <w:pPr>
        <w:spacing w:line="360" w:lineRule="auto"/>
        <w:rPr>
          <w:rFonts w:eastAsia="黑体"/>
        </w:rPr>
      </w:pPr>
      <w:r w:rsidRPr="00A002D0">
        <w:rPr>
          <w:rFonts w:eastAsia="黑体"/>
          <w:noProof/>
          <w14:ligatures w14:val="standardContextual"/>
        </w:rPr>
        <w:drawing>
          <wp:inline distT="0" distB="0" distL="0" distR="0" wp14:anchorId="525BE14A" wp14:editId="1E212C10">
            <wp:extent cx="6729984" cy="4206240"/>
            <wp:effectExtent l="0" t="0" r="1270" b="0"/>
            <wp:docPr id="7133834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83437" name="Picture 713383437"/>
                    <pic:cNvPicPr/>
                  </pic:nvPicPr>
                  <pic:blipFill>
                    <a:blip r:embed="rId50"/>
                    <a:stretch>
                      <a:fillRect/>
                    </a:stretch>
                  </pic:blipFill>
                  <pic:spPr>
                    <a:xfrm>
                      <a:off x="0" y="0"/>
                      <a:ext cx="6729984" cy="4206240"/>
                    </a:xfrm>
                    <a:prstGeom prst="rect">
                      <a:avLst/>
                    </a:prstGeom>
                  </pic:spPr>
                </pic:pic>
              </a:graphicData>
            </a:graphic>
          </wp:inline>
        </w:drawing>
      </w:r>
    </w:p>
    <w:p w14:paraId="5A1B6FA0" w14:textId="77777777" w:rsidR="00F3056B" w:rsidRPr="00A002D0" w:rsidRDefault="00F3056B" w:rsidP="00F3056B">
      <w:pPr>
        <w:spacing w:line="360" w:lineRule="auto"/>
        <w:rPr>
          <w:rFonts w:eastAsia="黑体"/>
        </w:rPr>
      </w:pPr>
      <w:r w:rsidRPr="00A002D0">
        <w:rPr>
          <w:rFonts w:eastAsia="黑体"/>
        </w:rPr>
        <w:br w:type="page"/>
      </w:r>
    </w:p>
    <w:p w14:paraId="69962DC8" w14:textId="7A795F0B" w:rsidR="00F3056B" w:rsidRPr="00A002D0" w:rsidRDefault="00115FE6" w:rsidP="00F3056B">
      <w:pPr>
        <w:pStyle w:val="3"/>
        <w:spacing w:line="360" w:lineRule="auto"/>
        <w:rPr>
          <w:rFonts w:ascii="Times New Roman" w:hAnsi="Times New Roman" w:cs="Times New Roman"/>
          <w:sz w:val="24"/>
          <w:szCs w:val="24"/>
        </w:rPr>
      </w:pPr>
      <w:bookmarkStart w:id="56" w:name="_Toc211462089"/>
      <w:r w:rsidRPr="00115FE6">
        <w:rPr>
          <w:rFonts w:ascii="Times New Roman" w:hAnsi="Times New Roman" w:cs="Times New Roman"/>
          <w:sz w:val="24"/>
          <w:szCs w:val="24"/>
        </w:rPr>
        <w:lastRenderedPageBreak/>
        <w:t>4.5.10. Distribution of proportion of participants with renal impairment across treatment arms in the network</w:t>
      </w:r>
      <w:bookmarkEnd w:id="56"/>
    </w:p>
    <w:p w14:paraId="416737A2" w14:textId="77777777" w:rsidR="00F3056B" w:rsidRPr="00A002D0" w:rsidRDefault="00F3056B" w:rsidP="00F3056B">
      <w:pPr>
        <w:spacing w:line="360" w:lineRule="auto"/>
      </w:pPr>
      <w:r w:rsidRPr="00A002D0">
        <w:rPr>
          <w:noProof/>
          <w14:ligatures w14:val="standardContextual"/>
        </w:rPr>
        <w:drawing>
          <wp:inline distT="0" distB="0" distL="0" distR="0" wp14:anchorId="6202BE1D" wp14:editId="7AD7D3B5">
            <wp:extent cx="6729984" cy="4206240"/>
            <wp:effectExtent l="0" t="0" r="1270" b="0"/>
            <wp:docPr id="107094049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940490" name="Picture 1070940490"/>
                    <pic:cNvPicPr/>
                  </pic:nvPicPr>
                  <pic:blipFill>
                    <a:blip r:embed="rId51"/>
                    <a:stretch>
                      <a:fillRect/>
                    </a:stretch>
                  </pic:blipFill>
                  <pic:spPr>
                    <a:xfrm>
                      <a:off x="0" y="0"/>
                      <a:ext cx="6729984" cy="4206240"/>
                    </a:xfrm>
                    <a:prstGeom prst="rect">
                      <a:avLst/>
                    </a:prstGeom>
                  </pic:spPr>
                </pic:pic>
              </a:graphicData>
            </a:graphic>
          </wp:inline>
        </w:drawing>
      </w:r>
    </w:p>
    <w:p w14:paraId="2FCE23DC" w14:textId="77777777" w:rsidR="00F3056B" w:rsidRPr="00A002D0" w:rsidRDefault="00F3056B" w:rsidP="00F3056B">
      <w:pPr>
        <w:spacing w:after="160" w:line="278" w:lineRule="auto"/>
      </w:pPr>
      <w:r w:rsidRPr="00A002D0">
        <w:br w:type="page"/>
      </w:r>
    </w:p>
    <w:p w14:paraId="124278E1" w14:textId="00126EEC" w:rsidR="00F3056B" w:rsidRPr="00A002D0" w:rsidRDefault="005C6B2A" w:rsidP="00F3056B">
      <w:pPr>
        <w:pStyle w:val="2"/>
        <w:spacing w:line="360" w:lineRule="auto"/>
        <w:rPr>
          <w:rFonts w:ascii="Times New Roman" w:eastAsia="黑体" w:hAnsi="Times New Roman" w:cs="Times New Roman"/>
          <w:sz w:val="28"/>
          <w:szCs w:val="28"/>
        </w:rPr>
      </w:pPr>
      <w:bookmarkStart w:id="57" w:name="_Toc211462090"/>
      <w:r w:rsidRPr="005C6B2A">
        <w:rPr>
          <w:rFonts w:ascii="Times New Roman" w:eastAsia="黑体" w:hAnsi="Times New Roman" w:cs="Times New Roman"/>
          <w:sz w:val="28"/>
          <w:szCs w:val="28"/>
        </w:rPr>
        <w:lastRenderedPageBreak/>
        <w:t>Figure S</w:t>
      </w:r>
      <w:r>
        <w:rPr>
          <w:rFonts w:ascii="Times New Roman" w:eastAsia="黑体" w:hAnsi="Times New Roman" w:cs="Times New Roman" w:hint="eastAsia"/>
          <w:sz w:val="28"/>
          <w:szCs w:val="28"/>
        </w:rPr>
        <w:t>6</w:t>
      </w:r>
      <w:r w:rsidR="00F3056B" w:rsidRPr="00A002D0">
        <w:rPr>
          <w:rFonts w:ascii="Times New Roman" w:eastAsia="黑体" w:hAnsi="Times New Roman" w:cs="Times New Roman"/>
          <w:sz w:val="28"/>
          <w:szCs w:val="28"/>
        </w:rPr>
        <w:t xml:space="preserve"> Results of network meta-regression</w:t>
      </w:r>
      <w:bookmarkEnd w:id="57"/>
    </w:p>
    <w:p w14:paraId="1B240DEE" w14:textId="7A0C8ECA" w:rsidR="00F3056B" w:rsidRPr="00A002D0" w:rsidRDefault="006217F7" w:rsidP="00F3056B">
      <w:pPr>
        <w:pStyle w:val="3"/>
        <w:spacing w:line="360" w:lineRule="auto"/>
        <w:rPr>
          <w:rFonts w:ascii="Times New Roman" w:hAnsi="Times New Roman" w:cs="Times New Roman"/>
          <w:sz w:val="24"/>
          <w:szCs w:val="24"/>
        </w:rPr>
      </w:pPr>
      <w:bookmarkStart w:id="58" w:name="_Toc211462091"/>
      <w:r w:rsidRPr="006217F7">
        <w:rPr>
          <w:rFonts w:ascii="Times New Roman" w:hAnsi="Times New Roman" w:cs="Times New Roman"/>
          <w:sz w:val="24"/>
          <w:szCs w:val="24"/>
        </w:rPr>
        <w:t>4.6.1. Network meta-regression results for all-cause mortality</w:t>
      </w:r>
      <w:bookmarkEnd w:id="58"/>
    </w:p>
    <w:tbl>
      <w:tblPr>
        <w:tblW w:w="11436" w:type="dxa"/>
        <w:tblLook w:val="04A0" w:firstRow="1" w:lastRow="0" w:firstColumn="1" w:lastColumn="0" w:noHBand="0" w:noVBand="1"/>
      </w:tblPr>
      <w:tblGrid>
        <w:gridCol w:w="2740"/>
        <w:gridCol w:w="2429"/>
        <w:gridCol w:w="1600"/>
        <w:gridCol w:w="1600"/>
        <w:gridCol w:w="1600"/>
        <w:gridCol w:w="1600"/>
      </w:tblGrid>
      <w:tr w:rsidR="00F3056B" w:rsidRPr="00A002D0" w14:paraId="092401ED" w14:textId="77777777" w:rsidTr="00353537">
        <w:trPr>
          <w:trHeight w:val="320"/>
        </w:trPr>
        <w:tc>
          <w:tcPr>
            <w:tcW w:w="2740" w:type="dxa"/>
            <w:tcBorders>
              <w:top w:val="single" w:sz="4" w:space="0" w:color="auto"/>
              <w:left w:val="single" w:sz="4" w:space="0" w:color="auto"/>
              <w:bottom w:val="single" w:sz="4" w:space="0" w:color="auto"/>
              <w:right w:val="single" w:sz="4" w:space="0" w:color="auto"/>
            </w:tcBorders>
            <w:noWrap/>
            <w:vAlign w:val="center"/>
            <w:hideMark/>
          </w:tcPr>
          <w:p w14:paraId="51373428"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4DD8D46C"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125A10AC"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243E5D5E"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0790B28C"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551E5EB4" w14:textId="77777777" w:rsidR="00F3056B" w:rsidRPr="00A002D0" w:rsidRDefault="00F3056B" w:rsidP="00353537">
            <w:pPr>
              <w:rPr>
                <w:color w:val="000000"/>
              </w:rPr>
            </w:pPr>
            <w:r w:rsidRPr="00A002D0">
              <w:rPr>
                <w:color w:val="000000"/>
              </w:rPr>
              <w:t> </w:t>
            </w:r>
          </w:p>
        </w:tc>
      </w:tr>
      <w:tr w:rsidR="00F3056B" w:rsidRPr="00A002D0" w14:paraId="47672F6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456A8F1B"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400C684"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4CCC894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DBB1BA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E2155C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FE460ED" w14:textId="77777777" w:rsidR="00F3056B" w:rsidRPr="00A002D0" w:rsidRDefault="00F3056B" w:rsidP="00353537">
            <w:pPr>
              <w:rPr>
                <w:color w:val="000000"/>
              </w:rPr>
            </w:pPr>
            <w:r w:rsidRPr="00A002D0">
              <w:rPr>
                <w:color w:val="000000"/>
              </w:rPr>
              <w:t> </w:t>
            </w:r>
          </w:p>
        </w:tc>
      </w:tr>
      <w:tr w:rsidR="00F3056B" w:rsidRPr="00A002D0" w14:paraId="17A4471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5C924AF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3521F85"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09029F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25A63A0D"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50DD857"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2F3176B8" w14:textId="77777777" w:rsidR="00F3056B" w:rsidRPr="00A002D0" w:rsidRDefault="00F3056B" w:rsidP="00353537">
            <w:pPr>
              <w:rPr>
                <w:color w:val="000000"/>
              </w:rPr>
            </w:pPr>
            <w:r w:rsidRPr="00A002D0">
              <w:rPr>
                <w:color w:val="000000"/>
              </w:rPr>
              <w:t>97.50%</w:t>
            </w:r>
          </w:p>
        </w:tc>
      </w:tr>
      <w:tr w:rsidR="00F3056B" w:rsidRPr="00A002D0" w14:paraId="4905E274"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1447F375"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7538887" w14:textId="77777777" w:rsidR="00F3056B" w:rsidRPr="00A002D0" w:rsidRDefault="00F3056B" w:rsidP="00353537">
            <w:pPr>
              <w:rPr>
                <w:color w:val="000000"/>
              </w:rPr>
            </w:pPr>
            <w:r w:rsidRPr="00A002D0">
              <w:rPr>
                <w:color w:val="000000"/>
              </w:rPr>
              <w:t>-0.6561</w:t>
            </w:r>
          </w:p>
        </w:tc>
        <w:tc>
          <w:tcPr>
            <w:tcW w:w="1600" w:type="dxa"/>
            <w:tcBorders>
              <w:top w:val="nil"/>
              <w:left w:val="nil"/>
              <w:bottom w:val="single" w:sz="4" w:space="0" w:color="auto"/>
              <w:right w:val="single" w:sz="4" w:space="0" w:color="auto"/>
            </w:tcBorders>
            <w:noWrap/>
            <w:vAlign w:val="center"/>
            <w:hideMark/>
          </w:tcPr>
          <w:p w14:paraId="4AA95F49" w14:textId="77777777" w:rsidR="00F3056B" w:rsidRPr="00A002D0" w:rsidRDefault="00F3056B" w:rsidP="00353537">
            <w:pPr>
              <w:rPr>
                <w:color w:val="000000"/>
              </w:rPr>
            </w:pPr>
            <w:r w:rsidRPr="00A002D0">
              <w:rPr>
                <w:color w:val="000000"/>
              </w:rPr>
              <w:t>-0.1676</w:t>
            </w:r>
          </w:p>
        </w:tc>
        <w:tc>
          <w:tcPr>
            <w:tcW w:w="1600" w:type="dxa"/>
            <w:tcBorders>
              <w:top w:val="nil"/>
              <w:left w:val="nil"/>
              <w:bottom w:val="single" w:sz="4" w:space="0" w:color="auto"/>
              <w:right w:val="single" w:sz="4" w:space="0" w:color="auto"/>
            </w:tcBorders>
            <w:noWrap/>
            <w:vAlign w:val="center"/>
            <w:hideMark/>
          </w:tcPr>
          <w:p w14:paraId="5EB94EDB" w14:textId="77777777" w:rsidR="00F3056B" w:rsidRPr="00A002D0" w:rsidRDefault="00F3056B" w:rsidP="00353537">
            <w:pPr>
              <w:rPr>
                <w:color w:val="000000"/>
              </w:rPr>
            </w:pPr>
            <w:r w:rsidRPr="00A002D0">
              <w:rPr>
                <w:color w:val="000000"/>
              </w:rPr>
              <w:t>0.03977</w:t>
            </w:r>
          </w:p>
        </w:tc>
        <w:tc>
          <w:tcPr>
            <w:tcW w:w="1600" w:type="dxa"/>
            <w:tcBorders>
              <w:top w:val="nil"/>
              <w:left w:val="nil"/>
              <w:bottom w:val="single" w:sz="4" w:space="0" w:color="auto"/>
              <w:right w:val="single" w:sz="4" w:space="0" w:color="auto"/>
            </w:tcBorders>
            <w:noWrap/>
            <w:vAlign w:val="center"/>
            <w:hideMark/>
          </w:tcPr>
          <w:p w14:paraId="06131183" w14:textId="77777777" w:rsidR="00F3056B" w:rsidRPr="00A002D0" w:rsidRDefault="00F3056B" w:rsidP="00353537">
            <w:pPr>
              <w:rPr>
                <w:color w:val="000000"/>
              </w:rPr>
            </w:pPr>
            <w:r w:rsidRPr="00A002D0">
              <w:rPr>
                <w:color w:val="000000"/>
              </w:rPr>
              <w:t>0.25282</w:t>
            </w:r>
          </w:p>
        </w:tc>
        <w:tc>
          <w:tcPr>
            <w:tcW w:w="1600" w:type="dxa"/>
            <w:tcBorders>
              <w:top w:val="nil"/>
              <w:left w:val="nil"/>
              <w:bottom w:val="single" w:sz="4" w:space="0" w:color="auto"/>
              <w:right w:val="single" w:sz="4" w:space="0" w:color="auto"/>
            </w:tcBorders>
            <w:noWrap/>
            <w:vAlign w:val="center"/>
            <w:hideMark/>
          </w:tcPr>
          <w:p w14:paraId="24937BEC" w14:textId="77777777" w:rsidR="00F3056B" w:rsidRPr="00A002D0" w:rsidRDefault="00F3056B" w:rsidP="00353537">
            <w:pPr>
              <w:rPr>
                <w:color w:val="000000"/>
              </w:rPr>
            </w:pPr>
            <w:r w:rsidRPr="00A002D0">
              <w:rPr>
                <w:color w:val="000000"/>
              </w:rPr>
              <w:t>0.7606</w:t>
            </w:r>
          </w:p>
        </w:tc>
      </w:tr>
      <w:tr w:rsidR="00F3056B" w:rsidRPr="00A002D0" w14:paraId="52397BF1"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1CD4E31"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C3D5D4E" w14:textId="77777777" w:rsidR="00F3056B" w:rsidRPr="00A002D0" w:rsidRDefault="00F3056B" w:rsidP="00353537">
            <w:pPr>
              <w:rPr>
                <w:color w:val="000000"/>
              </w:rPr>
            </w:pPr>
            <w:r w:rsidRPr="00A002D0">
              <w:rPr>
                <w:color w:val="000000"/>
              </w:rPr>
              <w:t>-0.5471</w:t>
            </w:r>
          </w:p>
        </w:tc>
        <w:tc>
          <w:tcPr>
            <w:tcW w:w="1600" w:type="dxa"/>
            <w:tcBorders>
              <w:top w:val="nil"/>
              <w:left w:val="nil"/>
              <w:bottom w:val="single" w:sz="4" w:space="0" w:color="auto"/>
              <w:right w:val="single" w:sz="4" w:space="0" w:color="auto"/>
            </w:tcBorders>
            <w:noWrap/>
            <w:vAlign w:val="center"/>
            <w:hideMark/>
          </w:tcPr>
          <w:p w14:paraId="19315953" w14:textId="77777777" w:rsidR="00F3056B" w:rsidRPr="00A002D0" w:rsidRDefault="00F3056B" w:rsidP="00353537">
            <w:pPr>
              <w:rPr>
                <w:color w:val="000000"/>
              </w:rPr>
            </w:pPr>
            <w:r w:rsidRPr="00A002D0">
              <w:rPr>
                <w:color w:val="000000"/>
              </w:rPr>
              <w:t>-0.2076</w:t>
            </w:r>
          </w:p>
        </w:tc>
        <w:tc>
          <w:tcPr>
            <w:tcW w:w="1600" w:type="dxa"/>
            <w:tcBorders>
              <w:top w:val="nil"/>
              <w:left w:val="nil"/>
              <w:bottom w:val="single" w:sz="4" w:space="0" w:color="auto"/>
              <w:right w:val="single" w:sz="4" w:space="0" w:color="auto"/>
            </w:tcBorders>
            <w:noWrap/>
            <w:vAlign w:val="center"/>
            <w:hideMark/>
          </w:tcPr>
          <w:p w14:paraId="153C836C" w14:textId="77777777" w:rsidR="00F3056B" w:rsidRPr="00A002D0" w:rsidRDefault="00F3056B" w:rsidP="00353537">
            <w:pPr>
              <w:rPr>
                <w:color w:val="000000"/>
              </w:rPr>
            </w:pPr>
            <w:r w:rsidRPr="00A002D0">
              <w:rPr>
                <w:color w:val="000000"/>
              </w:rPr>
              <w:t>-0.05921</w:t>
            </w:r>
          </w:p>
        </w:tc>
        <w:tc>
          <w:tcPr>
            <w:tcW w:w="1600" w:type="dxa"/>
            <w:tcBorders>
              <w:top w:val="nil"/>
              <w:left w:val="nil"/>
              <w:bottom w:val="single" w:sz="4" w:space="0" w:color="auto"/>
              <w:right w:val="single" w:sz="4" w:space="0" w:color="auto"/>
            </w:tcBorders>
            <w:noWrap/>
            <w:vAlign w:val="center"/>
            <w:hideMark/>
          </w:tcPr>
          <w:p w14:paraId="4D8A7789" w14:textId="77777777" w:rsidR="00F3056B" w:rsidRPr="00A002D0" w:rsidRDefault="00F3056B" w:rsidP="00353537">
            <w:pPr>
              <w:rPr>
                <w:color w:val="000000"/>
              </w:rPr>
            </w:pPr>
            <w:r w:rsidRPr="00A002D0">
              <w:rPr>
                <w:color w:val="000000"/>
              </w:rPr>
              <w:t>0.08791</w:t>
            </w:r>
          </w:p>
        </w:tc>
        <w:tc>
          <w:tcPr>
            <w:tcW w:w="1600" w:type="dxa"/>
            <w:tcBorders>
              <w:top w:val="nil"/>
              <w:left w:val="nil"/>
              <w:bottom w:val="single" w:sz="4" w:space="0" w:color="auto"/>
              <w:right w:val="single" w:sz="4" w:space="0" w:color="auto"/>
            </w:tcBorders>
            <w:noWrap/>
            <w:vAlign w:val="center"/>
            <w:hideMark/>
          </w:tcPr>
          <w:p w14:paraId="5418B08A" w14:textId="77777777" w:rsidR="00F3056B" w:rsidRPr="00A002D0" w:rsidRDefault="00F3056B" w:rsidP="00353537">
            <w:pPr>
              <w:rPr>
                <w:color w:val="000000"/>
              </w:rPr>
            </w:pPr>
            <w:r w:rsidRPr="00A002D0">
              <w:rPr>
                <w:color w:val="000000"/>
              </w:rPr>
              <w:t>0.4162</w:t>
            </w:r>
          </w:p>
        </w:tc>
      </w:tr>
      <w:tr w:rsidR="00F3056B" w:rsidRPr="00A002D0" w14:paraId="6E4F1A40"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254B647"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6E18096" w14:textId="77777777" w:rsidR="00F3056B" w:rsidRPr="00A002D0" w:rsidRDefault="00F3056B" w:rsidP="00353537">
            <w:pPr>
              <w:rPr>
                <w:color w:val="000000"/>
              </w:rPr>
            </w:pPr>
            <w:r w:rsidRPr="00A002D0">
              <w:rPr>
                <w:color w:val="000000"/>
              </w:rPr>
              <w:t>-0.8878</w:t>
            </w:r>
          </w:p>
        </w:tc>
        <w:tc>
          <w:tcPr>
            <w:tcW w:w="1600" w:type="dxa"/>
            <w:tcBorders>
              <w:top w:val="nil"/>
              <w:left w:val="nil"/>
              <w:bottom w:val="single" w:sz="4" w:space="0" w:color="auto"/>
              <w:right w:val="single" w:sz="4" w:space="0" w:color="auto"/>
            </w:tcBorders>
            <w:noWrap/>
            <w:vAlign w:val="center"/>
            <w:hideMark/>
          </w:tcPr>
          <w:p w14:paraId="140EB637" w14:textId="77777777" w:rsidR="00F3056B" w:rsidRPr="00A002D0" w:rsidRDefault="00F3056B" w:rsidP="00353537">
            <w:pPr>
              <w:rPr>
                <w:color w:val="000000"/>
              </w:rPr>
            </w:pPr>
            <w:r w:rsidRPr="00A002D0">
              <w:rPr>
                <w:color w:val="000000"/>
              </w:rPr>
              <w:t>-0.3557</w:t>
            </w:r>
          </w:p>
        </w:tc>
        <w:tc>
          <w:tcPr>
            <w:tcW w:w="1600" w:type="dxa"/>
            <w:tcBorders>
              <w:top w:val="nil"/>
              <w:left w:val="nil"/>
              <w:bottom w:val="single" w:sz="4" w:space="0" w:color="auto"/>
              <w:right w:val="single" w:sz="4" w:space="0" w:color="auto"/>
            </w:tcBorders>
            <w:noWrap/>
            <w:vAlign w:val="center"/>
            <w:hideMark/>
          </w:tcPr>
          <w:p w14:paraId="13711D89" w14:textId="77777777" w:rsidR="00F3056B" w:rsidRPr="00A002D0" w:rsidRDefault="00F3056B" w:rsidP="00353537">
            <w:pPr>
              <w:rPr>
                <w:color w:val="000000"/>
              </w:rPr>
            </w:pPr>
            <w:r w:rsidRPr="00A002D0">
              <w:rPr>
                <w:color w:val="000000"/>
              </w:rPr>
              <w:t>-0.12474</w:t>
            </w:r>
          </w:p>
        </w:tc>
        <w:tc>
          <w:tcPr>
            <w:tcW w:w="1600" w:type="dxa"/>
            <w:tcBorders>
              <w:top w:val="nil"/>
              <w:left w:val="nil"/>
              <w:bottom w:val="single" w:sz="4" w:space="0" w:color="auto"/>
              <w:right w:val="single" w:sz="4" w:space="0" w:color="auto"/>
            </w:tcBorders>
            <w:noWrap/>
            <w:vAlign w:val="center"/>
            <w:hideMark/>
          </w:tcPr>
          <w:p w14:paraId="7586D8E3" w14:textId="77777777" w:rsidR="00F3056B" w:rsidRPr="00A002D0" w:rsidRDefault="00F3056B" w:rsidP="00353537">
            <w:pPr>
              <w:rPr>
                <w:color w:val="000000"/>
              </w:rPr>
            </w:pPr>
            <w:r w:rsidRPr="00A002D0">
              <w:rPr>
                <w:color w:val="000000"/>
              </w:rPr>
              <w:t>0.09205</w:t>
            </w:r>
          </w:p>
        </w:tc>
        <w:tc>
          <w:tcPr>
            <w:tcW w:w="1600" w:type="dxa"/>
            <w:tcBorders>
              <w:top w:val="nil"/>
              <w:left w:val="nil"/>
              <w:bottom w:val="single" w:sz="4" w:space="0" w:color="auto"/>
              <w:right w:val="single" w:sz="4" w:space="0" w:color="auto"/>
            </w:tcBorders>
            <w:noWrap/>
            <w:vAlign w:val="center"/>
            <w:hideMark/>
          </w:tcPr>
          <w:p w14:paraId="513B62EE" w14:textId="77777777" w:rsidR="00F3056B" w:rsidRPr="00A002D0" w:rsidRDefault="00F3056B" w:rsidP="00353537">
            <w:pPr>
              <w:rPr>
                <w:color w:val="000000"/>
              </w:rPr>
            </w:pPr>
            <w:r w:rsidRPr="00A002D0">
              <w:rPr>
                <w:color w:val="000000"/>
              </w:rPr>
              <w:t>0.538</w:t>
            </w:r>
          </w:p>
        </w:tc>
      </w:tr>
      <w:tr w:rsidR="00F3056B" w:rsidRPr="00A002D0" w14:paraId="7D99CA3D"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BAF08A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4EADA3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0C3103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652788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4E5DB3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11855A0" w14:textId="77777777" w:rsidR="00F3056B" w:rsidRPr="00A002D0" w:rsidRDefault="00F3056B" w:rsidP="00353537">
            <w:pPr>
              <w:rPr>
                <w:color w:val="000000"/>
              </w:rPr>
            </w:pPr>
            <w:r w:rsidRPr="00A002D0">
              <w:rPr>
                <w:color w:val="000000"/>
              </w:rPr>
              <w:t> </w:t>
            </w:r>
          </w:p>
        </w:tc>
      </w:tr>
      <w:tr w:rsidR="00F3056B" w:rsidRPr="00A002D0" w14:paraId="664814D4"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FF094AD"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B8476C2"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43CCB60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F6F5A2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DE21B1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636903C" w14:textId="77777777" w:rsidR="00F3056B" w:rsidRPr="00A002D0" w:rsidRDefault="00F3056B" w:rsidP="00353537">
            <w:pPr>
              <w:rPr>
                <w:color w:val="000000"/>
              </w:rPr>
            </w:pPr>
            <w:r w:rsidRPr="00A002D0">
              <w:rPr>
                <w:color w:val="000000"/>
              </w:rPr>
              <w:t> </w:t>
            </w:r>
          </w:p>
        </w:tc>
      </w:tr>
      <w:tr w:rsidR="00F3056B" w:rsidRPr="00A002D0" w14:paraId="56382F14"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653EA5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C52304D"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813B6E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375C1628"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62CAC163"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1769F066" w14:textId="77777777" w:rsidR="00F3056B" w:rsidRPr="00A002D0" w:rsidRDefault="00F3056B" w:rsidP="00353537">
            <w:pPr>
              <w:rPr>
                <w:color w:val="000000"/>
              </w:rPr>
            </w:pPr>
            <w:r w:rsidRPr="00A002D0">
              <w:rPr>
                <w:color w:val="000000"/>
              </w:rPr>
              <w:t>97.50%</w:t>
            </w:r>
          </w:p>
        </w:tc>
      </w:tr>
      <w:tr w:rsidR="00F3056B" w:rsidRPr="00A002D0" w14:paraId="34A52DD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4472EAAE"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07A1FBF1" w14:textId="77777777" w:rsidR="00F3056B" w:rsidRPr="00A002D0" w:rsidRDefault="00F3056B" w:rsidP="00353537">
            <w:pPr>
              <w:rPr>
                <w:color w:val="000000"/>
              </w:rPr>
            </w:pPr>
            <w:r w:rsidRPr="00A002D0">
              <w:rPr>
                <w:color w:val="000000"/>
              </w:rPr>
              <w:t>-0.874731</w:t>
            </w:r>
          </w:p>
        </w:tc>
        <w:tc>
          <w:tcPr>
            <w:tcW w:w="1600" w:type="dxa"/>
            <w:tcBorders>
              <w:top w:val="nil"/>
              <w:left w:val="nil"/>
              <w:bottom w:val="single" w:sz="4" w:space="0" w:color="auto"/>
              <w:right w:val="single" w:sz="4" w:space="0" w:color="auto"/>
            </w:tcBorders>
            <w:noWrap/>
            <w:vAlign w:val="center"/>
            <w:hideMark/>
          </w:tcPr>
          <w:p w14:paraId="6C4B0126" w14:textId="77777777" w:rsidR="00F3056B" w:rsidRPr="00A002D0" w:rsidRDefault="00F3056B" w:rsidP="00353537">
            <w:pPr>
              <w:rPr>
                <w:color w:val="000000"/>
              </w:rPr>
            </w:pPr>
            <w:r w:rsidRPr="00A002D0">
              <w:rPr>
                <w:color w:val="000000"/>
              </w:rPr>
              <w:t>-0.25585</w:t>
            </w:r>
          </w:p>
        </w:tc>
        <w:tc>
          <w:tcPr>
            <w:tcW w:w="1600" w:type="dxa"/>
            <w:tcBorders>
              <w:top w:val="nil"/>
              <w:left w:val="nil"/>
              <w:bottom w:val="single" w:sz="4" w:space="0" w:color="auto"/>
              <w:right w:val="single" w:sz="4" w:space="0" w:color="auto"/>
            </w:tcBorders>
            <w:noWrap/>
            <w:vAlign w:val="center"/>
            <w:hideMark/>
          </w:tcPr>
          <w:p w14:paraId="1477FC47" w14:textId="77777777" w:rsidR="00F3056B" w:rsidRPr="00A002D0" w:rsidRDefault="00F3056B" w:rsidP="00353537">
            <w:pPr>
              <w:rPr>
                <w:color w:val="000000"/>
              </w:rPr>
            </w:pPr>
            <w:r w:rsidRPr="00A002D0">
              <w:rPr>
                <w:color w:val="000000"/>
              </w:rPr>
              <w:t>0.01715</w:t>
            </w:r>
          </w:p>
        </w:tc>
        <w:tc>
          <w:tcPr>
            <w:tcW w:w="1600" w:type="dxa"/>
            <w:tcBorders>
              <w:top w:val="nil"/>
              <w:left w:val="nil"/>
              <w:bottom w:val="single" w:sz="4" w:space="0" w:color="auto"/>
              <w:right w:val="single" w:sz="4" w:space="0" w:color="auto"/>
            </w:tcBorders>
            <w:noWrap/>
            <w:vAlign w:val="center"/>
            <w:hideMark/>
          </w:tcPr>
          <w:p w14:paraId="5A15F1CE" w14:textId="77777777" w:rsidR="00F3056B" w:rsidRPr="00A002D0" w:rsidRDefault="00F3056B" w:rsidP="00353537">
            <w:pPr>
              <w:rPr>
                <w:color w:val="000000"/>
              </w:rPr>
            </w:pPr>
            <w:r w:rsidRPr="00A002D0">
              <w:rPr>
                <w:color w:val="000000"/>
              </w:rPr>
              <w:t>0.30415</w:t>
            </w:r>
          </w:p>
        </w:tc>
        <w:tc>
          <w:tcPr>
            <w:tcW w:w="1600" w:type="dxa"/>
            <w:tcBorders>
              <w:top w:val="nil"/>
              <w:left w:val="nil"/>
              <w:bottom w:val="single" w:sz="4" w:space="0" w:color="auto"/>
              <w:right w:val="single" w:sz="4" w:space="0" w:color="auto"/>
            </w:tcBorders>
            <w:noWrap/>
            <w:vAlign w:val="center"/>
            <w:hideMark/>
          </w:tcPr>
          <w:p w14:paraId="16EA46A7" w14:textId="77777777" w:rsidR="00F3056B" w:rsidRPr="00A002D0" w:rsidRDefault="00F3056B" w:rsidP="00353537">
            <w:pPr>
              <w:rPr>
                <w:color w:val="000000"/>
              </w:rPr>
            </w:pPr>
            <w:r w:rsidRPr="00A002D0">
              <w:rPr>
                <w:color w:val="000000"/>
              </w:rPr>
              <w:t>0.9624</w:t>
            </w:r>
          </w:p>
        </w:tc>
      </w:tr>
      <w:tr w:rsidR="00F3056B" w:rsidRPr="00A002D0" w14:paraId="6B073998"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FDC5B49"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03A6D29E" w14:textId="77777777" w:rsidR="00F3056B" w:rsidRPr="00A002D0" w:rsidRDefault="00F3056B" w:rsidP="00353537">
            <w:pPr>
              <w:rPr>
                <w:color w:val="000000"/>
              </w:rPr>
            </w:pPr>
            <w:r w:rsidRPr="00A002D0">
              <w:rPr>
                <w:color w:val="000000"/>
              </w:rPr>
              <w:t>-0.556165</w:t>
            </w:r>
          </w:p>
        </w:tc>
        <w:tc>
          <w:tcPr>
            <w:tcW w:w="1600" w:type="dxa"/>
            <w:tcBorders>
              <w:top w:val="nil"/>
              <w:left w:val="nil"/>
              <w:bottom w:val="single" w:sz="4" w:space="0" w:color="auto"/>
              <w:right w:val="single" w:sz="4" w:space="0" w:color="auto"/>
            </w:tcBorders>
            <w:noWrap/>
            <w:vAlign w:val="center"/>
            <w:hideMark/>
          </w:tcPr>
          <w:p w14:paraId="31EABBBC" w14:textId="77777777" w:rsidR="00F3056B" w:rsidRPr="00A002D0" w:rsidRDefault="00F3056B" w:rsidP="00353537">
            <w:pPr>
              <w:rPr>
                <w:color w:val="000000"/>
              </w:rPr>
            </w:pPr>
            <w:r w:rsidRPr="00A002D0">
              <w:rPr>
                <w:color w:val="000000"/>
              </w:rPr>
              <w:t>-0.2186</w:t>
            </w:r>
          </w:p>
        </w:tc>
        <w:tc>
          <w:tcPr>
            <w:tcW w:w="1600" w:type="dxa"/>
            <w:tcBorders>
              <w:top w:val="nil"/>
              <w:left w:val="nil"/>
              <w:bottom w:val="single" w:sz="4" w:space="0" w:color="auto"/>
              <w:right w:val="single" w:sz="4" w:space="0" w:color="auto"/>
            </w:tcBorders>
            <w:noWrap/>
            <w:vAlign w:val="center"/>
            <w:hideMark/>
          </w:tcPr>
          <w:p w14:paraId="1530E7F4" w14:textId="77777777" w:rsidR="00F3056B" w:rsidRPr="00A002D0" w:rsidRDefault="00F3056B" w:rsidP="00353537">
            <w:pPr>
              <w:rPr>
                <w:color w:val="000000"/>
              </w:rPr>
            </w:pPr>
            <w:r w:rsidRPr="00A002D0">
              <w:rPr>
                <w:color w:val="000000"/>
              </w:rPr>
              <w:t>-0.06584</w:t>
            </w:r>
          </w:p>
        </w:tc>
        <w:tc>
          <w:tcPr>
            <w:tcW w:w="1600" w:type="dxa"/>
            <w:tcBorders>
              <w:top w:val="nil"/>
              <w:left w:val="nil"/>
              <w:bottom w:val="single" w:sz="4" w:space="0" w:color="auto"/>
              <w:right w:val="single" w:sz="4" w:space="0" w:color="auto"/>
            </w:tcBorders>
            <w:noWrap/>
            <w:vAlign w:val="center"/>
            <w:hideMark/>
          </w:tcPr>
          <w:p w14:paraId="103F2827" w14:textId="77777777" w:rsidR="00F3056B" w:rsidRPr="00A002D0" w:rsidRDefault="00F3056B" w:rsidP="00353537">
            <w:pPr>
              <w:rPr>
                <w:color w:val="000000"/>
              </w:rPr>
            </w:pPr>
            <w:r w:rsidRPr="00A002D0">
              <w:rPr>
                <w:color w:val="000000"/>
              </w:rPr>
              <w:t>0.08644</w:t>
            </w:r>
          </w:p>
        </w:tc>
        <w:tc>
          <w:tcPr>
            <w:tcW w:w="1600" w:type="dxa"/>
            <w:tcBorders>
              <w:top w:val="nil"/>
              <w:left w:val="nil"/>
              <w:bottom w:val="single" w:sz="4" w:space="0" w:color="auto"/>
              <w:right w:val="single" w:sz="4" w:space="0" w:color="auto"/>
            </w:tcBorders>
            <w:noWrap/>
            <w:vAlign w:val="center"/>
            <w:hideMark/>
          </w:tcPr>
          <w:p w14:paraId="61F40F99" w14:textId="77777777" w:rsidR="00F3056B" w:rsidRPr="00A002D0" w:rsidRDefault="00F3056B" w:rsidP="00353537">
            <w:pPr>
              <w:rPr>
                <w:color w:val="000000"/>
              </w:rPr>
            </w:pPr>
            <w:r w:rsidRPr="00A002D0">
              <w:rPr>
                <w:color w:val="000000"/>
              </w:rPr>
              <w:t>0.4256</w:t>
            </w:r>
          </w:p>
        </w:tc>
      </w:tr>
      <w:tr w:rsidR="00F3056B" w:rsidRPr="00A002D0" w14:paraId="6D492104"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F397455"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A309AF3" w14:textId="77777777" w:rsidR="00F3056B" w:rsidRPr="00A002D0" w:rsidRDefault="00F3056B" w:rsidP="00353537">
            <w:pPr>
              <w:rPr>
                <w:color w:val="000000"/>
              </w:rPr>
            </w:pPr>
            <w:r w:rsidRPr="00A002D0">
              <w:rPr>
                <w:color w:val="000000"/>
              </w:rPr>
              <w:t>-0.768052</w:t>
            </w:r>
          </w:p>
        </w:tc>
        <w:tc>
          <w:tcPr>
            <w:tcW w:w="1600" w:type="dxa"/>
            <w:tcBorders>
              <w:top w:val="nil"/>
              <w:left w:val="nil"/>
              <w:bottom w:val="single" w:sz="4" w:space="0" w:color="auto"/>
              <w:right w:val="single" w:sz="4" w:space="0" w:color="auto"/>
            </w:tcBorders>
            <w:noWrap/>
            <w:vAlign w:val="center"/>
            <w:hideMark/>
          </w:tcPr>
          <w:p w14:paraId="25B52D5A" w14:textId="77777777" w:rsidR="00F3056B" w:rsidRPr="00A002D0" w:rsidRDefault="00F3056B" w:rsidP="00353537">
            <w:pPr>
              <w:rPr>
                <w:color w:val="000000"/>
              </w:rPr>
            </w:pPr>
            <w:r w:rsidRPr="00A002D0">
              <w:rPr>
                <w:color w:val="000000"/>
              </w:rPr>
              <w:t>-0.18306</w:t>
            </w:r>
          </w:p>
        </w:tc>
        <w:tc>
          <w:tcPr>
            <w:tcW w:w="1600" w:type="dxa"/>
            <w:tcBorders>
              <w:top w:val="nil"/>
              <w:left w:val="nil"/>
              <w:bottom w:val="single" w:sz="4" w:space="0" w:color="auto"/>
              <w:right w:val="single" w:sz="4" w:space="0" w:color="auto"/>
            </w:tcBorders>
            <w:noWrap/>
            <w:vAlign w:val="center"/>
            <w:hideMark/>
          </w:tcPr>
          <w:p w14:paraId="32999DB4" w14:textId="77777777" w:rsidR="00F3056B" w:rsidRPr="00A002D0" w:rsidRDefault="00F3056B" w:rsidP="00353537">
            <w:pPr>
              <w:rPr>
                <w:color w:val="000000"/>
              </w:rPr>
            </w:pPr>
            <w:r w:rsidRPr="00A002D0">
              <w:rPr>
                <w:color w:val="000000"/>
              </w:rPr>
              <w:t>0.06761</w:t>
            </w:r>
          </w:p>
        </w:tc>
        <w:tc>
          <w:tcPr>
            <w:tcW w:w="1600" w:type="dxa"/>
            <w:tcBorders>
              <w:top w:val="nil"/>
              <w:left w:val="nil"/>
              <w:bottom w:val="single" w:sz="4" w:space="0" w:color="auto"/>
              <w:right w:val="single" w:sz="4" w:space="0" w:color="auto"/>
            </w:tcBorders>
            <w:noWrap/>
            <w:vAlign w:val="center"/>
            <w:hideMark/>
          </w:tcPr>
          <w:p w14:paraId="4A43CB38" w14:textId="77777777" w:rsidR="00F3056B" w:rsidRPr="00A002D0" w:rsidRDefault="00F3056B" w:rsidP="00353537">
            <w:pPr>
              <w:rPr>
                <w:color w:val="000000"/>
              </w:rPr>
            </w:pPr>
            <w:r w:rsidRPr="00A002D0">
              <w:rPr>
                <w:color w:val="000000"/>
              </w:rPr>
              <w:t>0.33277</w:t>
            </w:r>
          </w:p>
        </w:tc>
        <w:tc>
          <w:tcPr>
            <w:tcW w:w="1600" w:type="dxa"/>
            <w:tcBorders>
              <w:top w:val="nil"/>
              <w:left w:val="nil"/>
              <w:bottom w:val="single" w:sz="4" w:space="0" w:color="auto"/>
              <w:right w:val="single" w:sz="4" w:space="0" w:color="auto"/>
            </w:tcBorders>
            <w:noWrap/>
            <w:vAlign w:val="center"/>
            <w:hideMark/>
          </w:tcPr>
          <w:p w14:paraId="25D81277" w14:textId="77777777" w:rsidR="00F3056B" w:rsidRPr="00A002D0" w:rsidRDefault="00F3056B" w:rsidP="00353537">
            <w:pPr>
              <w:rPr>
                <w:color w:val="000000"/>
              </w:rPr>
            </w:pPr>
            <w:r w:rsidRPr="00A002D0">
              <w:rPr>
                <w:color w:val="000000"/>
              </w:rPr>
              <w:t>0.988</w:t>
            </w:r>
          </w:p>
        </w:tc>
      </w:tr>
      <w:tr w:rsidR="00F3056B" w:rsidRPr="00A002D0" w14:paraId="6C93425C"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298482BA"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B97DF2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C59B7B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8EA80D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75D6DF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65100AB" w14:textId="77777777" w:rsidR="00F3056B" w:rsidRPr="00A002D0" w:rsidRDefault="00F3056B" w:rsidP="00353537">
            <w:pPr>
              <w:rPr>
                <w:color w:val="000000"/>
              </w:rPr>
            </w:pPr>
            <w:r w:rsidRPr="00A002D0">
              <w:rPr>
                <w:color w:val="000000"/>
              </w:rPr>
              <w:t> </w:t>
            </w:r>
          </w:p>
        </w:tc>
      </w:tr>
      <w:tr w:rsidR="00F3056B" w:rsidRPr="00A002D0" w14:paraId="163CE3A5"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865C3F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31D0227"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2AE856F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E5C9EB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242992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FFADEAA" w14:textId="77777777" w:rsidR="00F3056B" w:rsidRPr="00A002D0" w:rsidRDefault="00F3056B" w:rsidP="00353537">
            <w:pPr>
              <w:rPr>
                <w:color w:val="000000"/>
              </w:rPr>
            </w:pPr>
            <w:r w:rsidRPr="00A002D0">
              <w:rPr>
                <w:color w:val="000000"/>
              </w:rPr>
              <w:t> </w:t>
            </w:r>
          </w:p>
        </w:tc>
      </w:tr>
      <w:tr w:rsidR="00F3056B" w:rsidRPr="00A002D0" w14:paraId="6285F37C"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8F5FA2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F8A490A"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720D82F"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1212247F"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5D0ED010"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1C50CAEF" w14:textId="77777777" w:rsidR="00F3056B" w:rsidRPr="00A002D0" w:rsidRDefault="00F3056B" w:rsidP="00353537">
            <w:pPr>
              <w:rPr>
                <w:color w:val="000000"/>
              </w:rPr>
            </w:pPr>
            <w:r w:rsidRPr="00A002D0">
              <w:rPr>
                <w:color w:val="000000"/>
              </w:rPr>
              <w:t>97.50%</w:t>
            </w:r>
          </w:p>
        </w:tc>
      </w:tr>
      <w:tr w:rsidR="00F3056B" w:rsidRPr="00A002D0" w14:paraId="5744B730"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47DAD2E2"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0D90517" w14:textId="77777777" w:rsidR="00F3056B" w:rsidRPr="00A002D0" w:rsidRDefault="00F3056B" w:rsidP="00353537">
            <w:pPr>
              <w:rPr>
                <w:color w:val="000000"/>
              </w:rPr>
            </w:pPr>
            <w:r w:rsidRPr="00A002D0">
              <w:rPr>
                <w:color w:val="000000"/>
              </w:rPr>
              <w:t>-0.80029</w:t>
            </w:r>
          </w:p>
        </w:tc>
        <w:tc>
          <w:tcPr>
            <w:tcW w:w="1600" w:type="dxa"/>
            <w:tcBorders>
              <w:top w:val="nil"/>
              <w:left w:val="nil"/>
              <w:bottom w:val="single" w:sz="4" w:space="0" w:color="auto"/>
              <w:right w:val="single" w:sz="4" w:space="0" w:color="auto"/>
            </w:tcBorders>
            <w:noWrap/>
            <w:vAlign w:val="center"/>
            <w:hideMark/>
          </w:tcPr>
          <w:p w14:paraId="10A506CB" w14:textId="77777777" w:rsidR="00F3056B" w:rsidRPr="00A002D0" w:rsidRDefault="00F3056B" w:rsidP="00353537">
            <w:pPr>
              <w:rPr>
                <w:color w:val="000000"/>
              </w:rPr>
            </w:pPr>
            <w:r w:rsidRPr="00A002D0">
              <w:rPr>
                <w:color w:val="000000"/>
              </w:rPr>
              <w:t>-0.1812</w:t>
            </w:r>
          </w:p>
        </w:tc>
        <w:tc>
          <w:tcPr>
            <w:tcW w:w="1600" w:type="dxa"/>
            <w:tcBorders>
              <w:top w:val="nil"/>
              <w:left w:val="nil"/>
              <w:bottom w:val="single" w:sz="4" w:space="0" w:color="auto"/>
              <w:right w:val="single" w:sz="4" w:space="0" w:color="auto"/>
            </w:tcBorders>
            <w:noWrap/>
            <w:vAlign w:val="center"/>
            <w:hideMark/>
          </w:tcPr>
          <w:p w14:paraId="26025F82" w14:textId="77777777" w:rsidR="00F3056B" w:rsidRPr="00A002D0" w:rsidRDefault="00F3056B" w:rsidP="00353537">
            <w:pPr>
              <w:rPr>
                <w:color w:val="000000"/>
              </w:rPr>
            </w:pPr>
            <w:r w:rsidRPr="00A002D0">
              <w:rPr>
                <w:color w:val="000000"/>
              </w:rPr>
              <w:t>0.1037</w:t>
            </w:r>
          </w:p>
        </w:tc>
        <w:tc>
          <w:tcPr>
            <w:tcW w:w="1600" w:type="dxa"/>
            <w:tcBorders>
              <w:top w:val="nil"/>
              <w:left w:val="nil"/>
              <w:bottom w:val="single" w:sz="4" w:space="0" w:color="auto"/>
              <w:right w:val="single" w:sz="4" w:space="0" w:color="auto"/>
            </w:tcBorders>
            <w:noWrap/>
            <w:vAlign w:val="center"/>
            <w:hideMark/>
          </w:tcPr>
          <w:p w14:paraId="4416B5D3" w14:textId="77777777" w:rsidR="00F3056B" w:rsidRPr="00A002D0" w:rsidRDefault="00F3056B" w:rsidP="00353537">
            <w:pPr>
              <w:rPr>
                <w:color w:val="000000"/>
              </w:rPr>
            </w:pPr>
            <w:r w:rsidRPr="00A002D0">
              <w:rPr>
                <w:color w:val="000000"/>
              </w:rPr>
              <w:t>0.41785</w:t>
            </w:r>
          </w:p>
        </w:tc>
        <w:tc>
          <w:tcPr>
            <w:tcW w:w="1600" w:type="dxa"/>
            <w:tcBorders>
              <w:top w:val="nil"/>
              <w:left w:val="nil"/>
              <w:bottom w:val="single" w:sz="4" w:space="0" w:color="auto"/>
              <w:right w:val="single" w:sz="4" w:space="0" w:color="auto"/>
            </w:tcBorders>
            <w:noWrap/>
            <w:vAlign w:val="center"/>
            <w:hideMark/>
          </w:tcPr>
          <w:p w14:paraId="364A30F3" w14:textId="77777777" w:rsidR="00F3056B" w:rsidRPr="00A002D0" w:rsidRDefault="00F3056B" w:rsidP="00353537">
            <w:pPr>
              <w:rPr>
                <w:color w:val="000000"/>
              </w:rPr>
            </w:pPr>
            <w:r w:rsidRPr="00A002D0">
              <w:rPr>
                <w:color w:val="000000"/>
              </w:rPr>
              <w:t>1.2271</w:t>
            </w:r>
          </w:p>
        </w:tc>
      </w:tr>
      <w:tr w:rsidR="00F3056B" w:rsidRPr="00A002D0" w14:paraId="0D2F15F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2348F46"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56913F2" w14:textId="77777777" w:rsidR="00F3056B" w:rsidRPr="00A002D0" w:rsidRDefault="00F3056B" w:rsidP="00353537">
            <w:pPr>
              <w:rPr>
                <w:color w:val="000000"/>
              </w:rPr>
            </w:pPr>
            <w:r w:rsidRPr="00A002D0">
              <w:rPr>
                <w:color w:val="000000"/>
              </w:rPr>
              <w:t>-0.65978</w:t>
            </w:r>
          </w:p>
        </w:tc>
        <w:tc>
          <w:tcPr>
            <w:tcW w:w="1600" w:type="dxa"/>
            <w:tcBorders>
              <w:top w:val="nil"/>
              <w:left w:val="nil"/>
              <w:bottom w:val="single" w:sz="4" w:space="0" w:color="auto"/>
              <w:right w:val="single" w:sz="4" w:space="0" w:color="auto"/>
            </w:tcBorders>
            <w:noWrap/>
            <w:vAlign w:val="center"/>
            <w:hideMark/>
          </w:tcPr>
          <w:p w14:paraId="1B2F0881" w14:textId="77777777" w:rsidR="00F3056B" w:rsidRPr="00A002D0" w:rsidRDefault="00F3056B" w:rsidP="00353537">
            <w:pPr>
              <w:rPr>
                <w:color w:val="000000"/>
              </w:rPr>
            </w:pPr>
            <w:r w:rsidRPr="00A002D0">
              <w:rPr>
                <w:color w:val="000000"/>
              </w:rPr>
              <w:t>-0.2935</w:t>
            </w:r>
          </w:p>
        </w:tc>
        <w:tc>
          <w:tcPr>
            <w:tcW w:w="1600" w:type="dxa"/>
            <w:tcBorders>
              <w:top w:val="nil"/>
              <w:left w:val="nil"/>
              <w:bottom w:val="single" w:sz="4" w:space="0" w:color="auto"/>
              <w:right w:val="single" w:sz="4" w:space="0" w:color="auto"/>
            </w:tcBorders>
            <w:noWrap/>
            <w:vAlign w:val="center"/>
            <w:hideMark/>
          </w:tcPr>
          <w:p w14:paraId="76660252" w14:textId="77777777" w:rsidR="00F3056B" w:rsidRPr="00A002D0" w:rsidRDefault="00F3056B" w:rsidP="00353537">
            <w:pPr>
              <w:rPr>
                <w:color w:val="000000"/>
              </w:rPr>
            </w:pPr>
            <w:r w:rsidRPr="00A002D0">
              <w:rPr>
                <w:color w:val="000000"/>
              </w:rPr>
              <w:t>-0.1318</w:t>
            </w:r>
          </w:p>
        </w:tc>
        <w:tc>
          <w:tcPr>
            <w:tcW w:w="1600" w:type="dxa"/>
            <w:tcBorders>
              <w:top w:val="nil"/>
              <w:left w:val="nil"/>
              <w:bottom w:val="single" w:sz="4" w:space="0" w:color="auto"/>
              <w:right w:val="single" w:sz="4" w:space="0" w:color="auto"/>
            </w:tcBorders>
            <w:noWrap/>
            <w:vAlign w:val="center"/>
            <w:hideMark/>
          </w:tcPr>
          <w:p w14:paraId="4273EC3D" w14:textId="77777777" w:rsidR="00F3056B" w:rsidRPr="00A002D0" w:rsidRDefault="00F3056B" w:rsidP="00353537">
            <w:pPr>
              <w:rPr>
                <w:color w:val="000000"/>
              </w:rPr>
            </w:pPr>
            <w:r w:rsidRPr="00A002D0">
              <w:rPr>
                <w:color w:val="000000"/>
              </w:rPr>
              <w:t>0.02894</w:t>
            </w:r>
          </w:p>
        </w:tc>
        <w:tc>
          <w:tcPr>
            <w:tcW w:w="1600" w:type="dxa"/>
            <w:tcBorders>
              <w:top w:val="nil"/>
              <w:left w:val="nil"/>
              <w:bottom w:val="single" w:sz="4" w:space="0" w:color="auto"/>
              <w:right w:val="single" w:sz="4" w:space="0" w:color="auto"/>
            </w:tcBorders>
            <w:noWrap/>
            <w:vAlign w:val="center"/>
            <w:hideMark/>
          </w:tcPr>
          <w:p w14:paraId="743AC1F0" w14:textId="77777777" w:rsidR="00F3056B" w:rsidRPr="00A002D0" w:rsidRDefault="00F3056B" w:rsidP="00353537">
            <w:pPr>
              <w:rPr>
                <w:color w:val="000000"/>
              </w:rPr>
            </w:pPr>
            <w:r w:rsidRPr="00A002D0">
              <w:rPr>
                <w:color w:val="000000"/>
              </w:rPr>
              <w:t>0.3992</w:t>
            </w:r>
          </w:p>
        </w:tc>
      </w:tr>
      <w:tr w:rsidR="00F3056B" w:rsidRPr="00A002D0" w14:paraId="5463C4DD"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26A6F48"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83C1318" w14:textId="77777777" w:rsidR="00F3056B" w:rsidRPr="00A002D0" w:rsidRDefault="00F3056B" w:rsidP="00353537">
            <w:pPr>
              <w:rPr>
                <w:color w:val="000000"/>
              </w:rPr>
            </w:pPr>
            <w:r w:rsidRPr="00A002D0">
              <w:rPr>
                <w:color w:val="000000"/>
              </w:rPr>
              <w:t>-0.77009</w:t>
            </w:r>
          </w:p>
        </w:tc>
        <w:tc>
          <w:tcPr>
            <w:tcW w:w="1600" w:type="dxa"/>
            <w:tcBorders>
              <w:top w:val="nil"/>
              <w:left w:val="nil"/>
              <w:bottom w:val="single" w:sz="4" w:space="0" w:color="auto"/>
              <w:right w:val="single" w:sz="4" w:space="0" w:color="auto"/>
            </w:tcBorders>
            <w:noWrap/>
            <w:vAlign w:val="center"/>
            <w:hideMark/>
          </w:tcPr>
          <w:p w14:paraId="23B555D0" w14:textId="77777777" w:rsidR="00F3056B" w:rsidRPr="00A002D0" w:rsidRDefault="00F3056B" w:rsidP="00353537">
            <w:pPr>
              <w:rPr>
                <w:color w:val="000000"/>
              </w:rPr>
            </w:pPr>
            <w:r w:rsidRPr="00A002D0">
              <w:rPr>
                <w:color w:val="000000"/>
              </w:rPr>
              <w:t>-0.1144</w:t>
            </w:r>
          </w:p>
        </w:tc>
        <w:tc>
          <w:tcPr>
            <w:tcW w:w="1600" w:type="dxa"/>
            <w:tcBorders>
              <w:top w:val="nil"/>
              <w:left w:val="nil"/>
              <w:bottom w:val="single" w:sz="4" w:space="0" w:color="auto"/>
              <w:right w:val="single" w:sz="4" w:space="0" w:color="auto"/>
            </w:tcBorders>
            <w:noWrap/>
            <w:vAlign w:val="center"/>
            <w:hideMark/>
          </w:tcPr>
          <w:p w14:paraId="7EA9DB15" w14:textId="77777777" w:rsidR="00F3056B" w:rsidRPr="00A002D0" w:rsidRDefault="00F3056B" w:rsidP="00353537">
            <w:pPr>
              <w:rPr>
                <w:color w:val="000000"/>
              </w:rPr>
            </w:pPr>
            <w:r w:rsidRPr="00A002D0">
              <w:rPr>
                <w:color w:val="000000"/>
              </w:rPr>
              <w:t>0.1746</w:t>
            </w:r>
          </w:p>
        </w:tc>
        <w:tc>
          <w:tcPr>
            <w:tcW w:w="1600" w:type="dxa"/>
            <w:tcBorders>
              <w:top w:val="nil"/>
              <w:left w:val="nil"/>
              <w:bottom w:val="single" w:sz="4" w:space="0" w:color="auto"/>
              <w:right w:val="single" w:sz="4" w:space="0" w:color="auto"/>
            </w:tcBorders>
            <w:noWrap/>
            <w:vAlign w:val="center"/>
            <w:hideMark/>
          </w:tcPr>
          <w:p w14:paraId="5546C29E" w14:textId="77777777" w:rsidR="00F3056B" w:rsidRPr="00A002D0" w:rsidRDefault="00F3056B" w:rsidP="00353537">
            <w:pPr>
              <w:rPr>
                <w:color w:val="000000"/>
              </w:rPr>
            </w:pPr>
            <w:r w:rsidRPr="00A002D0">
              <w:rPr>
                <w:color w:val="000000"/>
              </w:rPr>
              <w:t>0.51516</w:t>
            </w:r>
          </w:p>
        </w:tc>
        <w:tc>
          <w:tcPr>
            <w:tcW w:w="1600" w:type="dxa"/>
            <w:tcBorders>
              <w:top w:val="nil"/>
              <w:left w:val="nil"/>
              <w:bottom w:val="single" w:sz="4" w:space="0" w:color="auto"/>
              <w:right w:val="single" w:sz="4" w:space="0" w:color="auto"/>
            </w:tcBorders>
            <w:noWrap/>
            <w:vAlign w:val="center"/>
            <w:hideMark/>
          </w:tcPr>
          <w:p w14:paraId="16A50955" w14:textId="77777777" w:rsidR="00F3056B" w:rsidRPr="00A002D0" w:rsidRDefault="00F3056B" w:rsidP="00353537">
            <w:pPr>
              <w:rPr>
                <w:color w:val="000000"/>
              </w:rPr>
            </w:pPr>
            <w:r w:rsidRPr="00A002D0">
              <w:rPr>
                <w:color w:val="000000"/>
              </w:rPr>
              <w:t>1.4991</w:t>
            </w:r>
          </w:p>
        </w:tc>
      </w:tr>
      <w:tr w:rsidR="00F3056B" w:rsidRPr="00A002D0" w14:paraId="008E4629"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12843AF7"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5D6BFB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A84B85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0A1207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066A7C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D3E77FF" w14:textId="77777777" w:rsidR="00F3056B" w:rsidRPr="00A002D0" w:rsidRDefault="00F3056B" w:rsidP="00353537">
            <w:pPr>
              <w:rPr>
                <w:color w:val="000000"/>
              </w:rPr>
            </w:pPr>
            <w:r w:rsidRPr="00A002D0">
              <w:rPr>
                <w:color w:val="000000"/>
              </w:rPr>
              <w:t> </w:t>
            </w:r>
          </w:p>
        </w:tc>
      </w:tr>
      <w:tr w:rsidR="00F3056B" w:rsidRPr="00A002D0" w14:paraId="449BEDE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D26422C"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6FC5836D"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074FD22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C3CF44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97371A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DAE550" w14:textId="77777777" w:rsidR="00F3056B" w:rsidRPr="00A002D0" w:rsidRDefault="00F3056B" w:rsidP="00353537">
            <w:pPr>
              <w:rPr>
                <w:color w:val="000000"/>
              </w:rPr>
            </w:pPr>
            <w:r w:rsidRPr="00A002D0">
              <w:rPr>
                <w:color w:val="000000"/>
              </w:rPr>
              <w:t> </w:t>
            </w:r>
          </w:p>
        </w:tc>
      </w:tr>
      <w:tr w:rsidR="00F3056B" w:rsidRPr="00A002D0" w14:paraId="556DB80A"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2D02877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513C42F"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25A24C0"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0740C640"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5B023953"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7F5E0834" w14:textId="77777777" w:rsidR="00F3056B" w:rsidRPr="00A002D0" w:rsidRDefault="00F3056B" w:rsidP="00353537">
            <w:pPr>
              <w:rPr>
                <w:color w:val="000000"/>
              </w:rPr>
            </w:pPr>
            <w:r w:rsidRPr="00A002D0">
              <w:rPr>
                <w:color w:val="000000"/>
              </w:rPr>
              <w:t>97.50%</w:t>
            </w:r>
          </w:p>
        </w:tc>
      </w:tr>
      <w:tr w:rsidR="00F3056B" w:rsidRPr="00A002D0" w14:paraId="729FEBA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D3A28ED"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B410F5F" w14:textId="77777777" w:rsidR="00F3056B" w:rsidRPr="00A002D0" w:rsidRDefault="00F3056B" w:rsidP="00353537">
            <w:pPr>
              <w:rPr>
                <w:color w:val="000000"/>
              </w:rPr>
            </w:pPr>
            <w:r w:rsidRPr="00A002D0">
              <w:rPr>
                <w:color w:val="000000"/>
              </w:rPr>
              <w:t>-0.781174</w:t>
            </w:r>
          </w:p>
        </w:tc>
        <w:tc>
          <w:tcPr>
            <w:tcW w:w="1600" w:type="dxa"/>
            <w:tcBorders>
              <w:top w:val="nil"/>
              <w:left w:val="nil"/>
              <w:bottom w:val="single" w:sz="4" w:space="0" w:color="auto"/>
              <w:right w:val="single" w:sz="4" w:space="0" w:color="auto"/>
            </w:tcBorders>
            <w:noWrap/>
            <w:vAlign w:val="center"/>
            <w:hideMark/>
          </w:tcPr>
          <w:p w14:paraId="39F79258" w14:textId="77777777" w:rsidR="00F3056B" w:rsidRPr="00A002D0" w:rsidRDefault="00F3056B" w:rsidP="00353537">
            <w:pPr>
              <w:rPr>
                <w:color w:val="000000"/>
              </w:rPr>
            </w:pPr>
            <w:r w:rsidRPr="00A002D0">
              <w:rPr>
                <w:color w:val="000000"/>
              </w:rPr>
              <w:t>-0.25435</w:t>
            </w:r>
          </w:p>
        </w:tc>
        <w:tc>
          <w:tcPr>
            <w:tcW w:w="1600" w:type="dxa"/>
            <w:tcBorders>
              <w:top w:val="nil"/>
              <w:left w:val="nil"/>
              <w:bottom w:val="single" w:sz="4" w:space="0" w:color="auto"/>
              <w:right w:val="single" w:sz="4" w:space="0" w:color="auto"/>
            </w:tcBorders>
            <w:noWrap/>
            <w:vAlign w:val="center"/>
            <w:hideMark/>
          </w:tcPr>
          <w:p w14:paraId="69B603EC" w14:textId="77777777" w:rsidR="00F3056B" w:rsidRPr="00A002D0" w:rsidRDefault="00F3056B" w:rsidP="00353537">
            <w:pPr>
              <w:rPr>
                <w:color w:val="000000"/>
              </w:rPr>
            </w:pPr>
            <w:r w:rsidRPr="00A002D0">
              <w:rPr>
                <w:color w:val="000000"/>
              </w:rPr>
              <w:t>-0.03591</w:t>
            </w:r>
          </w:p>
        </w:tc>
        <w:tc>
          <w:tcPr>
            <w:tcW w:w="1600" w:type="dxa"/>
            <w:tcBorders>
              <w:top w:val="nil"/>
              <w:left w:val="nil"/>
              <w:bottom w:val="single" w:sz="4" w:space="0" w:color="auto"/>
              <w:right w:val="single" w:sz="4" w:space="0" w:color="auto"/>
            </w:tcBorders>
            <w:noWrap/>
            <w:vAlign w:val="center"/>
            <w:hideMark/>
          </w:tcPr>
          <w:p w14:paraId="06C1594B" w14:textId="77777777" w:rsidR="00F3056B" w:rsidRPr="00A002D0" w:rsidRDefault="00F3056B" w:rsidP="00353537">
            <w:pPr>
              <w:rPr>
                <w:color w:val="000000"/>
              </w:rPr>
            </w:pPr>
            <w:r w:rsidRPr="00A002D0">
              <w:rPr>
                <w:color w:val="000000"/>
              </w:rPr>
              <w:t>0.18494</w:t>
            </w:r>
          </w:p>
        </w:tc>
        <w:tc>
          <w:tcPr>
            <w:tcW w:w="1600" w:type="dxa"/>
            <w:tcBorders>
              <w:top w:val="nil"/>
              <w:left w:val="nil"/>
              <w:bottom w:val="single" w:sz="4" w:space="0" w:color="auto"/>
              <w:right w:val="single" w:sz="4" w:space="0" w:color="auto"/>
            </w:tcBorders>
            <w:noWrap/>
            <w:vAlign w:val="center"/>
            <w:hideMark/>
          </w:tcPr>
          <w:p w14:paraId="428B3C95" w14:textId="77777777" w:rsidR="00F3056B" w:rsidRPr="00A002D0" w:rsidRDefault="00F3056B" w:rsidP="00353537">
            <w:pPr>
              <w:rPr>
                <w:color w:val="000000"/>
              </w:rPr>
            </w:pPr>
            <w:r w:rsidRPr="00A002D0">
              <w:rPr>
                <w:color w:val="000000"/>
              </w:rPr>
              <w:t>0.7125</w:t>
            </w:r>
          </w:p>
        </w:tc>
      </w:tr>
      <w:tr w:rsidR="00F3056B" w:rsidRPr="00A002D0" w14:paraId="5FF94925"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C206977"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027AE78E" w14:textId="77777777" w:rsidR="00F3056B" w:rsidRPr="00A002D0" w:rsidRDefault="00F3056B" w:rsidP="00353537">
            <w:pPr>
              <w:rPr>
                <w:color w:val="000000"/>
              </w:rPr>
            </w:pPr>
            <w:r w:rsidRPr="00A002D0">
              <w:rPr>
                <w:color w:val="000000"/>
              </w:rPr>
              <w:t>-0.55636</w:t>
            </w:r>
          </w:p>
        </w:tc>
        <w:tc>
          <w:tcPr>
            <w:tcW w:w="1600" w:type="dxa"/>
            <w:tcBorders>
              <w:top w:val="nil"/>
              <w:left w:val="nil"/>
              <w:bottom w:val="single" w:sz="4" w:space="0" w:color="auto"/>
              <w:right w:val="single" w:sz="4" w:space="0" w:color="auto"/>
            </w:tcBorders>
            <w:noWrap/>
            <w:vAlign w:val="center"/>
            <w:hideMark/>
          </w:tcPr>
          <w:p w14:paraId="4011E6A9" w14:textId="77777777" w:rsidR="00F3056B" w:rsidRPr="00A002D0" w:rsidRDefault="00F3056B" w:rsidP="00353537">
            <w:pPr>
              <w:rPr>
                <w:color w:val="000000"/>
              </w:rPr>
            </w:pPr>
            <w:r w:rsidRPr="00A002D0">
              <w:rPr>
                <w:color w:val="000000"/>
              </w:rPr>
              <w:t>-0.22866</w:t>
            </w:r>
          </w:p>
        </w:tc>
        <w:tc>
          <w:tcPr>
            <w:tcW w:w="1600" w:type="dxa"/>
            <w:tcBorders>
              <w:top w:val="nil"/>
              <w:left w:val="nil"/>
              <w:bottom w:val="single" w:sz="4" w:space="0" w:color="auto"/>
              <w:right w:val="single" w:sz="4" w:space="0" w:color="auto"/>
            </w:tcBorders>
            <w:noWrap/>
            <w:vAlign w:val="center"/>
            <w:hideMark/>
          </w:tcPr>
          <w:p w14:paraId="09CAC475" w14:textId="77777777" w:rsidR="00F3056B" w:rsidRPr="00A002D0" w:rsidRDefault="00F3056B" w:rsidP="00353537">
            <w:pPr>
              <w:rPr>
                <w:color w:val="000000"/>
              </w:rPr>
            </w:pPr>
            <w:r w:rsidRPr="00A002D0">
              <w:rPr>
                <w:color w:val="000000"/>
              </w:rPr>
              <w:t>-0.07883</w:t>
            </w:r>
          </w:p>
        </w:tc>
        <w:tc>
          <w:tcPr>
            <w:tcW w:w="1600" w:type="dxa"/>
            <w:tcBorders>
              <w:top w:val="nil"/>
              <w:left w:val="nil"/>
              <w:bottom w:val="single" w:sz="4" w:space="0" w:color="auto"/>
              <w:right w:val="single" w:sz="4" w:space="0" w:color="auto"/>
            </w:tcBorders>
            <w:noWrap/>
            <w:vAlign w:val="center"/>
            <w:hideMark/>
          </w:tcPr>
          <w:p w14:paraId="42DF6591" w14:textId="77777777" w:rsidR="00F3056B" w:rsidRPr="00A002D0" w:rsidRDefault="00F3056B" w:rsidP="00353537">
            <w:pPr>
              <w:rPr>
                <w:color w:val="000000"/>
              </w:rPr>
            </w:pPr>
            <w:r w:rsidRPr="00A002D0">
              <w:rPr>
                <w:color w:val="000000"/>
              </w:rPr>
              <w:t>0.07134</w:t>
            </w:r>
          </w:p>
        </w:tc>
        <w:tc>
          <w:tcPr>
            <w:tcW w:w="1600" w:type="dxa"/>
            <w:tcBorders>
              <w:top w:val="nil"/>
              <w:left w:val="nil"/>
              <w:bottom w:val="single" w:sz="4" w:space="0" w:color="auto"/>
              <w:right w:val="single" w:sz="4" w:space="0" w:color="auto"/>
            </w:tcBorders>
            <w:noWrap/>
            <w:vAlign w:val="center"/>
            <w:hideMark/>
          </w:tcPr>
          <w:p w14:paraId="0F4833D6" w14:textId="77777777" w:rsidR="00F3056B" w:rsidRPr="00A002D0" w:rsidRDefault="00F3056B" w:rsidP="00353537">
            <w:pPr>
              <w:rPr>
                <w:color w:val="000000"/>
              </w:rPr>
            </w:pPr>
            <w:r w:rsidRPr="00A002D0">
              <w:rPr>
                <w:color w:val="000000"/>
              </w:rPr>
              <w:t>0.4097</w:t>
            </w:r>
          </w:p>
        </w:tc>
      </w:tr>
      <w:tr w:rsidR="00F3056B" w:rsidRPr="00A002D0" w14:paraId="3666042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977F751"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A57C754" w14:textId="77777777" w:rsidR="00F3056B" w:rsidRPr="00A002D0" w:rsidRDefault="00F3056B" w:rsidP="00353537">
            <w:pPr>
              <w:rPr>
                <w:color w:val="000000"/>
              </w:rPr>
            </w:pPr>
            <w:r w:rsidRPr="00A002D0">
              <w:rPr>
                <w:color w:val="000000"/>
              </w:rPr>
              <w:t>-0.995567</w:t>
            </w:r>
          </w:p>
        </w:tc>
        <w:tc>
          <w:tcPr>
            <w:tcW w:w="1600" w:type="dxa"/>
            <w:tcBorders>
              <w:top w:val="nil"/>
              <w:left w:val="nil"/>
              <w:bottom w:val="single" w:sz="4" w:space="0" w:color="auto"/>
              <w:right w:val="single" w:sz="4" w:space="0" w:color="auto"/>
            </w:tcBorders>
            <w:noWrap/>
            <w:vAlign w:val="center"/>
            <w:hideMark/>
          </w:tcPr>
          <w:p w14:paraId="6486A061" w14:textId="77777777" w:rsidR="00F3056B" w:rsidRPr="00A002D0" w:rsidRDefault="00F3056B" w:rsidP="00353537">
            <w:pPr>
              <w:rPr>
                <w:color w:val="000000"/>
              </w:rPr>
            </w:pPr>
            <w:r w:rsidRPr="00A002D0">
              <w:rPr>
                <w:color w:val="000000"/>
              </w:rPr>
              <w:t>-0.26968</w:t>
            </w:r>
          </w:p>
        </w:tc>
        <w:tc>
          <w:tcPr>
            <w:tcW w:w="1600" w:type="dxa"/>
            <w:tcBorders>
              <w:top w:val="nil"/>
              <w:left w:val="nil"/>
              <w:bottom w:val="single" w:sz="4" w:space="0" w:color="auto"/>
              <w:right w:val="single" w:sz="4" w:space="0" w:color="auto"/>
            </w:tcBorders>
            <w:noWrap/>
            <w:vAlign w:val="center"/>
            <w:hideMark/>
          </w:tcPr>
          <w:p w14:paraId="1BC3924A" w14:textId="77777777" w:rsidR="00F3056B" w:rsidRPr="00A002D0" w:rsidRDefault="00F3056B" w:rsidP="00353537">
            <w:pPr>
              <w:rPr>
                <w:color w:val="000000"/>
              </w:rPr>
            </w:pPr>
            <w:r w:rsidRPr="00A002D0">
              <w:rPr>
                <w:color w:val="000000"/>
              </w:rPr>
              <w:t>0.01518</w:t>
            </w:r>
          </w:p>
        </w:tc>
        <w:tc>
          <w:tcPr>
            <w:tcW w:w="1600" w:type="dxa"/>
            <w:tcBorders>
              <w:top w:val="nil"/>
              <w:left w:val="nil"/>
              <w:bottom w:val="single" w:sz="4" w:space="0" w:color="auto"/>
              <w:right w:val="single" w:sz="4" w:space="0" w:color="auto"/>
            </w:tcBorders>
            <w:noWrap/>
            <w:vAlign w:val="center"/>
            <w:hideMark/>
          </w:tcPr>
          <w:p w14:paraId="38CFEDAF" w14:textId="77777777" w:rsidR="00F3056B" w:rsidRPr="00A002D0" w:rsidRDefault="00F3056B" w:rsidP="00353537">
            <w:pPr>
              <w:rPr>
                <w:color w:val="000000"/>
              </w:rPr>
            </w:pPr>
            <w:r w:rsidRPr="00A002D0">
              <w:rPr>
                <w:color w:val="000000"/>
              </w:rPr>
              <w:t>0.29883</w:t>
            </w:r>
          </w:p>
        </w:tc>
        <w:tc>
          <w:tcPr>
            <w:tcW w:w="1600" w:type="dxa"/>
            <w:tcBorders>
              <w:top w:val="nil"/>
              <w:left w:val="nil"/>
              <w:bottom w:val="single" w:sz="4" w:space="0" w:color="auto"/>
              <w:right w:val="single" w:sz="4" w:space="0" w:color="auto"/>
            </w:tcBorders>
            <w:noWrap/>
            <w:vAlign w:val="center"/>
            <w:hideMark/>
          </w:tcPr>
          <w:p w14:paraId="1BDE3362" w14:textId="77777777" w:rsidR="00F3056B" w:rsidRPr="00A002D0" w:rsidRDefault="00F3056B" w:rsidP="00353537">
            <w:pPr>
              <w:rPr>
                <w:color w:val="000000"/>
              </w:rPr>
            </w:pPr>
            <w:r w:rsidRPr="00A002D0">
              <w:rPr>
                <w:color w:val="000000"/>
              </w:rPr>
              <w:t>1.0138</w:t>
            </w:r>
          </w:p>
        </w:tc>
      </w:tr>
      <w:tr w:rsidR="00F3056B" w:rsidRPr="00A002D0" w14:paraId="7F5BCC88"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2BA25F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A4E0C8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F43748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9DB507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DA9C54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5015662" w14:textId="77777777" w:rsidR="00F3056B" w:rsidRPr="00A002D0" w:rsidRDefault="00F3056B" w:rsidP="00353537">
            <w:pPr>
              <w:rPr>
                <w:color w:val="000000"/>
              </w:rPr>
            </w:pPr>
            <w:r w:rsidRPr="00A002D0">
              <w:rPr>
                <w:color w:val="000000"/>
              </w:rPr>
              <w:t> </w:t>
            </w:r>
          </w:p>
        </w:tc>
      </w:tr>
      <w:tr w:rsidR="00F3056B" w:rsidRPr="00A002D0" w14:paraId="674E2ED0"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FC282ED"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425B229"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1530B6A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8DCADE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508C42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59ACFD" w14:textId="77777777" w:rsidR="00F3056B" w:rsidRPr="00A002D0" w:rsidRDefault="00F3056B" w:rsidP="00353537">
            <w:pPr>
              <w:rPr>
                <w:color w:val="000000"/>
              </w:rPr>
            </w:pPr>
            <w:r w:rsidRPr="00A002D0">
              <w:rPr>
                <w:color w:val="000000"/>
              </w:rPr>
              <w:t> </w:t>
            </w:r>
          </w:p>
        </w:tc>
      </w:tr>
      <w:tr w:rsidR="00F3056B" w:rsidRPr="00A002D0" w14:paraId="5530FF89"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D66D7A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D6BDF56"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1E63AC8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70DE790D"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1D6E8E7"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4CB19F16" w14:textId="77777777" w:rsidR="00F3056B" w:rsidRPr="00A002D0" w:rsidRDefault="00F3056B" w:rsidP="00353537">
            <w:pPr>
              <w:rPr>
                <w:color w:val="000000"/>
              </w:rPr>
            </w:pPr>
            <w:r w:rsidRPr="00A002D0">
              <w:rPr>
                <w:color w:val="000000"/>
              </w:rPr>
              <w:t>97.50%</w:t>
            </w:r>
          </w:p>
        </w:tc>
      </w:tr>
      <w:tr w:rsidR="00F3056B" w:rsidRPr="00A002D0" w14:paraId="4F93E9BA"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53C7FDDD"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A62F1FC" w14:textId="77777777" w:rsidR="00F3056B" w:rsidRPr="00A002D0" w:rsidRDefault="00F3056B" w:rsidP="00353537">
            <w:pPr>
              <w:rPr>
                <w:color w:val="000000"/>
              </w:rPr>
            </w:pPr>
            <w:r w:rsidRPr="00A002D0">
              <w:rPr>
                <w:color w:val="000000"/>
              </w:rPr>
              <w:t>-0.878785</w:t>
            </w:r>
          </w:p>
        </w:tc>
        <w:tc>
          <w:tcPr>
            <w:tcW w:w="1600" w:type="dxa"/>
            <w:tcBorders>
              <w:top w:val="nil"/>
              <w:left w:val="nil"/>
              <w:bottom w:val="single" w:sz="4" w:space="0" w:color="auto"/>
              <w:right w:val="single" w:sz="4" w:space="0" w:color="auto"/>
            </w:tcBorders>
            <w:noWrap/>
            <w:vAlign w:val="center"/>
            <w:hideMark/>
          </w:tcPr>
          <w:p w14:paraId="00EA1D34" w14:textId="77777777" w:rsidR="00F3056B" w:rsidRPr="00A002D0" w:rsidRDefault="00F3056B" w:rsidP="00353537">
            <w:pPr>
              <w:rPr>
                <w:color w:val="000000"/>
              </w:rPr>
            </w:pPr>
            <w:r w:rsidRPr="00A002D0">
              <w:rPr>
                <w:color w:val="000000"/>
              </w:rPr>
              <w:t>-0.29898</w:t>
            </w:r>
          </w:p>
        </w:tc>
        <w:tc>
          <w:tcPr>
            <w:tcW w:w="1600" w:type="dxa"/>
            <w:tcBorders>
              <w:top w:val="nil"/>
              <w:left w:val="nil"/>
              <w:bottom w:val="single" w:sz="4" w:space="0" w:color="auto"/>
              <w:right w:val="single" w:sz="4" w:space="0" w:color="auto"/>
            </w:tcBorders>
            <w:noWrap/>
            <w:vAlign w:val="center"/>
            <w:hideMark/>
          </w:tcPr>
          <w:p w14:paraId="306F0066" w14:textId="77777777" w:rsidR="00F3056B" w:rsidRPr="00A002D0" w:rsidRDefault="00F3056B" w:rsidP="00353537">
            <w:pPr>
              <w:rPr>
                <w:color w:val="000000"/>
              </w:rPr>
            </w:pPr>
            <w:r w:rsidRPr="00A002D0">
              <w:rPr>
                <w:color w:val="000000"/>
              </w:rPr>
              <w:t>-0.035463</w:t>
            </w:r>
          </w:p>
        </w:tc>
        <w:tc>
          <w:tcPr>
            <w:tcW w:w="1600" w:type="dxa"/>
            <w:tcBorders>
              <w:top w:val="nil"/>
              <w:left w:val="nil"/>
              <w:bottom w:val="single" w:sz="4" w:space="0" w:color="auto"/>
              <w:right w:val="single" w:sz="4" w:space="0" w:color="auto"/>
            </w:tcBorders>
            <w:noWrap/>
            <w:vAlign w:val="center"/>
            <w:hideMark/>
          </w:tcPr>
          <w:p w14:paraId="2D6F1EDA" w14:textId="77777777" w:rsidR="00F3056B" w:rsidRPr="00A002D0" w:rsidRDefault="00F3056B" w:rsidP="00353537">
            <w:pPr>
              <w:rPr>
                <w:color w:val="000000"/>
              </w:rPr>
            </w:pPr>
            <w:r w:rsidRPr="00A002D0">
              <w:rPr>
                <w:color w:val="000000"/>
              </w:rPr>
              <w:t>0.2309</w:t>
            </w:r>
          </w:p>
        </w:tc>
        <w:tc>
          <w:tcPr>
            <w:tcW w:w="1600" w:type="dxa"/>
            <w:tcBorders>
              <w:top w:val="nil"/>
              <w:left w:val="nil"/>
              <w:bottom w:val="single" w:sz="4" w:space="0" w:color="auto"/>
              <w:right w:val="single" w:sz="4" w:space="0" w:color="auto"/>
            </w:tcBorders>
            <w:noWrap/>
            <w:vAlign w:val="center"/>
            <w:hideMark/>
          </w:tcPr>
          <w:p w14:paraId="1AFF4F5A" w14:textId="77777777" w:rsidR="00F3056B" w:rsidRPr="00A002D0" w:rsidRDefault="00F3056B" w:rsidP="00353537">
            <w:pPr>
              <w:rPr>
                <w:color w:val="000000"/>
              </w:rPr>
            </w:pPr>
            <w:r w:rsidRPr="00A002D0">
              <w:rPr>
                <w:color w:val="000000"/>
              </w:rPr>
              <w:t>0.8529</w:t>
            </w:r>
          </w:p>
        </w:tc>
      </w:tr>
      <w:tr w:rsidR="00F3056B" w:rsidRPr="00A002D0" w14:paraId="38DBF79C"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87A6556"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0A8E97E5" w14:textId="77777777" w:rsidR="00F3056B" w:rsidRPr="00A002D0" w:rsidRDefault="00F3056B" w:rsidP="00353537">
            <w:pPr>
              <w:rPr>
                <w:color w:val="000000"/>
              </w:rPr>
            </w:pPr>
            <w:r w:rsidRPr="00A002D0">
              <w:rPr>
                <w:color w:val="000000"/>
              </w:rPr>
              <w:t>-0.550032</w:t>
            </w:r>
          </w:p>
        </w:tc>
        <w:tc>
          <w:tcPr>
            <w:tcW w:w="1600" w:type="dxa"/>
            <w:tcBorders>
              <w:top w:val="nil"/>
              <w:left w:val="nil"/>
              <w:bottom w:val="single" w:sz="4" w:space="0" w:color="auto"/>
              <w:right w:val="single" w:sz="4" w:space="0" w:color="auto"/>
            </w:tcBorders>
            <w:noWrap/>
            <w:vAlign w:val="center"/>
            <w:hideMark/>
          </w:tcPr>
          <w:p w14:paraId="1B65E537" w14:textId="77777777" w:rsidR="00F3056B" w:rsidRPr="00A002D0" w:rsidRDefault="00F3056B" w:rsidP="00353537">
            <w:pPr>
              <w:rPr>
                <w:color w:val="000000"/>
              </w:rPr>
            </w:pPr>
            <w:r w:rsidRPr="00A002D0">
              <w:rPr>
                <w:color w:val="000000"/>
              </w:rPr>
              <w:t>-0.22602</w:t>
            </w:r>
          </w:p>
        </w:tc>
        <w:tc>
          <w:tcPr>
            <w:tcW w:w="1600" w:type="dxa"/>
            <w:tcBorders>
              <w:top w:val="nil"/>
              <w:left w:val="nil"/>
              <w:bottom w:val="single" w:sz="4" w:space="0" w:color="auto"/>
              <w:right w:val="single" w:sz="4" w:space="0" w:color="auto"/>
            </w:tcBorders>
            <w:noWrap/>
            <w:vAlign w:val="center"/>
            <w:hideMark/>
          </w:tcPr>
          <w:p w14:paraId="2F172B39" w14:textId="77777777" w:rsidR="00F3056B" w:rsidRPr="00A002D0" w:rsidRDefault="00F3056B" w:rsidP="00353537">
            <w:pPr>
              <w:rPr>
                <w:color w:val="000000"/>
              </w:rPr>
            </w:pPr>
            <w:r w:rsidRPr="00A002D0">
              <w:rPr>
                <w:color w:val="000000"/>
              </w:rPr>
              <w:t>-0.081562</w:t>
            </w:r>
          </w:p>
        </w:tc>
        <w:tc>
          <w:tcPr>
            <w:tcW w:w="1600" w:type="dxa"/>
            <w:tcBorders>
              <w:top w:val="nil"/>
              <w:left w:val="nil"/>
              <w:bottom w:val="single" w:sz="4" w:space="0" w:color="auto"/>
              <w:right w:val="single" w:sz="4" w:space="0" w:color="auto"/>
            </w:tcBorders>
            <w:noWrap/>
            <w:vAlign w:val="center"/>
            <w:hideMark/>
          </w:tcPr>
          <w:p w14:paraId="26E2050C" w14:textId="77777777" w:rsidR="00F3056B" w:rsidRPr="00A002D0" w:rsidRDefault="00F3056B" w:rsidP="00353537">
            <w:pPr>
              <w:rPr>
                <w:color w:val="000000"/>
              </w:rPr>
            </w:pPr>
            <w:r w:rsidRPr="00A002D0">
              <w:rPr>
                <w:color w:val="000000"/>
              </w:rPr>
              <w:t>0.06433</w:t>
            </w:r>
          </w:p>
        </w:tc>
        <w:tc>
          <w:tcPr>
            <w:tcW w:w="1600" w:type="dxa"/>
            <w:tcBorders>
              <w:top w:val="nil"/>
              <w:left w:val="nil"/>
              <w:bottom w:val="single" w:sz="4" w:space="0" w:color="auto"/>
              <w:right w:val="single" w:sz="4" w:space="0" w:color="auto"/>
            </w:tcBorders>
            <w:noWrap/>
            <w:vAlign w:val="center"/>
            <w:hideMark/>
          </w:tcPr>
          <w:p w14:paraId="47E860F2" w14:textId="77777777" w:rsidR="00F3056B" w:rsidRPr="00A002D0" w:rsidRDefault="00F3056B" w:rsidP="00353537">
            <w:pPr>
              <w:rPr>
                <w:color w:val="000000"/>
              </w:rPr>
            </w:pPr>
            <w:r w:rsidRPr="00A002D0">
              <w:rPr>
                <w:color w:val="000000"/>
              </w:rPr>
              <w:t>0.4054</w:t>
            </w:r>
          </w:p>
        </w:tc>
      </w:tr>
      <w:tr w:rsidR="00F3056B" w:rsidRPr="00A002D0" w14:paraId="140B9370"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9B6F163"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A575B60" w14:textId="77777777" w:rsidR="00F3056B" w:rsidRPr="00A002D0" w:rsidRDefault="00F3056B" w:rsidP="00353537">
            <w:pPr>
              <w:rPr>
                <w:color w:val="000000"/>
              </w:rPr>
            </w:pPr>
            <w:r w:rsidRPr="00A002D0">
              <w:rPr>
                <w:color w:val="000000"/>
              </w:rPr>
              <w:t>-0.953978</w:t>
            </w:r>
          </w:p>
        </w:tc>
        <w:tc>
          <w:tcPr>
            <w:tcW w:w="1600" w:type="dxa"/>
            <w:tcBorders>
              <w:top w:val="nil"/>
              <w:left w:val="nil"/>
              <w:bottom w:val="single" w:sz="4" w:space="0" w:color="auto"/>
              <w:right w:val="single" w:sz="4" w:space="0" w:color="auto"/>
            </w:tcBorders>
            <w:noWrap/>
            <w:vAlign w:val="center"/>
            <w:hideMark/>
          </w:tcPr>
          <w:p w14:paraId="745947BD" w14:textId="77777777" w:rsidR="00F3056B" w:rsidRPr="00A002D0" w:rsidRDefault="00F3056B" w:rsidP="00353537">
            <w:pPr>
              <w:rPr>
                <w:color w:val="000000"/>
              </w:rPr>
            </w:pPr>
            <w:r w:rsidRPr="00A002D0">
              <w:rPr>
                <w:color w:val="000000"/>
              </w:rPr>
              <w:t>-0.27709</w:t>
            </w:r>
          </w:p>
        </w:tc>
        <w:tc>
          <w:tcPr>
            <w:tcW w:w="1600" w:type="dxa"/>
            <w:tcBorders>
              <w:top w:val="nil"/>
              <w:left w:val="nil"/>
              <w:bottom w:val="single" w:sz="4" w:space="0" w:color="auto"/>
              <w:right w:val="single" w:sz="4" w:space="0" w:color="auto"/>
            </w:tcBorders>
            <w:noWrap/>
            <w:vAlign w:val="center"/>
            <w:hideMark/>
          </w:tcPr>
          <w:p w14:paraId="20222402" w14:textId="77777777" w:rsidR="00F3056B" w:rsidRPr="00A002D0" w:rsidRDefault="00F3056B" w:rsidP="00353537">
            <w:pPr>
              <w:rPr>
                <w:color w:val="000000"/>
              </w:rPr>
            </w:pPr>
            <w:r w:rsidRPr="00A002D0">
              <w:rPr>
                <w:color w:val="000000"/>
              </w:rPr>
              <w:t>0.009582</w:t>
            </w:r>
          </w:p>
        </w:tc>
        <w:tc>
          <w:tcPr>
            <w:tcW w:w="1600" w:type="dxa"/>
            <w:tcBorders>
              <w:top w:val="nil"/>
              <w:left w:val="nil"/>
              <w:bottom w:val="single" w:sz="4" w:space="0" w:color="auto"/>
              <w:right w:val="single" w:sz="4" w:space="0" w:color="auto"/>
            </w:tcBorders>
            <w:noWrap/>
            <w:vAlign w:val="center"/>
            <w:hideMark/>
          </w:tcPr>
          <w:p w14:paraId="58CC2E6D" w14:textId="77777777" w:rsidR="00F3056B" w:rsidRPr="00A002D0" w:rsidRDefault="00F3056B" w:rsidP="00353537">
            <w:pPr>
              <w:rPr>
                <w:color w:val="000000"/>
              </w:rPr>
            </w:pPr>
            <w:r w:rsidRPr="00A002D0">
              <w:rPr>
                <w:color w:val="000000"/>
              </w:rPr>
              <w:t>0.29888</w:t>
            </w:r>
          </w:p>
        </w:tc>
        <w:tc>
          <w:tcPr>
            <w:tcW w:w="1600" w:type="dxa"/>
            <w:tcBorders>
              <w:top w:val="nil"/>
              <w:left w:val="nil"/>
              <w:bottom w:val="single" w:sz="4" w:space="0" w:color="auto"/>
              <w:right w:val="single" w:sz="4" w:space="0" w:color="auto"/>
            </w:tcBorders>
            <w:noWrap/>
            <w:vAlign w:val="center"/>
            <w:hideMark/>
          </w:tcPr>
          <w:p w14:paraId="2C1DF34D" w14:textId="77777777" w:rsidR="00F3056B" w:rsidRPr="00A002D0" w:rsidRDefault="00F3056B" w:rsidP="00353537">
            <w:pPr>
              <w:rPr>
                <w:color w:val="000000"/>
              </w:rPr>
            </w:pPr>
            <w:r w:rsidRPr="00A002D0">
              <w:rPr>
                <w:color w:val="000000"/>
              </w:rPr>
              <w:t>1.0513</w:t>
            </w:r>
          </w:p>
        </w:tc>
      </w:tr>
    </w:tbl>
    <w:p w14:paraId="1B23E796" w14:textId="77777777" w:rsidR="00F3056B" w:rsidRPr="00A002D0" w:rsidRDefault="00F3056B" w:rsidP="00F3056B">
      <w:pPr>
        <w:spacing w:line="360" w:lineRule="auto"/>
      </w:pPr>
    </w:p>
    <w:p w14:paraId="4B782C4D" w14:textId="77777777" w:rsidR="00F3056B" w:rsidRPr="00A002D0" w:rsidRDefault="00F3056B" w:rsidP="00F3056B">
      <w:pPr>
        <w:spacing w:line="360" w:lineRule="auto"/>
      </w:pPr>
      <w:r w:rsidRPr="00A002D0">
        <w:br w:type="page"/>
      </w:r>
    </w:p>
    <w:p w14:paraId="5C485266" w14:textId="12C0D2BB" w:rsidR="00F3056B" w:rsidRPr="00A002D0" w:rsidRDefault="006217F7" w:rsidP="00F3056B">
      <w:pPr>
        <w:pStyle w:val="3"/>
        <w:spacing w:line="360" w:lineRule="auto"/>
        <w:rPr>
          <w:rFonts w:ascii="Times New Roman" w:hAnsi="Times New Roman" w:cs="Times New Roman"/>
          <w:sz w:val="24"/>
          <w:szCs w:val="24"/>
        </w:rPr>
      </w:pPr>
      <w:bookmarkStart w:id="59" w:name="_Toc211462092"/>
      <w:r w:rsidRPr="006217F7">
        <w:rPr>
          <w:rFonts w:ascii="Times New Roman" w:hAnsi="Times New Roman" w:cs="Times New Roman"/>
          <w:sz w:val="24"/>
          <w:szCs w:val="24"/>
        </w:rPr>
        <w:lastRenderedPageBreak/>
        <w:t>4.6.2. Network meta-regression results for cardiovascular mortality</w:t>
      </w:r>
      <w:bookmarkEnd w:id="59"/>
    </w:p>
    <w:tbl>
      <w:tblPr>
        <w:tblW w:w="11436" w:type="dxa"/>
        <w:tblLook w:val="04A0" w:firstRow="1" w:lastRow="0" w:firstColumn="1" w:lastColumn="0" w:noHBand="0" w:noVBand="1"/>
      </w:tblPr>
      <w:tblGrid>
        <w:gridCol w:w="2740"/>
        <w:gridCol w:w="2429"/>
        <w:gridCol w:w="1600"/>
        <w:gridCol w:w="1600"/>
        <w:gridCol w:w="1600"/>
        <w:gridCol w:w="1600"/>
      </w:tblGrid>
      <w:tr w:rsidR="00F3056B" w:rsidRPr="00A002D0" w14:paraId="7D7B503B" w14:textId="77777777" w:rsidTr="00353537">
        <w:trPr>
          <w:trHeight w:val="320"/>
        </w:trPr>
        <w:tc>
          <w:tcPr>
            <w:tcW w:w="2740" w:type="dxa"/>
            <w:tcBorders>
              <w:top w:val="single" w:sz="4" w:space="0" w:color="auto"/>
              <w:left w:val="single" w:sz="4" w:space="0" w:color="auto"/>
              <w:bottom w:val="single" w:sz="4" w:space="0" w:color="auto"/>
              <w:right w:val="single" w:sz="4" w:space="0" w:color="auto"/>
            </w:tcBorders>
            <w:noWrap/>
            <w:vAlign w:val="center"/>
            <w:hideMark/>
          </w:tcPr>
          <w:p w14:paraId="5D8DF762"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2A584CC2"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1885865F"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5580A076"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4298A050"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744B07E8" w14:textId="77777777" w:rsidR="00F3056B" w:rsidRPr="00A002D0" w:rsidRDefault="00F3056B" w:rsidP="00353537">
            <w:pPr>
              <w:rPr>
                <w:color w:val="000000"/>
              </w:rPr>
            </w:pPr>
            <w:r w:rsidRPr="00A002D0">
              <w:rPr>
                <w:color w:val="000000"/>
              </w:rPr>
              <w:t> </w:t>
            </w:r>
          </w:p>
        </w:tc>
      </w:tr>
      <w:tr w:rsidR="00F3056B" w:rsidRPr="00A002D0" w14:paraId="0C0C5ABE"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EC1D87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D9B8415"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022714E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0591AA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560A93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847F845" w14:textId="77777777" w:rsidR="00F3056B" w:rsidRPr="00A002D0" w:rsidRDefault="00F3056B" w:rsidP="00353537">
            <w:pPr>
              <w:rPr>
                <w:color w:val="000000"/>
              </w:rPr>
            </w:pPr>
            <w:r w:rsidRPr="00A002D0">
              <w:rPr>
                <w:color w:val="000000"/>
              </w:rPr>
              <w:t> </w:t>
            </w:r>
          </w:p>
        </w:tc>
      </w:tr>
      <w:tr w:rsidR="00F3056B" w:rsidRPr="00A002D0" w14:paraId="06048424"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5101DF2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FDB8502"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38A786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623965EC"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4F080785"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02154BAB" w14:textId="77777777" w:rsidR="00F3056B" w:rsidRPr="00A002D0" w:rsidRDefault="00F3056B" w:rsidP="00353537">
            <w:pPr>
              <w:rPr>
                <w:color w:val="000000"/>
              </w:rPr>
            </w:pPr>
            <w:r w:rsidRPr="00A002D0">
              <w:rPr>
                <w:color w:val="000000"/>
              </w:rPr>
              <w:t>97.50%</w:t>
            </w:r>
          </w:p>
        </w:tc>
      </w:tr>
      <w:tr w:rsidR="00F3056B" w:rsidRPr="00A002D0" w14:paraId="6BBA93E1"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64E0237"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9B7DE1B" w14:textId="77777777" w:rsidR="00F3056B" w:rsidRPr="00A002D0" w:rsidRDefault="00F3056B" w:rsidP="00353537">
            <w:pPr>
              <w:rPr>
                <w:color w:val="000000"/>
              </w:rPr>
            </w:pPr>
            <w:r w:rsidRPr="00A002D0">
              <w:rPr>
                <w:color w:val="000000"/>
              </w:rPr>
              <w:t>-1.57885</w:t>
            </w:r>
          </w:p>
        </w:tc>
        <w:tc>
          <w:tcPr>
            <w:tcW w:w="1600" w:type="dxa"/>
            <w:tcBorders>
              <w:top w:val="nil"/>
              <w:left w:val="nil"/>
              <w:bottom w:val="single" w:sz="4" w:space="0" w:color="auto"/>
              <w:right w:val="single" w:sz="4" w:space="0" w:color="auto"/>
            </w:tcBorders>
            <w:noWrap/>
            <w:vAlign w:val="center"/>
            <w:hideMark/>
          </w:tcPr>
          <w:p w14:paraId="0DD073D3" w14:textId="77777777" w:rsidR="00F3056B" w:rsidRPr="00A002D0" w:rsidRDefault="00F3056B" w:rsidP="00353537">
            <w:pPr>
              <w:rPr>
                <w:color w:val="000000"/>
              </w:rPr>
            </w:pPr>
            <w:r w:rsidRPr="00A002D0">
              <w:rPr>
                <w:color w:val="000000"/>
              </w:rPr>
              <w:t>-0.7584</w:t>
            </w:r>
          </w:p>
        </w:tc>
        <w:tc>
          <w:tcPr>
            <w:tcW w:w="1600" w:type="dxa"/>
            <w:tcBorders>
              <w:top w:val="nil"/>
              <w:left w:val="nil"/>
              <w:bottom w:val="single" w:sz="4" w:space="0" w:color="auto"/>
              <w:right w:val="single" w:sz="4" w:space="0" w:color="auto"/>
            </w:tcBorders>
            <w:noWrap/>
            <w:vAlign w:val="center"/>
            <w:hideMark/>
          </w:tcPr>
          <w:p w14:paraId="10F81A1B" w14:textId="77777777" w:rsidR="00F3056B" w:rsidRPr="00A002D0" w:rsidRDefault="00F3056B" w:rsidP="00353537">
            <w:pPr>
              <w:rPr>
                <w:color w:val="000000"/>
              </w:rPr>
            </w:pPr>
            <w:r w:rsidRPr="00A002D0">
              <w:rPr>
                <w:color w:val="000000"/>
              </w:rPr>
              <w:t>-0.44602</w:t>
            </w:r>
          </w:p>
        </w:tc>
        <w:tc>
          <w:tcPr>
            <w:tcW w:w="1600" w:type="dxa"/>
            <w:tcBorders>
              <w:top w:val="nil"/>
              <w:left w:val="nil"/>
              <w:bottom w:val="single" w:sz="4" w:space="0" w:color="auto"/>
              <w:right w:val="single" w:sz="4" w:space="0" w:color="auto"/>
            </w:tcBorders>
            <w:noWrap/>
            <w:vAlign w:val="center"/>
            <w:hideMark/>
          </w:tcPr>
          <w:p w14:paraId="190E36FB" w14:textId="77777777" w:rsidR="00F3056B" w:rsidRPr="00A002D0" w:rsidRDefault="00F3056B" w:rsidP="00353537">
            <w:pPr>
              <w:rPr>
                <w:color w:val="000000"/>
              </w:rPr>
            </w:pPr>
            <w:r w:rsidRPr="00A002D0">
              <w:rPr>
                <w:color w:val="000000"/>
              </w:rPr>
              <w:t>-0.1144</w:t>
            </w:r>
          </w:p>
        </w:tc>
        <w:tc>
          <w:tcPr>
            <w:tcW w:w="1600" w:type="dxa"/>
            <w:tcBorders>
              <w:top w:val="nil"/>
              <w:left w:val="nil"/>
              <w:bottom w:val="single" w:sz="4" w:space="0" w:color="auto"/>
              <w:right w:val="single" w:sz="4" w:space="0" w:color="auto"/>
            </w:tcBorders>
            <w:noWrap/>
            <w:vAlign w:val="center"/>
            <w:hideMark/>
          </w:tcPr>
          <w:p w14:paraId="5160055D" w14:textId="77777777" w:rsidR="00F3056B" w:rsidRPr="00A002D0" w:rsidRDefault="00F3056B" w:rsidP="00353537">
            <w:pPr>
              <w:rPr>
                <w:color w:val="000000"/>
              </w:rPr>
            </w:pPr>
            <w:r w:rsidRPr="00A002D0">
              <w:rPr>
                <w:color w:val="000000"/>
              </w:rPr>
              <w:t>1.5868</w:t>
            </w:r>
          </w:p>
        </w:tc>
      </w:tr>
      <w:tr w:rsidR="00F3056B" w:rsidRPr="00A002D0" w14:paraId="5C86C11E"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FC8096F"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681EDA56" w14:textId="77777777" w:rsidR="00F3056B" w:rsidRPr="00A002D0" w:rsidRDefault="00F3056B" w:rsidP="00353537">
            <w:pPr>
              <w:rPr>
                <w:color w:val="000000"/>
              </w:rPr>
            </w:pPr>
            <w:r w:rsidRPr="00A002D0">
              <w:rPr>
                <w:color w:val="000000"/>
              </w:rPr>
              <w:t>-2.43772</w:t>
            </w:r>
          </w:p>
        </w:tc>
        <w:tc>
          <w:tcPr>
            <w:tcW w:w="1600" w:type="dxa"/>
            <w:tcBorders>
              <w:top w:val="nil"/>
              <w:left w:val="nil"/>
              <w:bottom w:val="single" w:sz="4" w:space="0" w:color="auto"/>
              <w:right w:val="single" w:sz="4" w:space="0" w:color="auto"/>
            </w:tcBorders>
            <w:noWrap/>
            <w:vAlign w:val="center"/>
            <w:hideMark/>
          </w:tcPr>
          <w:p w14:paraId="02AB0E8E" w14:textId="77777777" w:rsidR="00F3056B" w:rsidRPr="00A002D0" w:rsidRDefault="00F3056B" w:rsidP="00353537">
            <w:pPr>
              <w:rPr>
                <w:color w:val="000000"/>
              </w:rPr>
            </w:pPr>
            <w:r w:rsidRPr="00A002D0">
              <w:rPr>
                <w:color w:val="000000"/>
              </w:rPr>
              <w:t>-0.7379</w:t>
            </w:r>
          </w:p>
        </w:tc>
        <w:tc>
          <w:tcPr>
            <w:tcW w:w="1600" w:type="dxa"/>
            <w:tcBorders>
              <w:top w:val="nil"/>
              <w:left w:val="nil"/>
              <w:bottom w:val="single" w:sz="4" w:space="0" w:color="auto"/>
              <w:right w:val="single" w:sz="4" w:space="0" w:color="auto"/>
            </w:tcBorders>
            <w:noWrap/>
            <w:vAlign w:val="center"/>
            <w:hideMark/>
          </w:tcPr>
          <w:p w14:paraId="775A13FB" w14:textId="77777777" w:rsidR="00F3056B" w:rsidRPr="00A002D0" w:rsidRDefault="00F3056B" w:rsidP="00353537">
            <w:pPr>
              <w:rPr>
                <w:color w:val="000000"/>
              </w:rPr>
            </w:pPr>
            <w:r w:rsidRPr="00A002D0">
              <w:rPr>
                <w:color w:val="000000"/>
              </w:rPr>
              <w:t>-0.42059</w:t>
            </w:r>
          </w:p>
        </w:tc>
        <w:tc>
          <w:tcPr>
            <w:tcW w:w="1600" w:type="dxa"/>
            <w:tcBorders>
              <w:top w:val="nil"/>
              <w:left w:val="nil"/>
              <w:bottom w:val="single" w:sz="4" w:space="0" w:color="auto"/>
              <w:right w:val="single" w:sz="4" w:space="0" w:color="auto"/>
            </w:tcBorders>
            <w:noWrap/>
            <w:vAlign w:val="center"/>
            <w:hideMark/>
          </w:tcPr>
          <w:p w14:paraId="55BD7F71" w14:textId="77777777" w:rsidR="00F3056B" w:rsidRPr="00A002D0" w:rsidRDefault="00F3056B" w:rsidP="00353537">
            <w:pPr>
              <w:rPr>
                <w:color w:val="000000"/>
              </w:rPr>
            </w:pPr>
            <w:r w:rsidRPr="00A002D0">
              <w:rPr>
                <w:color w:val="000000"/>
              </w:rPr>
              <w:t>-0.1262</w:t>
            </w:r>
          </w:p>
        </w:tc>
        <w:tc>
          <w:tcPr>
            <w:tcW w:w="1600" w:type="dxa"/>
            <w:tcBorders>
              <w:top w:val="nil"/>
              <w:left w:val="nil"/>
              <w:bottom w:val="single" w:sz="4" w:space="0" w:color="auto"/>
              <w:right w:val="single" w:sz="4" w:space="0" w:color="auto"/>
            </w:tcBorders>
            <w:noWrap/>
            <w:vAlign w:val="center"/>
            <w:hideMark/>
          </w:tcPr>
          <w:p w14:paraId="61CEFB2C" w14:textId="77777777" w:rsidR="00F3056B" w:rsidRPr="00A002D0" w:rsidRDefault="00F3056B" w:rsidP="00353537">
            <w:pPr>
              <w:rPr>
                <w:color w:val="000000"/>
              </w:rPr>
            </w:pPr>
            <w:r w:rsidRPr="00A002D0">
              <w:rPr>
                <w:color w:val="000000"/>
              </w:rPr>
              <w:t>0.6839</w:t>
            </w:r>
          </w:p>
        </w:tc>
      </w:tr>
      <w:tr w:rsidR="00F3056B" w:rsidRPr="00A002D0" w14:paraId="10809D93"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8AB7896"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53DE06B" w14:textId="77777777" w:rsidR="00F3056B" w:rsidRPr="00A002D0" w:rsidRDefault="00F3056B" w:rsidP="00353537">
            <w:pPr>
              <w:rPr>
                <w:color w:val="000000"/>
              </w:rPr>
            </w:pPr>
            <w:r w:rsidRPr="00A002D0">
              <w:rPr>
                <w:color w:val="000000"/>
              </w:rPr>
              <w:t>-5.69648</w:t>
            </w:r>
          </w:p>
        </w:tc>
        <w:tc>
          <w:tcPr>
            <w:tcW w:w="1600" w:type="dxa"/>
            <w:tcBorders>
              <w:top w:val="nil"/>
              <w:left w:val="nil"/>
              <w:bottom w:val="single" w:sz="4" w:space="0" w:color="auto"/>
              <w:right w:val="single" w:sz="4" w:space="0" w:color="auto"/>
            </w:tcBorders>
            <w:noWrap/>
            <w:vAlign w:val="center"/>
            <w:hideMark/>
          </w:tcPr>
          <w:p w14:paraId="51D73F1D" w14:textId="77777777" w:rsidR="00F3056B" w:rsidRPr="00A002D0" w:rsidRDefault="00F3056B" w:rsidP="00353537">
            <w:pPr>
              <w:rPr>
                <w:color w:val="000000"/>
              </w:rPr>
            </w:pPr>
            <w:r w:rsidRPr="00A002D0">
              <w:rPr>
                <w:color w:val="000000"/>
              </w:rPr>
              <w:t>-0.5158</w:t>
            </w:r>
          </w:p>
        </w:tc>
        <w:tc>
          <w:tcPr>
            <w:tcW w:w="1600" w:type="dxa"/>
            <w:tcBorders>
              <w:top w:val="nil"/>
              <w:left w:val="nil"/>
              <w:bottom w:val="single" w:sz="4" w:space="0" w:color="auto"/>
              <w:right w:val="single" w:sz="4" w:space="0" w:color="auto"/>
            </w:tcBorders>
            <w:noWrap/>
            <w:vAlign w:val="center"/>
            <w:hideMark/>
          </w:tcPr>
          <w:p w14:paraId="499D17FF" w14:textId="77777777" w:rsidR="00F3056B" w:rsidRPr="00A002D0" w:rsidRDefault="00F3056B" w:rsidP="00353537">
            <w:pPr>
              <w:rPr>
                <w:color w:val="000000"/>
              </w:rPr>
            </w:pPr>
            <w:r w:rsidRPr="00A002D0">
              <w:rPr>
                <w:color w:val="000000"/>
              </w:rPr>
              <w:t>-0.03483</w:t>
            </w:r>
          </w:p>
        </w:tc>
        <w:tc>
          <w:tcPr>
            <w:tcW w:w="1600" w:type="dxa"/>
            <w:tcBorders>
              <w:top w:val="nil"/>
              <w:left w:val="nil"/>
              <w:bottom w:val="single" w:sz="4" w:space="0" w:color="auto"/>
              <w:right w:val="single" w:sz="4" w:space="0" w:color="auto"/>
            </w:tcBorders>
            <w:noWrap/>
            <w:vAlign w:val="center"/>
            <w:hideMark/>
          </w:tcPr>
          <w:p w14:paraId="2AAE7106" w14:textId="77777777" w:rsidR="00F3056B" w:rsidRPr="00A002D0" w:rsidRDefault="00F3056B" w:rsidP="00353537">
            <w:pPr>
              <w:rPr>
                <w:color w:val="000000"/>
              </w:rPr>
            </w:pPr>
            <w:r w:rsidRPr="00A002D0">
              <w:rPr>
                <w:color w:val="000000"/>
              </w:rPr>
              <w:t>0.3844</w:t>
            </w:r>
          </w:p>
        </w:tc>
        <w:tc>
          <w:tcPr>
            <w:tcW w:w="1600" w:type="dxa"/>
            <w:tcBorders>
              <w:top w:val="nil"/>
              <w:left w:val="nil"/>
              <w:bottom w:val="single" w:sz="4" w:space="0" w:color="auto"/>
              <w:right w:val="single" w:sz="4" w:space="0" w:color="auto"/>
            </w:tcBorders>
            <w:noWrap/>
            <w:vAlign w:val="center"/>
            <w:hideMark/>
          </w:tcPr>
          <w:p w14:paraId="0132AF6D" w14:textId="77777777" w:rsidR="00F3056B" w:rsidRPr="00A002D0" w:rsidRDefault="00F3056B" w:rsidP="00353537">
            <w:pPr>
              <w:rPr>
                <w:color w:val="000000"/>
              </w:rPr>
            </w:pPr>
            <w:r w:rsidRPr="00A002D0">
              <w:rPr>
                <w:color w:val="000000"/>
              </w:rPr>
              <w:t>2.5989</w:t>
            </w:r>
          </w:p>
        </w:tc>
      </w:tr>
      <w:tr w:rsidR="00F3056B" w:rsidRPr="00A002D0" w14:paraId="088E43A0"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129D3FD"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CB6701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DF7A02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FC8B0C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133B7C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81F6C66" w14:textId="77777777" w:rsidR="00F3056B" w:rsidRPr="00A002D0" w:rsidRDefault="00F3056B" w:rsidP="00353537">
            <w:pPr>
              <w:rPr>
                <w:color w:val="000000"/>
              </w:rPr>
            </w:pPr>
            <w:r w:rsidRPr="00A002D0">
              <w:rPr>
                <w:color w:val="000000"/>
              </w:rPr>
              <w:t> </w:t>
            </w:r>
          </w:p>
        </w:tc>
      </w:tr>
      <w:tr w:rsidR="00F3056B" w:rsidRPr="00A002D0" w14:paraId="50632B12"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54C4F7F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3688F7A"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7D54F44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F2BB05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A18D92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64F0441" w14:textId="77777777" w:rsidR="00F3056B" w:rsidRPr="00A002D0" w:rsidRDefault="00F3056B" w:rsidP="00353537">
            <w:pPr>
              <w:rPr>
                <w:color w:val="000000"/>
              </w:rPr>
            </w:pPr>
            <w:r w:rsidRPr="00A002D0">
              <w:rPr>
                <w:color w:val="000000"/>
              </w:rPr>
              <w:t> </w:t>
            </w:r>
          </w:p>
        </w:tc>
      </w:tr>
      <w:tr w:rsidR="00F3056B" w:rsidRPr="00A002D0" w14:paraId="0784B7A1"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7783C51"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AAE9CAF"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7BDB45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13BBAA53"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181E149"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0EAC6AAA" w14:textId="77777777" w:rsidR="00F3056B" w:rsidRPr="00A002D0" w:rsidRDefault="00F3056B" w:rsidP="00353537">
            <w:pPr>
              <w:rPr>
                <w:color w:val="000000"/>
              </w:rPr>
            </w:pPr>
            <w:r w:rsidRPr="00A002D0">
              <w:rPr>
                <w:color w:val="000000"/>
              </w:rPr>
              <w:t>97.50%</w:t>
            </w:r>
          </w:p>
        </w:tc>
      </w:tr>
      <w:tr w:rsidR="00F3056B" w:rsidRPr="00A002D0" w14:paraId="7AC1B8B6"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98553FD"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5AF3C2BC" w14:textId="77777777" w:rsidR="00F3056B" w:rsidRPr="00A002D0" w:rsidRDefault="00F3056B" w:rsidP="00353537">
            <w:pPr>
              <w:rPr>
                <w:color w:val="000000"/>
              </w:rPr>
            </w:pPr>
            <w:r w:rsidRPr="00A002D0">
              <w:rPr>
                <w:color w:val="000000"/>
              </w:rPr>
              <w:t>-1.72635</w:t>
            </w:r>
          </w:p>
        </w:tc>
        <w:tc>
          <w:tcPr>
            <w:tcW w:w="1600" w:type="dxa"/>
            <w:tcBorders>
              <w:top w:val="nil"/>
              <w:left w:val="nil"/>
              <w:bottom w:val="single" w:sz="4" w:space="0" w:color="auto"/>
              <w:right w:val="single" w:sz="4" w:space="0" w:color="auto"/>
            </w:tcBorders>
            <w:noWrap/>
            <w:vAlign w:val="center"/>
            <w:hideMark/>
          </w:tcPr>
          <w:p w14:paraId="54829E7B" w14:textId="77777777" w:rsidR="00F3056B" w:rsidRPr="00A002D0" w:rsidRDefault="00F3056B" w:rsidP="00353537">
            <w:pPr>
              <w:rPr>
                <w:color w:val="000000"/>
              </w:rPr>
            </w:pPr>
            <w:r w:rsidRPr="00A002D0">
              <w:rPr>
                <w:color w:val="000000"/>
              </w:rPr>
              <w:t>-0.7708</w:t>
            </w:r>
          </w:p>
        </w:tc>
        <w:tc>
          <w:tcPr>
            <w:tcW w:w="1600" w:type="dxa"/>
            <w:tcBorders>
              <w:top w:val="nil"/>
              <w:left w:val="nil"/>
              <w:bottom w:val="single" w:sz="4" w:space="0" w:color="auto"/>
              <w:right w:val="single" w:sz="4" w:space="0" w:color="auto"/>
            </w:tcBorders>
            <w:noWrap/>
            <w:vAlign w:val="center"/>
            <w:hideMark/>
          </w:tcPr>
          <w:p w14:paraId="3206BC03" w14:textId="77777777" w:rsidR="00F3056B" w:rsidRPr="00A002D0" w:rsidRDefault="00F3056B" w:rsidP="00353537">
            <w:pPr>
              <w:rPr>
                <w:color w:val="000000"/>
              </w:rPr>
            </w:pPr>
            <w:r w:rsidRPr="00A002D0">
              <w:rPr>
                <w:color w:val="000000"/>
              </w:rPr>
              <w:t>-0.45405</w:t>
            </w:r>
          </w:p>
        </w:tc>
        <w:tc>
          <w:tcPr>
            <w:tcW w:w="1600" w:type="dxa"/>
            <w:tcBorders>
              <w:top w:val="nil"/>
              <w:left w:val="nil"/>
              <w:bottom w:val="single" w:sz="4" w:space="0" w:color="auto"/>
              <w:right w:val="single" w:sz="4" w:space="0" w:color="auto"/>
            </w:tcBorders>
            <w:noWrap/>
            <w:vAlign w:val="center"/>
            <w:hideMark/>
          </w:tcPr>
          <w:p w14:paraId="47678513" w14:textId="77777777" w:rsidR="00F3056B" w:rsidRPr="00A002D0" w:rsidRDefault="00F3056B" w:rsidP="00353537">
            <w:pPr>
              <w:rPr>
                <w:color w:val="000000"/>
              </w:rPr>
            </w:pPr>
            <w:r w:rsidRPr="00A002D0">
              <w:rPr>
                <w:color w:val="000000"/>
              </w:rPr>
              <w:t>-0.1277</w:t>
            </w:r>
          </w:p>
        </w:tc>
        <w:tc>
          <w:tcPr>
            <w:tcW w:w="1600" w:type="dxa"/>
            <w:tcBorders>
              <w:top w:val="nil"/>
              <w:left w:val="nil"/>
              <w:bottom w:val="single" w:sz="4" w:space="0" w:color="auto"/>
              <w:right w:val="single" w:sz="4" w:space="0" w:color="auto"/>
            </w:tcBorders>
            <w:noWrap/>
            <w:vAlign w:val="center"/>
            <w:hideMark/>
          </w:tcPr>
          <w:p w14:paraId="6968F667" w14:textId="77777777" w:rsidR="00F3056B" w:rsidRPr="00A002D0" w:rsidRDefault="00F3056B" w:rsidP="00353537">
            <w:pPr>
              <w:rPr>
                <w:color w:val="000000"/>
              </w:rPr>
            </w:pPr>
            <w:r w:rsidRPr="00A002D0">
              <w:rPr>
                <w:color w:val="000000"/>
              </w:rPr>
              <w:t>1.8698</w:t>
            </w:r>
          </w:p>
        </w:tc>
      </w:tr>
      <w:tr w:rsidR="00F3056B" w:rsidRPr="00A002D0" w14:paraId="01BEA10E"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74D82283"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22B0FA4C" w14:textId="77777777" w:rsidR="00F3056B" w:rsidRPr="00A002D0" w:rsidRDefault="00F3056B" w:rsidP="00353537">
            <w:pPr>
              <w:rPr>
                <w:color w:val="000000"/>
              </w:rPr>
            </w:pPr>
            <w:r w:rsidRPr="00A002D0">
              <w:rPr>
                <w:color w:val="000000"/>
              </w:rPr>
              <w:t>-2.71928</w:t>
            </w:r>
          </w:p>
        </w:tc>
        <w:tc>
          <w:tcPr>
            <w:tcW w:w="1600" w:type="dxa"/>
            <w:tcBorders>
              <w:top w:val="nil"/>
              <w:left w:val="nil"/>
              <w:bottom w:val="single" w:sz="4" w:space="0" w:color="auto"/>
              <w:right w:val="single" w:sz="4" w:space="0" w:color="auto"/>
            </w:tcBorders>
            <w:noWrap/>
            <w:vAlign w:val="center"/>
            <w:hideMark/>
          </w:tcPr>
          <w:p w14:paraId="7A7EEF13" w14:textId="77777777" w:rsidR="00F3056B" w:rsidRPr="00A002D0" w:rsidRDefault="00F3056B" w:rsidP="00353537">
            <w:pPr>
              <w:rPr>
                <w:color w:val="000000"/>
              </w:rPr>
            </w:pPr>
            <w:r w:rsidRPr="00A002D0">
              <w:rPr>
                <w:color w:val="000000"/>
              </w:rPr>
              <w:t>-0.717</w:t>
            </w:r>
          </w:p>
        </w:tc>
        <w:tc>
          <w:tcPr>
            <w:tcW w:w="1600" w:type="dxa"/>
            <w:tcBorders>
              <w:top w:val="nil"/>
              <w:left w:val="nil"/>
              <w:bottom w:val="single" w:sz="4" w:space="0" w:color="auto"/>
              <w:right w:val="single" w:sz="4" w:space="0" w:color="auto"/>
            </w:tcBorders>
            <w:noWrap/>
            <w:vAlign w:val="center"/>
            <w:hideMark/>
          </w:tcPr>
          <w:p w14:paraId="72A6B851" w14:textId="77777777" w:rsidR="00F3056B" w:rsidRPr="00A002D0" w:rsidRDefault="00F3056B" w:rsidP="00353537">
            <w:pPr>
              <w:rPr>
                <w:color w:val="000000"/>
              </w:rPr>
            </w:pPr>
            <w:r w:rsidRPr="00A002D0">
              <w:rPr>
                <w:color w:val="000000"/>
              </w:rPr>
              <w:t>-0.4088</w:t>
            </w:r>
          </w:p>
        </w:tc>
        <w:tc>
          <w:tcPr>
            <w:tcW w:w="1600" w:type="dxa"/>
            <w:tcBorders>
              <w:top w:val="nil"/>
              <w:left w:val="nil"/>
              <w:bottom w:val="single" w:sz="4" w:space="0" w:color="auto"/>
              <w:right w:val="single" w:sz="4" w:space="0" w:color="auto"/>
            </w:tcBorders>
            <w:noWrap/>
            <w:vAlign w:val="center"/>
            <w:hideMark/>
          </w:tcPr>
          <w:p w14:paraId="00F9E468" w14:textId="77777777" w:rsidR="00F3056B" w:rsidRPr="00A002D0" w:rsidRDefault="00F3056B" w:rsidP="00353537">
            <w:pPr>
              <w:rPr>
                <w:color w:val="000000"/>
              </w:rPr>
            </w:pPr>
            <w:r w:rsidRPr="00A002D0">
              <w:rPr>
                <w:color w:val="000000"/>
              </w:rPr>
              <w:t>-0.1094</w:t>
            </w:r>
          </w:p>
        </w:tc>
        <w:tc>
          <w:tcPr>
            <w:tcW w:w="1600" w:type="dxa"/>
            <w:tcBorders>
              <w:top w:val="nil"/>
              <w:left w:val="nil"/>
              <w:bottom w:val="single" w:sz="4" w:space="0" w:color="auto"/>
              <w:right w:val="single" w:sz="4" w:space="0" w:color="auto"/>
            </w:tcBorders>
            <w:noWrap/>
            <w:vAlign w:val="center"/>
            <w:hideMark/>
          </w:tcPr>
          <w:p w14:paraId="0DBC0954" w14:textId="77777777" w:rsidR="00F3056B" w:rsidRPr="00A002D0" w:rsidRDefault="00F3056B" w:rsidP="00353537">
            <w:pPr>
              <w:rPr>
                <w:color w:val="000000"/>
              </w:rPr>
            </w:pPr>
            <w:r w:rsidRPr="00A002D0">
              <w:rPr>
                <w:color w:val="000000"/>
              </w:rPr>
              <w:t>0.8524</w:t>
            </w:r>
          </w:p>
        </w:tc>
      </w:tr>
      <w:tr w:rsidR="00F3056B" w:rsidRPr="00A002D0" w14:paraId="52DD01E1"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9354448"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5B89441A" w14:textId="77777777" w:rsidR="00F3056B" w:rsidRPr="00A002D0" w:rsidRDefault="00F3056B" w:rsidP="00353537">
            <w:pPr>
              <w:rPr>
                <w:color w:val="000000"/>
              </w:rPr>
            </w:pPr>
            <w:r w:rsidRPr="00A002D0">
              <w:rPr>
                <w:color w:val="000000"/>
              </w:rPr>
              <w:t>-3.24667</w:t>
            </w:r>
          </w:p>
        </w:tc>
        <w:tc>
          <w:tcPr>
            <w:tcW w:w="1600" w:type="dxa"/>
            <w:tcBorders>
              <w:top w:val="nil"/>
              <w:left w:val="nil"/>
              <w:bottom w:val="single" w:sz="4" w:space="0" w:color="auto"/>
              <w:right w:val="single" w:sz="4" w:space="0" w:color="auto"/>
            </w:tcBorders>
            <w:noWrap/>
            <w:vAlign w:val="center"/>
            <w:hideMark/>
          </w:tcPr>
          <w:p w14:paraId="3C068CA4" w14:textId="77777777" w:rsidR="00F3056B" w:rsidRPr="00A002D0" w:rsidRDefault="00F3056B" w:rsidP="00353537">
            <w:pPr>
              <w:rPr>
                <w:color w:val="000000"/>
              </w:rPr>
            </w:pPr>
            <w:r w:rsidRPr="00A002D0">
              <w:rPr>
                <w:color w:val="000000"/>
              </w:rPr>
              <w:t>-0.4047</w:t>
            </w:r>
          </w:p>
        </w:tc>
        <w:tc>
          <w:tcPr>
            <w:tcW w:w="1600" w:type="dxa"/>
            <w:tcBorders>
              <w:top w:val="nil"/>
              <w:left w:val="nil"/>
              <w:bottom w:val="single" w:sz="4" w:space="0" w:color="auto"/>
              <w:right w:val="single" w:sz="4" w:space="0" w:color="auto"/>
            </w:tcBorders>
            <w:noWrap/>
            <w:vAlign w:val="center"/>
            <w:hideMark/>
          </w:tcPr>
          <w:p w14:paraId="624E3170" w14:textId="77777777" w:rsidR="00F3056B" w:rsidRPr="00A002D0" w:rsidRDefault="00F3056B" w:rsidP="00353537">
            <w:pPr>
              <w:rPr>
                <w:color w:val="000000"/>
              </w:rPr>
            </w:pPr>
            <w:r w:rsidRPr="00A002D0">
              <w:rPr>
                <w:color w:val="000000"/>
              </w:rPr>
              <w:t>0.02101</w:t>
            </w:r>
          </w:p>
        </w:tc>
        <w:tc>
          <w:tcPr>
            <w:tcW w:w="1600" w:type="dxa"/>
            <w:tcBorders>
              <w:top w:val="nil"/>
              <w:left w:val="nil"/>
              <w:bottom w:val="single" w:sz="4" w:space="0" w:color="auto"/>
              <w:right w:val="single" w:sz="4" w:space="0" w:color="auto"/>
            </w:tcBorders>
            <w:noWrap/>
            <w:vAlign w:val="center"/>
            <w:hideMark/>
          </w:tcPr>
          <w:p w14:paraId="6CCB88ED" w14:textId="77777777" w:rsidR="00F3056B" w:rsidRPr="00A002D0" w:rsidRDefault="00F3056B" w:rsidP="00353537">
            <w:pPr>
              <w:rPr>
                <w:color w:val="000000"/>
              </w:rPr>
            </w:pPr>
            <w:r w:rsidRPr="00A002D0">
              <w:rPr>
                <w:color w:val="000000"/>
              </w:rPr>
              <w:t>0.4834</w:t>
            </w:r>
          </w:p>
        </w:tc>
        <w:tc>
          <w:tcPr>
            <w:tcW w:w="1600" w:type="dxa"/>
            <w:tcBorders>
              <w:top w:val="nil"/>
              <w:left w:val="nil"/>
              <w:bottom w:val="single" w:sz="4" w:space="0" w:color="auto"/>
              <w:right w:val="single" w:sz="4" w:space="0" w:color="auto"/>
            </w:tcBorders>
            <w:noWrap/>
            <w:vAlign w:val="center"/>
            <w:hideMark/>
          </w:tcPr>
          <w:p w14:paraId="5750D3DF" w14:textId="77777777" w:rsidR="00F3056B" w:rsidRPr="00A002D0" w:rsidRDefault="00F3056B" w:rsidP="00353537">
            <w:pPr>
              <w:rPr>
                <w:color w:val="000000"/>
              </w:rPr>
            </w:pPr>
            <w:r w:rsidRPr="00A002D0">
              <w:rPr>
                <w:color w:val="000000"/>
              </w:rPr>
              <w:t>6.4402</w:t>
            </w:r>
          </w:p>
        </w:tc>
      </w:tr>
      <w:tr w:rsidR="00F3056B" w:rsidRPr="00A002D0" w14:paraId="4C1ECD92"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39DF5D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DED48E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312427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E8CE82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EB33C6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D20BDD0" w14:textId="77777777" w:rsidR="00F3056B" w:rsidRPr="00A002D0" w:rsidRDefault="00F3056B" w:rsidP="00353537">
            <w:pPr>
              <w:rPr>
                <w:color w:val="000000"/>
              </w:rPr>
            </w:pPr>
            <w:r w:rsidRPr="00A002D0">
              <w:rPr>
                <w:color w:val="000000"/>
              </w:rPr>
              <w:t> </w:t>
            </w:r>
          </w:p>
        </w:tc>
      </w:tr>
      <w:tr w:rsidR="00F3056B" w:rsidRPr="00A002D0" w14:paraId="3C3F44DE"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54C1414A"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4F29944"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39EE6FF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B4A1B4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505C77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9C1008F" w14:textId="77777777" w:rsidR="00F3056B" w:rsidRPr="00A002D0" w:rsidRDefault="00F3056B" w:rsidP="00353537">
            <w:pPr>
              <w:rPr>
                <w:color w:val="000000"/>
              </w:rPr>
            </w:pPr>
            <w:r w:rsidRPr="00A002D0">
              <w:rPr>
                <w:color w:val="000000"/>
              </w:rPr>
              <w:t> </w:t>
            </w:r>
          </w:p>
        </w:tc>
      </w:tr>
      <w:tr w:rsidR="00F3056B" w:rsidRPr="00A002D0" w14:paraId="21E50EFA"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241C71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07FEABE"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165D3AA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119F6139"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A6191AA"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7C1DE4F2" w14:textId="77777777" w:rsidR="00F3056B" w:rsidRPr="00A002D0" w:rsidRDefault="00F3056B" w:rsidP="00353537">
            <w:pPr>
              <w:rPr>
                <w:color w:val="000000"/>
              </w:rPr>
            </w:pPr>
            <w:r w:rsidRPr="00A002D0">
              <w:rPr>
                <w:color w:val="000000"/>
              </w:rPr>
              <w:t>97.50%</w:t>
            </w:r>
          </w:p>
        </w:tc>
      </w:tr>
      <w:tr w:rsidR="00F3056B" w:rsidRPr="00A002D0" w14:paraId="66C8C16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B7C586C"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1C590BA4" w14:textId="77777777" w:rsidR="00F3056B" w:rsidRPr="00A002D0" w:rsidRDefault="00F3056B" w:rsidP="00353537">
            <w:pPr>
              <w:rPr>
                <w:color w:val="000000"/>
              </w:rPr>
            </w:pPr>
            <w:r w:rsidRPr="00A002D0">
              <w:rPr>
                <w:color w:val="000000"/>
              </w:rPr>
              <w:t>-2.65207</w:t>
            </w:r>
          </w:p>
        </w:tc>
        <w:tc>
          <w:tcPr>
            <w:tcW w:w="1600" w:type="dxa"/>
            <w:tcBorders>
              <w:top w:val="nil"/>
              <w:left w:val="nil"/>
              <w:bottom w:val="single" w:sz="4" w:space="0" w:color="auto"/>
              <w:right w:val="single" w:sz="4" w:space="0" w:color="auto"/>
            </w:tcBorders>
            <w:noWrap/>
            <w:vAlign w:val="center"/>
            <w:hideMark/>
          </w:tcPr>
          <w:p w14:paraId="1F205557" w14:textId="77777777" w:rsidR="00F3056B" w:rsidRPr="00A002D0" w:rsidRDefault="00F3056B" w:rsidP="00353537">
            <w:pPr>
              <w:rPr>
                <w:color w:val="000000"/>
              </w:rPr>
            </w:pPr>
            <w:r w:rsidRPr="00A002D0">
              <w:rPr>
                <w:color w:val="000000"/>
              </w:rPr>
              <w:t>-0.8055</w:t>
            </w:r>
          </w:p>
        </w:tc>
        <w:tc>
          <w:tcPr>
            <w:tcW w:w="1600" w:type="dxa"/>
            <w:tcBorders>
              <w:top w:val="nil"/>
              <w:left w:val="nil"/>
              <w:bottom w:val="single" w:sz="4" w:space="0" w:color="auto"/>
              <w:right w:val="single" w:sz="4" w:space="0" w:color="auto"/>
            </w:tcBorders>
            <w:noWrap/>
            <w:vAlign w:val="center"/>
            <w:hideMark/>
          </w:tcPr>
          <w:p w14:paraId="3676BE60" w14:textId="77777777" w:rsidR="00F3056B" w:rsidRPr="00A002D0" w:rsidRDefault="00F3056B" w:rsidP="00353537">
            <w:pPr>
              <w:rPr>
                <w:color w:val="000000"/>
              </w:rPr>
            </w:pPr>
            <w:r w:rsidRPr="00A002D0">
              <w:rPr>
                <w:color w:val="000000"/>
              </w:rPr>
              <w:t>-0.481324</w:t>
            </w:r>
          </w:p>
        </w:tc>
        <w:tc>
          <w:tcPr>
            <w:tcW w:w="1600" w:type="dxa"/>
            <w:tcBorders>
              <w:top w:val="nil"/>
              <w:left w:val="nil"/>
              <w:bottom w:val="single" w:sz="4" w:space="0" w:color="auto"/>
              <w:right w:val="single" w:sz="4" w:space="0" w:color="auto"/>
            </w:tcBorders>
            <w:noWrap/>
            <w:vAlign w:val="center"/>
            <w:hideMark/>
          </w:tcPr>
          <w:p w14:paraId="04724591" w14:textId="77777777" w:rsidR="00F3056B" w:rsidRPr="00A002D0" w:rsidRDefault="00F3056B" w:rsidP="00353537">
            <w:pPr>
              <w:rPr>
                <w:color w:val="000000"/>
              </w:rPr>
            </w:pPr>
            <w:r w:rsidRPr="00A002D0">
              <w:rPr>
                <w:color w:val="000000"/>
              </w:rPr>
              <w:t>-0.1654</w:t>
            </w:r>
          </w:p>
        </w:tc>
        <w:tc>
          <w:tcPr>
            <w:tcW w:w="1600" w:type="dxa"/>
            <w:tcBorders>
              <w:top w:val="nil"/>
              <w:left w:val="nil"/>
              <w:bottom w:val="single" w:sz="4" w:space="0" w:color="auto"/>
              <w:right w:val="single" w:sz="4" w:space="0" w:color="auto"/>
            </w:tcBorders>
            <w:noWrap/>
            <w:vAlign w:val="center"/>
            <w:hideMark/>
          </w:tcPr>
          <w:p w14:paraId="2EE3733D" w14:textId="77777777" w:rsidR="00F3056B" w:rsidRPr="00A002D0" w:rsidRDefault="00F3056B" w:rsidP="00353537">
            <w:pPr>
              <w:rPr>
                <w:color w:val="000000"/>
              </w:rPr>
            </w:pPr>
            <w:r w:rsidRPr="00A002D0">
              <w:rPr>
                <w:color w:val="000000"/>
              </w:rPr>
              <w:t>1.216</w:t>
            </w:r>
          </w:p>
        </w:tc>
      </w:tr>
      <w:tr w:rsidR="00F3056B" w:rsidRPr="00A002D0" w14:paraId="188953FE"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EB068E1"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10B45F20" w14:textId="77777777" w:rsidR="00F3056B" w:rsidRPr="00A002D0" w:rsidRDefault="00F3056B" w:rsidP="00353537">
            <w:pPr>
              <w:rPr>
                <w:color w:val="000000"/>
              </w:rPr>
            </w:pPr>
            <w:r w:rsidRPr="00A002D0">
              <w:rPr>
                <w:color w:val="000000"/>
              </w:rPr>
              <w:t>-2.05625</w:t>
            </w:r>
          </w:p>
        </w:tc>
        <w:tc>
          <w:tcPr>
            <w:tcW w:w="1600" w:type="dxa"/>
            <w:tcBorders>
              <w:top w:val="nil"/>
              <w:left w:val="nil"/>
              <w:bottom w:val="single" w:sz="4" w:space="0" w:color="auto"/>
              <w:right w:val="single" w:sz="4" w:space="0" w:color="auto"/>
            </w:tcBorders>
            <w:noWrap/>
            <w:vAlign w:val="center"/>
            <w:hideMark/>
          </w:tcPr>
          <w:p w14:paraId="72B20ADD" w14:textId="77777777" w:rsidR="00F3056B" w:rsidRPr="00A002D0" w:rsidRDefault="00F3056B" w:rsidP="00353537">
            <w:pPr>
              <w:rPr>
                <w:color w:val="000000"/>
              </w:rPr>
            </w:pPr>
            <w:r w:rsidRPr="00A002D0">
              <w:rPr>
                <w:color w:val="000000"/>
              </w:rPr>
              <w:t>-0.6915</w:t>
            </w:r>
          </w:p>
        </w:tc>
        <w:tc>
          <w:tcPr>
            <w:tcW w:w="1600" w:type="dxa"/>
            <w:tcBorders>
              <w:top w:val="nil"/>
              <w:left w:val="nil"/>
              <w:bottom w:val="single" w:sz="4" w:space="0" w:color="auto"/>
              <w:right w:val="single" w:sz="4" w:space="0" w:color="auto"/>
            </w:tcBorders>
            <w:noWrap/>
            <w:vAlign w:val="center"/>
            <w:hideMark/>
          </w:tcPr>
          <w:p w14:paraId="3357C1FD" w14:textId="77777777" w:rsidR="00F3056B" w:rsidRPr="00A002D0" w:rsidRDefault="00F3056B" w:rsidP="00353537">
            <w:pPr>
              <w:rPr>
                <w:color w:val="000000"/>
              </w:rPr>
            </w:pPr>
            <w:r w:rsidRPr="00A002D0">
              <w:rPr>
                <w:color w:val="000000"/>
              </w:rPr>
              <w:t>-0.390284</w:t>
            </w:r>
          </w:p>
        </w:tc>
        <w:tc>
          <w:tcPr>
            <w:tcW w:w="1600" w:type="dxa"/>
            <w:tcBorders>
              <w:top w:val="nil"/>
              <w:left w:val="nil"/>
              <w:bottom w:val="single" w:sz="4" w:space="0" w:color="auto"/>
              <w:right w:val="single" w:sz="4" w:space="0" w:color="auto"/>
            </w:tcBorders>
            <w:noWrap/>
            <w:vAlign w:val="center"/>
            <w:hideMark/>
          </w:tcPr>
          <w:p w14:paraId="48B9CA92" w14:textId="77777777" w:rsidR="00F3056B" w:rsidRPr="00A002D0" w:rsidRDefault="00F3056B" w:rsidP="00353537">
            <w:pPr>
              <w:rPr>
                <w:color w:val="000000"/>
              </w:rPr>
            </w:pPr>
            <w:r w:rsidRPr="00A002D0">
              <w:rPr>
                <w:color w:val="000000"/>
              </w:rPr>
              <w:t>-0.0848</w:t>
            </w:r>
          </w:p>
        </w:tc>
        <w:tc>
          <w:tcPr>
            <w:tcW w:w="1600" w:type="dxa"/>
            <w:tcBorders>
              <w:top w:val="nil"/>
              <w:left w:val="nil"/>
              <w:bottom w:val="single" w:sz="4" w:space="0" w:color="auto"/>
              <w:right w:val="single" w:sz="4" w:space="0" w:color="auto"/>
            </w:tcBorders>
            <w:noWrap/>
            <w:vAlign w:val="center"/>
            <w:hideMark/>
          </w:tcPr>
          <w:p w14:paraId="1A9D1DB4" w14:textId="77777777" w:rsidR="00F3056B" w:rsidRPr="00A002D0" w:rsidRDefault="00F3056B" w:rsidP="00353537">
            <w:pPr>
              <w:rPr>
                <w:color w:val="000000"/>
              </w:rPr>
            </w:pPr>
            <w:r w:rsidRPr="00A002D0">
              <w:rPr>
                <w:color w:val="000000"/>
              </w:rPr>
              <w:t>1.84</w:t>
            </w:r>
          </w:p>
        </w:tc>
      </w:tr>
      <w:tr w:rsidR="00F3056B" w:rsidRPr="00A002D0" w14:paraId="7EB50F9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767E354"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1789063A" w14:textId="77777777" w:rsidR="00F3056B" w:rsidRPr="00A002D0" w:rsidRDefault="00F3056B" w:rsidP="00353537">
            <w:pPr>
              <w:rPr>
                <w:color w:val="000000"/>
              </w:rPr>
            </w:pPr>
            <w:r w:rsidRPr="00A002D0">
              <w:rPr>
                <w:color w:val="000000"/>
              </w:rPr>
              <w:t>-6.01869</w:t>
            </w:r>
          </w:p>
        </w:tc>
        <w:tc>
          <w:tcPr>
            <w:tcW w:w="1600" w:type="dxa"/>
            <w:tcBorders>
              <w:top w:val="nil"/>
              <w:left w:val="nil"/>
              <w:bottom w:val="single" w:sz="4" w:space="0" w:color="auto"/>
              <w:right w:val="single" w:sz="4" w:space="0" w:color="auto"/>
            </w:tcBorders>
            <w:noWrap/>
            <w:vAlign w:val="center"/>
            <w:hideMark/>
          </w:tcPr>
          <w:p w14:paraId="7EC0AA72" w14:textId="77777777" w:rsidR="00F3056B" w:rsidRPr="00A002D0" w:rsidRDefault="00F3056B" w:rsidP="00353537">
            <w:pPr>
              <w:rPr>
                <w:color w:val="000000"/>
              </w:rPr>
            </w:pPr>
            <w:r w:rsidRPr="00A002D0">
              <w:rPr>
                <w:color w:val="000000"/>
              </w:rPr>
              <w:t>-0.4519</w:t>
            </w:r>
          </w:p>
        </w:tc>
        <w:tc>
          <w:tcPr>
            <w:tcW w:w="1600" w:type="dxa"/>
            <w:tcBorders>
              <w:top w:val="nil"/>
              <w:left w:val="nil"/>
              <w:bottom w:val="single" w:sz="4" w:space="0" w:color="auto"/>
              <w:right w:val="single" w:sz="4" w:space="0" w:color="auto"/>
            </w:tcBorders>
            <w:noWrap/>
            <w:vAlign w:val="center"/>
            <w:hideMark/>
          </w:tcPr>
          <w:p w14:paraId="4057CD47" w14:textId="77777777" w:rsidR="00F3056B" w:rsidRPr="00A002D0" w:rsidRDefault="00F3056B" w:rsidP="00353537">
            <w:pPr>
              <w:rPr>
                <w:color w:val="000000"/>
              </w:rPr>
            </w:pPr>
            <w:r w:rsidRPr="00A002D0">
              <w:rPr>
                <w:color w:val="000000"/>
              </w:rPr>
              <w:t>-0.008406</w:t>
            </w:r>
          </w:p>
        </w:tc>
        <w:tc>
          <w:tcPr>
            <w:tcW w:w="1600" w:type="dxa"/>
            <w:tcBorders>
              <w:top w:val="nil"/>
              <w:left w:val="nil"/>
              <w:bottom w:val="single" w:sz="4" w:space="0" w:color="auto"/>
              <w:right w:val="single" w:sz="4" w:space="0" w:color="auto"/>
            </w:tcBorders>
            <w:noWrap/>
            <w:vAlign w:val="center"/>
            <w:hideMark/>
          </w:tcPr>
          <w:p w14:paraId="036AEBFF" w14:textId="77777777" w:rsidR="00F3056B" w:rsidRPr="00A002D0" w:rsidRDefault="00F3056B" w:rsidP="00353537">
            <w:pPr>
              <w:rPr>
                <w:color w:val="000000"/>
              </w:rPr>
            </w:pPr>
            <w:r w:rsidRPr="00A002D0">
              <w:rPr>
                <w:color w:val="000000"/>
              </w:rPr>
              <w:t>0.4208</w:t>
            </w:r>
          </w:p>
        </w:tc>
        <w:tc>
          <w:tcPr>
            <w:tcW w:w="1600" w:type="dxa"/>
            <w:tcBorders>
              <w:top w:val="nil"/>
              <w:left w:val="nil"/>
              <w:bottom w:val="single" w:sz="4" w:space="0" w:color="auto"/>
              <w:right w:val="single" w:sz="4" w:space="0" w:color="auto"/>
            </w:tcBorders>
            <w:noWrap/>
            <w:vAlign w:val="center"/>
            <w:hideMark/>
          </w:tcPr>
          <w:p w14:paraId="37EC48E3" w14:textId="77777777" w:rsidR="00F3056B" w:rsidRPr="00A002D0" w:rsidRDefault="00F3056B" w:rsidP="00353537">
            <w:pPr>
              <w:rPr>
                <w:color w:val="000000"/>
              </w:rPr>
            </w:pPr>
            <w:r w:rsidRPr="00A002D0">
              <w:rPr>
                <w:color w:val="000000"/>
              </w:rPr>
              <w:t>4.562</w:t>
            </w:r>
          </w:p>
        </w:tc>
      </w:tr>
      <w:tr w:rsidR="00F3056B" w:rsidRPr="00A002D0" w14:paraId="10D7B486"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3241FFA"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BEB609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FE4244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E503F2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792F3E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BA41572" w14:textId="77777777" w:rsidR="00F3056B" w:rsidRPr="00A002D0" w:rsidRDefault="00F3056B" w:rsidP="00353537">
            <w:pPr>
              <w:rPr>
                <w:color w:val="000000"/>
              </w:rPr>
            </w:pPr>
            <w:r w:rsidRPr="00A002D0">
              <w:rPr>
                <w:color w:val="000000"/>
              </w:rPr>
              <w:t> </w:t>
            </w:r>
          </w:p>
        </w:tc>
      </w:tr>
      <w:tr w:rsidR="00F3056B" w:rsidRPr="00A002D0" w14:paraId="2F5AC0AD"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E3520C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736DFDD"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2F36E0E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75EB98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801934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F7B7C42" w14:textId="77777777" w:rsidR="00F3056B" w:rsidRPr="00A002D0" w:rsidRDefault="00F3056B" w:rsidP="00353537">
            <w:pPr>
              <w:rPr>
                <w:color w:val="000000"/>
              </w:rPr>
            </w:pPr>
            <w:r w:rsidRPr="00A002D0">
              <w:rPr>
                <w:color w:val="000000"/>
              </w:rPr>
              <w:t> </w:t>
            </w:r>
          </w:p>
        </w:tc>
      </w:tr>
      <w:tr w:rsidR="00F3056B" w:rsidRPr="00A002D0" w14:paraId="5CB1D1EE"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479E786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57CD850"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1833BF2"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629F864F"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1CF064E9"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4D5BFAD0" w14:textId="77777777" w:rsidR="00F3056B" w:rsidRPr="00A002D0" w:rsidRDefault="00F3056B" w:rsidP="00353537">
            <w:pPr>
              <w:rPr>
                <w:color w:val="000000"/>
              </w:rPr>
            </w:pPr>
            <w:r w:rsidRPr="00A002D0">
              <w:rPr>
                <w:color w:val="000000"/>
              </w:rPr>
              <w:t>97.50%</w:t>
            </w:r>
          </w:p>
        </w:tc>
      </w:tr>
      <w:tr w:rsidR="00F3056B" w:rsidRPr="00A002D0" w14:paraId="2479CAC4"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2CCF8588" w14:textId="77777777" w:rsidR="00F3056B" w:rsidRPr="00A002D0" w:rsidRDefault="00F3056B" w:rsidP="00353537">
            <w:pPr>
              <w:rPr>
                <w:color w:val="000000"/>
              </w:rPr>
            </w:pPr>
            <w:r w:rsidRPr="00A002D0">
              <w:rPr>
                <w:color w:val="000000"/>
              </w:rPr>
              <w:lastRenderedPageBreak/>
              <w:t>High_potassium_SS</w:t>
            </w:r>
          </w:p>
        </w:tc>
        <w:tc>
          <w:tcPr>
            <w:tcW w:w="2296" w:type="dxa"/>
            <w:tcBorders>
              <w:top w:val="nil"/>
              <w:left w:val="nil"/>
              <w:bottom w:val="single" w:sz="4" w:space="0" w:color="auto"/>
              <w:right w:val="single" w:sz="4" w:space="0" w:color="auto"/>
            </w:tcBorders>
            <w:noWrap/>
            <w:vAlign w:val="center"/>
            <w:hideMark/>
          </w:tcPr>
          <w:p w14:paraId="304285BA" w14:textId="77777777" w:rsidR="00F3056B" w:rsidRPr="00A002D0" w:rsidRDefault="00F3056B" w:rsidP="00353537">
            <w:pPr>
              <w:rPr>
                <w:color w:val="000000"/>
              </w:rPr>
            </w:pPr>
            <w:r w:rsidRPr="00A002D0">
              <w:rPr>
                <w:color w:val="000000"/>
              </w:rPr>
              <w:t>-2.0807</w:t>
            </w:r>
          </w:p>
        </w:tc>
        <w:tc>
          <w:tcPr>
            <w:tcW w:w="1600" w:type="dxa"/>
            <w:tcBorders>
              <w:top w:val="nil"/>
              <w:left w:val="nil"/>
              <w:bottom w:val="single" w:sz="4" w:space="0" w:color="auto"/>
              <w:right w:val="single" w:sz="4" w:space="0" w:color="auto"/>
            </w:tcBorders>
            <w:noWrap/>
            <w:vAlign w:val="center"/>
            <w:hideMark/>
          </w:tcPr>
          <w:p w14:paraId="031109D0" w14:textId="77777777" w:rsidR="00F3056B" w:rsidRPr="00A002D0" w:rsidRDefault="00F3056B" w:rsidP="00353537">
            <w:pPr>
              <w:rPr>
                <w:color w:val="000000"/>
              </w:rPr>
            </w:pPr>
            <w:r w:rsidRPr="00A002D0">
              <w:rPr>
                <w:color w:val="000000"/>
              </w:rPr>
              <w:t>-0.7913</w:t>
            </w:r>
          </w:p>
        </w:tc>
        <w:tc>
          <w:tcPr>
            <w:tcW w:w="1600" w:type="dxa"/>
            <w:tcBorders>
              <w:top w:val="nil"/>
              <w:left w:val="nil"/>
              <w:bottom w:val="single" w:sz="4" w:space="0" w:color="auto"/>
              <w:right w:val="single" w:sz="4" w:space="0" w:color="auto"/>
            </w:tcBorders>
            <w:noWrap/>
            <w:vAlign w:val="center"/>
            <w:hideMark/>
          </w:tcPr>
          <w:p w14:paraId="3FB230DA" w14:textId="77777777" w:rsidR="00F3056B" w:rsidRPr="00A002D0" w:rsidRDefault="00F3056B" w:rsidP="00353537">
            <w:pPr>
              <w:rPr>
                <w:color w:val="000000"/>
              </w:rPr>
            </w:pPr>
            <w:r w:rsidRPr="00A002D0">
              <w:rPr>
                <w:color w:val="000000"/>
              </w:rPr>
              <w:t>-0.47565</w:t>
            </w:r>
          </w:p>
        </w:tc>
        <w:tc>
          <w:tcPr>
            <w:tcW w:w="1600" w:type="dxa"/>
            <w:tcBorders>
              <w:top w:val="nil"/>
              <w:left w:val="nil"/>
              <w:bottom w:val="single" w:sz="4" w:space="0" w:color="auto"/>
              <w:right w:val="single" w:sz="4" w:space="0" w:color="auto"/>
            </w:tcBorders>
            <w:noWrap/>
            <w:vAlign w:val="center"/>
            <w:hideMark/>
          </w:tcPr>
          <w:p w14:paraId="3208EF32" w14:textId="77777777" w:rsidR="00F3056B" w:rsidRPr="00A002D0" w:rsidRDefault="00F3056B" w:rsidP="00353537">
            <w:pPr>
              <w:rPr>
                <w:color w:val="000000"/>
              </w:rPr>
            </w:pPr>
            <w:r w:rsidRPr="00A002D0">
              <w:rPr>
                <w:color w:val="000000"/>
              </w:rPr>
              <w:t>-0.16497</w:t>
            </w:r>
          </w:p>
        </w:tc>
        <w:tc>
          <w:tcPr>
            <w:tcW w:w="1600" w:type="dxa"/>
            <w:tcBorders>
              <w:top w:val="nil"/>
              <w:left w:val="nil"/>
              <w:bottom w:val="single" w:sz="4" w:space="0" w:color="auto"/>
              <w:right w:val="single" w:sz="4" w:space="0" w:color="auto"/>
            </w:tcBorders>
            <w:noWrap/>
            <w:vAlign w:val="center"/>
            <w:hideMark/>
          </w:tcPr>
          <w:p w14:paraId="1BCD0D09" w14:textId="77777777" w:rsidR="00F3056B" w:rsidRPr="00A002D0" w:rsidRDefault="00F3056B" w:rsidP="00353537">
            <w:pPr>
              <w:rPr>
                <w:color w:val="000000"/>
              </w:rPr>
            </w:pPr>
            <w:r w:rsidRPr="00A002D0">
              <w:rPr>
                <w:color w:val="000000"/>
              </w:rPr>
              <w:t>0.9906</w:t>
            </w:r>
          </w:p>
        </w:tc>
      </w:tr>
      <w:tr w:rsidR="00F3056B" w:rsidRPr="00A002D0" w14:paraId="5DE94C15"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6F649964"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015D8984" w14:textId="77777777" w:rsidR="00F3056B" w:rsidRPr="00A002D0" w:rsidRDefault="00F3056B" w:rsidP="00353537">
            <w:pPr>
              <w:rPr>
                <w:color w:val="000000"/>
              </w:rPr>
            </w:pPr>
            <w:r w:rsidRPr="00A002D0">
              <w:rPr>
                <w:color w:val="000000"/>
              </w:rPr>
              <w:t>-1.85521</w:t>
            </w:r>
          </w:p>
        </w:tc>
        <w:tc>
          <w:tcPr>
            <w:tcW w:w="1600" w:type="dxa"/>
            <w:tcBorders>
              <w:top w:val="nil"/>
              <w:left w:val="nil"/>
              <w:bottom w:val="single" w:sz="4" w:space="0" w:color="auto"/>
              <w:right w:val="single" w:sz="4" w:space="0" w:color="auto"/>
            </w:tcBorders>
            <w:noWrap/>
            <w:vAlign w:val="center"/>
            <w:hideMark/>
          </w:tcPr>
          <w:p w14:paraId="7C714DEA" w14:textId="77777777" w:rsidR="00F3056B" w:rsidRPr="00A002D0" w:rsidRDefault="00F3056B" w:rsidP="00353537">
            <w:pPr>
              <w:rPr>
                <w:color w:val="000000"/>
              </w:rPr>
            </w:pPr>
            <w:r w:rsidRPr="00A002D0">
              <w:rPr>
                <w:color w:val="000000"/>
              </w:rPr>
              <w:t>-0.6834</w:t>
            </w:r>
          </w:p>
        </w:tc>
        <w:tc>
          <w:tcPr>
            <w:tcW w:w="1600" w:type="dxa"/>
            <w:tcBorders>
              <w:top w:val="nil"/>
              <w:left w:val="nil"/>
              <w:bottom w:val="single" w:sz="4" w:space="0" w:color="auto"/>
              <w:right w:val="single" w:sz="4" w:space="0" w:color="auto"/>
            </w:tcBorders>
            <w:noWrap/>
            <w:vAlign w:val="center"/>
            <w:hideMark/>
          </w:tcPr>
          <w:p w14:paraId="21C6F65C" w14:textId="77777777" w:rsidR="00F3056B" w:rsidRPr="00A002D0" w:rsidRDefault="00F3056B" w:rsidP="00353537">
            <w:pPr>
              <w:rPr>
                <w:color w:val="000000"/>
              </w:rPr>
            </w:pPr>
            <w:r w:rsidRPr="00A002D0">
              <w:rPr>
                <w:color w:val="000000"/>
              </w:rPr>
              <w:t>-0.387352</w:t>
            </w:r>
          </w:p>
        </w:tc>
        <w:tc>
          <w:tcPr>
            <w:tcW w:w="1600" w:type="dxa"/>
            <w:tcBorders>
              <w:top w:val="nil"/>
              <w:left w:val="nil"/>
              <w:bottom w:val="single" w:sz="4" w:space="0" w:color="auto"/>
              <w:right w:val="single" w:sz="4" w:space="0" w:color="auto"/>
            </w:tcBorders>
            <w:noWrap/>
            <w:vAlign w:val="center"/>
            <w:hideMark/>
          </w:tcPr>
          <w:p w14:paraId="68E5D919" w14:textId="77777777" w:rsidR="00F3056B" w:rsidRPr="00A002D0" w:rsidRDefault="00F3056B" w:rsidP="00353537">
            <w:pPr>
              <w:rPr>
                <w:color w:val="000000"/>
              </w:rPr>
            </w:pPr>
            <w:r w:rsidRPr="00A002D0">
              <w:rPr>
                <w:color w:val="000000"/>
              </w:rPr>
              <w:t>-0.09346</w:t>
            </w:r>
          </w:p>
        </w:tc>
        <w:tc>
          <w:tcPr>
            <w:tcW w:w="1600" w:type="dxa"/>
            <w:tcBorders>
              <w:top w:val="nil"/>
              <w:left w:val="nil"/>
              <w:bottom w:val="single" w:sz="4" w:space="0" w:color="auto"/>
              <w:right w:val="single" w:sz="4" w:space="0" w:color="auto"/>
            </w:tcBorders>
            <w:noWrap/>
            <w:vAlign w:val="center"/>
            <w:hideMark/>
          </w:tcPr>
          <w:p w14:paraId="54C67E54" w14:textId="77777777" w:rsidR="00F3056B" w:rsidRPr="00A002D0" w:rsidRDefault="00F3056B" w:rsidP="00353537">
            <w:pPr>
              <w:rPr>
                <w:color w:val="000000"/>
              </w:rPr>
            </w:pPr>
            <w:r w:rsidRPr="00A002D0">
              <w:rPr>
                <w:color w:val="000000"/>
              </w:rPr>
              <w:t>1.1869</w:t>
            </w:r>
          </w:p>
        </w:tc>
      </w:tr>
      <w:tr w:rsidR="00F3056B" w:rsidRPr="00A002D0" w14:paraId="4E199B92"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5A18AD3A"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7FBA5D9D" w14:textId="77777777" w:rsidR="00F3056B" w:rsidRPr="00A002D0" w:rsidRDefault="00F3056B" w:rsidP="00353537">
            <w:pPr>
              <w:rPr>
                <w:color w:val="000000"/>
              </w:rPr>
            </w:pPr>
            <w:r w:rsidRPr="00A002D0">
              <w:rPr>
                <w:color w:val="000000"/>
              </w:rPr>
              <w:t>-4.30015</w:t>
            </w:r>
          </w:p>
        </w:tc>
        <w:tc>
          <w:tcPr>
            <w:tcW w:w="1600" w:type="dxa"/>
            <w:tcBorders>
              <w:top w:val="nil"/>
              <w:left w:val="nil"/>
              <w:bottom w:val="single" w:sz="4" w:space="0" w:color="auto"/>
              <w:right w:val="single" w:sz="4" w:space="0" w:color="auto"/>
            </w:tcBorders>
            <w:noWrap/>
            <w:vAlign w:val="center"/>
            <w:hideMark/>
          </w:tcPr>
          <w:p w14:paraId="2BA63E2E" w14:textId="77777777" w:rsidR="00F3056B" w:rsidRPr="00A002D0" w:rsidRDefault="00F3056B" w:rsidP="00353537">
            <w:pPr>
              <w:rPr>
                <w:color w:val="000000"/>
              </w:rPr>
            </w:pPr>
            <w:r w:rsidRPr="00A002D0">
              <w:rPr>
                <w:color w:val="000000"/>
              </w:rPr>
              <w:t>-0.4407</w:t>
            </w:r>
          </w:p>
        </w:tc>
        <w:tc>
          <w:tcPr>
            <w:tcW w:w="1600" w:type="dxa"/>
            <w:tcBorders>
              <w:top w:val="nil"/>
              <w:left w:val="nil"/>
              <w:bottom w:val="single" w:sz="4" w:space="0" w:color="auto"/>
              <w:right w:val="single" w:sz="4" w:space="0" w:color="auto"/>
            </w:tcBorders>
            <w:noWrap/>
            <w:vAlign w:val="center"/>
            <w:hideMark/>
          </w:tcPr>
          <w:p w14:paraId="23AC4500" w14:textId="77777777" w:rsidR="00F3056B" w:rsidRPr="00A002D0" w:rsidRDefault="00F3056B" w:rsidP="00353537">
            <w:pPr>
              <w:rPr>
                <w:color w:val="000000"/>
              </w:rPr>
            </w:pPr>
            <w:r w:rsidRPr="00A002D0">
              <w:rPr>
                <w:color w:val="000000"/>
              </w:rPr>
              <w:t>-0.007533</w:t>
            </w:r>
          </w:p>
        </w:tc>
        <w:tc>
          <w:tcPr>
            <w:tcW w:w="1600" w:type="dxa"/>
            <w:tcBorders>
              <w:top w:val="nil"/>
              <w:left w:val="nil"/>
              <w:bottom w:val="single" w:sz="4" w:space="0" w:color="auto"/>
              <w:right w:val="single" w:sz="4" w:space="0" w:color="auto"/>
            </w:tcBorders>
            <w:noWrap/>
            <w:vAlign w:val="center"/>
            <w:hideMark/>
          </w:tcPr>
          <w:p w14:paraId="22DFE61F" w14:textId="77777777" w:rsidR="00F3056B" w:rsidRPr="00A002D0" w:rsidRDefault="00F3056B" w:rsidP="00353537">
            <w:pPr>
              <w:rPr>
                <w:color w:val="000000"/>
              </w:rPr>
            </w:pPr>
            <w:r w:rsidRPr="00A002D0">
              <w:rPr>
                <w:color w:val="000000"/>
              </w:rPr>
              <w:t>0.41689</w:t>
            </w:r>
          </w:p>
        </w:tc>
        <w:tc>
          <w:tcPr>
            <w:tcW w:w="1600" w:type="dxa"/>
            <w:tcBorders>
              <w:top w:val="nil"/>
              <w:left w:val="nil"/>
              <w:bottom w:val="single" w:sz="4" w:space="0" w:color="auto"/>
              <w:right w:val="single" w:sz="4" w:space="0" w:color="auto"/>
            </w:tcBorders>
            <w:noWrap/>
            <w:vAlign w:val="center"/>
            <w:hideMark/>
          </w:tcPr>
          <w:p w14:paraId="028BF3EE" w14:textId="77777777" w:rsidR="00F3056B" w:rsidRPr="00A002D0" w:rsidRDefault="00F3056B" w:rsidP="00353537">
            <w:pPr>
              <w:rPr>
                <w:color w:val="000000"/>
              </w:rPr>
            </w:pPr>
            <w:r w:rsidRPr="00A002D0">
              <w:rPr>
                <w:color w:val="000000"/>
              </w:rPr>
              <w:t>3.9097</w:t>
            </w:r>
          </w:p>
        </w:tc>
      </w:tr>
      <w:tr w:rsidR="00F3056B" w:rsidRPr="00A002D0" w14:paraId="2E31FBE0"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47720D07"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D6A9FF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E88433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C8859F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5EF6A3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CCA7687" w14:textId="77777777" w:rsidR="00F3056B" w:rsidRPr="00A002D0" w:rsidRDefault="00F3056B" w:rsidP="00353537">
            <w:pPr>
              <w:rPr>
                <w:color w:val="000000"/>
              </w:rPr>
            </w:pPr>
            <w:r w:rsidRPr="00A002D0">
              <w:rPr>
                <w:color w:val="000000"/>
              </w:rPr>
              <w:t> </w:t>
            </w:r>
          </w:p>
        </w:tc>
      </w:tr>
      <w:tr w:rsidR="00F3056B" w:rsidRPr="00A002D0" w14:paraId="5B6AA6DF"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4E988A5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CFF9D12"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05398C3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BC5CBB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E23FC6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595B5C3" w14:textId="77777777" w:rsidR="00F3056B" w:rsidRPr="00A002D0" w:rsidRDefault="00F3056B" w:rsidP="00353537">
            <w:pPr>
              <w:rPr>
                <w:color w:val="000000"/>
              </w:rPr>
            </w:pPr>
            <w:r w:rsidRPr="00A002D0">
              <w:rPr>
                <w:color w:val="000000"/>
              </w:rPr>
              <w:t> </w:t>
            </w:r>
          </w:p>
        </w:tc>
      </w:tr>
      <w:tr w:rsidR="00F3056B" w:rsidRPr="00A002D0" w14:paraId="312018E1"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2590993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752DBE0"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0C9F4C0"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EBF0B17"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62196B0A"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042C4357" w14:textId="77777777" w:rsidR="00F3056B" w:rsidRPr="00A002D0" w:rsidRDefault="00F3056B" w:rsidP="00353537">
            <w:pPr>
              <w:rPr>
                <w:color w:val="000000"/>
              </w:rPr>
            </w:pPr>
            <w:r w:rsidRPr="00A002D0">
              <w:rPr>
                <w:color w:val="000000"/>
              </w:rPr>
              <w:t>97.50%</w:t>
            </w:r>
          </w:p>
        </w:tc>
      </w:tr>
      <w:tr w:rsidR="00F3056B" w:rsidRPr="00A002D0" w14:paraId="732F8947"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37673306"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0D1D4B5E" w14:textId="77777777" w:rsidR="00F3056B" w:rsidRPr="00A002D0" w:rsidRDefault="00F3056B" w:rsidP="00353537">
            <w:pPr>
              <w:rPr>
                <w:color w:val="000000"/>
              </w:rPr>
            </w:pPr>
            <w:r w:rsidRPr="00A002D0">
              <w:rPr>
                <w:color w:val="000000"/>
              </w:rPr>
              <w:t>-2.83627</w:t>
            </w:r>
          </w:p>
        </w:tc>
        <w:tc>
          <w:tcPr>
            <w:tcW w:w="1600" w:type="dxa"/>
            <w:tcBorders>
              <w:top w:val="nil"/>
              <w:left w:val="nil"/>
              <w:bottom w:val="single" w:sz="4" w:space="0" w:color="auto"/>
              <w:right w:val="single" w:sz="4" w:space="0" w:color="auto"/>
            </w:tcBorders>
            <w:noWrap/>
            <w:vAlign w:val="center"/>
            <w:hideMark/>
          </w:tcPr>
          <w:p w14:paraId="37E114FD" w14:textId="77777777" w:rsidR="00F3056B" w:rsidRPr="00A002D0" w:rsidRDefault="00F3056B" w:rsidP="00353537">
            <w:pPr>
              <w:rPr>
                <w:color w:val="000000"/>
              </w:rPr>
            </w:pPr>
            <w:r w:rsidRPr="00A002D0">
              <w:rPr>
                <w:color w:val="000000"/>
              </w:rPr>
              <w:t>-0.7983</w:t>
            </w:r>
          </w:p>
        </w:tc>
        <w:tc>
          <w:tcPr>
            <w:tcW w:w="1600" w:type="dxa"/>
            <w:tcBorders>
              <w:top w:val="nil"/>
              <w:left w:val="nil"/>
              <w:bottom w:val="single" w:sz="4" w:space="0" w:color="auto"/>
              <w:right w:val="single" w:sz="4" w:space="0" w:color="auto"/>
            </w:tcBorders>
            <w:noWrap/>
            <w:vAlign w:val="center"/>
            <w:hideMark/>
          </w:tcPr>
          <w:p w14:paraId="50EEFE75" w14:textId="77777777" w:rsidR="00F3056B" w:rsidRPr="00A002D0" w:rsidRDefault="00F3056B" w:rsidP="00353537">
            <w:pPr>
              <w:rPr>
                <w:color w:val="000000"/>
              </w:rPr>
            </w:pPr>
            <w:r w:rsidRPr="00A002D0">
              <w:rPr>
                <w:color w:val="000000"/>
              </w:rPr>
              <w:t>-0.48212</w:t>
            </w:r>
          </w:p>
        </w:tc>
        <w:tc>
          <w:tcPr>
            <w:tcW w:w="1600" w:type="dxa"/>
            <w:tcBorders>
              <w:top w:val="nil"/>
              <w:left w:val="nil"/>
              <w:bottom w:val="single" w:sz="4" w:space="0" w:color="auto"/>
              <w:right w:val="single" w:sz="4" w:space="0" w:color="auto"/>
            </w:tcBorders>
            <w:noWrap/>
            <w:vAlign w:val="center"/>
            <w:hideMark/>
          </w:tcPr>
          <w:p w14:paraId="7BA4B274" w14:textId="77777777" w:rsidR="00F3056B" w:rsidRPr="00A002D0" w:rsidRDefault="00F3056B" w:rsidP="00353537">
            <w:pPr>
              <w:rPr>
                <w:color w:val="000000"/>
              </w:rPr>
            </w:pPr>
            <w:r w:rsidRPr="00A002D0">
              <w:rPr>
                <w:color w:val="000000"/>
              </w:rPr>
              <w:t>-0.17121</w:t>
            </w:r>
          </w:p>
        </w:tc>
        <w:tc>
          <w:tcPr>
            <w:tcW w:w="1600" w:type="dxa"/>
            <w:tcBorders>
              <w:top w:val="nil"/>
              <w:left w:val="nil"/>
              <w:bottom w:val="single" w:sz="4" w:space="0" w:color="auto"/>
              <w:right w:val="single" w:sz="4" w:space="0" w:color="auto"/>
            </w:tcBorders>
            <w:noWrap/>
            <w:vAlign w:val="center"/>
            <w:hideMark/>
          </w:tcPr>
          <w:p w14:paraId="785F182E" w14:textId="77777777" w:rsidR="00F3056B" w:rsidRPr="00A002D0" w:rsidRDefault="00F3056B" w:rsidP="00353537">
            <w:pPr>
              <w:rPr>
                <w:color w:val="000000"/>
              </w:rPr>
            </w:pPr>
            <w:r w:rsidRPr="00A002D0">
              <w:rPr>
                <w:color w:val="000000"/>
              </w:rPr>
              <w:t>0.8345</w:t>
            </w:r>
          </w:p>
        </w:tc>
      </w:tr>
      <w:tr w:rsidR="00F3056B" w:rsidRPr="00A002D0" w14:paraId="533B5A01"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01B270A4"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5980331" w14:textId="77777777" w:rsidR="00F3056B" w:rsidRPr="00A002D0" w:rsidRDefault="00F3056B" w:rsidP="00353537">
            <w:pPr>
              <w:rPr>
                <w:color w:val="000000"/>
              </w:rPr>
            </w:pPr>
            <w:r w:rsidRPr="00A002D0">
              <w:rPr>
                <w:color w:val="000000"/>
              </w:rPr>
              <w:t>-1.68234</w:t>
            </w:r>
          </w:p>
        </w:tc>
        <w:tc>
          <w:tcPr>
            <w:tcW w:w="1600" w:type="dxa"/>
            <w:tcBorders>
              <w:top w:val="nil"/>
              <w:left w:val="nil"/>
              <w:bottom w:val="single" w:sz="4" w:space="0" w:color="auto"/>
              <w:right w:val="single" w:sz="4" w:space="0" w:color="auto"/>
            </w:tcBorders>
            <w:noWrap/>
            <w:vAlign w:val="center"/>
            <w:hideMark/>
          </w:tcPr>
          <w:p w14:paraId="23BF50D0" w14:textId="77777777" w:rsidR="00F3056B" w:rsidRPr="00A002D0" w:rsidRDefault="00F3056B" w:rsidP="00353537">
            <w:pPr>
              <w:rPr>
                <w:color w:val="000000"/>
              </w:rPr>
            </w:pPr>
            <w:r w:rsidRPr="00A002D0">
              <w:rPr>
                <w:color w:val="000000"/>
              </w:rPr>
              <w:t>-0.6803</w:t>
            </w:r>
          </w:p>
        </w:tc>
        <w:tc>
          <w:tcPr>
            <w:tcW w:w="1600" w:type="dxa"/>
            <w:tcBorders>
              <w:top w:val="nil"/>
              <w:left w:val="nil"/>
              <w:bottom w:val="single" w:sz="4" w:space="0" w:color="auto"/>
              <w:right w:val="single" w:sz="4" w:space="0" w:color="auto"/>
            </w:tcBorders>
            <w:noWrap/>
            <w:vAlign w:val="center"/>
            <w:hideMark/>
          </w:tcPr>
          <w:p w14:paraId="7D8BF627" w14:textId="77777777" w:rsidR="00F3056B" w:rsidRPr="00A002D0" w:rsidRDefault="00F3056B" w:rsidP="00353537">
            <w:pPr>
              <w:rPr>
                <w:color w:val="000000"/>
              </w:rPr>
            </w:pPr>
            <w:r w:rsidRPr="00A002D0">
              <w:rPr>
                <w:color w:val="000000"/>
              </w:rPr>
              <w:t>-0.38617</w:t>
            </w:r>
          </w:p>
        </w:tc>
        <w:tc>
          <w:tcPr>
            <w:tcW w:w="1600" w:type="dxa"/>
            <w:tcBorders>
              <w:top w:val="nil"/>
              <w:left w:val="nil"/>
              <w:bottom w:val="single" w:sz="4" w:space="0" w:color="auto"/>
              <w:right w:val="single" w:sz="4" w:space="0" w:color="auto"/>
            </w:tcBorders>
            <w:noWrap/>
            <w:vAlign w:val="center"/>
            <w:hideMark/>
          </w:tcPr>
          <w:p w14:paraId="7D6F3804" w14:textId="77777777" w:rsidR="00F3056B" w:rsidRPr="00A002D0" w:rsidRDefault="00F3056B" w:rsidP="00353537">
            <w:pPr>
              <w:rPr>
                <w:color w:val="000000"/>
              </w:rPr>
            </w:pPr>
            <w:r w:rsidRPr="00A002D0">
              <w:rPr>
                <w:color w:val="000000"/>
              </w:rPr>
              <w:t>-0.08501</w:t>
            </w:r>
          </w:p>
        </w:tc>
        <w:tc>
          <w:tcPr>
            <w:tcW w:w="1600" w:type="dxa"/>
            <w:tcBorders>
              <w:top w:val="nil"/>
              <w:left w:val="nil"/>
              <w:bottom w:val="single" w:sz="4" w:space="0" w:color="auto"/>
              <w:right w:val="single" w:sz="4" w:space="0" w:color="auto"/>
            </w:tcBorders>
            <w:noWrap/>
            <w:vAlign w:val="center"/>
            <w:hideMark/>
          </w:tcPr>
          <w:p w14:paraId="2EC4E96A" w14:textId="77777777" w:rsidR="00F3056B" w:rsidRPr="00A002D0" w:rsidRDefault="00F3056B" w:rsidP="00353537">
            <w:pPr>
              <w:rPr>
                <w:color w:val="000000"/>
              </w:rPr>
            </w:pPr>
            <w:r w:rsidRPr="00A002D0">
              <w:rPr>
                <w:color w:val="000000"/>
              </w:rPr>
              <w:t>1.9778</w:t>
            </w:r>
          </w:p>
        </w:tc>
      </w:tr>
      <w:tr w:rsidR="00F3056B" w:rsidRPr="00A002D0" w14:paraId="209FD823" w14:textId="77777777" w:rsidTr="00353537">
        <w:trPr>
          <w:trHeight w:val="320"/>
        </w:trPr>
        <w:tc>
          <w:tcPr>
            <w:tcW w:w="2740" w:type="dxa"/>
            <w:tcBorders>
              <w:top w:val="nil"/>
              <w:left w:val="single" w:sz="4" w:space="0" w:color="auto"/>
              <w:bottom w:val="single" w:sz="4" w:space="0" w:color="auto"/>
              <w:right w:val="single" w:sz="4" w:space="0" w:color="auto"/>
            </w:tcBorders>
            <w:noWrap/>
            <w:vAlign w:val="center"/>
            <w:hideMark/>
          </w:tcPr>
          <w:p w14:paraId="26F8B1AE"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DC52778" w14:textId="77777777" w:rsidR="00F3056B" w:rsidRPr="00A002D0" w:rsidRDefault="00F3056B" w:rsidP="00353537">
            <w:pPr>
              <w:rPr>
                <w:color w:val="000000"/>
              </w:rPr>
            </w:pPr>
            <w:r w:rsidRPr="00A002D0">
              <w:rPr>
                <w:color w:val="000000"/>
              </w:rPr>
              <w:t>-6.60566</w:t>
            </w:r>
          </w:p>
        </w:tc>
        <w:tc>
          <w:tcPr>
            <w:tcW w:w="1600" w:type="dxa"/>
            <w:tcBorders>
              <w:top w:val="nil"/>
              <w:left w:val="nil"/>
              <w:bottom w:val="single" w:sz="4" w:space="0" w:color="auto"/>
              <w:right w:val="single" w:sz="4" w:space="0" w:color="auto"/>
            </w:tcBorders>
            <w:noWrap/>
            <w:vAlign w:val="center"/>
            <w:hideMark/>
          </w:tcPr>
          <w:p w14:paraId="7F87F677" w14:textId="77777777" w:rsidR="00F3056B" w:rsidRPr="00A002D0" w:rsidRDefault="00F3056B" w:rsidP="00353537">
            <w:pPr>
              <w:rPr>
                <w:color w:val="000000"/>
              </w:rPr>
            </w:pPr>
            <w:r w:rsidRPr="00A002D0">
              <w:rPr>
                <w:color w:val="000000"/>
              </w:rPr>
              <w:t>-0.4561</w:t>
            </w:r>
          </w:p>
        </w:tc>
        <w:tc>
          <w:tcPr>
            <w:tcW w:w="1600" w:type="dxa"/>
            <w:tcBorders>
              <w:top w:val="nil"/>
              <w:left w:val="nil"/>
              <w:bottom w:val="single" w:sz="4" w:space="0" w:color="auto"/>
              <w:right w:val="single" w:sz="4" w:space="0" w:color="auto"/>
            </w:tcBorders>
            <w:noWrap/>
            <w:vAlign w:val="center"/>
            <w:hideMark/>
          </w:tcPr>
          <w:p w14:paraId="1E072533" w14:textId="77777777" w:rsidR="00F3056B" w:rsidRPr="00A002D0" w:rsidRDefault="00F3056B" w:rsidP="00353537">
            <w:pPr>
              <w:rPr>
                <w:color w:val="000000"/>
              </w:rPr>
            </w:pPr>
            <w:r w:rsidRPr="00A002D0">
              <w:rPr>
                <w:color w:val="000000"/>
              </w:rPr>
              <w:t>-0.01266</w:t>
            </w:r>
          </w:p>
        </w:tc>
        <w:tc>
          <w:tcPr>
            <w:tcW w:w="1600" w:type="dxa"/>
            <w:tcBorders>
              <w:top w:val="nil"/>
              <w:left w:val="nil"/>
              <w:bottom w:val="single" w:sz="4" w:space="0" w:color="auto"/>
              <w:right w:val="single" w:sz="4" w:space="0" w:color="auto"/>
            </w:tcBorders>
            <w:noWrap/>
            <w:vAlign w:val="center"/>
            <w:hideMark/>
          </w:tcPr>
          <w:p w14:paraId="132AD3A5" w14:textId="77777777" w:rsidR="00F3056B" w:rsidRPr="00A002D0" w:rsidRDefault="00F3056B" w:rsidP="00353537">
            <w:pPr>
              <w:rPr>
                <w:color w:val="000000"/>
              </w:rPr>
            </w:pPr>
            <w:r w:rsidRPr="00A002D0">
              <w:rPr>
                <w:color w:val="000000"/>
              </w:rPr>
              <w:t>0.41029</w:t>
            </w:r>
          </w:p>
        </w:tc>
        <w:tc>
          <w:tcPr>
            <w:tcW w:w="1600" w:type="dxa"/>
            <w:tcBorders>
              <w:top w:val="nil"/>
              <w:left w:val="nil"/>
              <w:bottom w:val="single" w:sz="4" w:space="0" w:color="auto"/>
              <w:right w:val="single" w:sz="4" w:space="0" w:color="auto"/>
            </w:tcBorders>
            <w:noWrap/>
            <w:vAlign w:val="center"/>
            <w:hideMark/>
          </w:tcPr>
          <w:p w14:paraId="6D062AAB" w14:textId="77777777" w:rsidR="00F3056B" w:rsidRPr="00A002D0" w:rsidRDefault="00F3056B" w:rsidP="00353537">
            <w:pPr>
              <w:rPr>
                <w:color w:val="000000"/>
              </w:rPr>
            </w:pPr>
            <w:r w:rsidRPr="00A002D0">
              <w:rPr>
                <w:color w:val="000000"/>
              </w:rPr>
              <w:t>3.2963</w:t>
            </w:r>
          </w:p>
        </w:tc>
      </w:tr>
    </w:tbl>
    <w:p w14:paraId="2F336D7D" w14:textId="77777777" w:rsidR="00F3056B" w:rsidRPr="00A002D0" w:rsidRDefault="00F3056B" w:rsidP="00F3056B">
      <w:pPr>
        <w:spacing w:line="360" w:lineRule="auto"/>
      </w:pPr>
    </w:p>
    <w:p w14:paraId="62FC25C8" w14:textId="77777777" w:rsidR="00F3056B" w:rsidRPr="00A002D0" w:rsidRDefault="00F3056B" w:rsidP="00F3056B">
      <w:pPr>
        <w:spacing w:line="360" w:lineRule="auto"/>
        <w:rPr>
          <w:b/>
          <w:bCs/>
        </w:rPr>
      </w:pPr>
      <w:r w:rsidRPr="00A002D0">
        <w:br w:type="page"/>
      </w:r>
    </w:p>
    <w:p w14:paraId="7E424D88" w14:textId="7555B1A9" w:rsidR="00F3056B" w:rsidRPr="00A002D0" w:rsidRDefault="006217F7" w:rsidP="00F3056B">
      <w:pPr>
        <w:pStyle w:val="3"/>
        <w:spacing w:line="360" w:lineRule="auto"/>
        <w:rPr>
          <w:rFonts w:ascii="Times New Roman" w:hAnsi="Times New Roman" w:cs="Times New Roman"/>
          <w:sz w:val="24"/>
          <w:szCs w:val="24"/>
        </w:rPr>
      </w:pPr>
      <w:bookmarkStart w:id="60" w:name="_Toc211462093"/>
      <w:r w:rsidRPr="006217F7">
        <w:rPr>
          <w:rFonts w:ascii="Times New Roman" w:hAnsi="Times New Roman" w:cs="Times New Roman"/>
          <w:sz w:val="24"/>
          <w:szCs w:val="24"/>
        </w:rPr>
        <w:lastRenderedPageBreak/>
        <w:t>4.6.3. Network meta-regression results for non-fatal cardiovascular events</w:t>
      </w:r>
      <w:bookmarkEnd w:id="60"/>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08E86B99"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50A55F7A"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734CBBEF"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61D2C040"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6D263DD3"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6F1EBB0A"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08FA6459" w14:textId="77777777" w:rsidR="00F3056B" w:rsidRPr="00A002D0" w:rsidRDefault="00F3056B" w:rsidP="00353537">
            <w:pPr>
              <w:rPr>
                <w:color w:val="000000"/>
              </w:rPr>
            </w:pPr>
            <w:r w:rsidRPr="00A002D0">
              <w:rPr>
                <w:color w:val="000000"/>
              </w:rPr>
              <w:t> </w:t>
            </w:r>
          </w:p>
        </w:tc>
      </w:tr>
      <w:tr w:rsidR="00F3056B" w:rsidRPr="00A002D0" w14:paraId="39FD742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7748813"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C952349"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70776DF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0C1F99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C90E88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E345DBF" w14:textId="77777777" w:rsidR="00F3056B" w:rsidRPr="00A002D0" w:rsidRDefault="00F3056B" w:rsidP="00353537">
            <w:pPr>
              <w:rPr>
                <w:color w:val="000000"/>
              </w:rPr>
            </w:pPr>
            <w:r w:rsidRPr="00A002D0">
              <w:rPr>
                <w:color w:val="000000"/>
              </w:rPr>
              <w:t> </w:t>
            </w:r>
          </w:p>
        </w:tc>
      </w:tr>
      <w:tr w:rsidR="00F3056B" w:rsidRPr="00A002D0" w14:paraId="6C0600F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B5CE6B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60AB977"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2479E7AB"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73B95200"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78BC3C3"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7E1C9C3" w14:textId="77777777" w:rsidR="00F3056B" w:rsidRPr="00A002D0" w:rsidRDefault="00F3056B" w:rsidP="00353537">
            <w:pPr>
              <w:rPr>
                <w:color w:val="000000"/>
              </w:rPr>
            </w:pPr>
            <w:r w:rsidRPr="00A002D0">
              <w:rPr>
                <w:color w:val="000000"/>
              </w:rPr>
              <w:t>97.50%</w:t>
            </w:r>
          </w:p>
        </w:tc>
      </w:tr>
      <w:tr w:rsidR="00F3056B" w:rsidRPr="00A002D0" w14:paraId="2BE0B1B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D604712"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19345B2" w14:textId="77777777" w:rsidR="00F3056B" w:rsidRPr="00A002D0" w:rsidRDefault="00F3056B" w:rsidP="00353537">
            <w:pPr>
              <w:rPr>
                <w:color w:val="000000"/>
              </w:rPr>
            </w:pPr>
            <w:r w:rsidRPr="00A002D0">
              <w:rPr>
                <w:color w:val="000000"/>
              </w:rPr>
              <w:t>-1.79001</w:t>
            </w:r>
          </w:p>
        </w:tc>
        <w:tc>
          <w:tcPr>
            <w:tcW w:w="1600" w:type="dxa"/>
            <w:tcBorders>
              <w:top w:val="nil"/>
              <w:left w:val="nil"/>
              <w:bottom w:val="single" w:sz="4" w:space="0" w:color="auto"/>
              <w:right w:val="single" w:sz="4" w:space="0" w:color="auto"/>
            </w:tcBorders>
            <w:noWrap/>
            <w:vAlign w:val="center"/>
            <w:hideMark/>
          </w:tcPr>
          <w:p w14:paraId="79E5946E" w14:textId="77777777" w:rsidR="00F3056B" w:rsidRPr="00A002D0" w:rsidRDefault="00F3056B" w:rsidP="00353537">
            <w:pPr>
              <w:rPr>
                <w:color w:val="000000"/>
              </w:rPr>
            </w:pPr>
            <w:r w:rsidRPr="00A002D0">
              <w:rPr>
                <w:color w:val="000000"/>
              </w:rPr>
              <w:t>0.1673</w:t>
            </w:r>
          </w:p>
        </w:tc>
        <w:tc>
          <w:tcPr>
            <w:tcW w:w="1600" w:type="dxa"/>
            <w:tcBorders>
              <w:top w:val="nil"/>
              <w:left w:val="nil"/>
              <w:bottom w:val="single" w:sz="4" w:space="0" w:color="auto"/>
              <w:right w:val="single" w:sz="4" w:space="0" w:color="auto"/>
            </w:tcBorders>
            <w:noWrap/>
            <w:vAlign w:val="center"/>
            <w:hideMark/>
          </w:tcPr>
          <w:p w14:paraId="777C26D6" w14:textId="77777777" w:rsidR="00F3056B" w:rsidRPr="00A002D0" w:rsidRDefault="00F3056B" w:rsidP="00353537">
            <w:pPr>
              <w:rPr>
                <w:color w:val="000000"/>
              </w:rPr>
            </w:pPr>
            <w:r w:rsidRPr="00A002D0">
              <w:rPr>
                <w:color w:val="000000"/>
              </w:rPr>
              <w:t>1.1765</w:t>
            </w:r>
          </w:p>
        </w:tc>
        <w:tc>
          <w:tcPr>
            <w:tcW w:w="1600" w:type="dxa"/>
            <w:tcBorders>
              <w:top w:val="nil"/>
              <w:left w:val="nil"/>
              <w:bottom w:val="single" w:sz="4" w:space="0" w:color="auto"/>
              <w:right w:val="single" w:sz="4" w:space="0" w:color="auto"/>
            </w:tcBorders>
            <w:noWrap/>
            <w:vAlign w:val="center"/>
            <w:hideMark/>
          </w:tcPr>
          <w:p w14:paraId="70EAC8B7" w14:textId="77777777" w:rsidR="00F3056B" w:rsidRPr="00A002D0" w:rsidRDefault="00F3056B" w:rsidP="00353537">
            <w:pPr>
              <w:rPr>
                <w:color w:val="000000"/>
              </w:rPr>
            </w:pPr>
            <w:r w:rsidRPr="00A002D0">
              <w:rPr>
                <w:color w:val="000000"/>
              </w:rPr>
              <w:t>2.274</w:t>
            </w:r>
          </w:p>
        </w:tc>
        <w:tc>
          <w:tcPr>
            <w:tcW w:w="1600" w:type="dxa"/>
            <w:tcBorders>
              <w:top w:val="nil"/>
              <w:left w:val="nil"/>
              <w:bottom w:val="single" w:sz="4" w:space="0" w:color="auto"/>
              <w:right w:val="single" w:sz="4" w:space="0" w:color="auto"/>
            </w:tcBorders>
            <w:noWrap/>
            <w:vAlign w:val="center"/>
            <w:hideMark/>
          </w:tcPr>
          <w:p w14:paraId="7A2300C0" w14:textId="77777777" w:rsidR="00F3056B" w:rsidRPr="00A002D0" w:rsidRDefault="00F3056B" w:rsidP="00353537">
            <w:pPr>
              <w:rPr>
                <w:color w:val="000000"/>
              </w:rPr>
            </w:pPr>
            <w:r w:rsidRPr="00A002D0">
              <w:rPr>
                <w:color w:val="000000"/>
              </w:rPr>
              <w:t>4.8971</w:t>
            </w:r>
          </w:p>
        </w:tc>
      </w:tr>
      <w:tr w:rsidR="00F3056B" w:rsidRPr="00A002D0" w14:paraId="2F0320C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60ED64E"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2404ED8" w14:textId="77777777" w:rsidR="00F3056B" w:rsidRPr="00A002D0" w:rsidRDefault="00F3056B" w:rsidP="00353537">
            <w:pPr>
              <w:rPr>
                <w:color w:val="000000"/>
              </w:rPr>
            </w:pPr>
            <w:r w:rsidRPr="00A002D0">
              <w:rPr>
                <w:color w:val="000000"/>
              </w:rPr>
              <w:t>-29.98188</w:t>
            </w:r>
          </w:p>
        </w:tc>
        <w:tc>
          <w:tcPr>
            <w:tcW w:w="1600" w:type="dxa"/>
            <w:tcBorders>
              <w:top w:val="nil"/>
              <w:left w:val="nil"/>
              <w:bottom w:val="single" w:sz="4" w:space="0" w:color="auto"/>
              <w:right w:val="single" w:sz="4" w:space="0" w:color="auto"/>
            </w:tcBorders>
            <w:noWrap/>
            <w:vAlign w:val="center"/>
            <w:hideMark/>
          </w:tcPr>
          <w:p w14:paraId="581D8C82" w14:textId="77777777" w:rsidR="00F3056B" w:rsidRPr="00A002D0" w:rsidRDefault="00F3056B" w:rsidP="00353537">
            <w:pPr>
              <w:rPr>
                <w:color w:val="000000"/>
              </w:rPr>
            </w:pPr>
            <w:r w:rsidRPr="00A002D0">
              <w:rPr>
                <w:color w:val="000000"/>
              </w:rPr>
              <w:t>-16.029</w:t>
            </w:r>
          </w:p>
        </w:tc>
        <w:tc>
          <w:tcPr>
            <w:tcW w:w="1600" w:type="dxa"/>
            <w:tcBorders>
              <w:top w:val="nil"/>
              <w:left w:val="nil"/>
              <w:bottom w:val="single" w:sz="4" w:space="0" w:color="auto"/>
              <w:right w:val="single" w:sz="4" w:space="0" w:color="auto"/>
            </w:tcBorders>
            <w:noWrap/>
            <w:vAlign w:val="center"/>
            <w:hideMark/>
          </w:tcPr>
          <w:p w14:paraId="00A4417B" w14:textId="77777777" w:rsidR="00F3056B" w:rsidRPr="00A002D0" w:rsidRDefault="00F3056B" w:rsidP="00353537">
            <w:pPr>
              <w:rPr>
                <w:color w:val="000000"/>
              </w:rPr>
            </w:pPr>
            <w:r w:rsidRPr="00A002D0">
              <w:rPr>
                <w:color w:val="000000"/>
              </w:rPr>
              <w:t>-9.487</w:t>
            </w:r>
          </w:p>
        </w:tc>
        <w:tc>
          <w:tcPr>
            <w:tcW w:w="1600" w:type="dxa"/>
            <w:tcBorders>
              <w:top w:val="nil"/>
              <w:left w:val="nil"/>
              <w:bottom w:val="single" w:sz="4" w:space="0" w:color="auto"/>
              <w:right w:val="single" w:sz="4" w:space="0" w:color="auto"/>
            </w:tcBorders>
            <w:noWrap/>
            <w:vAlign w:val="center"/>
            <w:hideMark/>
          </w:tcPr>
          <w:p w14:paraId="3870AE87" w14:textId="77777777" w:rsidR="00F3056B" w:rsidRPr="00A002D0" w:rsidRDefault="00F3056B" w:rsidP="00353537">
            <w:pPr>
              <w:rPr>
                <w:color w:val="000000"/>
              </w:rPr>
            </w:pPr>
            <w:r w:rsidRPr="00A002D0">
              <w:rPr>
                <w:color w:val="000000"/>
              </w:rPr>
              <w:t>-4.61472</w:t>
            </w:r>
          </w:p>
        </w:tc>
        <w:tc>
          <w:tcPr>
            <w:tcW w:w="1600" w:type="dxa"/>
            <w:tcBorders>
              <w:top w:val="nil"/>
              <w:left w:val="nil"/>
              <w:bottom w:val="single" w:sz="4" w:space="0" w:color="auto"/>
              <w:right w:val="single" w:sz="4" w:space="0" w:color="auto"/>
            </w:tcBorders>
            <w:noWrap/>
            <w:vAlign w:val="center"/>
            <w:hideMark/>
          </w:tcPr>
          <w:p w14:paraId="55E43647" w14:textId="77777777" w:rsidR="00F3056B" w:rsidRPr="00A002D0" w:rsidRDefault="00F3056B" w:rsidP="00353537">
            <w:pPr>
              <w:rPr>
                <w:color w:val="000000"/>
              </w:rPr>
            </w:pPr>
            <w:r w:rsidRPr="00A002D0">
              <w:rPr>
                <w:color w:val="000000"/>
              </w:rPr>
              <w:t>0.4256</w:t>
            </w:r>
          </w:p>
        </w:tc>
      </w:tr>
      <w:tr w:rsidR="00F3056B" w:rsidRPr="00A002D0" w14:paraId="28F216E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60E3E9A"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0B846387" w14:textId="77777777" w:rsidR="00F3056B" w:rsidRPr="00A002D0" w:rsidRDefault="00F3056B" w:rsidP="00353537">
            <w:pPr>
              <w:rPr>
                <w:color w:val="000000"/>
              </w:rPr>
            </w:pPr>
            <w:r w:rsidRPr="00A002D0">
              <w:rPr>
                <w:color w:val="000000"/>
              </w:rPr>
              <w:t>-0.77866</w:t>
            </w:r>
          </w:p>
        </w:tc>
        <w:tc>
          <w:tcPr>
            <w:tcW w:w="1600" w:type="dxa"/>
            <w:tcBorders>
              <w:top w:val="nil"/>
              <w:left w:val="nil"/>
              <w:bottom w:val="single" w:sz="4" w:space="0" w:color="auto"/>
              <w:right w:val="single" w:sz="4" w:space="0" w:color="auto"/>
            </w:tcBorders>
            <w:noWrap/>
            <w:vAlign w:val="center"/>
            <w:hideMark/>
          </w:tcPr>
          <w:p w14:paraId="70EAF3C1" w14:textId="77777777" w:rsidR="00F3056B" w:rsidRPr="00A002D0" w:rsidRDefault="00F3056B" w:rsidP="00353537">
            <w:pPr>
              <w:rPr>
                <w:color w:val="000000"/>
              </w:rPr>
            </w:pPr>
            <w:r w:rsidRPr="00A002D0">
              <w:rPr>
                <w:color w:val="000000"/>
              </w:rPr>
              <w:t>-0.0743</w:t>
            </w:r>
          </w:p>
        </w:tc>
        <w:tc>
          <w:tcPr>
            <w:tcW w:w="1600" w:type="dxa"/>
            <w:tcBorders>
              <w:top w:val="nil"/>
              <w:left w:val="nil"/>
              <w:bottom w:val="single" w:sz="4" w:space="0" w:color="auto"/>
              <w:right w:val="single" w:sz="4" w:space="0" w:color="auto"/>
            </w:tcBorders>
            <w:noWrap/>
            <w:vAlign w:val="center"/>
            <w:hideMark/>
          </w:tcPr>
          <w:p w14:paraId="0096186C" w14:textId="77777777" w:rsidR="00F3056B" w:rsidRPr="00A002D0" w:rsidRDefault="00F3056B" w:rsidP="00353537">
            <w:pPr>
              <w:rPr>
                <w:color w:val="000000"/>
              </w:rPr>
            </w:pPr>
            <w:r w:rsidRPr="00A002D0">
              <w:rPr>
                <w:color w:val="000000"/>
              </w:rPr>
              <w:t>0.272</w:t>
            </w:r>
          </w:p>
        </w:tc>
        <w:tc>
          <w:tcPr>
            <w:tcW w:w="1600" w:type="dxa"/>
            <w:tcBorders>
              <w:top w:val="nil"/>
              <w:left w:val="nil"/>
              <w:bottom w:val="single" w:sz="4" w:space="0" w:color="auto"/>
              <w:right w:val="single" w:sz="4" w:space="0" w:color="auto"/>
            </w:tcBorders>
            <w:noWrap/>
            <w:vAlign w:val="center"/>
            <w:hideMark/>
          </w:tcPr>
          <w:p w14:paraId="19338A87" w14:textId="77777777" w:rsidR="00F3056B" w:rsidRPr="00A002D0" w:rsidRDefault="00F3056B" w:rsidP="00353537">
            <w:pPr>
              <w:rPr>
                <w:color w:val="000000"/>
              </w:rPr>
            </w:pPr>
            <w:r w:rsidRPr="00A002D0">
              <w:rPr>
                <w:color w:val="000000"/>
              </w:rPr>
              <w:t>0.63696</w:t>
            </w:r>
          </w:p>
        </w:tc>
        <w:tc>
          <w:tcPr>
            <w:tcW w:w="1600" w:type="dxa"/>
            <w:tcBorders>
              <w:top w:val="nil"/>
              <w:left w:val="nil"/>
              <w:bottom w:val="single" w:sz="4" w:space="0" w:color="auto"/>
              <w:right w:val="single" w:sz="4" w:space="0" w:color="auto"/>
            </w:tcBorders>
            <w:noWrap/>
            <w:vAlign w:val="center"/>
            <w:hideMark/>
          </w:tcPr>
          <w:p w14:paraId="695625B9" w14:textId="77777777" w:rsidR="00F3056B" w:rsidRPr="00A002D0" w:rsidRDefault="00F3056B" w:rsidP="00353537">
            <w:pPr>
              <w:rPr>
                <w:color w:val="000000"/>
              </w:rPr>
            </w:pPr>
            <w:r w:rsidRPr="00A002D0">
              <w:rPr>
                <w:color w:val="000000"/>
              </w:rPr>
              <w:t>1.4541</w:t>
            </w:r>
          </w:p>
        </w:tc>
      </w:tr>
      <w:tr w:rsidR="00F3056B" w:rsidRPr="00A002D0" w14:paraId="127AF8B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A65018A"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FF90DBC" w14:textId="77777777" w:rsidR="00F3056B" w:rsidRPr="00A002D0" w:rsidRDefault="00F3056B" w:rsidP="00353537">
            <w:pPr>
              <w:rPr>
                <w:color w:val="000000"/>
              </w:rPr>
            </w:pPr>
            <w:r w:rsidRPr="00A002D0">
              <w:rPr>
                <w:color w:val="000000"/>
              </w:rPr>
              <w:t>-2.73733</w:t>
            </w:r>
          </w:p>
        </w:tc>
        <w:tc>
          <w:tcPr>
            <w:tcW w:w="1600" w:type="dxa"/>
            <w:tcBorders>
              <w:top w:val="nil"/>
              <w:left w:val="nil"/>
              <w:bottom w:val="single" w:sz="4" w:space="0" w:color="auto"/>
              <w:right w:val="single" w:sz="4" w:space="0" w:color="auto"/>
            </w:tcBorders>
            <w:noWrap/>
            <w:vAlign w:val="center"/>
            <w:hideMark/>
          </w:tcPr>
          <w:p w14:paraId="5090AFC6" w14:textId="77777777" w:rsidR="00F3056B" w:rsidRPr="00A002D0" w:rsidRDefault="00F3056B" w:rsidP="00353537">
            <w:pPr>
              <w:rPr>
                <w:color w:val="000000"/>
              </w:rPr>
            </w:pPr>
            <w:r w:rsidRPr="00A002D0">
              <w:rPr>
                <w:color w:val="000000"/>
              </w:rPr>
              <w:t>-1.2791</w:t>
            </w:r>
          </w:p>
        </w:tc>
        <w:tc>
          <w:tcPr>
            <w:tcW w:w="1600" w:type="dxa"/>
            <w:tcBorders>
              <w:top w:val="nil"/>
              <w:left w:val="nil"/>
              <w:bottom w:val="single" w:sz="4" w:space="0" w:color="auto"/>
              <w:right w:val="single" w:sz="4" w:space="0" w:color="auto"/>
            </w:tcBorders>
            <w:noWrap/>
            <w:vAlign w:val="center"/>
            <w:hideMark/>
          </w:tcPr>
          <w:p w14:paraId="59B42DE6" w14:textId="77777777" w:rsidR="00F3056B" w:rsidRPr="00A002D0" w:rsidRDefault="00F3056B" w:rsidP="00353537">
            <w:pPr>
              <w:rPr>
                <w:color w:val="000000"/>
              </w:rPr>
            </w:pPr>
            <w:r w:rsidRPr="00A002D0">
              <w:rPr>
                <w:color w:val="000000"/>
              </w:rPr>
              <w:t>-0.6617</w:t>
            </w:r>
          </w:p>
        </w:tc>
        <w:tc>
          <w:tcPr>
            <w:tcW w:w="1600" w:type="dxa"/>
            <w:tcBorders>
              <w:top w:val="nil"/>
              <w:left w:val="nil"/>
              <w:bottom w:val="single" w:sz="4" w:space="0" w:color="auto"/>
              <w:right w:val="single" w:sz="4" w:space="0" w:color="auto"/>
            </w:tcBorders>
            <w:noWrap/>
            <w:vAlign w:val="center"/>
            <w:hideMark/>
          </w:tcPr>
          <w:p w14:paraId="7051AAC4" w14:textId="77777777" w:rsidR="00F3056B" w:rsidRPr="00A002D0" w:rsidRDefault="00F3056B" w:rsidP="00353537">
            <w:pPr>
              <w:rPr>
                <w:color w:val="000000"/>
              </w:rPr>
            </w:pPr>
            <w:r w:rsidRPr="00A002D0">
              <w:rPr>
                <w:color w:val="000000"/>
              </w:rPr>
              <w:t>-0.09801</w:t>
            </w:r>
          </w:p>
        </w:tc>
        <w:tc>
          <w:tcPr>
            <w:tcW w:w="1600" w:type="dxa"/>
            <w:tcBorders>
              <w:top w:val="nil"/>
              <w:left w:val="nil"/>
              <w:bottom w:val="single" w:sz="4" w:space="0" w:color="auto"/>
              <w:right w:val="single" w:sz="4" w:space="0" w:color="auto"/>
            </w:tcBorders>
            <w:noWrap/>
            <w:vAlign w:val="center"/>
            <w:hideMark/>
          </w:tcPr>
          <w:p w14:paraId="081115B8" w14:textId="77777777" w:rsidR="00F3056B" w:rsidRPr="00A002D0" w:rsidRDefault="00F3056B" w:rsidP="00353537">
            <w:pPr>
              <w:rPr>
                <w:color w:val="000000"/>
              </w:rPr>
            </w:pPr>
            <w:r w:rsidRPr="00A002D0">
              <w:rPr>
                <w:color w:val="000000"/>
              </w:rPr>
              <w:t>1.0822</w:t>
            </w:r>
          </w:p>
        </w:tc>
      </w:tr>
      <w:tr w:rsidR="00F3056B" w:rsidRPr="00A002D0" w14:paraId="1C9C2B4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2A3E87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519ACE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50A7F3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EC0543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36CF63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62E6316" w14:textId="77777777" w:rsidR="00F3056B" w:rsidRPr="00A002D0" w:rsidRDefault="00F3056B" w:rsidP="00353537">
            <w:pPr>
              <w:rPr>
                <w:color w:val="000000"/>
              </w:rPr>
            </w:pPr>
            <w:r w:rsidRPr="00A002D0">
              <w:rPr>
                <w:color w:val="000000"/>
              </w:rPr>
              <w:t> </w:t>
            </w:r>
          </w:p>
        </w:tc>
      </w:tr>
      <w:tr w:rsidR="00F3056B" w:rsidRPr="00A002D0" w14:paraId="7DF5A40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E35B01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CB14602"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17D7AAE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7C3E9C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1ED832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FCCC6DB" w14:textId="77777777" w:rsidR="00F3056B" w:rsidRPr="00A002D0" w:rsidRDefault="00F3056B" w:rsidP="00353537">
            <w:pPr>
              <w:rPr>
                <w:color w:val="000000"/>
              </w:rPr>
            </w:pPr>
            <w:r w:rsidRPr="00A002D0">
              <w:rPr>
                <w:color w:val="000000"/>
              </w:rPr>
              <w:t> </w:t>
            </w:r>
          </w:p>
        </w:tc>
      </w:tr>
      <w:tr w:rsidR="00F3056B" w:rsidRPr="00A002D0" w14:paraId="251E27D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3A2DD5D"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A130870"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7376763"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63860B5E"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86EFD27"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44F27924" w14:textId="77777777" w:rsidR="00F3056B" w:rsidRPr="00A002D0" w:rsidRDefault="00F3056B" w:rsidP="00353537">
            <w:pPr>
              <w:rPr>
                <w:color w:val="000000"/>
              </w:rPr>
            </w:pPr>
            <w:r w:rsidRPr="00A002D0">
              <w:rPr>
                <w:color w:val="000000"/>
              </w:rPr>
              <w:t>97.50%</w:t>
            </w:r>
          </w:p>
        </w:tc>
      </w:tr>
      <w:tr w:rsidR="00F3056B" w:rsidRPr="00A002D0" w14:paraId="1B14341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0EBC4DE"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FEC36FD" w14:textId="77777777" w:rsidR="00F3056B" w:rsidRPr="00A002D0" w:rsidRDefault="00F3056B" w:rsidP="00353537">
            <w:pPr>
              <w:rPr>
                <w:color w:val="000000"/>
              </w:rPr>
            </w:pPr>
            <w:r w:rsidRPr="00A002D0">
              <w:rPr>
                <w:color w:val="000000"/>
              </w:rPr>
              <w:t>-1.9553</w:t>
            </w:r>
          </w:p>
        </w:tc>
        <w:tc>
          <w:tcPr>
            <w:tcW w:w="1600" w:type="dxa"/>
            <w:tcBorders>
              <w:top w:val="nil"/>
              <w:left w:val="nil"/>
              <w:bottom w:val="single" w:sz="4" w:space="0" w:color="auto"/>
              <w:right w:val="single" w:sz="4" w:space="0" w:color="auto"/>
            </w:tcBorders>
            <w:noWrap/>
            <w:vAlign w:val="center"/>
            <w:hideMark/>
          </w:tcPr>
          <w:p w14:paraId="6406668B" w14:textId="77777777" w:rsidR="00F3056B" w:rsidRPr="00A002D0" w:rsidRDefault="00F3056B" w:rsidP="00353537">
            <w:pPr>
              <w:rPr>
                <w:color w:val="000000"/>
              </w:rPr>
            </w:pPr>
            <w:r w:rsidRPr="00A002D0">
              <w:rPr>
                <w:color w:val="000000"/>
              </w:rPr>
              <w:t>-0.004903</w:t>
            </w:r>
          </w:p>
        </w:tc>
        <w:tc>
          <w:tcPr>
            <w:tcW w:w="1600" w:type="dxa"/>
            <w:tcBorders>
              <w:top w:val="nil"/>
              <w:left w:val="nil"/>
              <w:bottom w:val="single" w:sz="4" w:space="0" w:color="auto"/>
              <w:right w:val="single" w:sz="4" w:space="0" w:color="auto"/>
            </w:tcBorders>
            <w:noWrap/>
            <w:vAlign w:val="center"/>
            <w:hideMark/>
          </w:tcPr>
          <w:p w14:paraId="6498CC25" w14:textId="77777777" w:rsidR="00F3056B" w:rsidRPr="00A002D0" w:rsidRDefault="00F3056B" w:rsidP="00353537">
            <w:pPr>
              <w:rPr>
                <w:color w:val="000000"/>
              </w:rPr>
            </w:pPr>
            <w:r w:rsidRPr="00A002D0">
              <w:rPr>
                <w:color w:val="000000"/>
              </w:rPr>
              <w:t>0.988</w:t>
            </w:r>
          </w:p>
        </w:tc>
        <w:tc>
          <w:tcPr>
            <w:tcW w:w="1600" w:type="dxa"/>
            <w:tcBorders>
              <w:top w:val="nil"/>
              <w:left w:val="nil"/>
              <w:bottom w:val="single" w:sz="4" w:space="0" w:color="auto"/>
              <w:right w:val="single" w:sz="4" w:space="0" w:color="auto"/>
            </w:tcBorders>
            <w:noWrap/>
            <w:vAlign w:val="center"/>
            <w:hideMark/>
          </w:tcPr>
          <w:p w14:paraId="54DC85A0" w14:textId="77777777" w:rsidR="00F3056B" w:rsidRPr="00A002D0" w:rsidRDefault="00F3056B" w:rsidP="00353537">
            <w:pPr>
              <w:rPr>
                <w:color w:val="000000"/>
              </w:rPr>
            </w:pPr>
            <w:r w:rsidRPr="00A002D0">
              <w:rPr>
                <w:color w:val="000000"/>
              </w:rPr>
              <w:t>2.0633</w:t>
            </w:r>
          </w:p>
        </w:tc>
        <w:tc>
          <w:tcPr>
            <w:tcW w:w="1600" w:type="dxa"/>
            <w:tcBorders>
              <w:top w:val="nil"/>
              <w:left w:val="nil"/>
              <w:bottom w:val="single" w:sz="4" w:space="0" w:color="auto"/>
              <w:right w:val="single" w:sz="4" w:space="0" w:color="auto"/>
            </w:tcBorders>
            <w:noWrap/>
            <w:vAlign w:val="center"/>
            <w:hideMark/>
          </w:tcPr>
          <w:p w14:paraId="2AFF3154" w14:textId="77777777" w:rsidR="00F3056B" w:rsidRPr="00A002D0" w:rsidRDefault="00F3056B" w:rsidP="00353537">
            <w:pPr>
              <w:rPr>
                <w:color w:val="000000"/>
              </w:rPr>
            </w:pPr>
            <w:r w:rsidRPr="00A002D0">
              <w:rPr>
                <w:color w:val="000000"/>
              </w:rPr>
              <w:t>4.7856</w:t>
            </w:r>
          </w:p>
        </w:tc>
      </w:tr>
      <w:tr w:rsidR="00F3056B" w:rsidRPr="00A002D0" w14:paraId="3D115FC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11E2DC4"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DCE9DE2" w14:textId="77777777" w:rsidR="00F3056B" w:rsidRPr="00A002D0" w:rsidRDefault="00F3056B" w:rsidP="00353537">
            <w:pPr>
              <w:rPr>
                <w:color w:val="000000"/>
              </w:rPr>
            </w:pPr>
            <w:r w:rsidRPr="00A002D0">
              <w:rPr>
                <w:color w:val="000000"/>
              </w:rPr>
              <w:t>-27.17977</w:t>
            </w:r>
          </w:p>
        </w:tc>
        <w:tc>
          <w:tcPr>
            <w:tcW w:w="1600" w:type="dxa"/>
            <w:tcBorders>
              <w:top w:val="nil"/>
              <w:left w:val="nil"/>
              <w:bottom w:val="single" w:sz="4" w:space="0" w:color="auto"/>
              <w:right w:val="single" w:sz="4" w:space="0" w:color="auto"/>
            </w:tcBorders>
            <w:noWrap/>
            <w:vAlign w:val="center"/>
            <w:hideMark/>
          </w:tcPr>
          <w:p w14:paraId="6A8BAD4F" w14:textId="77777777" w:rsidR="00F3056B" w:rsidRPr="00A002D0" w:rsidRDefault="00F3056B" w:rsidP="00353537">
            <w:pPr>
              <w:rPr>
                <w:color w:val="000000"/>
              </w:rPr>
            </w:pPr>
            <w:r w:rsidRPr="00A002D0">
              <w:rPr>
                <w:color w:val="000000"/>
              </w:rPr>
              <w:t>-14.797713</w:t>
            </w:r>
          </w:p>
        </w:tc>
        <w:tc>
          <w:tcPr>
            <w:tcW w:w="1600" w:type="dxa"/>
            <w:tcBorders>
              <w:top w:val="nil"/>
              <w:left w:val="nil"/>
              <w:bottom w:val="single" w:sz="4" w:space="0" w:color="auto"/>
              <w:right w:val="single" w:sz="4" w:space="0" w:color="auto"/>
            </w:tcBorders>
            <w:noWrap/>
            <w:vAlign w:val="center"/>
            <w:hideMark/>
          </w:tcPr>
          <w:p w14:paraId="0B84911C" w14:textId="77777777" w:rsidR="00F3056B" w:rsidRPr="00A002D0" w:rsidRDefault="00F3056B" w:rsidP="00353537">
            <w:pPr>
              <w:rPr>
                <w:color w:val="000000"/>
              </w:rPr>
            </w:pPr>
            <w:r w:rsidRPr="00A002D0">
              <w:rPr>
                <w:color w:val="000000"/>
              </w:rPr>
              <w:t>-8.5859</w:t>
            </w:r>
          </w:p>
        </w:tc>
        <w:tc>
          <w:tcPr>
            <w:tcW w:w="1600" w:type="dxa"/>
            <w:tcBorders>
              <w:top w:val="nil"/>
              <w:left w:val="nil"/>
              <w:bottom w:val="single" w:sz="4" w:space="0" w:color="auto"/>
              <w:right w:val="single" w:sz="4" w:space="0" w:color="auto"/>
            </w:tcBorders>
            <w:noWrap/>
            <w:vAlign w:val="center"/>
            <w:hideMark/>
          </w:tcPr>
          <w:p w14:paraId="77BF97BD" w14:textId="77777777" w:rsidR="00F3056B" w:rsidRPr="00A002D0" w:rsidRDefault="00F3056B" w:rsidP="00353537">
            <w:pPr>
              <w:rPr>
                <w:color w:val="000000"/>
              </w:rPr>
            </w:pPr>
            <w:r w:rsidRPr="00A002D0">
              <w:rPr>
                <w:color w:val="000000"/>
              </w:rPr>
              <w:t>-4.1148</w:t>
            </w:r>
          </w:p>
        </w:tc>
        <w:tc>
          <w:tcPr>
            <w:tcW w:w="1600" w:type="dxa"/>
            <w:tcBorders>
              <w:top w:val="nil"/>
              <w:left w:val="nil"/>
              <w:bottom w:val="single" w:sz="4" w:space="0" w:color="auto"/>
              <w:right w:val="single" w:sz="4" w:space="0" w:color="auto"/>
            </w:tcBorders>
            <w:noWrap/>
            <w:vAlign w:val="center"/>
            <w:hideMark/>
          </w:tcPr>
          <w:p w14:paraId="0C2D3330" w14:textId="77777777" w:rsidR="00F3056B" w:rsidRPr="00A002D0" w:rsidRDefault="00F3056B" w:rsidP="00353537">
            <w:pPr>
              <w:rPr>
                <w:color w:val="000000"/>
              </w:rPr>
            </w:pPr>
            <w:r w:rsidRPr="00A002D0">
              <w:rPr>
                <w:color w:val="000000"/>
              </w:rPr>
              <w:t>0.7006</w:t>
            </w:r>
          </w:p>
        </w:tc>
      </w:tr>
      <w:tr w:rsidR="00F3056B" w:rsidRPr="00A002D0" w14:paraId="1A0639F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E9416A1"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7235074F" w14:textId="77777777" w:rsidR="00F3056B" w:rsidRPr="00A002D0" w:rsidRDefault="00F3056B" w:rsidP="00353537">
            <w:pPr>
              <w:rPr>
                <w:color w:val="000000"/>
              </w:rPr>
            </w:pPr>
            <w:r w:rsidRPr="00A002D0">
              <w:rPr>
                <w:color w:val="000000"/>
              </w:rPr>
              <w:t>-0.7849</w:t>
            </w:r>
          </w:p>
        </w:tc>
        <w:tc>
          <w:tcPr>
            <w:tcW w:w="1600" w:type="dxa"/>
            <w:tcBorders>
              <w:top w:val="nil"/>
              <w:left w:val="nil"/>
              <w:bottom w:val="single" w:sz="4" w:space="0" w:color="auto"/>
              <w:right w:val="single" w:sz="4" w:space="0" w:color="auto"/>
            </w:tcBorders>
            <w:noWrap/>
            <w:vAlign w:val="center"/>
            <w:hideMark/>
          </w:tcPr>
          <w:p w14:paraId="77666652" w14:textId="77777777" w:rsidR="00F3056B" w:rsidRPr="00A002D0" w:rsidRDefault="00F3056B" w:rsidP="00353537">
            <w:pPr>
              <w:rPr>
                <w:color w:val="000000"/>
              </w:rPr>
            </w:pPr>
            <w:r w:rsidRPr="00A002D0">
              <w:rPr>
                <w:color w:val="000000"/>
              </w:rPr>
              <w:t>-0.174802</w:t>
            </w:r>
          </w:p>
        </w:tc>
        <w:tc>
          <w:tcPr>
            <w:tcW w:w="1600" w:type="dxa"/>
            <w:tcBorders>
              <w:top w:val="nil"/>
              <w:left w:val="nil"/>
              <w:bottom w:val="single" w:sz="4" w:space="0" w:color="auto"/>
              <w:right w:val="single" w:sz="4" w:space="0" w:color="auto"/>
            </w:tcBorders>
            <w:noWrap/>
            <w:vAlign w:val="center"/>
            <w:hideMark/>
          </w:tcPr>
          <w:p w14:paraId="2E7044F6" w14:textId="77777777" w:rsidR="00F3056B" w:rsidRPr="00A002D0" w:rsidRDefault="00F3056B" w:rsidP="00353537">
            <w:pPr>
              <w:rPr>
                <w:color w:val="000000"/>
              </w:rPr>
            </w:pPr>
            <w:r w:rsidRPr="00A002D0">
              <w:rPr>
                <w:color w:val="000000"/>
              </w:rPr>
              <w:t>0.1051</w:t>
            </w:r>
          </w:p>
        </w:tc>
        <w:tc>
          <w:tcPr>
            <w:tcW w:w="1600" w:type="dxa"/>
            <w:tcBorders>
              <w:top w:val="nil"/>
              <w:left w:val="nil"/>
              <w:bottom w:val="single" w:sz="4" w:space="0" w:color="auto"/>
              <w:right w:val="single" w:sz="4" w:space="0" w:color="auto"/>
            </w:tcBorders>
            <w:noWrap/>
            <w:vAlign w:val="center"/>
            <w:hideMark/>
          </w:tcPr>
          <w:p w14:paraId="24125DDF" w14:textId="77777777" w:rsidR="00F3056B" w:rsidRPr="00A002D0" w:rsidRDefault="00F3056B" w:rsidP="00353537">
            <w:pPr>
              <w:rPr>
                <w:color w:val="000000"/>
              </w:rPr>
            </w:pPr>
            <w:r w:rsidRPr="00A002D0">
              <w:rPr>
                <w:color w:val="000000"/>
              </w:rPr>
              <w:t>0.4003</w:t>
            </w:r>
          </w:p>
        </w:tc>
        <w:tc>
          <w:tcPr>
            <w:tcW w:w="1600" w:type="dxa"/>
            <w:tcBorders>
              <w:top w:val="nil"/>
              <w:left w:val="nil"/>
              <w:bottom w:val="single" w:sz="4" w:space="0" w:color="auto"/>
              <w:right w:val="single" w:sz="4" w:space="0" w:color="auto"/>
            </w:tcBorders>
            <w:noWrap/>
            <w:vAlign w:val="center"/>
            <w:hideMark/>
          </w:tcPr>
          <w:p w14:paraId="6FA7F8F1" w14:textId="77777777" w:rsidR="00F3056B" w:rsidRPr="00A002D0" w:rsidRDefault="00F3056B" w:rsidP="00353537">
            <w:pPr>
              <w:rPr>
                <w:color w:val="000000"/>
              </w:rPr>
            </w:pPr>
            <w:r w:rsidRPr="00A002D0">
              <w:rPr>
                <w:color w:val="000000"/>
              </w:rPr>
              <w:t>1.1321</w:t>
            </w:r>
          </w:p>
        </w:tc>
      </w:tr>
      <w:tr w:rsidR="00F3056B" w:rsidRPr="00A002D0" w14:paraId="170BB91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BE9F79D"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59CD4828" w14:textId="77777777" w:rsidR="00F3056B" w:rsidRPr="00A002D0" w:rsidRDefault="00F3056B" w:rsidP="00353537">
            <w:pPr>
              <w:rPr>
                <w:color w:val="000000"/>
              </w:rPr>
            </w:pPr>
            <w:r w:rsidRPr="00A002D0">
              <w:rPr>
                <w:color w:val="000000"/>
              </w:rPr>
              <w:t>-1.00829</w:t>
            </w:r>
          </w:p>
        </w:tc>
        <w:tc>
          <w:tcPr>
            <w:tcW w:w="1600" w:type="dxa"/>
            <w:tcBorders>
              <w:top w:val="nil"/>
              <w:left w:val="nil"/>
              <w:bottom w:val="single" w:sz="4" w:space="0" w:color="auto"/>
              <w:right w:val="single" w:sz="4" w:space="0" w:color="auto"/>
            </w:tcBorders>
            <w:noWrap/>
            <w:vAlign w:val="center"/>
            <w:hideMark/>
          </w:tcPr>
          <w:p w14:paraId="3356059E" w14:textId="77777777" w:rsidR="00F3056B" w:rsidRPr="00A002D0" w:rsidRDefault="00F3056B" w:rsidP="00353537">
            <w:pPr>
              <w:rPr>
                <w:color w:val="000000"/>
              </w:rPr>
            </w:pPr>
            <w:r w:rsidRPr="00A002D0">
              <w:rPr>
                <w:color w:val="000000"/>
              </w:rPr>
              <w:t>-0.04264</w:t>
            </w:r>
          </w:p>
        </w:tc>
        <w:tc>
          <w:tcPr>
            <w:tcW w:w="1600" w:type="dxa"/>
            <w:tcBorders>
              <w:top w:val="nil"/>
              <w:left w:val="nil"/>
              <w:bottom w:val="single" w:sz="4" w:space="0" w:color="auto"/>
              <w:right w:val="single" w:sz="4" w:space="0" w:color="auto"/>
            </w:tcBorders>
            <w:noWrap/>
            <w:vAlign w:val="center"/>
            <w:hideMark/>
          </w:tcPr>
          <w:p w14:paraId="06224522" w14:textId="77777777" w:rsidR="00F3056B" w:rsidRPr="00A002D0" w:rsidRDefault="00F3056B" w:rsidP="00353537">
            <w:pPr>
              <w:rPr>
                <w:color w:val="000000"/>
              </w:rPr>
            </w:pPr>
            <w:r w:rsidRPr="00A002D0">
              <w:rPr>
                <w:color w:val="000000"/>
              </w:rPr>
              <w:t>0.3362</w:t>
            </w:r>
          </w:p>
        </w:tc>
        <w:tc>
          <w:tcPr>
            <w:tcW w:w="1600" w:type="dxa"/>
            <w:tcBorders>
              <w:top w:val="nil"/>
              <w:left w:val="nil"/>
              <w:bottom w:val="single" w:sz="4" w:space="0" w:color="auto"/>
              <w:right w:val="single" w:sz="4" w:space="0" w:color="auto"/>
            </w:tcBorders>
            <w:noWrap/>
            <w:vAlign w:val="center"/>
            <w:hideMark/>
          </w:tcPr>
          <w:p w14:paraId="6BC2EECF" w14:textId="77777777" w:rsidR="00F3056B" w:rsidRPr="00A002D0" w:rsidRDefault="00F3056B" w:rsidP="00353537">
            <w:pPr>
              <w:rPr>
                <w:color w:val="000000"/>
              </w:rPr>
            </w:pPr>
            <w:r w:rsidRPr="00A002D0">
              <w:rPr>
                <w:color w:val="000000"/>
              </w:rPr>
              <w:t>0.6962</w:t>
            </w:r>
          </w:p>
        </w:tc>
        <w:tc>
          <w:tcPr>
            <w:tcW w:w="1600" w:type="dxa"/>
            <w:tcBorders>
              <w:top w:val="nil"/>
              <w:left w:val="nil"/>
              <w:bottom w:val="single" w:sz="4" w:space="0" w:color="auto"/>
              <w:right w:val="single" w:sz="4" w:space="0" w:color="auto"/>
            </w:tcBorders>
            <w:noWrap/>
            <w:vAlign w:val="center"/>
            <w:hideMark/>
          </w:tcPr>
          <w:p w14:paraId="305063A7" w14:textId="77777777" w:rsidR="00F3056B" w:rsidRPr="00A002D0" w:rsidRDefault="00F3056B" w:rsidP="00353537">
            <w:pPr>
              <w:rPr>
                <w:color w:val="000000"/>
              </w:rPr>
            </w:pPr>
            <w:r w:rsidRPr="00A002D0">
              <w:rPr>
                <w:color w:val="000000"/>
              </w:rPr>
              <w:t>1.4674</w:t>
            </w:r>
          </w:p>
        </w:tc>
      </w:tr>
      <w:tr w:rsidR="00F3056B" w:rsidRPr="00A002D0" w14:paraId="6D8DBA4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7C85C6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C8DCC5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6E4CED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2DEFE0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FC3D45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6B5F53B" w14:textId="77777777" w:rsidR="00F3056B" w:rsidRPr="00A002D0" w:rsidRDefault="00F3056B" w:rsidP="00353537">
            <w:pPr>
              <w:rPr>
                <w:color w:val="000000"/>
              </w:rPr>
            </w:pPr>
            <w:r w:rsidRPr="00A002D0">
              <w:rPr>
                <w:color w:val="000000"/>
              </w:rPr>
              <w:t> </w:t>
            </w:r>
          </w:p>
        </w:tc>
      </w:tr>
      <w:tr w:rsidR="00F3056B" w:rsidRPr="00A002D0" w14:paraId="1B74187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1308B43"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E5B7635"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45D2CC9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300522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E5CF8C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FC03312" w14:textId="77777777" w:rsidR="00F3056B" w:rsidRPr="00A002D0" w:rsidRDefault="00F3056B" w:rsidP="00353537">
            <w:pPr>
              <w:rPr>
                <w:color w:val="000000"/>
              </w:rPr>
            </w:pPr>
            <w:r w:rsidRPr="00A002D0">
              <w:rPr>
                <w:color w:val="000000"/>
              </w:rPr>
              <w:t> </w:t>
            </w:r>
          </w:p>
        </w:tc>
      </w:tr>
      <w:tr w:rsidR="00F3056B" w:rsidRPr="00A002D0" w14:paraId="04610C0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FDBB91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B59819A"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3CDB248"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353D5CFB"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0E24E786"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8D2A718" w14:textId="77777777" w:rsidR="00F3056B" w:rsidRPr="00A002D0" w:rsidRDefault="00F3056B" w:rsidP="00353537">
            <w:pPr>
              <w:rPr>
                <w:color w:val="000000"/>
              </w:rPr>
            </w:pPr>
            <w:r w:rsidRPr="00A002D0">
              <w:rPr>
                <w:color w:val="000000"/>
              </w:rPr>
              <w:t>97.50%</w:t>
            </w:r>
          </w:p>
        </w:tc>
      </w:tr>
      <w:tr w:rsidR="00F3056B" w:rsidRPr="00A002D0" w14:paraId="4032AB3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A1726E3"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053B8ABD" w14:textId="77777777" w:rsidR="00F3056B" w:rsidRPr="00A002D0" w:rsidRDefault="00F3056B" w:rsidP="00353537">
            <w:pPr>
              <w:rPr>
                <w:color w:val="000000"/>
              </w:rPr>
            </w:pPr>
            <w:r w:rsidRPr="00A002D0">
              <w:rPr>
                <w:color w:val="000000"/>
              </w:rPr>
              <w:t>-29.83034</w:t>
            </w:r>
          </w:p>
        </w:tc>
        <w:tc>
          <w:tcPr>
            <w:tcW w:w="1600" w:type="dxa"/>
            <w:tcBorders>
              <w:top w:val="nil"/>
              <w:left w:val="nil"/>
              <w:bottom w:val="single" w:sz="4" w:space="0" w:color="auto"/>
              <w:right w:val="single" w:sz="4" w:space="0" w:color="auto"/>
            </w:tcBorders>
            <w:noWrap/>
            <w:vAlign w:val="center"/>
            <w:hideMark/>
          </w:tcPr>
          <w:p w14:paraId="584637F2" w14:textId="77777777" w:rsidR="00F3056B" w:rsidRPr="00A002D0" w:rsidRDefault="00F3056B" w:rsidP="00353537">
            <w:pPr>
              <w:rPr>
                <w:color w:val="000000"/>
              </w:rPr>
            </w:pPr>
            <w:r w:rsidRPr="00A002D0">
              <w:rPr>
                <w:color w:val="000000"/>
              </w:rPr>
              <w:t>-15.19431</w:t>
            </w:r>
          </w:p>
        </w:tc>
        <w:tc>
          <w:tcPr>
            <w:tcW w:w="1600" w:type="dxa"/>
            <w:tcBorders>
              <w:top w:val="nil"/>
              <w:left w:val="nil"/>
              <w:bottom w:val="single" w:sz="4" w:space="0" w:color="auto"/>
              <w:right w:val="single" w:sz="4" w:space="0" w:color="auto"/>
            </w:tcBorders>
            <w:noWrap/>
            <w:vAlign w:val="center"/>
            <w:hideMark/>
          </w:tcPr>
          <w:p w14:paraId="18DD1D1A" w14:textId="77777777" w:rsidR="00F3056B" w:rsidRPr="00A002D0" w:rsidRDefault="00F3056B" w:rsidP="00353537">
            <w:pPr>
              <w:rPr>
                <w:color w:val="000000"/>
              </w:rPr>
            </w:pPr>
            <w:r w:rsidRPr="00A002D0">
              <w:rPr>
                <w:color w:val="000000"/>
              </w:rPr>
              <w:t>-9.0241</w:t>
            </w:r>
          </w:p>
        </w:tc>
        <w:tc>
          <w:tcPr>
            <w:tcW w:w="1600" w:type="dxa"/>
            <w:tcBorders>
              <w:top w:val="nil"/>
              <w:left w:val="nil"/>
              <w:bottom w:val="single" w:sz="4" w:space="0" w:color="auto"/>
              <w:right w:val="single" w:sz="4" w:space="0" w:color="auto"/>
            </w:tcBorders>
            <w:noWrap/>
            <w:vAlign w:val="center"/>
            <w:hideMark/>
          </w:tcPr>
          <w:p w14:paraId="75B22E48" w14:textId="77777777" w:rsidR="00F3056B" w:rsidRPr="00A002D0" w:rsidRDefault="00F3056B" w:rsidP="00353537">
            <w:pPr>
              <w:rPr>
                <w:color w:val="000000"/>
              </w:rPr>
            </w:pPr>
            <w:r w:rsidRPr="00A002D0">
              <w:rPr>
                <w:color w:val="000000"/>
              </w:rPr>
              <w:t>-4.461466</w:t>
            </w:r>
          </w:p>
        </w:tc>
        <w:tc>
          <w:tcPr>
            <w:tcW w:w="1600" w:type="dxa"/>
            <w:tcBorders>
              <w:top w:val="nil"/>
              <w:left w:val="nil"/>
              <w:bottom w:val="single" w:sz="4" w:space="0" w:color="auto"/>
              <w:right w:val="single" w:sz="4" w:space="0" w:color="auto"/>
            </w:tcBorders>
            <w:noWrap/>
            <w:vAlign w:val="center"/>
            <w:hideMark/>
          </w:tcPr>
          <w:p w14:paraId="4FA67711" w14:textId="77777777" w:rsidR="00F3056B" w:rsidRPr="00A002D0" w:rsidRDefault="00F3056B" w:rsidP="00353537">
            <w:pPr>
              <w:rPr>
                <w:color w:val="000000"/>
              </w:rPr>
            </w:pPr>
            <w:r w:rsidRPr="00A002D0">
              <w:rPr>
                <w:color w:val="000000"/>
              </w:rPr>
              <w:t>0.6232</w:t>
            </w:r>
          </w:p>
        </w:tc>
      </w:tr>
      <w:tr w:rsidR="00F3056B" w:rsidRPr="00A002D0" w14:paraId="4ABF338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2DED689"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9D92E24" w14:textId="77777777" w:rsidR="00F3056B" w:rsidRPr="00A002D0" w:rsidRDefault="00F3056B" w:rsidP="00353537">
            <w:pPr>
              <w:rPr>
                <w:color w:val="000000"/>
              </w:rPr>
            </w:pPr>
            <w:r w:rsidRPr="00A002D0">
              <w:rPr>
                <w:color w:val="000000"/>
              </w:rPr>
              <w:t>-0.75732</w:t>
            </w:r>
          </w:p>
        </w:tc>
        <w:tc>
          <w:tcPr>
            <w:tcW w:w="1600" w:type="dxa"/>
            <w:tcBorders>
              <w:top w:val="nil"/>
              <w:left w:val="nil"/>
              <w:bottom w:val="single" w:sz="4" w:space="0" w:color="auto"/>
              <w:right w:val="single" w:sz="4" w:space="0" w:color="auto"/>
            </w:tcBorders>
            <w:noWrap/>
            <w:vAlign w:val="center"/>
            <w:hideMark/>
          </w:tcPr>
          <w:p w14:paraId="4BCC1C54" w14:textId="77777777" w:rsidR="00F3056B" w:rsidRPr="00A002D0" w:rsidRDefault="00F3056B" w:rsidP="00353537">
            <w:pPr>
              <w:rPr>
                <w:color w:val="000000"/>
              </w:rPr>
            </w:pPr>
            <w:r w:rsidRPr="00A002D0">
              <w:rPr>
                <w:color w:val="000000"/>
              </w:rPr>
              <w:t>0.04915</w:t>
            </w:r>
          </w:p>
        </w:tc>
        <w:tc>
          <w:tcPr>
            <w:tcW w:w="1600" w:type="dxa"/>
            <w:tcBorders>
              <w:top w:val="nil"/>
              <w:left w:val="nil"/>
              <w:bottom w:val="single" w:sz="4" w:space="0" w:color="auto"/>
              <w:right w:val="single" w:sz="4" w:space="0" w:color="auto"/>
            </w:tcBorders>
            <w:noWrap/>
            <w:vAlign w:val="center"/>
            <w:hideMark/>
          </w:tcPr>
          <w:p w14:paraId="7067A904" w14:textId="77777777" w:rsidR="00F3056B" w:rsidRPr="00A002D0" w:rsidRDefault="00F3056B" w:rsidP="00353537">
            <w:pPr>
              <w:rPr>
                <w:color w:val="000000"/>
              </w:rPr>
            </w:pPr>
            <w:r w:rsidRPr="00A002D0">
              <w:rPr>
                <w:color w:val="000000"/>
              </w:rPr>
              <w:t>0.456</w:t>
            </w:r>
          </w:p>
        </w:tc>
        <w:tc>
          <w:tcPr>
            <w:tcW w:w="1600" w:type="dxa"/>
            <w:tcBorders>
              <w:top w:val="nil"/>
              <w:left w:val="nil"/>
              <w:bottom w:val="single" w:sz="4" w:space="0" w:color="auto"/>
              <w:right w:val="single" w:sz="4" w:space="0" w:color="auto"/>
            </w:tcBorders>
            <w:noWrap/>
            <w:vAlign w:val="center"/>
            <w:hideMark/>
          </w:tcPr>
          <w:p w14:paraId="53CBEAE0" w14:textId="77777777" w:rsidR="00F3056B" w:rsidRPr="00A002D0" w:rsidRDefault="00F3056B" w:rsidP="00353537">
            <w:pPr>
              <w:rPr>
                <w:color w:val="000000"/>
              </w:rPr>
            </w:pPr>
            <w:r w:rsidRPr="00A002D0">
              <w:rPr>
                <w:color w:val="000000"/>
              </w:rPr>
              <w:t>0.875441</w:t>
            </w:r>
          </w:p>
        </w:tc>
        <w:tc>
          <w:tcPr>
            <w:tcW w:w="1600" w:type="dxa"/>
            <w:tcBorders>
              <w:top w:val="nil"/>
              <w:left w:val="nil"/>
              <w:bottom w:val="single" w:sz="4" w:space="0" w:color="auto"/>
              <w:right w:val="single" w:sz="4" w:space="0" w:color="auto"/>
            </w:tcBorders>
            <w:noWrap/>
            <w:vAlign w:val="center"/>
            <w:hideMark/>
          </w:tcPr>
          <w:p w14:paraId="50FE66EB" w14:textId="77777777" w:rsidR="00F3056B" w:rsidRPr="00A002D0" w:rsidRDefault="00F3056B" w:rsidP="00353537">
            <w:pPr>
              <w:rPr>
                <w:color w:val="000000"/>
              </w:rPr>
            </w:pPr>
            <w:r w:rsidRPr="00A002D0">
              <w:rPr>
                <w:color w:val="000000"/>
              </w:rPr>
              <w:t>1.7922</w:t>
            </w:r>
          </w:p>
        </w:tc>
      </w:tr>
      <w:tr w:rsidR="00F3056B" w:rsidRPr="00A002D0" w14:paraId="2CD774F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428293E"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3C304A5" w14:textId="77777777" w:rsidR="00F3056B" w:rsidRPr="00A002D0" w:rsidRDefault="00F3056B" w:rsidP="00353537">
            <w:pPr>
              <w:rPr>
                <w:color w:val="000000"/>
              </w:rPr>
            </w:pPr>
            <w:r w:rsidRPr="00A002D0">
              <w:rPr>
                <w:color w:val="000000"/>
              </w:rPr>
              <w:t>-1.56345</w:t>
            </w:r>
          </w:p>
        </w:tc>
        <w:tc>
          <w:tcPr>
            <w:tcW w:w="1600" w:type="dxa"/>
            <w:tcBorders>
              <w:top w:val="nil"/>
              <w:left w:val="nil"/>
              <w:bottom w:val="single" w:sz="4" w:space="0" w:color="auto"/>
              <w:right w:val="single" w:sz="4" w:space="0" w:color="auto"/>
            </w:tcBorders>
            <w:noWrap/>
            <w:vAlign w:val="center"/>
            <w:hideMark/>
          </w:tcPr>
          <w:p w14:paraId="5B95EE9A" w14:textId="77777777" w:rsidR="00F3056B" w:rsidRPr="00A002D0" w:rsidRDefault="00F3056B" w:rsidP="00353537">
            <w:pPr>
              <w:rPr>
                <w:color w:val="000000"/>
              </w:rPr>
            </w:pPr>
            <w:r w:rsidRPr="00A002D0">
              <w:rPr>
                <w:color w:val="000000"/>
              </w:rPr>
              <w:t>-0.6969</w:t>
            </w:r>
          </w:p>
        </w:tc>
        <w:tc>
          <w:tcPr>
            <w:tcW w:w="1600" w:type="dxa"/>
            <w:tcBorders>
              <w:top w:val="nil"/>
              <w:left w:val="nil"/>
              <w:bottom w:val="single" w:sz="4" w:space="0" w:color="auto"/>
              <w:right w:val="single" w:sz="4" w:space="0" w:color="auto"/>
            </w:tcBorders>
            <w:noWrap/>
            <w:vAlign w:val="center"/>
            <w:hideMark/>
          </w:tcPr>
          <w:p w14:paraId="21EF80C9" w14:textId="77777777" w:rsidR="00F3056B" w:rsidRPr="00A002D0" w:rsidRDefault="00F3056B" w:rsidP="00353537">
            <w:pPr>
              <w:rPr>
                <w:color w:val="000000"/>
              </w:rPr>
            </w:pPr>
            <w:r w:rsidRPr="00A002D0">
              <w:rPr>
                <w:color w:val="000000"/>
              </w:rPr>
              <w:t>-0.3699</w:t>
            </w:r>
          </w:p>
        </w:tc>
        <w:tc>
          <w:tcPr>
            <w:tcW w:w="1600" w:type="dxa"/>
            <w:tcBorders>
              <w:top w:val="nil"/>
              <w:left w:val="nil"/>
              <w:bottom w:val="single" w:sz="4" w:space="0" w:color="auto"/>
              <w:right w:val="single" w:sz="4" w:space="0" w:color="auto"/>
            </w:tcBorders>
            <w:noWrap/>
            <w:vAlign w:val="center"/>
            <w:hideMark/>
          </w:tcPr>
          <w:p w14:paraId="7C2C55A4" w14:textId="77777777" w:rsidR="00F3056B" w:rsidRPr="00A002D0" w:rsidRDefault="00F3056B" w:rsidP="00353537">
            <w:pPr>
              <w:rPr>
                <w:color w:val="000000"/>
              </w:rPr>
            </w:pPr>
            <w:r w:rsidRPr="00A002D0">
              <w:rPr>
                <w:color w:val="000000"/>
              </w:rPr>
              <w:t>0.004139</w:t>
            </w:r>
          </w:p>
        </w:tc>
        <w:tc>
          <w:tcPr>
            <w:tcW w:w="1600" w:type="dxa"/>
            <w:tcBorders>
              <w:top w:val="nil"/>
              <w:left w:val="nil"/>
              <w:bottom w:val="single" w:sz="4" w:space="0" w:color="auto"/>
              <w:right w:val="single" w:sz="4" w:space="0" w:color="auto"/>
            </w:tcBorders>
            <w:noWrap/>
            <w:vAlign w:val="center"/>
            <w:hideMark/>
          </w:tcPr>
          <w:p w14:paraId="4BDE5E60" w14:textId="77777777" w:rsidR="00F3056B" w:rsidRPr="00A002D0" w:rsidRDefault="00F3056B" w:rsidP="00353537">
            <w:pPr>
              <w:rPr>
                <w:color w:val="000000"/>
              </w:rPr>
            </w:pPr>
            <w:r w:rsidRPr="00A002D0">
              <w:rPr>
                <w:color w:val="000000"/>
              </w:rPr>
              <w:t>1.1398</w:t>
            </w:r>
          </w:p>
        </w:tc>
      </w:tr>
      <w:tr w:rsidR="00F3056B" w:rsidRPr="00A002D0" w14:paraId="348290A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0B03898"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637816E1" w14:textId="77777777" w:rsidR="00F3056B" w:rsidRPr="00A002D0" w:rsidRDefault="00F3056B" w:rsidP="00353537">
            <w:pPr>
              <w:rPr>
                <w:color w:val="000000"/>
              </w:rPr>
            </w:pPr>
            <w:r w:rsidRPr="00A002D0">
              <w:rPr>
                <w:color w:val="000000"/>
              </w:rPr>
              <w:t>-2.75041</w:t>
            </w:r>
          </w:p>
        </w:tc>
        <w:tc>
          <w:tcPr>
            <w:tcW w:w="1600" w:type="dxa"/>
            <w:tcBorders>
              <w:top w:val="nil"/>
              <w:left w:val="nil"/>
              <w:bottom w:val="single" w:sz="4" w:space="0" w:color="auto"/>
              <w:right w:val="single" w:sz="4" w:space="0" w:color="auto"/>
            </w:tcBorders>
            <w:noWrap/>
            <w:vAlign w:val="center"/>
            <w:hideMark/>
          </w:tcPr>
          <w:p w14:paraId="111292A7" w14:textId="77777777" w:rsidR="00F3056B" w:rsidRPr="00A002D0" w:rsidRDefault="00F3056B" w:rsidP="00353537">
            <w:pPr>
              <w:rPr>
                <w:color w:val="000000"/>
              </w:rPr>
            </w:pPr>
            <w:r w:rsidRPr="00A002D0">
              <w:rPr>
                <w:color w:val="000000"/>
              </w:rPr>
              <w:t>-1.19039</w:t>
            </w:r>
          </w:p>
        </w:tc>
        <w:tc>
          <w:tcPr>
            <w:tcW w:w="1600" w:type="dxa"/>
            <w:tcBorders>
              <w:top w:val="nil"/>
              <w:left w:val="nil"/>
              <w:bottom w:val="single" w:sz="4" w:space="0" w:color="auto"/>
              <w:right w:val="single" w:sz="4" w:space="0" w:color="auto"/>
            </w:tcBorders>
            <w:noWrap/>
            <w:vAlign w:val="center"/>
            <w:hideMark/>
          </w:tcPr>
          <w:p w14:paraId="1090CD23" w14:textId="77777777" w:rsidR="00F3056B" w:rsidRPr="00A002D0" w:rsidRDefault="00F3056B" w:rsidP="00353537">
            <w:pPr>
              <w:rPr>
                <w:color w:val="000000"/>
              </w:rPr>
            </w:pPr>
            <w:r w:rsidRPr="00A002D0">
              <w:rPr>
                <w:color w:val="000000"/>
              </w:rPr>
              <w:t>-0.5529</w:t>
            </w:r>
          </w:p>
        </w:tc>
        <w:tc>
          <w:tcPr>
            <w:tcW w:w="1600" w:type="dxa"/>
            <w:tcBorders>
              <w:top w:val="nil"/>
              <w:left w:val="nil"/>
              <w:bottom w:val="single" w:sz="4" w:space="0" w:color="auto"/>
              <w:right w:val="single" w:sz="4" w:space="0" w:color="auto"/>
            </w:tcBorders>
            <w:noWrap/>
            <w:vAlign w:val="center"/>
            <w:hideMark/>
          </w:tcPr>
          <w:p w14:paraId="1E1A8199" w14:textId="77777777" w:rsidR="00F3056B" w:rsidRPr="00A002D0" w:rsidRDefault="00F3056B" w:rsidP="00353537">
            <w:pPr>
              <w:rPr>
                <w:color w:val="000000"/>
              </w:rPr>
            </w:pPr>
            <w:r w:rsidRPr="00A002D0">
              <w:rPr>
                <w:color w:val="000000"/>
              </w:rPr>
              <w:t>0.012288</w:t>
            </w:r>
          </w:p>
        </w:tc>
        <w:tc>
          <w:tcPr>
            <w:tcW w:w="1600" w:type="dxa"/>
            <w:tcBorders>
              <w:top w:val="nil"/>
              <w:left w:val="nil"/>
              <w:bottom w:val="single" w:sz="4" w:space="0" w:color="auto"/>
              <w:right w:val="single" w:sz="4" w:space="0" w:color="auto"/>
            </w:tcBorders>
            <w:noWrap/>
            <w:vAlign w:val="center"/>
            <w:hideMark/>
          </w:tcPr>
          <w:p w14:paraId="79EA81CD" w14:textId="77777777" w:rsidR="00F3056B" w:rsidRPr="00A002D0" w:rsidRDefault="00F3056B" w:rsidP="00353537">
            <w:pPr>
              <w:rPr>
                <w:color w:val="000000"/>
              </w:rPr>
            </w:pPr>
            <w:r w:rsidRPr="00A002D0">
              <w:rPr>
                <w:color w:val="000000"/>
              </w:rPr>
              <w:t>1.1332</w:t>
            </w:r>
          </w:p>
        </w:tc>
      </w:tr>
      <w:tr w:rsidR="00F3056B" w:rsidRPr="00A002D0" w14:paraId="5B3C95B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FF44830"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2982140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E47526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130BE3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5FE0F7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EA2EBCA" w14:textId="77777777" w:rsidR="00F3056B" w:rsidRPr="00A002D0" w:rsidRDefault="00F3056B" w:rsidP="00353537">
            <w:pPr>
              <w:rPr>
                <w:color w:val="000000"/>
              </w:rPr>
            </w:pPr>
            <w:r w:rsidRPr="00A002D0">
              <w:rPr>
                <w:color w:val="000000"/>
              </w:rPr>
              <w:t> </w:t>
            </w:r>
          </w:p>
        </w:tc>
      </w:tr>
      <w:tr w:rsidR="00F3056B" w:rsidRPr="00A002D0" w14:paraId="4F9438E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E49B9C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D689E4C"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218D9A6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068741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23ABC6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25A5C50" w14:textId="77777777" w:rsidR="00F3056B" w:rsidRPr="00A002D0" w:rsidRDefault="00F3056B" w:rsidP="00353537">
            <w:pPr>
              <w:rPr>
                <w:color w:val="000000"/>
              </w:rPr>
            </w:pPr>
            <w:r w:rsidRPr="00A002D0">
              <w:rPr>
                <w:color w:val="000000"/>
              </w:rPr>
              <w:t> </w:t>
            </w:r>
          </w:p>
        </w:tc>
      </w:tr>
      <w:tr w:rsidR="00F3056B" w:rsidRPr="00A002D0" w14:paraId="151A1C9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4591ACB"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9659BC9"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A16572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4619FA36"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6DA0C64D"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4BE46C43" w14:textId="77777777" w:rsidR="00F3056B" w:rsidRPr="00A002D0" w:rsidRDefault="00F3056B" w:rsidP="00353537">
            <w:pPr>
              <w:rPr>
                <w:color w:val="000000"/>
              </w:rPr>
            </w:pPr>
            <w:r w:rsidRPr="00A002D0">
              <w:rPr>
                <w:color w:val="000000"/>
              </w:rPr>
              <w:t>97.50%</w:t>
            </w:r>
          </w:p>
        </w:tc>
      </w:tr>
      <w:tr w:rsidR="00F3056B" w:rsidRPr="00A002D0" w14:paraId="071296E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5C75C98"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C37EC3D" w14:textId="77777777" w:rsidR="00F3056B" w:rsidRPr="00A002D0" w:rsidRDefault="00F3056B" w:rsidP="00353537">
            <w:pPr>
              <w:rPr>
                <w:color w:val="000000"/>
              </w:rPr>
            </w:pPr>
            <w:r w:rsidRPr="00A002D0">
              <w:rPr>
                <w:color w:val="000000"/>
              </w:rPr>
              <w:t>-29.39482</w:t>
            </w:r>
          </w:p>
        </w:tc>
        <w:tc>
          <w:tcPr>
            <w:tcW w:w="1600" w:type="dxa"/>
            <w:tcBorders>
              <w:top w:val="nil"/>
              <w:left w:val="nil"/>
              <w:bottom w:val="single" w:sz="4" w:space="0" w:color="auto"/>
              <w:right w:val="single" w:sz="4" w:space="0" w:color="auto"/>
            </w:tcBorders>
            <w:noWrap/>
            <w:vAlign w:val="center"/>
            <w:hideMark/>
          </w:tcPr>
          <w:p w14:paraId="386EC2C4" w14:textId="77777777" w:rsidR="00F3056B" w:rsidRPr="00A002D0" w:rsidRDefault="00F3056B" w:rsidP="00353537">
            <w:pPr>
              <w:rPr>
                <w:color w:val="000000"/>
              </w:rPr>
            </w:pPr>
            <w:r w:rsidRPr="00A002D0">
              <w:rPr>
                <w:color w:val="000000"/>
              </w:rPr>
              <w:t>-14.4382</w:t>
            </w:r>
          </w:p>
        </w:tc>
        <w:tc>
          <w:tcPr>
            <w:tcW w:w="1600" w:type="dxa"/>
            <w:tcBorders>
              <w:top w:val="nil"/>
              <w:left w:val="nil"/>
              <w:bottom w:val="single" w:sz="4" w:space="0" w:color="auto"/>
              <w:right w:val="single" w:sz="4" w:space="0" w:color="auto"/>
            </w:tcBorders>
            <w:noWrap/>
            <w:vAlign w:val="center"/>
            <w:hideMark/>
          </w:tcPr>
          <w:p w14:paraId="0C32B48B" w14:textId="77777777" w:rsidR="00F3056B" w:rsidRPr="00A002D0" w:rsidRDefault="00F3056B" w:rsidP="00353537">
            <w:pPr>
              <w:rPr>
                <w:color w:val="000000"/>
              </w:rPr>
            </w:pPr>
            <w:r w:rsidRPr="00A002D0">
              <w:rPr>
                <w:color w:val="000000"/>
              </w:rPr>
              <w:t>-8.3892</w:t>
            </w:r>
          </w:p>
        </w:tc>
        <w:tc>
          <w:tcPr>
            <w:tcW w:w="1600" w:type="dxa"/>
            <w:tcBorders>
              <w:top w:val="nil"/>
              <w:left w:val="nil"/>
              <w:bottom w:val="single" w:sz="4" w:space="0" w:color="auto"/>
              <w:right w:val="single" w:sz="4" w:space="0" w:color="auto"/>
            </w:tcBorders>
            <w:noWrap/>
            <w:vAlign w:val="center"/>
            <w:hideMark/>
          </w:tcPr>
          <w:p w14:paraId="1044FC16" w14:textId="77777777" w:rsidR="00F3056B" w:rsidRPr="00A002D0" w:rsidRDefault="00F3056B" w:rsidP="00353537">
            <w:pPr>
              <w:rPr>
                <w:color w:val="000000"/>
              </w:rPr>
            </w:pPr>
            <w:r w:rsidRPr="00A002D0">
              <w:rPr>
                <w:color w:val="000000"/>
              </w:rPr>
              <w:t>-4.0029</w:t>
            </w:r>
          </w:p>
        </w:tc>
        <w:tc>
          <w:tcPr>
            <w:tcW w:w="1600" w:type="dxa"/>
            <w:tcBorders>
              <w:top w:val="nil"/>
              <w:left w:val="nil"/>
              <w:bottom w:val="single" w:sz="4" w:space="0" w:color="auto"/>
              <w:right w:val="single" w:sz="4" w:space="0" w:color="auto"/>
            </w:tcBorders>
            <w:noWrap/>
            <w:vAlign w:val="center"/>
            <w:hideMark/>
          </w:tcPr>
          <w:p w14:paraId="41878553" w14:textId="77777777" w:rsidR="00F3056B" w:rsidRPr="00A002D0" w:rsidRDefault="00F3056B" w:rsidP="00353537">
            <w:pPr>
              <w:rPr>
                <w:color w:val="000000"/>
              </w:rPr>
            </w:pPr>
            <w:r w:rsidRPr="00A002D0">
              <w:rPr>
                <w:color w:val="000000"/>
              </w:rPr>
              <w:t>0.8591</w:t>
            </w:r>
          </w:p>
        </w:tc>
      </w:tr>
      <w:tr w:rsidR="00F3056B" w:rsidRPr="00A002D0" w14:paraId="38ED1F7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F32BB0E"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083F0452" w14:textId="77777777" w:rsidR="00F3056B" w:rsidRPr="00A002D0" w:rsidRDefault="00F3056B" w:rsidP="00353537">
            <w:pPr>
              <w:rPr>
                <w:color w:val="000000"/>
              </w:rPr>
            </w:pPr>
            <w:r w:rsidRPr="00A002D0">
              <w:rPr>
                <w:color w:val="000000"/>
              </w:rPr>
              <w:t>-1.09127</w:t>
            </w:r>
          </w:p>
        </w:tc>
        <w:tc>
          <w:tcPr>
            <w:tcW w:w="1600" w:type="dxa"/>
            <w:tcBorders>
              <w:top w:val="nil"/>
              <w:left w:val="nil"/>
              <w:bottom w:val="single" w:sz="4" w:space="0" w:color="auto"/>
              <w:right w:val="single" w:sz="4" w:space="0" w:color="auto"/>
            </w:tcBorders>
            <w:noWrap/>
            <w:vAlign w:val="center"/>
            <w:hideMark/>
          </w:tcPr>
          <w:p w14:paraId="74957768" w14:textId="77777777" w:rsidR="00F3056B" w:rsidRPr="00A002D0" w:rsidRDefault="00F3056B" w:rsidP="00353537">
            <w:pPr>
              <w:rPr>
                <w:color w:val="000000"/>
              </w:rPr>
            </w:pPr>
            <w:r w:rsidRPr="00A002D0">
              <w:rPr>
                <w:color w:val="000000"/>
              </w:rPr>
              <w:t>-0.1342</w:t>
            </w:r>
          </w:p>
        </w:tc>
        <w:tc>
          <w:tcPr>
            <w:tcW w:w="1600" w:type="dxa"/>
            <w:tcBorders>
              <w:top w:val="nil"/>
              <w:left w:val="nil"/>
              <w:bottom w:val="single" w:sz="4" w:space="0" w:color="auto"/>
              <w:right w:val="single" w:sz="4" w:space="0" w:color="auto"/>
            </w:tcBorders>
            <w:noWrap/>
            <w:vAlign w:val="center"/>
            <w:hideMark/>
          </w:tcPr>
          <w:p w14:paraId="2512C4C6" w14:textId="77777777" w:rsidR="00F3056B" w:rsidRPr="00A002D0" w:rsidRDefault="00F3056B" w:rsidP="00353537">
            <w:pPr>
              <w:rPr>
                <w:color w:val="000000"/>
              </w:rPr>
            </w:pPr>
            <w:r w:rsidRPr="00A002D0">
              <w:rPr>
                <w:color w:val="000000"/>
              </w:rPr>
              <w:t>0.3408</w:t>
            </w:r>
          </w:p>
        </w:tc>
        <w:tc>
          <w:tcPr>
            <w:tcW w:w="1600" w:type="dxa"/>
            <w:tcBorders>
              <w:top w:val="nil"/>
              <w:left w:val="nil"/>
              <w:bottom w:val="single" w:sz="4" w:space="0" w:color="auto"/>
              <w:right w:val="single" w:sz="4" w:space="0" w:color="auto"/>
            </w:tcBorders>
            <w:noWrap/>
            <w:vAlign w:val="center"/>
            <w:hideMark/>
          </w:tcPr>
          <w:p w14:paraId="5C139A4C" w14:textId="77777777" w:rsidR="00F3056B" w:rsidRPr="00A002D0" w:rsidRDefault="00F3056B" w:rsidP="00353537">
            <w:pPr>
              <w:rPr>
                <w:color w:val="000000"/>
              </w:rPr>
            </w:pPr>
            <w:r w:rsidRPr="00A002D0">
              <w:rPr>
                <w:color w:val="000000"/>
              </w:rPr>
              <w:t>0.8342</w:t>
            </w:r>
          </w:p>
        </w:tc>
        <w:tc>
          <w:tcPr>
            <w:tcW w:w="1600" w:type="dxa"/>
            <w:tcBorders>
              <w:top w:val="nil"/>
              <w:left w:val="nil"/>
              <w:bottom w:val="single" w:sz="4" w:space="0" w:color="auto"/>
              <w:right w:val="single" w:sz="4" w:space="0" w:color="auto"/>
            </w:tcBorders>
            <w:noWrap/>
            <w:vAlign w:val="center"/>
            <w:hideMark/>
          </w:tcPr>
          <w:p w14:paraId="7713428D" w14:textId="77777777" w:rsidR="00F3056B" w:rsidRPr="00A002D0" w:rsidRDefault="00F3056B" w:rsidP="00353537">
            <w:pPr>
              <w:rPr>
                <w:color w:val="000000"/>
              </w:rPr>
            </w:pPr>
            <w:r w:rsidRPr="00A002D0">
              <w:rPr>
                <w:color w:val="000000"/>
              </w:rPr>
              <w:t>1.8766</w:t>
            </w:r>
          </w:p>
        </w:tc>
      </w:tr>
      <w:tr w:rsidR="00F3056B" w:rsidRPr="00A002D0" w14:paraId="30099A8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BDD2F5C"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6F6EC46B" w14:textId="77777777" w:rsidR="00F3056B" w:rsidRPr="00A002D0" w:rsidRDefault="00F3056B" w:rsidP="00353537">
            <w:pPr>
              <w:rPr>
                <w:color w:val="000000"/>
              </w:rPr>
            </w:pPr>
            <w:r w:rsidRPr="00A002D0">
              <w:rPr>
                <w:color w:val="000000"/>
              </w:rPr>
              <w:t>-1.32766</w:t>
            </w:r>
          </w:p>
        </w:tc>
        <w:tc>
          <w:tcPr>
            <w:tcW w:w="1600" w:type="dxa"/>
            <w:tcBorders>
              <w:top w:val="nil"/>
              <w:left w:val="nil"/>
              <w:bottom w:val="single" w:sz="4" w:space="0" w:color="auto"/>
              <w:right w:val="single" w:sz="4" w:space="0" w:color="auto"/>
            </w:tcBorders>
            <w:noWrap/>
            <w:vAlign w:val="center"/>
            <w:hideMark/>
          </w:tcPr>
          <w:p w14:paraId="07724193" w14:textId="77777777" w:rsidR="00F3056B" w:rsidRPr="00A002D0" w:rsidRDefault="00F3056B" w:rsidP="00353537">
            <w:pPr>
              <w:rPr>
                <w:color w:val="000000"/>
              </w:rPr>
            </w:pPr>
            <w:r w:rsidRPr="00A002D0">
              <w:rPr>
                <w:color w:val="000000"/>
              </w:rPr>
              <w:t>-0.4693</w:t>
            </w:r>
          </w:p>
        </w:tc>
        <w:tc>
          <w:tcPr>
            <w:tcW w:w="1600" w:type="dxa"/>
            <w:tcBorders>
              <w:top w:val="nil"/>
              <w:left w:val="nil"/>
              <w:bottom w:val="single" w:sz="4" w:space="0" w:color="auto"/>
              <w:right w:val="single" w:sz="4" w:space="0" w:color="auto"/>
            </w:tcBorders>
            <w:noWrap/>
            <w:vAlign w:val="center"/>
            <w:hideMark/>
          </w:tcPr>
          <w:p w14:paraId="454A4BE4" w14:textId="77777777" w:rsidR="00F3056B" w:rsidRPr="00A002D0" w:rsidRDefault="00F3056B" w:rsidP="00353537">
            <w:pPr>
              <w:rPr>
                <w:color w:val="000000"/>
              </w:rPr>
            </w:pPr>
            <w:r w:rsidRPr="00A002D0">
              <w:rPr>
                <w:color w:val="000000"/>
              </w:rPr>
              <w:t>-0.1526</w:t>
            </w:r>
          </w:p>
        </w:tc>
        <w:tc>
          <w:tcPr>
            <w:tcW w:w="1600" w:type="dxa"/>
            <w:tcBorders>
              <w:top w:val="nil"/>
              <w:left w:val="nil"/>
              <w:bottom w:val="single" w:sz="4" w:space="0" w:color="auto"/>
              <w:right w:val="single" w:sz="4" w:space="0" w:color="auto"/>
            </w:tcBorders>
            <w:noWrap/>
            <w:vAlign w:val="center"/>
            <w:hideMark/>
          </w:tcPr>
          <w:p w14:paraId="4E4E391A" w14:textId="77777777" w:rsidR="00F3056B" w:rsidRPr="00A002D0" w:rsidRDefault="00F3056B" w:rsidP="00353537">
            <w:pPr>
              <w:rPr>
                <w:color w:val="000000"/>
              </w:rPr>
            </w:pPr>
            <w:r w:rsidRPr="00A002D0">
              <w:rPr>
                <w:color w:val="000000"/>
              </w:rPr>
              <w:t>0.229</w:t>
            </w:r>
          </w:p>
        </w:tc>
        <w:tc>
          <w:tcPr>
            <w:tcW w:w="1600" w:type="dxa"/>
            <w:tcBorders>
              <w:top w:val="nil"/>
              <w:left w:val="nil"/>
              <w:bottom w:val="single" w:sz="4" w:space="0" w:color="auto"/>
              <w:right w:val="single" w:sz="4" w:space="0" w:color="auto"/>
            </w:tcBorders>
            <w:noWrap/>
            <w:vAlign w:val="center"/>
            <w:hideMark/>
          </w:tcPr>
          <w:p w14:paraId="29F17B08" w14:textId="77777777" w:rsidR="00F3056B" w:rsidRPr="00A002D0" w:rsidRDefault="00F3056B" w:rsidP="00353537">
            <w:pPr>
              <w:rPr>
                <w:color w:val="000000"/>
              </w:rPr>
            </w:pPr>
            <w:r w:rsidRPr="00A002D0">
              <w:rPr>
                <w:color w:val="000000"/>
              </w:rPr>
              <w:t>1.3855</w:t>
            </w:r>
          </w:p>
        </w:tc>
      </w:tr>
      <w:tr w:rsidR="00F3056B" w:rsidRPr="00A002D0" w14:paraId="5E0C482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B7AF959"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7BCBB47" w14:textId="77777777" w:rsidR="00F3056B" w:rsidRPr="00A002D0" w:rsidRDefault="00F3056B" w:rsidP="00353537">
            <w:pPr>
              <w:rPr>
                <w:color w:val="000000"/>
              </w:rPr>
            </w:pPr>
            <w:r w:rsidRPr="00A002D0">
              <w:rPr>
                <w:color w:val="000000"/>
              </w:rPr>
              <w:t>-1.44404</w:t>
            </w:r>
          </w:p>
        </w:tc>
        <w:tc>
          <w:tcPr>
            <w:tcW w:w="1600" w:type="dxa"/>
            <w:tcBorders>
              <w:top w:val="nil"/>
              <w:left w:val="nil"/>
              <w:bottom w:val="single" w:sz="4" w:space="0" w:color="auto"/>
              <w:right w:val="single" w:sz="4" w:space="0" w:color="auto"/>
            </w:tcBorders>
            <w:noWrap/>
            <w:vAlign w:val="center"/>
            <w:hideMark/>
          </w:tcPr>
          <w:p w14:paraId="5E695481" w14:textId="77777777" w:rsidR="00F3056B" w:rsidRPr="00A002D0" w:rsidRDefault="00F3056B" w:rsidP="00353537">
            <w:pPr>
              <w:rPr>
                <w:color w:val="000000"/>
              </w:rPr>
            </w:pPr>
            <w:r w:rsidRPr="00A002D0">
              <w:rPr>
                <w:color w:val="000000"/>
              </w:rPr>
              <w:t>-0.2806</w:t>
            </w:r>
          </w:p>
        </w:tc>
        <w:tc>
          <w:tcPr>
            <w:tcW w:w="1600" w:type="dxa"/>
            <w:tcBorders>
              <w:top w:val="nil"/>
              <w:left w:val="nil"/>
              <w:bottom w:val="single" w:sz="4" w:space="0" w:color="auto"/>
              <w:right w:val="single" w:sz="4" w:space="0" w:color="auto"/>
            </w:tcBorders>
            <w:noWrap/>
            <w:vAlign w:val="center"/>
            <w:hideMark/>
          </w:tcPr>
          <w:p w14:paraId="09DBBE2C" w14:textId="77777777" w:rsidR="00F3056B" w:rsidRPr="00A002D0" w:rsidRDefault="00F3056B" w:rsidP="00353537">
            <w:pPr>
              <w:rPr>
                <w:color w:val="000000"/>
              </w:rPr>
            </w:pPr>
            <w:r w:rsidRPr="00A002D0">
              <w:rPr>
                <w:color w:val="000000"/>
              </w:rPr>
              <w:t>0.2536</w:t>
            </w:r>
          </w:p>
        </w:tc>
        <w:tc>
          <w:tcPr>
            <w:tcW w:w="1600" w:type="dxa"/>
            <w:tcBorders>
              <w:top w:val="nil"/>
              <w:left w:val="nil"/>
              <w:bottom w:val="single" w:sz="4" w:space="0" w:color="auto"/>
              <w:right w:val="single" w:sz="4" w:space="0" w:color="auto"/>
            </w:tcBorders>
            <w:noWrap/>
            <w:vAlign w:val="center"/>
            <w:hideMark/>
          </w:tcPr>
          <w:p w14:paraId="4E1B4146" w14:textId="77777777" w:rsidR="00F3056B" w:rsidRPr="00A002D0" w:rsidRDefault="00F3056B" w:rsidP="00353537">
            <w:pPr>
              <w:rPr>
                <w:color w:val="000000"/>
              </w:rPr>
            </w:pPr>
            <w:r w:rsidRPr="00A002D0">
              <w:rPr>
                <w:color w:val="000000"/>
              </w:rPr>
              <w:t>0.8187</w:t>
            </w:r>
          </w:p>
        </w:tc>
        <w:tc>
          <w:tcPr>
            <w:tcW w:w="1600" w:type="dxa"/>
            <w:tcBorders>
              <w:top w:val="nil"/>
              <w:left w:val="nil"/>
              <w:bottom w:val="single" w:sz="4" w:space="0" w:color="auto"/>
              <w:right w:val="single" w:sz="4" w:space="0" w:color="auto"/>
            </w:tcBorders>
            <w:noWrap/>
            <w:vAlign w:val="center"/>
            <w:hideMark/>
          </w:tcPr>
          <w:p w14:paraId="06A4097A" w14:textId="77777777" w:rsidR="00F3056B" w:rsidRPr="00A002D0" w:rsidRDefault="00F3056B" w:rsidP="00353537">
            <w:pPr>
              <w:rPr>
                <w:color w:val="000000"/>
              </w:rPr>
            </w:pPr>
            <w:r w:rsidRPr="00A002D0">
              <w:rPr>
                <w:color w:val="000000"/>
              </w:rPr>
              <w:t>2.1363</w:t>
            </w:r>
          </w:p>
        </w:tc>
      </w:tr>
      <w:tr w:rsidR="00F3056B" w:rsidRPr="00A002D0" w14:paraId="1539EE7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838571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472925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A64937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F79BB6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C175EC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79B8B40" w14:textId="77777777" w:rsidR="00F3056B" w:rsidRPr="00A002D0" w:rsidRDefault="00F3056B" w:rsidP="00353537">
            <w:pPr>
              <w:rPr>
                <w:color w:val="000000"/>
              </w:rPr>
            </w:pPr>
            <w:r w:rsidRPr="00A002D0">
              <w:rPr>
                <w:color w:val="000000"/>
              </w:rPr>
              <w:t> </w:t>
            </w:r>
          </w:p>
        </w:tc>
      </w:tr>
      <w:tr w:rsidR="00F3056B" w:rsidRPr="00A002D0" w14:paraId="3FEF1BF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A7D36D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0AEF056"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3246FF9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8C8105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E285E5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DB8A718" w14:textId="77777777" w:rsidR="00F3056B" w:rsidRPr="00A002D0" w:rsidRDefault="00F3056B" w:rsidP="00353537">
            <w:pPr>
              <w:rPr>
                <w:color w:val="000000"/>
              </w:rPr>
            </w:pPr>
            <w:r w:rsidRPr="00A002D0">
              <w:rPr>
                <w:color w:val="000000"/>
              </w:rPr>
              <w:t> </w:t>
            </w:r>
          </w:p>
        </w:tc>
      </w:tr>
      <w:tr w:rsidR="00F3056B" w:rsidRPr="00A002D0" w14:paraId="68E38BC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3116B5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E4FA572"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08AF323"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D9E4EB2"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1D3DD95C"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68C857F7" w14:textId="77777777" w:rsidR="00F3056B" w:rsidRPr="00A002D0" w:rsidRDefault="00F3056B" w:rsidP="00353537">
            <w:pPr>
              <w:rPr>
                <w:color w:val="000000"/>
              </w:rPr>
            </w:pPr>
            <w:r w:rsidRPr="00A002D0">
              <w:rPr>
                <w:color w:val="000000"/>
              </w:rPr>
              <w:t>97.50%</w:t>
            </w:r>
          </w:p>
        </w:tc>
      </w:tr>
      <w:tr w:rsidR="00F3056B" w:rsidRPr="00A002D0" w14:paraId="681EC2E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C75299A"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5C9E584" w14:textId="77777777" w:rsidR="00F3056B" w:rsidRPr="00A002D0" w:rsidRDefault="00F3056B" w:rsidP="00353537">
            <w:pPr>
              <w:rPr>
                <w:color w:val="000000"/>
              </w:rPr>
            </w:pPr>
            <w:r w:rsidRPr="00A002D0">
              <w:rPr>
                <w:color w:val="000000"/>
              </w:rPr>
              <w:t>-31.15874</w:t>
            </w:r>
          </w:p>
        </w:tc>
        <w:tc>
          <w:tcPr>
            <w:tcW w:w="1600" w:type="dxa"/>
            <w:tcBorders>
              <w:top w:val="nil"/>
              <w:left w:val="nil"/>
              <w:bottom w:val="single" w:sz="4" w:space="0" w:color="auto"/>
              <w:right w:val="single" w:sz="4" w:space="0" w:color="auto"/>
            </w:tcBorders>
            <w:noWrap/>
            <w:vAlign w:val="center"/>
            <w:hideMark/>
          </w:tcPr>
          <w:p w14:paraId="1D76DA70" w14:textId="77777777" w:rsidR="00F3056B" w:rsidRPr="00A002D0" w:rsidRDefault="00F3056B" w:rsidP="00353537">
            <w:pPr>
              <w:rPr>
                <w:color w:val="000000"/>
              </w:rPr>
            </w:pPr>
            <w:r w:rsidRPr="00A002D0">
              <w:rPr>
                <w:color w:val="000000"/>
              </w:rPr>
              <w:t>-14.93439</w:t>
            </w:r>
          </w:p>
        </w:tc>
        <w:tc>
          <w:tcPr>
            <w:tcW w:w="1600" w:type="dxa"/>
            <w:tcBorders>
              <w:top w:val="nil"/>
              <w:left w:val="nil"/>
              <w:bottom w:val="single" w:sz="4" w:space="0" w:color="auto"/>
              <w:right w:val="single" w:sz="4" w:space="0" w:color="auto"/>
            </w:tcBorders>
            <w:noWrap/>
            <w:vAlign w:val="center"/>
            <w:hideMark/>
          </w:tcPr>
          <w:p w14:paraId="73A6BA39" w14:textId="77777777" w:rsidR="00F3056B" w:rsidRPr="00A002D0" w:rsidRDefault="00F3056B" w:rsidP="00353537">
            <w:pPr>
              <w:rPr>
                <w:color w:val="000000"/>
              </w:rPr>
            </w:pPr>
            <w:r w:rsidRPr="00A002D0">
              <w:rPr>
                <w:color w:val="000000"/>
              </w:rPr>
              <w:t>-8.25571</w:t>
            </w:r>
          </w:p>
        </w:tc>
        <w:tc>
          <w:tcPr>
            <w:tcW w:w="1600" w:type="dxa"/>
            <w:tcBorders>
              <w:top w:val="nil"/>
              <w:left w:val="nil"/>
              <w:bottom w:val="single" w:sz="4" w:space="0" w:color="auto"/>
              <w:right w:val="single" w:sz="4" w:space="0" w:color="auto"/>
            </w:tcBorders>
            <w:noWrap/>
            <w:vAlign w:val="center"/>
            <w:hideMark/>
          </w:tcPr>
          <w:p w14:paraId="5E431E1B" w14:textId="77777777" w:rsidR="00F3056B" w:rsidRPr="00A002D0" w:rsidRDefault="00F3056B" w:rsidP="00353537">
            <w:pPr>
              <w:rPr>
                <w:color w:val="000000"/>
              </w:rPr>
            </w:pPr>
            <w:r w:rsidRPr="00A002D0">
              <w:rPr>
                <w:color w:val="000000"/>
              </w:rPr>
              <w:t>-3.8136</w:t>
            </w:r>
          </w:p>
        </w:tc>
        <w:tc>
          <w:tcPr>
            <w:tcW w:w="1600" w:type="dxa"/>
            <w:tcBorders>
              <w:top w:val="nil"/>
              <w:left w:val="nil"/>
              <w:bottom w:val="single" w:sz="4" w:space="0" w:color="auto"/>
              <w:right w:val="single" w:sz="4" w:space="0" w:color="auto"/>
            </w:tcBorders>
            <w:noWrap/>
            <w:vAlign w:val="center"/>
            <w:hideMark/>
          </w:tcPr>
          <w:p w14:paraId="4FE6E652" w14:textId="77777777" w:rsidR="00F3056B" w:rsidRPr="00A002D0" w:rsidRDefault="00F3056B" w:rsidP="00353537">
            <w:pPr>
              <w:rPr>
                <w:color w:val="000000"/>
              </w:rPr>
            </w:pPr>
            <w:r w:rsidRPr="00A002D0">
              <w:rPr>
                <w:color w:val="000000"/>
              </w:rPr>
              <w:t>0.8544</w:t>
            </w:r>
          </w:p>
        </w:tc>
      </w:tr>
      <w:tr w:rsidR="00F3056B" w:rsidRPr="00A002D0" w14:paraId="3536C80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F294148"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CBA6E06" w14:textId="77777777" w:rsidR="00F3056B" w:rsidRPr="00A002D0" w:rsidRDefault="00F3056B" w:rsidP="00353537">
            <w:pPr>
              <w:rPr>
                <w:color w:val="000000"/>
              </w:rPr>
            </w:pPr>
            <w:r w:rsidRPr="00A002D0">
              <w:rPr>
                <w:color w:val="000000"/>
              </w:rPr>
              <w:t>-1.04739</w:t>
            </w:r>
          </w:p>
        </w:tc>
        <w:tc>
          <w:tcPr>
            <w:tcW w:w="1600" w:type="dxa"/>
            <w:tcBorders>
              <w:top w:val="nil"/>
              <w:left w:val="nil"/>
              <w:bottom w:val="single" w:sz="4" w:space="0" w:color="auto"/>
              <w:right w:val="single" w:sz="4" w:space="0" w:color="auto"/>
            </w:tcBorders>
            <w:noWrap/>
            <w:vAlign w:val="center"/>
            <w:hideMark/>
          </w:tcPr>
          <w:p w14:paraId="471BDA95" w14:textId="77777777" w:rsidR="00F3056B" w:rsidRPr="00A002D0" w:rsidRDefault="00F3056B" w:rsidP="00353537">
            <w:pPr>
              <w:rPr>
                <w:color w:val="000000"/>
              </w:rPr>
            </w:pPr>
            <w:r w:rsidRPr="00A002D0">
              <w:rPr>
                <w:color w:val="000000"/>
              </w:rPr>
              <w:t>-0.06711</w:t>
            </w:r>
          </w:p>
        </w:tc>
        <w:tc>
          <w:tcPr>
            <w:tcW w:w="1600" w:type="dxa"/>
            <w:tcBorders>
              <w:top w:val="nil"/>
              <w:left w:val="nil"/>
              <w:bottom w:val="single" w:sz="4" w:space="0" w:color="auto"/>
              <w:right w:val="single" w:sz="4" w:space="0" w:color="auto"/>
            </w:tcBorders>
            <w:noWrap/>
            <w:vAlign w:val="center"/>
            <w:hideMark/>
          </w:tcPr>
          <w:p w14:paraId="129D7075" w14:textId="77777777" w:rsidR="00F3056B" w:rsidRPr="00A002D0" w:rsidRDefault="00F3056B" w:rsidP="00353537">
            <w:pPr>
              <w:rPr>
                <w:color w:val="000000"/>
              </w:rPr>
            </w:pPr>
            <w:r w:rsidRPr="00A002D0">
              <w:rPr>
                <w:color w:val="000000"/>
              </w:rPr>
              <w:t>0.45203</w:t>
            </w:r>
          </w:p>
        </w:tc>
        <w:tc>
          <w:tcPr>
            <w:tcW w:w="1600" w:type="dxa"/>
            <w:tcBorders>
              <w:top w:val="nil"/>
              <w:left w:val="nil"/>
              <w:bottom w:val="single" w:sz="4" w:space="0" w:color="auto"/>
              <w:right w:val="single" w:sz="4" w:space="0" w:color="auto"/>
            </w:tcBorders>
            <w:noWrap/>
            <w:vAlign w:val="center"/>
            <w:hideMark/>
          </w:tcPr>
          <w:p w14:paraId="3CEFE250" w14:textId="77777777" w:rsidR="00F3056B" w:rsidRPr="00A002D0" w:rsidRDefault="00F3056B" w:rsidP="00353537">
            <w:pPr>
              <w:rPr>
                <w:color w:val="000000"/>
              </w:rPr>
            </w:pPr>
            <w:r w:rsidRPr="00A002D0">
              <w:rPr>
                <w:color w:val="000000"/>
              </w:rPr>
              <w:t>0.969</w:t>
            </w:r>
          </w:p>
        </w:tc>
        <w:tc>
          <w:tcPr>
            <w:tcW w:w="1600" w:type="dxa"/>
            <w:tcBorders>
              <w:top w:val="nil"/>
              <w:left w:val="nil"/>
              <w:bottom w:val="single" w:sz="4" w:space="0" w:color="auto"/>
              <w:right w:val="single" w:sz="4" w:space="0" w:color="auto"/>
            </w:tcBorders>
            <w:noWrap/>
            <w:vAlign w:val="center"/>
            <w:hideMark/>
          </w:tcPr>
          <w:p w14:paraId="59C9FE8A" w14:textId="77777777" w:rsidR="00F3056B" w:rsidRPr="00A002D0" w:rsidRDefault="00F3056B" w:rsidP="00353537">
            <w:pPr>
              <w:rPr>
                <w:color w:val="000000"/>
              </w:rPr>
            </w:pPr>
            <w:r w:rsidRPr="00A002D0">
              <w:rPr>
                <w:color w:val="000000"/>
              </w:rPr>
              <w:t>2.08</w:t>
            </w:r>
          </w:p>
        </w:tc>
      </w:tr>
      <w:tr w:rsidR="00F3056B" w:rsidRPr="00A002D0" w14:paraId="54A88CE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1A58559"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15F96D05" w14:textId="77777777" w:rsidR="00F3056B" w:rsidRPr="00A002D0" w:rsidRDefault="00F3056B" w:rsidP="00353537">
            <w:pPr>
              <w:rPr>
                <w:color w:val="000000"/>
              </w:rPr>
            </w:pPr>
            <w:r w:rsidRPr="00A002D0">
              <w:rPr>
                <w:color w:val="000000"/>
              </w:rPr>
              <w:t>-1.63819</w:t>
            </w:r>
          </w:p>
        </w:tc>
        <w:tc>
          <w:tcPr>
            <w:tcW w:w="1600" w:type="dxa"/>
            <w:tcBorders>
              <w:top w:val="nil"/>
              <w:left w:val="nil"/>
              <w:bottom w:val="single" w:sz="4" w:space="0" w:color="auto"/>
              <w:right w:val="single" w:sz="4" w:space="0" w:color="auto"/>
            </w:tcBorders>
            <w:noWrap/>
            <w:vAlign w:val="center"/>
            <w:hideMark/>
          </w:tcPr>
          <w:p w14:paraId="1CD80973" w14:textId="77777777" w:rsidR="00F3056B" w:rsidRPr="00A002D0" w:rsidRDefault="00F3056B" w:rsidP="00353537">
            <w:pPr>
              <w:rPr>
                <w:color w:val="000000"/>
              </w:rPr>
            </w:pPr>
            <w:r w:rsidRPr="00A002D0">
              <w:rPr>
                <w:color w:val="000000"/>
              </w:rPr>
              <w:t>-0.60875</w:t>
            </w:r>
          </w:p>
        </w:tc>
        <w:tc>
          <w:tcPr>
            <w:tcW w:w="1600" w:type="dxa"/>
            <w:tcBorders>
              <w:top w:val="nil"/>
              <w:left w:val="nil"/>
              <w:bottom w:val="single" w:sz="4" w:space="0" w:color="auto"/>
              <w:right w:val="single" w:sz="4" w:space="0" w:color="auto"/>
            </w:tcBorders>
            <w:noWrap/>
            <w:vAlign w:val="center"/>
            <w:hideMark/>
          </w:tcPr>
          <w:p w14:paraId="26EF2FD6" w14:textId="77777777" w:rsidR="00F3056B" w:rsidRPr="00A002D0" w:rsidRDefault="00F3056B" w:rsidP="00353537">
            <w:pPr>
              <w:rPr>
                <w:color w:val="000000"/>
              </w:rPr>
            </w:pPr>
            <w:r w:rsidRPr="00A002D0">
              <w:rPr>
                <w:color w:val="000000"/>
              </w:rPr>
              <w:t>-0.17869</w:t>
            </w:r>
          </w:p>
        </w:tc>
        <w:tc>
          <w:tcPr>
            <w:tcW w:w="1600" w:type="dxa"/>
            <w:tcBorders>
              <w:top w:val="nil"/>
              <w:left w:val="nil"/>
              <w:bottom w:val="single" w:sz="4" w:space="0" w:color="auto"/>
              <w:right w:val="single" w:sz="4" w:space="0" w:color="auto"/>
            </w:tcBorders>
            <w:noWrap/>
            <w:vAlign w:val="center"/>
            <w:hideMark/>
          </w:tcPr>
          <w:p w14:paraId="410ADAEA" w14:textId="77777777" w:rsidR="00F3056B" w:rsidRPr="00A002D0" w:rsidRDefault="00F3056B" w:rsidP="00353537">
            <w:pPr>
              <w:rPr>
                <w:color w:val="000000"/>
              </w:rPr>
            </w:pPr>
            <w:r w:rsidRPr="00A002D0">
              <w:rPr>
                <w:color w:val="000000"/>
              </w:rPr>
              <w:t>0.2955</w:t>
            </w:r>
          </w:p>
        </w:tc>
        <w:tc>
          <w:tcPr>
            <w:tcW w:w="1600" w:type="dxa"/>
            <w:tcBorders>
              <w:top w:val="nil"/>
              <w:left w:val="nil"/>
              <w:bottom w:val="single" w:sz="4" w:space="0" w:color="auto"/>
              <w:right w:val="single" w:sz="4" w:space="0" w:color="auto"/>
            </w:tcBorders>
            <w:noWrap/>
            <w:vAlign w:val="center"/>
            <w:hideMark/>
          </w:tcPr>
          <w:p w14:paraId="587D295C" w14:textId="77777777" w:rsidR="00F3056B" w:rsidRPr="00A002D0" w:rsidRDefault="00F3056B" w:rsidP="00353537">
            <w:pPr>
              <w:rPr>
                <w:color w:val="000000"/>
              </w:rPr>
            </w:pPr>
            <w:r w:rsidRPr="00A002D0">
              <w:rPr>
                <w:color w:val="000000"/>
              </w:rPr>
              <w:t>1.5258</w:t>
            </w:r>
          </w:p>
        </w:tc>
      </w:tr>
      <w:tr w:rsidR="00F3056B" w:rsidRPr="00A002D0" w14:paraId="581BE92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1327BFE"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68CBA5B3" w14:textId="77777777" w:rsidR="00F3056B" w:rsidRPr="00A002D0" w:rsidRDefault="00F3056B" w:rsidP="00353537">
            <w:pPr>
              <w:rPr>
                <w:color w:val="000000"/>
              </w:rPr>
            </w:pPr>
            <w:r w:rsidRPr="00A002D0">
              <w:rPr>
                <w:color w:val="000000"/>
              </w:rPr>
              <w:t>-2.13635</w:t>
            </w:r>
          </w:p>
        </w:tc>
        <w:tc>
          <w:tcPr>
            <w:tcW w:w="1600" w:type="dxa"/>
            <w:tcBorders>
              <w:top w:val="nil"/>
              <w:left w:val="nil"/>
              <w:bottom w:val="single" w:sz="4" w:space="0" w:color="auto"/>
              <w:right w:val="single" w:sz="4" w:space="0" w:color="auto"/>
            </w:tcBorders>
            <w:noWrap/>
            <w:vAlign w:val="center"/>
            <w:hideMark/>
          </w:tcPr>
          <w:p w14:paraId="67A0A97A" w14:textId="77777777" w:rsidR="00F3056B" w:rsidRPr="00A002D0" w:rsidRDefault="00F3056B" w:rsidP="00353537">
            <w:pPr>
              <w:rPr>
                <w:color w:val="000000"/>
              </w:rPr>
            </w:pPr>
            <w:r w:rsidRPr="00A002D0">
              <w:rPr>
                <w:color w:val="000000"/>
              </w:rPr>
              <w:t>-0.58165</w:t>
            </w:r>
          </w:p>
        </w:tc>
        <w:tc>
          <w:tcPr>
            <w:tcW w:w="1600" w:type="dxa"/>
            <w:tcBorders>
              <w:top w:val="nil"/>
              <w:left w:val="nil"/>
              <w:bottom w:val="single" w:sz="4" w:space="0" w:color="auto"/>
              <w:right w:val="single" w:sz="4" w:space="0" w:color="auto"/>
            </w:tcBorders>
            <w:noWrap/>
            <w:vAlign w:val="center"/>
            <w:hideMark/>
          </w:tcPr>
          <w:p w14:paraId="1992AB47" w14:textId="77777777" w:rsidR="00F3056B" w:rsidRPr="00A002D0" w:rsidRDefault="00F3056B" w:rsidP="00353537">
            <w:pPr>
              <w:rPr>
                <w:color w:val="000000"/>
              </w:rPr>
            </w:pPr>
            <w:r w:rsidRPr="00A002D0">
              <w:rPr>
                <w:color w:val="000000"/>
              </w:rPr>
              <w:t>0.03884</w:t>
            </w:r>
          </w:p>
        </w:tc>
        <w:tc>
          <w:tcPr>
            <w:tcW w:w="1600" w:type="dxa"/>
            <w:tcBorders>
              <w:top w:val="nil"/>
              <w:left w:val="nil"/>
              <w:bottom w:val="single" w:sz="4" w:space="0" w:color="auto"/>
              <w:right w:val="single" w:sz="4" w:space="0" w:color="auto"/>
            </w:tcBorders>
            <w:noWrap/>
            <w:vAlign w:val="center"/>
            <w:hideMark/>
          </w:tcPr>
          <w:p w14:paraId="2AC1833C" w14:textId="77777777" w:rsidR="00F3056B" w:rsidRPr="00A002D0" w:rsidRDefault="00F3056B" w:rsidP="00353537">
            <w:pPr>
              <w:rPr>
                <w:color w:val="000000"/>
              </w:rPr>
            </w:pPr>
            <w:r w:rsidRPr="00A002D0">
              <w:rPr>
                <w:color w:val="000000"/>
              </w:rPr>
              <w:t>0.6601</w:t>
            </w:r>
          </w:p>
        </w:tc>
        <w:tc>
          <w:tcPr>
            <w:tcW w:w="1600" w:type="dxa"/>
            <w:tcBorders>
              <w:top w:val="nil"/>
              <w:left w:val="nil"/>
              <w:bottom w:val="single" w:sz="4" w:space="0" w:color="auto"/>
              <w:right w:val="single" w:sz="4" w:space="0" w:color="auto"/>
            </w:tcBorders>
            <w:noWrap/>
            <w:vAlign w:val="center"/>
            <w:hideMark/>
          </w:tcPr>
          <w:p w14:paraId="5CD4505D" w14:textId="77777777" w:rsidR="00F3056B" w:rsidRPr="00A002D0" w:rsidRDefault="00F3056B" w:rsidP="00353537">
            <w:pPr>
              <w:rPr>
                <w:color w:val="000000"/>
              </w:rPr>
            </w:pPr>
            <w:r w:rsidRPr="00A002D0">
              <w:rPr>
                <w:color w:val="000000"/>
              </w:rPr>
              <w:t>2.1271</w:t>
            </w:r>
          </w:p>
        </w:tc>
      </w:tr>
    </w:tbl>
    <w:p w14:paraId="41CBA607" w14:textId="77777777" w:rsidR="00F3056B" w:rsidRPr="00A002D0" w:rsidRDefault="00F3056B" w:rsidP="00F3056B">
      <w:pPr>
        <w:spacing w:line="360" w:lineRule="auto"/>
      </w:pPr>
    </w:p>
    <w:p w14:paraId="3CAD2ADE" w14:textId="77777777" w:rsidR="00F3056B" w:rsidRPr="00A002D0" w:rsidRDefault="00F3056B" w:rsidP="00F3056B">
      <w:pPr>
        <w:spacing w:line="360" w:lineRule="auto"/>
        <w:rPr>
          <w:b/>
          <w:bCs/>
        </w:rPr>
      </w:pPr>
      <w:r w:rsidRPr="00A002D0">
        <w:br w:type="page"/>
      </w:r>
    </w:p>
    <w:p w14:paraId="5A5255B2" w14:textId="36120D39" w:rsidR="00F3056B" w:rsidRPr="00A002D0" w:rsidRDefault="006217F7" w:rsidP="00F3056B">
      <w:pPr>
        <w:pStyle w:val="3"/>
        <w:spacing w:line="360" w:lineRule="auto"/>
        <w:rPr>
          <w:rFonts w:ascii="Times New Roman" w:hAnsi="Times New Roman" w:cs="Times New Roman"/>
          <w:sz w:val="24"/>
          <w:szCs w:val="24"/>
        </w:rPr>
      </w:pPr>
      <w:bookmarkStart w:id="61" w:name="_Toc211462094"/>
      <w:r w:rsidRPr="006217F7">
        <w:rPr>
          <w:rFonts w:ascii="Times New Roman" w:hAnsi="Times New Roman" w:cs="Times New Roman"/>
          <w:sz w:val="24"/>
          <w:szCs w:val="24"/>
        </w:rPr>
        <w:lastRenderedPageBreak/>
        <w:t>4.6.4. Network meta-regression results for systolic blood pressure</w:t>
      </w:r>
      <w:bookmarkEnd w:id="61"/>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276DCFA0"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23AE7FB5"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786607C2"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7D44A8D7"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4E0E3A9D"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12EB7247"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6D8BCE14" w14:textId="77777777" w:rsidR="00F3056B" w:rsidRPr="00A002D0" w:rsidRDefault="00F3056B" w:rsidP="00353537">
            <w:pPr>
              <w:rPr>
                <w:color w:val="000000"/>
              </w:rPr>
            </w:pPr>
            <w:r w:rsidRPr="00A002D0">
              <w:rPr>
                <w:color w:val="000000"/>
              </w:rPr>
              <w:t> </w:t>
            </w:r>
          </w:p>
        </w:tc>
      </w:tr>
      <w:tr w:rsidR="00F3056B" w:rsidRPr="00A002D0" w14:paraId="0B20C86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AC2F86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4C15C7D"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6906210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B2D8F1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DD729C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26A17D4" w14:textId="77777777" w:rsidR="00F3056B" w:rsidRPr="00A002D0" w:rsidRDefault="00F3056B" w:rsidP="00353537">
            <w:pPr>
              <w:rPr>
                <w:color w:val="000000"/>
              </w:rPr>
            </w:pPr>
            <w:r w:rsidRPr="00A002D0">
              <w:rPr>
                <w:color w:val="000000"/>
              </w:rPr>
              <w:t> </w:t>
            </w:r>
          </w:p>
        </w:tc>
      </w:tr>
      <w:tr w:rsidR="00F3056B" w:rsidRPr="00A002D0" w14:paraId="6CD5701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3B4ED97"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F0B68FC"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3C76F0E"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14FC27F5"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8959A80"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0E54F8B2" w14:textId="77777777" w:rsidR="00F3056B" w:rsidRPr="00A002D0" w:rsidRDefault="00F3056B" w:rsidP="00353537">
            <w:pPr>
              <w:rPr>
                <w:color w:val="000000"/>
              </w:rPr>
            </w:pPr>
            <w:r w:rsidRPr="00A002D0">
              <w:rPr>
                <w:color w:val="000000"/>
              </w:rPr>
              <w:t>97.50%</w:t>
            </w:r>
          </w:p>
        </w:tc>
      </w:tr>
      <w:tr w:rsidR="00F3056B" w:rsidRPr="00A002D0" w14:paraId="665F209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33B3C96"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29032EA" w14:textId="77777777" w:rsidR="00F3056B" w:rsidRPr="00A002D0" w:rsidRDefault="00F3056B" w:rsidP="00353537">
            <w:pPr>
              <w:rPr>
                <w:color w:val="000000"/>
              </w:rPr>
            </w:pPr>
            <w:r w:rsidRPr="00A002D0">
              <w:rPr>
                <w:color w:val="000000"/>
              </w:rPr>
              <w:t>-12.417</w:t>
            </w:r>
          </w:p>
        </w:tc>
        <w:tc>
          <w:tcPr>
            <w:tcW w:w="1600" w:type="dxa"/>
            <w:tcBorders>
              <w:top w:val="nil"/>
              <w:left w:val="nil"/>
              <w:bottom w:val="single" w:sz="4" w:space="0" w:color="auto"/>
              <w:right w:val="single" w:sz="4" w:space="0" w:color="auto"/>
            </w:tcBorders>
            <w:noWrap/>
            <w:vAlign w:val="center"/>
            <w:hideMark/>
          </w:tcPr>
          <w:p w14:paraId="10FE0E7B" w14:textId="77777777" w:rsidR="00F3056B" w:rsidRPr="00A002D0" w:rsidRDefault="00F3056B" w:rsidP="00353537">
            <w:pPr>
              <w:rPr>
                <w:color w:val="000000"/>
              </w:rPr>
            </w:pPr>
            <w:r w:rsidRPr="00A002D0">
              <w:rPr>
                <w:color w:val="000000"/>
              </w:rPr>
              <w:t>-9.262</w:t>
            </w:r>
          </w:p>
        </w:tc>
        <w:tc>
          <w:tcPr>
            <w:tcW w:w="1600" w:type="dxa"/>
            <w:tcBorders>
              <w:top w:val="nil"/>
              <w:left w:val="nil"/>
              <w:bottom w:val="single" w:sz="4" w:space="0" w:color="auto"/>
              <w:right w:val="single" w:sz="4" w:space="0" w:color="auto"/>
            </w:tcBorders>
            <w:noWrap/>
            <w:vAlign w:val="center"/>
            <w:hideMark/>
          </w:tcPr>
          <w:p w14:paraId="7D7E457E" w14:textId="77777777" w:rsidR="00F3056B" w:rsidRPr="00A002D0" w:rsidRDefault="00F3056B" w:rsidP="00353537">
            <w:pPr>
              <w:rPr>
                <w:color w:val="000000"/>
              </w:rPr>
            </w:pPr>
            <w:r w:rsidRPr="00A002D0">
              <w:rPr>
                <w:color w:val="000000"/>
              </w:rPr>
              <w:t>-7.746</w:t>
            </w:r>
          </w:p>
        </w:tc>
        <w:tc>
          <w:tcPr>
            <w:tcW w:w="1600" w:type="dxa"/>
            <w:tcBorders>
              <w:top w:val="nil"/>
              <w:left w:val="nil"/>
              <w:bottom w:val="single" w:sz="4" w:space="0" w:color="auto"/>
              <w:right w:val="single" w:sz="4" w:space="0" w:color="auto"/>
            </w:tcBorders>
            <w:noWrap/>
            <w:vAlign w:val="center"/>
            <w:hideMark/>
          </w:tcPr>
          <w:p w14:paraId="703CF78B" w14:textId="77777777" w:rsidR="00F3056B" w:rsidRPr="00A002D0" w:rsidRDefault="00F3056B" w:rsidP="00353537">
            <w:pPr>
              <w:rPr>
                <w:color w:val="000000"/>
              </w:rPr>
            </w:pPr>
            <w:r w:rsidRPr="00A002D0">
              <w:rPr>
                <w:color w:val="000000"/>
              </w:rPr>
              <w:t>-6.274</w:t>
            </w:r>
          </w:p>
        </w:tc>
        <w:tc>
          <w:tcPr>
            <w:tcW w:w="1600" w:type="dxa"/>
            <w:tcBorders>
              <w:top w:val="nil"/>
              <w:left w:val="nil"/>
              <w:bottom w:val="single" w:sz="4" w:space="0" w:color="auto"/>
              <w:right w:val="single" w:sz="4" w:space="0" w:color="auto"/>
            </w:tcBorders>
            <w:noWrap/>
            <w:vAlign w:val="center"/>
            <w:hideMark/>
          </w:tcPr>
          <w:p w14:paraId="6DF18A9A" w14:textId="77777777" w:rsidR="00F3056B" w:rsidRPr="00A002D0" w:rsidRDefault="00F3056B" w:rsidP="00353537">
            <w:pPr>
              <w:rPr>
                <w:color w:val="000000"/>
              </w:rPr>
            </w:pPr>
            <w:r w:rsidRPr="00A002D0">
              <w:rPr>
                <w:color w:val="000000"/>
              </w:rPr>
              <w:t>-3.4</w:t>
            </w:r>
          </w:p>
        </w:tc>
      </w:tr>
      <w:tr w:rsidR="00F3056B" w:rsidRPr="00A002D0" w14:paraId="53EA6EB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A7146CC"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16B5DE13" w14:textId="77777777" w:rsidR="00F3056B" w:rsidRPr="00A002D0" w:rsidRDefault="00F3056B" w:rsidP="00353537">
            <w:pPr>
              <w:rPr>
                <w:color w:val="000000"/>
              </w:rPr>
            </w:pPr>
            <w:r w:rsidRPr="00A002D0">
              <w:rPr>
                <w:color w:val="000000"/>
              </w:rPr>
              <w:t>-11.352</w:t>
            </w:r>
          </w:p>
        </w:tc>
        <w:tc>
          <w:tcPr>
            <w:tcW w:w="1600" w:type="dxa"/>
            <w:tcBorders>
              <w:top w:val="nil"/>
              <w:left w:val="nil"/>
              <w:bottom w:val="single" w:sz="4" w:space="0" w:color="auto"/>
              <w:right w:val="single" w:sz="4" w:space="0" w:color="auto"/>
            </w:tcBorders>
            <w:noWrap/>
            <w:vAlign w:val="center"/>
            <w:hideMark/>
          </w:tcPr>
          <w:p w14:paraId="5A1529D6" w14:textId="77777777" w:rsidR="00F3056B" w:rsidRPr="00A002D0" w:rsidRDefault="00F3056B" w:rsidP="00353537">
            <w:pPr>
              <w:rPr>
                <w:color w:val="000000"/>
              </w:rPr>
            </w:pPr>
            <w:r w:rsidRPr="00A002D0">
              <w:rPr>
                <w:color w:val="000000"/>
              </w:rPr>
              <w:t>-9.099</w:t>
            </w:r>
          </w:p>
        </w:tc>
        <w:tc>
          <w:tcPr>
            <w:tcW w:w="1600" w:type="dxa"/>
            <w:tcBorders>
              <w:top w:val="nil"/>
              <w:left w:val="nil"/>
              <w:bottom w:val="single" w:sz="4" w:space="0" w:color="auto"/>
              <w:right w:val="single" w:sz="4" w:space="0" w:color="auto"/>
            </w:tcBorders>
            <w:noWrap/>
            <w:vAlign w:val="center"/>
            <w:hideMark/>
          </w:tcPr>
          <w:p w14:paraId="78F2D3A6" w14:textId="77777777" w:rsidR="00F3056B" w:rsidRPr="00A002D0" w:rsidRDefault="00F3056B" w:rsidP="00353537">
            <w:pPr>
              <w:rPr>
                <w:color w:val="000000"/>
              </w:rPr>
            </w:pPr>
            <w:r w:rsidRPr="00A002D0">
              <w:rPr>
                <w:color w:val="000000"/>
              </w:rPr>
              <w:t>-8.017</w:t>
            </w:r>
          </w:p>
        </w:tc>
        <w:tc>
          <w:tcPr>
            <w:tcW w:w="1600" w:type="dxa"/>
            <w:tcBorders>
              <w:top w:val="nil"/>
              <w:left w:val="nil"/>
              <w:bottom w:val="single" w:sz="4" w:space="0" w:color="auto"/>
              <w:right w:val="single" w:sz="4" w:space="0" w:color="auto"/>
            </w:tcBorders>
            <w:noWrap/>
            <w:vAlign w:val="center"/>
            <w:hideMark/>
          </w:tcPr>
          <w:p w14:paraId="16AE9080" w14:textId="77777777" w:rsidR="00F3056B" w:rsidRPr="00A002D0" w:rsidRDefault="00F3056B" w:rsidP="00353537">
            <w:pPr>
              <w:rPr>
                <w:color w:val="000000"/>
              </w:rPr>
            </w:pPr>
            <w:r w:rsidRPr="00A002D0">
              <w:rPr>
                <w:color w:val="000000"/>
              </w:rPr>
              <w:t>-6.98</w:t>
            </w:r>
          </w:p>
        </w:tc>
        <w:tc>
          <w:tcPr>
            <w:tcW w:w="1600" w:type="dxa"/>
            <w:tcBorders>
              <w:top w:val="nil"/>
              <w:left w:val="nil"/>
              <w:bottom w:val="single" w:sz="4" w:space="0" w:color="auto"/>
              <w:right w:val="single" w:sz="4" w:space="0" w:color="auto"/>
            </w:tcBorders>
            <w:noWrap/>
            <w:vAlign w:val="center"/>
            <w:hideMark/>
          </w:tcPr>
          <w:p w14:paraId="41EA4874" w14:textId="77777777" w:rsidR="00F3056B" w:rsidRPr="00A002D0" w:rsidRDefault="00F3056B" w:rsidP="00353537">
            <w:pPr>
              <w:rPr>
                <w:color w:val="000000"/>
              </w:rPr>
            </w:pPr>
            <w:r w:rsidRPr="00A002D0">
              <w:rPr>
                <w:color w:val="000000"/>
              </w:rPr>
              <w:t>-4.977</w:t>
            </w:r>
          </w:p>
        </w:tc>
      </w:tr>
      <w:tr w:rsidR="00F3056B" w:rsidRPr="00A002D0" w14:paraId="2F466E0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3A5735C"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5D478250" w14:textId="77777777" w:rsidR="00F3056B" w:rsidRPr="00A002D0" w:rsidRDefault="00F3056B" w:rsidP="00353537">
            <w:pPr>
              <w:rPr>
                <w:color w:val="000000"/>
              </w:rPr>
            </w:pPr>
            <w:r w:rsidRPr="00A002D0">
              <w:rPr>
                <w:color w:val="000000"/>
              </w:rPr>
              <w:t>-6.109</w:t>
            </w:r>
          </w:p>
        </w:tc>
        <w:tc>
          <w:tcPr>
            <w:tcW w:w="1600" w:type="dxa"/>
            <w:tcBorders>
              <w:top w:val="nil"/>
              <w:left w:val="nil"/>
              <w:bottom w:val="single" w:sz="4" w:space="0" w:color="auto"/>
              <w:right w:val="single" w:sz="4" w:space="0" w:color="auto"/>
            </w:tcBorders>
            <w:noWrap/>
            <w:vAlign w:val="center"/>
            <w:hideMark/>
          </w:tcPr>
          <w:p w14:paraId="1B5F1480" w14:textId="77777777" w:rsidR="00F3056B" w:rsidRPr="00A002D0" w:rsidRDefault="00F3056B" w:rsidP="00353537">
            <w:pPr>
              <w:rPr>
                <w:color w:val="000000"/>
              </w:rPr>
            </w:pPr>
            <w:r w:rsidRPr="00A002D0">
              <w:rPr>
                <w:color w:val="000000"/>
              </w:rPr>
              <w:t>-4.863</w:t>
            </w:r>
          </w:p>
        </w:tc>
        <w:tc>
          <w:tcPr>
            <w:tcW w:w="1600" w:type="dxa"/>
            <w:tcBorders>
              <w:top w:val="nil"/>
              <w:left w:val="nil"/>
              <w:bottom w:val="single" w:sz="4" w:space="0" w:color="auto"/>
              <w:right w:val="single" w:sz="4" w:space="0" w:color="auto"/>
            </w:tcBorders>
            <w:noWrap/>
            <w:vAlign w:val="center"/>
            <w:hideMark/>
          </w:tcPr>
          <w:p w14:paraId="29A23962" w14:textId="77777777" w:rsidR="00F3056B" w:rsidRPr="00A002D0" w:rsidRDefault="00F3056B" w:rsidP="00353537">
            <w:pPr>
              <w:rPr>
                <w:color w:val="000000"/>
              </w:rPr>
            </w:pPr>
            <w:r w:rsidRPr="00A002D0">
              <w:rPr>
                <w:color w:val="000000"/>
              </w:rPr>
              <w:t>-4.302</w:t>
            </w:r>
          </w:p>
        </w:tc>
        <w:tc>
          <w:tcPr>
            <w:tcW w:w="1600" w:type="dxa"/>
            <w:tcBorders>
              <w:top w:val="nil"/>
              <w:left w:val="nil"/>
              <w:bottom w:val="single" w:sz="4" w:space="0" w:color="auto"/>
              <w:right w:val="single" w:sz="4" w:space="0" w:color="auto"/>
            </w:tcBorders>
            <w:noWrap/>
            <w:vAlign w:val="center"/>
            <w:hideMark/>
          </w:tcPr>
          <w:p w14:paraId="4F8037FF" w14:textId="77777777" w:rsidR="00F3056B" w:rsidRPr="00A002D0" w:rsidRDefault="00F3056B" w:rsidP="00353537">
            <w:pPr>
              <w:rPr>
                <w:color w:val="000000"/>
              </w:rPr>
            </w:pPr>
            <w:r w:rsidRPr="00A002D0">
              <w:rPr>
                <w:color w:val="000000"/>
              </w:rPr>
              <w:t>-3.775</w:t>
            </w:r>
          </w:p>
        </w:tc>
        <w:tc>
          <w:tcPr>
            <w:tcW w:w="1600" w:type="dxa"/>
            <w:tcBorders>
              <w:top w:val="nil"/>
              <w:left w:val="nil"/>
              <w:bottom w:val="single" w:sz="4" w:space="0" w:color="auto"/>
              <w:right w:val="single" w:sz="4" w:space="0" w:color="auto"/>
            </w:tcBorders>
            <w:noWrap/>
            <w:vAlign w:val="center"/>
            <w:hideMark/>
          </w:tcPr>
          <w:p w14:paraId="04F111D9" w14:textId="77777777" w:rsidR="00F3056B" w:rsidRPr="00A002D0" w:rsidRDefault="00F3056B" w:rsidP="00353537">
            <w:pPr>
              <w:rPr>
                <w:color w:val="000000"/>
              </w:rPr>
            </w:pPr>
            <w:r w:rsidRPr="00A002D0">
              <w:rPr>
                <w:color w:val="000000"/>
              </w:rPr>
              <w:t>-2.784</w:t>
            </w:r>
          </w:p>
        </w:tc>
      </w:tr>
      <w:tr w:rsidR="00F3056B" w:rsidRPr="00A002D0" w14:paraId="33DAA2D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BF6CA5F"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5BE6639" w14:textId="77777777" w:rsidR="00F3056B" w:rsidRPr="00A002D0" w:rsidRDefault="00F3056B" w:rsidP="00353537">
            <w:pPr>
              <w:rPr>
                <w:color w:val="000000"/>
              </w:rPr>
            </w:pPr>
            <w:r w:rsidRPr="00A002D0">
              <w:rPr>
                <w:color w:val="000000"/>
              </w:rPr>
              <w:t>-7.649</w:t>
            </w:r>
          </w:p>
        </w:tc>
        <w:tc>
          <w:tcPr>
            <w:tcW w:w="1600" w:type="dxa"/>
            <w:tcBorders>
              <w:top w:val="nil"/>
              <w:left w:val="nil"/>
              <w:bottom w:val="single" w:sz="4" w:space="0" w:color="auto"/>
              <w:right w:val="single" w:sz="4" w:space="0" w:color="auto"/>
            </w:tcBorders>
            <w:noWrap/>
            <w:vAlign w:val="center"/>
            <w:hideMark/>
          </w:tcPr>
          <w:p w14:paraId="746445A9" w14:textId="77777777" w:rsidR="00F3056B" w:rsidRPr="00A002D0" w:rsidRDefault="00F3056B" w:rsidP="00353537">
            <w:pPr>
              <w:rPr>
                <w:color w:val="000000"/>
              </w:rPr>
            </w:pPr>
            <w:r w:rsidRPr="00A002D0">
              <w:rPr>
                <w:color w:val="000000"/>
              </w:rPr>
              <w:t>-5.581</w:t>
            </w:r>
          </w:p>
        </w:tc>
        <w:tc>
          <w:tcPr>
            <w:tcW w:w="1600" w:type="dxa"/>
            <w:tcBorders>
              <w:top w:val="nil"/>
              <w:left w:val="nil"/>
              <w:bottom w:val="single" w:sz="4" w:space="0" w:color="auto"/>
              <w:right w:val="single" w:sz="4" w:space="0" w:color="auto"/>
            </w:tcBorders>
            <w:noWrap/>
            <w:vAlign w:val="center"/>
            <w:hideMark/>
          </w:tcPr>
          <w:p w14:paraId="45D163FF" w14:textId="77777777" w:rsidR="00F3056B" w:rsidRPr="00A002D0" w:rsidRDefault="00F3056B" w:rsidP="00353537">
            <w:pPr>
              <w:rPr>
                <w:color w:val="000000"/>
              </w:rPr>
            </w:pPr>
            <w:r w:rsidRPr="00A002D0">
              <w:rPr>
                <w:color w:val="000000"/>
              </w:rPr>
              <w:t>-4.586</w:t>
            </w:r>
          </w:p>
        </w:tc>
        <w:tc>
          <w:tcPr>
            <w:tcW w:w="1600" w:type="dxa"/>
            <w:tcBorders>
              <w:top w:val="nil"/>
              <w:left w:val="nil"/>
              <w:bottom w:val="single" w:sz="4" w:space="0" w:color="auto"/>
              <w:right w:val="single" w:sz="4" w:space="0" w:color="auto"/>
            </w:tcBorders>
            <w:noWrap/>
            <w:vAlign w:val="center"/>
            <w:hideMark/>
          </w:tcPr>
          <w:p w14:paraId="0CF6145E" w14:textId="77777777" w:rsidR="00F3056B" w:rsidRPr="00A002D0" w:rsidRDefault="00F3056B" w:rsidP="00353537">
            <w:pPr>
              <w:rPr>
                <w:color w:val="000000"/>
              </w:rPr>
            </w:pPr>
            <w:r w:rsidRPr="00A002D0">
              <w:rPr>
                <w:color w:val="000000"/>
              </w:rPr>
              <w:t>-3.611</w:t>
            </w:r>
          </w:p>
        </w:tc>
        <w:tc>
          <w:tcPr>
            <w:tcW w:w="1600" w:type="dxa"/>
            <w:tcBorders>
              <w:top w:val="nil"/>
              <w:left w:val="nil"/>
              <w:bottom w:val="single" w:sz="4" w:space="0" w:color="auto"/>
              <w:right w:val="single" w:sz="4" w:space="0" w:color="auto"/>
            </w:tcBorders>
            <w:noWrap/>
            <w:vAlign w:val="center"/>
            <w:hideMark/>
          </w:tcPr>
          <w:p w14:paraId="57780EBF" w14:textId="77777777" w:rsidR="00F3056B" w:rsidRPr="00A002D0" w:rsidRDefault="00F3056B" w:rsidP="00353537">
            <w:pPr>
              <w:rPr>
                <w:color w:val="000000"/>
              </w:rPr>
            </w:pPr>
            <w:r w:rsidRPr="00A002D0">
              <w:rPr>
                <w:color w:val="000000"/>
              </w:rPr>
              <w:t>-1.654</w:t>
            </w:r>
          </w:p>
        </w:tc>
      </w:tr>
      <w:tr w:rsidR="00F3056B" w:rsidRPr="00A002D0" w14:paraId="461BCD0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5A693DB"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28332C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E3F6CD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23FFDB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BF59F3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8E8CD60" w14:textId="77777777" w:rsidR="00F3056B" w:rsidRPr="00A002D0" w:rsidRDefault="00F3056B" w:rsidP="00353537">
            <w:pPr>
              <w:rPr>
                <w:color w:val="000000"/>
              </w:rPr>
            </w:pPr>
            <w:r w:rsidRPr="00A002D0">
              <w:rPr>
                <w:color w:val="000000"/>
              </w:rPr>
              <w:t> </w:t>
            </w:r>
          </w:p>
        </w:tc>
      </w:tr>
      <w:tr w:rsidR="00F3056B" w:rsidRPr="00A002D0" w14:paraId="0520F1B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394F6E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4D1F88D"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36392F3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AD5EDE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15BB3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8BB510B" w14:textId="77777777" w:rsidR="00F3056B" w:rsidRPr="00A002D0" w:rsidRDefault="00F3056B" w:rsidP="00353537">
            <w:pPr>
              <w:rPr>
                <w:color w:val="000000"/>
              </w:rPr>
            </w:pPr>
            <w:r w:rsidRPr="00A002D0">
              <w:rPr>
                <w:color w:val="000000"/>
              </w:rPr>
              <w:t> </w:t>
            </w:r>
          </w:p>
        </w:tc>
      </w:tr>
      <w:tr w:rsidR="00F3056B" w:rsidRPr="00A002D0" w14:paraId="2EB48CF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BE5770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D1361CB"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B9B68F6"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4167264"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C2F5C0A"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FEAD32F" w14:textId="77777777" w:rsidR="00F3056B" w:rsidRPr="00A002D0" w:rsidRDefault="00F3056B" w:rsidP="00353537">
            <w:pPr>
              <w:rPr>
                <w:color w:val="000000"/>
              </w:rPr>
            </w:pPr>
            <w:r w:rsidRPr="00A002D0">
              <w:rPr>
                <w:color w:val="000000"/>
              </w:rPr>
              <w:t>97.50%</w:t>
            </w:r>
          </w:p>
        </w:tc>
      </w:tr>
      <w:tr w:rsidR="00F3056B" w:rsidRPr="00A002D0" w14:paraId="6FC8528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F909FDE"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4A51F412" w14:textId="77777777" w:rsidR="00F3056B" w:rsidRPr="00A002D0" w:rsidRDefault="00F3056B" w:rsidP="00353537">
            <w:pPr>
              <w:rPr>
                <w:color w:val="000000"/>
              </w:rPr>
            </w:pPr>
            <w:r w:rsidRPr="00A002D0">
              <w:rPr>
                <w:color w:val="000000"/>
              </w:rPr>
              <w:t>-12.949</w:t>
            </w:r>
          </w:p>
        </w:tc>
        <w:tc>
          <w:tcPr>
            <w:tcW w:w="1600" w:type="dxa"/>
            <w:tcBorders>
              <w:top w:val="nil"/>
              <w:left w:val="nil"/>
              <w:bottom w:val="single" w:sz="4" w:space="0" w:color="auto"/>
              <w:right w:val="single" w:sz="4" w:space="0" w:color="auto"/>
            </w:tcBorders>
            <w:noWrap/>
            <w:vAlign w:val="center"/>
            <w:hideMark/>
          </w:tcPr>
          <w:p w14:paraId="450D2A02" w14:textId="77777777" w:rsidR="00F3056B" w:rsidRPr="00A002D0" w:rsidRDefault="00F3056B" w:rsidP="00353537">
            <w:pPr>
              <w:rPr>
                <w:color w:val="000000"/>
              </w:rPr>
            </w:pPr>
            <w:r w:rsidRPr="00A002D0">
              <w:rPr>
                <w:color w:val="000000"/>
              </w:rPr>
              <w:t>-9.317</w:t>
            </w:r>
          </w:p>
        </w:tc>
        <w:tc>
          <w:tcPr>
            <w:tcW w:w="1600" w:type="dxa"/>
            <w:tcBorders>
              <w:top w:val="nil"/>
              <w:left w:val="nil"/>
              <w:bottom w:val="single" w:sz="4" w:space="0" w:color="auto"/>
              <w:right w:val="single" w:sz="4" w:space="0" w:color="auto"/>
            </w:tcBorders>
            <w:noWrap/>
            <w:vAlign w:val="center"/>
            <w:hideMark/>
          </w:tcPr>
          <w:p w14:paraId="251175E8" w14:textId="77777777" w:rsidR="00F3056B" w:rsidRPr="00A002D0" w:rsidRDefault="00F3056B" w:rsidP="00353537">
            <w:pPr>
              <w:rPr>
                <w:color w:val="000000"/>
              </w:rPr>
            </w:pPr>
            <w:r w:rsidRPr="00A002D0">
              <w:rPr>
                <w:color w:val="000000"/>
              </w:rPr>
              <w:t>-7.5193</w:t>
            </w:r>
          </w:p>
        </w:tc>
        <w:tc>
          <w:tcPr>
            <w:tcW w:w="1600" w:type="dxa"/>
            <w:tcBorders>
              <w:top w:val="nil"/>
              <w:left w:val="nil"/>
              <w:bottom w:val="single" w:sz="4" w:space="0" w:color="auto"/>
              <w:right w:val="single" w:sz="4" w:space="0" w:color="auto"/>
            </w:tcBorders>
            <w:noWrap/>
            <w:vAlign w:val="center"/>
            <w:hideMark/>
          </w:tcPr>
          <w:p w14:paraId="29E4FD54" w14:textId="77777777" w:rsidR="00F3056B" w:rsidRPr="00A002D0" w:rsidRDefault="00F3056B" w:rsidP="00353537">
            <w:pPr>
              <w:rPr>
                <w:color w:val="000000"/>
              </w:rPr>
            </w:pPr>
            <w:r w:rsidRPr="00A002D0">
              <w:rPr>
                <w:color w:val="000000"/>
              </w:rPr>
              <w:t>-5.723</w:t>
            </w:r>
          </w:p>
        </w:tc>
        <w:tc>
          <w:tcPr>
            <w:tcW w:w="1600" w:type="dxa"/>
            <w:tcBorders>
              <w:top w:val="nil"/>
              <w:left w:val="nil"/>
              <w:bottom w:val="single" w:sz="4" w:space="0" w:color="auto"/>
              <w:right w:val="single" w:sz="4" w:space="0" w:color="auto"/>
            </w:tcBorders>
            <w:noWrap/>
            <w:vAlign w:val="center"/>
            <w:hideMark/>
          </w:tcPr>
          <w:p w14:paraId="50D75442" w14:textId="77777777" w:rsidR="00F3056B" w:rsidRPr="00A002D0" w:rsidRDefault="00F3056B" w:rsidP="00353537">
            <w:pPr>
              <w:rPr>
                <w:color w:val="000000"/>
              </w:rPr>
            </w:pPr>
            <w:r w:rsidRPr="00A002D0">
              <w:rPr>
                <w:color w:val="000000"/>
              </w:rPr>
              <w:t>-2.139</w:t>
            </w:r>
          </w:p>
        </w:tc>
      </w:tr>
      <w:tr w:rsidR="00F3056B" w:rsidRPr="00A002D0" w14:paraId="64DBCEA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312C3C1"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31ECC4AA" w14:textId="77777777" w:rsidR="00F3056B" w:rsidRPr="00A002D0" w:rsidRDefault="00F3056B" w:rsidP="00353537">
            <w:pPr>
              <w:rPr>
                <w:color w:val="000000"/>
              </w:rPr>
            </w:pPr>
            <w:r w:rsidRPr="00A002D0">
              <w:rPr>
                <w:color w:val="000000"/>
              </w:rPr>
              <w:t>-11.527</w:t>
            </w:r>
          </w:p>
        </w:tc>
        <w:tc>
          <w:tcPr>
            <w:tcW w:w="1600" w:type="dxa"/>
            <w:tcBorders>
              <w:top w:val="nil"/>
              <w:left w:val="nil"/>
              <w:bottom w:val="single" w:sz="4" w:space="0" w:color="auto"/>
              <w:right w:val="single" w:sz="4" w:space="0" w:color="auto"/>
            </w:tcBorders>
            <w:noWrap/>
            <w:vAlign w:val="center"/>
            <w:hideMark/>
          </w:tcPr>
          <w:p w14:paraId="634189D8" w14:textId="77777777" w:rsidR="00F3056B" w:rsidRPr="00A002D0" w:rsidRDefault="00F3056B" w:rsidP="00353537">
            <w:pPr>
              <w:rPr>
                <w:color w:val="000000"/>
              </w:rPr>
            </w:pPr>
            <w:r w:rsidRPr="00A002D0">
              <w:rPr>
                <w:color w:val="000000"/>
              </w:rPr>
              <w:t>-8.81</w:t>
            </w:r>
          </w:p>
        </w:tc>
        <w:tc>
          <w:tcPr>
            <w:tcW w:w="1600" w:type="dxa"/>
            <w:tcBorders>
              <w:top w:val="nil"/>
              <w:left w:val="nil"/>
              <w:bottom w:val="single" w:sz="4" w:space="0" w:color="auto"/>
              <w:right w:val="single" w:sz="4" w:space="0" w:color="auto"/>
            </w:tcBorders>
            <w:noWrap/>
            <w:vAlign w:val="center"/>
            <w:hideMark/>
          </w:tcPr>
          <w:p w14:paraId="6452065F" w14:textId="77777777" w:rsidR="00F3056B" w:rsidRPr="00A002D0" w:rsidRDefault="00F3056B" w:rsidP="00353537">
            <w:pPr>
              <w:rPr>
                <w:color w:val="000000"/>
              </w:rPr>
            </w:pPr>
            <w:r w:rsidRPr="00A002D0">
              <w:rPr>
                <w:color w:val="000000"/>
              </w:rPr>
              <w:t>-7.5254</w:t>
            </w:r>
          </w:p>
        </w:tc>
        <w:tc>
          <w:tcPr>
            <w:tcW w:w="1600" w:type="dxa"/>
            <w:tcBorders>
              <w:top w:val="nil"/>
              <w:left w:val="nil"/>
              <w:bottom w:val="single" w:sz="4" w:space="0" w:color="auto"/>
              <w:right w:val="single" w:sz="4" w:space="0" w:color="auto"/>
            </w:tcBorders>
            <w:noWrap/>
            <w:vAlign w:val="center"/>
            <w:hideMark/>
          </w:tcPr>
          <w:p w14:paraId="39CB61B9" w14:textId="77777777" w:rsidR="00F3056B" w:rsidRPr="00A002D0" w:rsidRDefault="00F3056B" w:rsidP="00353537">
            <w:pPr>
              <w:rPr>
                <w:color w:val="000000"/>
              </w:rPr>
            </w:pPr>
            <w:r w:rsidRPr="00A002D0">
              <w:rPr>
                <w:color w:val="000000"/>
              </w:rPr>
              <w:t>-6.274</w:t>
            </w:r>
          </w:p>
        </w:tc>
        <w:tc>
          <w:tcPr>
            <w:tcW w:w="1600" w:type="dxa"/>
            <w:tcBorders>
              <w:top w:val="nil"/>
              <w:left w:val="nil"/>
              <w:bottom w:val="single" w:sz="4" w:space="0" w:color="auto"/>
              <w:right w:val="single" w:sz="4" w:space="0" w:color="auto"/>
            </w:tcBorders>
            <w:noWrap/>
            <w:vAlign w:val="center"/>
            <w:hideMark/>
          </w:tcPr>
          <w:p w14:paraId="4A70CFAC" w14:textId="77777777" w:rsidR="00F3056B" w:rsidRPr="00A002D0" w:rsidRDefault="00F3056B" w:rsidP="00353537">
            <w:pPr>
              <w:rPr>
                <w:color w:val="000000"/>
              </w:rPr>
            </w:pPr>
            <w:r w:rsidRPr="00A002D0">
              <w:rPr>
                <w:color w:val="000000"/>
              </w:rPr>
              <w:t>-3.844</w:t>
            </w:r>
          </w:p>
        </w:tc>
      </w:tr>
      <w:tr w:rsidR="00F3056B" w:rsidRPr="00A002D0" w14:paraId="3CE33EF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F94B0D7"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66511AD2" w14:textId="77777777" w:rsidR="00F3056B" w:rsidRPr="00A002D0" w:rsidRDefault="00F3056B" w:rsidP="00353537">
            <w:pPr>
              <w:rPr>
                <w:color w:val="000000"/>
              </w:rPr>
            </w:pPr>
            <w:r w:rsidRPr="00A002D0">
              <w:rPr>
                <w:color w:val="000000"/>
              </w:rPr>
              <w:t>-7.088</w:t>
            </w:r>
          </w:p>
        </w:tc>
        <w:tc>
          <w:tcPr>
            <w:tcW w:w="1600" w:type="dxa"/>
            <w:tcBorders>
              <w:top w:val="nil"/>
              <w:left w:val="nil"/>
              <w:bottom w:val="single" w:sz="4" w:space="0" w:color="auto"/>
              <w:right w:val="single" w:sz="4" w:space="0" w:color="auto"/>
            </w:tcBorders>
            <w:noWrap/>
            <w:vAlign w:val="center"/>
            <w:hideMark/>
          </w:tcPr>
          <w:p w14:paraId="507EC7A6" w14:textId="77777777" w:rsidR="00F3056B" w:rsidRPr="00A002D0" w:rsidRDefault="00F3056B" w:rsidP="00353537">
            <w:pPr>
              <w:rPr>
                <w:color w:val="000000"/>
              </w:rPr>
            </w:pPr>
            <w:r w:rsidRPr="00A002D0">
              <w:rPr>
                <w:color w:val="000000"/>
              </w:rPr>
              <w:t>-5.614</w:t>
            </w:r>
          </w:p>
        </w:tc>
        <w:tc>
          <w:tcPr>
            <w:tcW w:w="1600" w:type="dxa"/>
            <w:tcBorders>
              <w:top w:val="nil"/>
              <w:left w:val="nil"/>
              <w:bottom w:val="single" w:sz="4" w:space="0" w:color="auto"/>
              <w:right w:val="single" w:sz="4" w:space="0" w:color="auto"/>
            </w:tcBorders>
            <w:noWrap/>
            <w:vAlign w:val="center"/>
            <w:hideMark/>
          </w:tcPr>
          <w:p w14:paraId="2ABE1195" w14:textId="77777777" w:rsidR="00F3056B" w:rsidRPr="00A002D0" w:rsidRDefault="00F3056B" w:rsidP="00353537">
            <w:pPr>
              <w:rPr>
                <w:color w:val="000000"/>
              </w:rPr>
            </w:pPr>
            <w:r w:rsidRPr="00A002D0">
              <w:rPr>
                <w:color w:val="000000"/>
              </w:rPr>
              <w:t>-4.9321</w:t>
            </w:r>
          </w:p>
        </w:tc>
        <w:tc>
          <w:tcPr>
            <w:tcW w:w="1600" w:type="dxa"/>
            <w:tcBorders>
              <w:top w:val="nil"/>
              <w:left w:val="nil"/>
              <w:bottom w:val="single" w:sz="4" w:space="0" w:color="auto"/>
              <w:right w:val="single" w:sz="4" w:space="0" w:color="auto"/>
            </w:tcBorders>
            <w:noWrap/>
            <w:vAlign w:val="center"/>
            <w:hideMark/>
          </w:tcPr>
          <w:p w14:paraId="58B558A5" w14:textId="77777777" w:rsidR="00F3056B" w:rsidRPr="00A002D0" w:rsidRDefault="00F3056B" w:rsidP="00353537">
            <w:pPr>
              <w:rPr>
                <w:color w:val="000000"/>
              </w:rPr>
            </w:pPr>
            <w:r w:rsidRPr="00A002D0">
              <w:rPr>
                <w:color w:val="000000"/>
              </w:rPr>
              <w:t>-4.279</w:t>
            </w:r>
          </w:p>
        </w:tc>
        <w:tc>
          <w:tcPr>
            <w:tcW w:w="1600" w:type="dxa"/>
            <w:tcBorders>
              <w:top w:val="nil"/>
              <w:left w:val="nil"/>
              <w:bottom w:val="single" w:sz="4" w:space="0" w:color="auto"/>
              <w:right w:val="single" w:sz="4" w:space="0" w:color="auto"/>
            </w:tcBorders>
            <w:noWrap/>
            <w:vAlign w:val="center"/>
            <w:hideMark/>
          </w:tcPr>
          <w:p w14:paraId="401691C6" w14:textId="77777777" w:rsidR="00F3056B" w:rsidRPr="00A002D0" w:rsidRDefault="00F3056B" w:rsidP="00353537">
            <w:pPr>
              <w:rPr>
                <w:color w:val="000000"/>
              </w:rPr>
            </w:pPr>
            <w:r w:rsidRPr="00A002D0">
              <w:rPr>
                <w:color w:val="000000"/>
              </w:rPr>
              <w:t>-3.016</w:t>
            </w:r>
          </w:p>
        </w:tc>
      </w:tr>
      <w:tr w:rsidR="00F3056B" w:rsidRPr="00A002D0" w14:paraId="2FB93D0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4F40C28"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518346BA" w14:textId="77777777" w:rsidR="00F3056B" w:rsidRPr="00A002D0" w:rsidRDefault="00F3056B" w:rsidP="00353537">
            <w:pPr>
              <w:rPr>
                <w:color w:val="000000"/>
              </w:rPr>
            </w:pPr>
            <w:r w:rsidRPr="00A002D0">
              <w:rPr>
                <w:color w:val="000000"/>
              </w:rPr>
              <w:t>-4.309</w:t>
            </w:r>
          </w:p>
        </w:tc>
        <w:tc>
          <w:tcPr>
            <w:tcW w:w="1600" w:type="dxa"/>
            <w:tcBorders>
              <w:top w:val="nil"/>
              <w:left w:val="nil"/>
              <w:bottom w:val="single" w:sz="4" w:space="0" w:color="auto"/>
              <w:right w:val="single" w:sz="4" w:space="0" w:color="auto"/>
            </w:tcBorders>
            <w:noWrap/>
            <w:vAlign w:val="center"/>
            <w:hideMark/>
          </w:tcPr>
          <w:p w14:paraId="343D3280" w14:textId="77777777" w:rsidR="00F3056B" w:rsidRPr="00A002D0" w:rsidRDefault="00F3056B" w:rsidP="00353537">
            <w:pPr>
              <w:rPr>
                <w:color w:val="000000"/>
              </w:rPr>
            </w:pPr>
            <w:r w:rsidRPr="00A002D0">
              <w:rPr>
                <w:color w:val="000000"/>
              </w:rPr>
              <w:t>-1.596</w:t>
            </w:r>
          </w:p>
        </w:tc>
        <w:tc>
          <w:tcPr>
            <w:tcW w:w="1600" w:type="dxa"/>
            <w:tcBorders>
              <w:top w:val="nil"/>
              <w:left w:val="nil"/>
              <w:bottom w:val="single" w:sz="4" w:space="0" w:color="auto"/>
              <w:right w:val="single" w:sz="4" w:space="0" w:color="auto"/>
            </w:tcBorders>
            <w:noWrap/>
            <w:vAlign w:val="center"/>
            <w:hideMark/>
          </w:tcPr>
          <w:p w14:paraId="2AC725AE" w14:textId="77777777" w:rsidR="00F3056B" w:rsidRPr="00A002D0" w:rsidRDefault="00F3056B" w:rsidP="00353537">
            <w:pPr>
              <w:rPr>
                <w:color w:val="000000"/>
              </w:rPr>
            </w:pPr>
            <w:r w:rsidRPr="00A002D0">
              <w:rPr>
                <w:color w:val="000000"/>
              </w:rPr>
              <w:t>-0.2204</w:t>
            </w:r>
          </w:p>
        </w:tc>
        <w:tc>
          <w:tcPr>
            <w:tcW w:w="1600" w:type="dxa"/>
            <w:tcBorders>
              <w:top w:val="nil"/>
              <w:left w:val="nil"/>
              <w:bottom w:val="single" w:sz="4" w:space="0" w:color="auto"/>
              <w:right w:val="single" w:sz="4" w:space="0" w:color="auto"/>
            </w:tcBorders>
            <w:noWrap/>
            <w:vAlign w:val="center"/>
            <w:hideMark/>
          </w:tcPr>
          <w:p w14:paraId="34FD3B22" w14:textId="77777777" w:rsidR="00F3056B" w:rsidRPr="00A002D0" w:rsidRDefault="00F3056B" w:rsidP="00353537">
            <w:pPr>
              <w:rPr>
                <w:color w:val="000000"/>
              </w:rPr>
            </w:pPr>
            <w:r w:rsidRPr="00A002D0">
              <w:rPr>
                <w:color w:val="000000"/>
              </w:rPr>
              <w:t>1.132</w:t>
            </w:r>
          </w:p>
        </w:tc>
        <w:tc>
          <w:tcPr>
            <w:tcW w:w="1600" w:type="dxa"/>
            <w:tcBorders>
              <w:top w:val="nil"/>
              <w:left w:val="nil"/>
              <w:bottom w:val="single" w:sz="4" w:space="0" w:color="auto"/>
              <w:right w:val="single" w:sz="4" w:space="0" w:color="auto"/>
            </w:tcBorders>
            <w:noWrap/>
            <w:vAlign w:val="center"/>
            <w:hideMark/>
          </w:tcPr>
          <w:p w14:paraId="71D266A8" w14:textId="77777777" w:rsidR="00F3056B" w:rsidRPr="00A002D0" w:rsidRDefault="00F3056B" w:rsidP="00353537">
            <w:pPr>
              <w:rPr>
                <w:color w:val="000000"/>
              </w:rPr>
            </w:pPr>
            <w:r w:rsidRPr="00A002D0">
              <w:rPr>
                <w:color w:val="000000"/>
              </w:rPr>
              <w:t>3.739</w:t>
            </w:r>
          </w:p>
        </w:tc>
      </w:tr>
      <w:tr w:rsidR="00F3056B" w:rsidRPr="00A002D0" w14:paraId="2BF683A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0673B7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360283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AF4328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5434FB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256F8A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D8ED7B8" w14:textId="77777777" w:rsidR="00F3056B" w:rsidRPr="00A002D0" w:rsidRDefault="00F3056B" w:rsidP="00353537">
            <w:pPr>
              <w:rPr>
                <w:color w:val="000000"/>
              </w:rPr>
            </w:pPr>
            <w:r w:rsidRPr="00A002D0">
              <w:rPr>
                <w:color w:val="000000"/>
              </w:rPr>
              <w:t> </w:t>
            </w:r>
          </w:p>
        </w:tc>
      </w:tr>
      <w:tr w:rsidR="00F3056B" w:rsidRPr="00A002D0" w14:paraId="1239D5F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B24DD3B"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047F22E"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2322AF1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4A30FA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E9BF91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0AEEFFF" w14:textId="77777777" w:rsidR="00F3056B" w:rsidRPr="00A002D0" w:rsidRDefault="00F3056B" w:rsidP="00353537">
            <w:pPr>
              <w:rPr>
                <w:color w:val="000000"/>
              </w:rPr>
            </w:pPr>
            <w:r w:rsidRPr="00A002D0">
              <w:rPr>
                <w:color w:val="000000"/>
              </w:rPr>
              <w:t> </w:t>
            </w:r>
          </w:p>
        </w:tc>
      </w:tr>
      <w:tr w:rsidR="00F3056B" w:rsidRPr="00A002D0" w14:paraId="35DCE65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FD3284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2BCC557"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EEB987C"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3F45ACE1"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6F0619CA"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818435B" w14:textId="77777777" w:rsidR="00F3056B" w:rsidRPr="00A002D0" w:rsidRDefault="00F3056B" w:rsidP="00353537">
            <w:pPr>
              <w:rPr>
                <w:color w:val="000000"/>
              </w:rPr>
            </w:pPr>
            <w:r w:rsidRPr="00A002D0">
              <w:rPr>
                <w:color w:val="000000"/>
              </w:rPr>
              <w:t>97.50%</w:t>
            </w:r>
          </w:p>
        </w:tc>
      </w:tr>
      <w:tr w:rsidR="00F3056B" w:rsidRPr="00A002D0" w14:paraId="5E95040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67D1069"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6EB7B90" w14:textId="77777777" w:rsidR="00F3056B" w:rsidRPr="00A002D0" w:rsidRDefault="00F3056B" w:rsidP="00353537">
            <w:pPr>
              <w:rPr>
                <w:color w:val="000000"/>
              </w:rPr>
            </w:pPr>
            <w:r w:rsidRPr="00A002D0">
              <w:rPr>
                <w:color w:val="000000"/>
              </w:rPr>
              <w:t>-12.017</w:t>
            </w:r>
          </w:p>
        </w:tc>
        <w:tc>
          <w:tcPr>
            <w:tcW w:w="1600" w:type="dxa"/>
            <w:tcBorders>
              <w:top w:val="nil"/>
              <w:left w:val="nil"/>
              <w:bottom w:val="single" w:sz="4" w:space="0" w:color="auto"/>
              <w:right w:val="single" w:sz="4" w:space="0" w:color="auto"/>
            </w:tcBorders>
            <w:noWrap/>
            <w:vAlign w:val="center"/>
            <w:hideMark/>
          </w:tcPr>
          <w:p w14:paraId="02F0210D" w14:textId="77777777" w:rsidR="00F3056B" w:rsidRPr="00A002D0" w:rsidRDefault="00F3056B" w:rsidP="00353537">
            <w:pPr>
              <w:rPr>
                <w:color w:val="000000"/>
              </w:rPr>
            </w:pPr>
            <w:r w:rsidRPr="00A002D0">
              <w:rPr>
                <w:color w:val="000000"/>
              </w:rPr>
              <w:t>-8.456</w:t>
            </w:r>
          </w:p>
        </w:tc>
        <w:tc>
          <w:tcPr>
            <w:tcW w:w="1600" w:type="dxa"/>
            <w:tcBorders>
              <w:top w:val="nil"/>
              <w:left w:val="nil"/>
              <w:bottom w:val="single" w:sz="4" w:space="0" w:color="auto"/>
              <w:right w:val="single" w:sz="4" w:space="0" w:color="auto"/>
            </w:tcBorders>
            <w:noWrap/>
            <w:vAlign w:val="center"/>
            <w:hideMark/>
          </w:tcPr>
          <w:p w14:paraId="5130AC1D" w14:textId="77777777" w:rsidR="00F3056B" w:rsidRPr="00A002D0" w:rsidRDefault="00F3056B" w:rsidP="00353537">
            <w:pPr>
              <w:rPr>
                <w:color w:val="000000"/>
              </w:rPr>
            </w:pPr>
            <w:r w:rsidRPr="00A002D0">
              <w:rPr>
                <w:color w:val="000000"/>
              </w:rPr>
              <w:t>-6.662</w:t>
            </w:r>
          </w:p>
        </w:tc>
        <w:tc>
          <w:tcPr>
            <w:tcW w:w="1600" w:type="dxa"/>
            <w:tcBorders>
              <w:top w:val="nil"/>
              <w:left w:val="nil"/>
              <w:bottom w:val="single" w:sz="4" w:space="0" w:color="auto"/>
              <w:right w:val="single" w:sz="4" w:space="0" w:color="auto"/>
            </w:tcBorders>
            <w:noWrap/>
            <w:vAlign w:val="center"/>
            <w:hideMark/>
          </w:tcPr>
          <w:p w14:paraId="5347BDD0" w14:textId="77777777" w:rsidR="00F3056B" w:rsidRPr="00A002D0" w:rsidRDefault="00F3056B" w:rsidP="00353537">
            <w:pPr>
              <w:rPr>
                <w:color w:val="000000"/>
              </w:rPr>
            </w:pPr>
            <w:r w:rsidRPr="00A002D0">
              <w:rPr>
                <w:color w:val="000000"/>
              </w:rPr>
              <w:t>-4.8273</w:t>
            </w:r>
          </w:p>
        </w:tc>
        <w:tc>
          <w:tcPr>
            <w:tcW w:w="1600" w:type="dxa"/>
            <w:tcBorders>
              <w:top w:val="nil"/>
              <w:left w:val="nil"/>
              <w:bottom w:val="single" w:sz="4" w:space="0" w:color="auto"/>
              <w:right w:val="single" w:sz="4" w:space="0" w:color="auto"/>
            </w:tcBorders>
            <w:noWrap/>
            <w:vAlign w:val="center"/>
            <w:hideMark/>
          </w:tcPr>
          <w:p w14:paraId="0249A6EA" w14:textId="77777777" w:rsidR="00F3056B" w:rsidRPr="00A002D0" w:rsidRDefault="00F3056B" w:rsidP="00353537">
            <w:pPr>
              <w:rPr>
                <w:color w:val="000000"/>
              </w:rPr>
            </w:pPr>
            <w:r w:rsidRPr="00A002D0">
              <w:rPr>
                <w:color w:val="000000"/>
              </w:rPr>
              <w:t>-1.038</w:t>
            </w:r>
          </w:p>
        </w:tc>
      </w:tr>
      <w:tr w:rsidR="00F3056B" w:rsidRPr="00A002D0" w14:paraId="72AFD3B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5C829AF"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3AF3DE57" w14:textId="77777777" w:rsidR="00F3056B" w:rsidRPr="00A002D0" w:rsidRDefault="00F3056B" w:rsidP="00353537">
            <w:pPr>
              <w:rPr>
                <w:color w:val="000000"/>
              </w:rPr>
            </w:pPr>
            <w:r w:rsidRPr="00A002D0">
              <w:rPr>
                <w:color w:val="000000"/>
              </w:rPr>
              <w:t>-12.455</w:t>
            </w:r>
          </w:p>
        </w:tc>
        <w:tc>
          <w:tcPr>
            <w:tcW w:w="1600" w:type="dxa"/>
            <w:tcBorders>
              <w:top w:val="nil"/>
              <w:left w:val="nil"/>
              <w:bottom w:val="single" w:sz="4" w:space="0" w:color="auto"/>
              <w:right w:val="single" w:sz="4" w:space="0" w:color="auto"/>
            </w:tcBorders>
            <w:noWrap/>
            <w:vAlign w:val="center"/>
            <w:hideMark/>
          </w:tcPr>
          <w:p w14:paraId="38A57930" w14:textId="77777777" w:rsidR="00F3056B" w:rsidRPr="00A002D0" w:rsidRDefault="00F3056B" w:rsidP="00353537">
            <w:pPr>
              <w:rPr>
                <w:color w:val="000000"/>
              </w:rPr>
            </w:pPr>
            <w:r w:rsidRPr="00A002D0">
              <w:rPr>
                <w:color w:val="000000"/>
              </w:rPr>
              <w:t>-9.622</w:t>
            </w:r>
          </w:p>
        </w:tc>
        <w:tc>
          <w:tcPr>
            <w:tcW w:w="1600" w:type="dxa"/>
            <w:tcBorders>
              <w:top w:val="nil"/>
              <w:left w:val="nil"/>
              <w:bottom w:val="single" w:sz="4" w:space="0" w:color="auto"/>
              <w:right w:val="single" w:sz="4" w:space="0" w:color="auto"/>
            </w:tcBorders>
            <w:noWrap/>
            <w:vAlign w:val="center"/>
            <w:hideMark/>
          </w:tcPr>
          <w:p w14:paraId="3F26E826" w14:textId="77777777" w:rsidR="00F3056B" w:rsidRPr="00A002D0" w:rsidRDefault="00F3056B" w:rsidP="00353537">
            <w:pPr>
              <w:rPr>
                <w:color w:val="000000"/>
              </w:rPr>
            </w:pPr>
            <w:r w:rsidRPr="00A002D0">
              <w:rPr>
                <w:color w:val="000000"/>
              </w:rPr>
              <w:t>-8.277</w:t>
            </w:r>
          </w:p>
        </w:tc>
        <w:tc>
          <w:tcPr>
            <w:tcW w:w="1600" w:type="dxa"/>
            <w:tcBorders>
              <w:top w:val="nil"/>
              <w:left w:val="nil"/>
              <w:bottom w:val="single" w:sz="4" w:space="0" w:color="auto"/>
              <w:right w:val="single" w:sz="4" w:space="0" w:color="auto"/>
            </w:tcBorders>
            <w:noWrap/>
            <w:vAlign w:val="center"/>
            <w:hideMark/>
          </w:tcPr>
          <w:p w14:paraId="52A4DF1B" w14:textId="77777777" w:rsidR="00F3056B" w:rsidRPr="00A002D0" w:rsidRDefault="00F3056B" w:rsidP="00353537">
            <w:pPr>
              <w:rPr>
                <w:color w:val="000000"/>
              </w:rPr>
            </w:pPr>
            <w:r w:rsidRPr="00A002D0">
              <w:rPr>
                <w:color w:val="000000"/>
              </w:rPr>
              <w:t>-6.9845</w:t>
            </w:r>
          </w:p>
        </w:tc>
        <w:tc>
          <w:tcPr>
            <w:tcW w:w="1600" w:type="dxa"/>
            <w:tcBorders>
              <w:top w:val="nil"/>
              <w:left w:val="nil"/>
              <w:bottom w:val="single" w:sz="4" w:space="0" w:color="auto"/>
              <w:right w:val="single" w:sz="4" w:space="0" w:color="auto"/>
            </w:tcBorders>
            <w:noWrap/>
            <w:vAlign w:val="center"/>
            <w:hideMark/>
          </w:tcPr>
          <w:p w14:paraId="1A0FFED4" w14:textId="77777777" w:rsidR="00F3056B" w:rsidRPr="00A002D0" w:rsidRDefault="00F3056B" w:rsidP="00353537">
            <w:pPr>
              <w:rPr>
                <w:color w:val="000000"/>
              </w:rPr>
            </w:pPr>
            <w:r w:rsidRPr="00A002D0">
              <w:rPr>
                <w:color w:val="000000"/>
              </w:rPr>
              <w:t>-4.514</w:t>
            </w:r>
          </w:p>
        </w:tc>
      </w:tr>
      <w:tr w:rsidR="00F3056B" w:rsidRPr="00A002D0" w14:paraId="1C2485C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E5934D8"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1F4D32F0" w14:textId="77777777" w:rsidR="00F3056B" w:rsidRPr="00A002D0" w:rsidRDefault="00F3056B" w:rsidP="00353537">
            <w:pPr>
              <w:rPr>
                <w:color w:val="000000"/>
              </w:rPr>
            </w:pPr>
            <w:r w:rsidRPr="00A002D0">
              <w:rPr>
                <w:color w:val="000000"/>
              </w:rPr>
              <w:t>-7.114</w:t>
            </w:r>
          </w:p>
        </w:tc>
        <w:tc>
          <w:tcPr>
            <w:tcW w:w="1600" w:type="dxa"/>
            <w:tcBorders>
              <w:top w:val="nil"/>
              <w:left w:val="nil"/>
              <w:bottom w:val="single" w:sz="4" w:space="0" w:color="auto"/>
              <w:right w:val="single" w:sz="4" w:space="0" w:color="auto"/>
            </w:tcBorders>
            <w:noWrap/>
            <w:vAlign w:val="center"/>
            <w:hideMark/>
          </w:tcPr>
          <w:p w14:paraId="6FA7ED50" w14:textId="77777777" w:rsidR="00F3056B" w:rsidRPr="00A002D0" w:rsidRDefault="00F3056B" w:rsidP="00353537">
            <w:pPr>
              <w:rPr>
                <w:color w:val="000000"/>
              </w:rPr>
            </w:pPr>
            <w:r w:rsidRPr="00A002D0">
              <w:rPr>
                <w:color w:val="000000"/>
              </w:rPr>
              <w:t>-5.655</w:t>
            </w:r>
          </w:p>
        </w:tc>
        <w:tc>
          <w:tcPr>
            <w:tcW w:w="1600" w:type="dxa"/>
            <w:tcBorders>
              <w:top w:val="nil"/>
              <w:left w:val="nil"/>
              <w:bottom w:val="single" w:sz="4" w:space="0" w:color="auto"/>
              <w:right w:val="single" w:sz="4" w:space="0" w:color="auto"/>
            </w:tcBorders>
            <w:noWrap/>
            <w:vAlign w:val="center"/>
            <w:hideMark/>
          </w:tcPr>
          <w:p w14:paraId="184804E2" w14:textId="77777777" w:rsidR="00F3056B" w:rsidRPr="00A002D0" w:rsidRDefault="00F3056B" w:rsidP="00353537">
            <w:pPr>
              <w:rPr>
                <w:color w:val="000000"/>
              </w:rPr>
            </w:pPr>
            <w:r w:rsidRPr="00A002D0">
              <w:rPr>
                <w:color w:val="000000"/>
              </w:rPr>
              <w:t>-4.985</w:t>
            </w:r>
          </w:p>
        </w:tc>
        <w:tc>
          <w:tcPr>
            <w:tcW w:w="1600" w:type="dxa"/>
            <w:tcBorders>
              <w:top w:val="nil"/>
              <w:left w:val="nil"/>
              <w:bottom w:val="single" w:sz="4" w:space="0" w:color="auto"/>
              <w:right w:val="single" w:sz="4" w:space="0" w:color="auto"/>
            </w:tcBorders>
            <w:noWrap/>
            <w:vAlign w:val="center"/>
            <w:hideMark/>
          </w:tcPr>
          <w:p w14:paraId="1DF01E75" w14:textId="77777777" w:rsidR="00F3056B" w:rsidRPr="00A002D0" w:rsidRDefault="00F3056B" w:rsidP="00353537">
            <w:pPr>
              <w:rPr>
                <w:color w:val="000000"/>
              </w:rPr>
            </w:pPr>
            <w:r w:rsidRPr="00A002D0">
              <w:rPr>
                <w:color w:val="000000"/>
              </w:rPr>
              <w:t>-4.3531</w:t>
            </w:r>
          </w:p>
        </w:tc>
        <w:tc>
          <w:tcPr>
            <w:tcW w:w="1600" w:type="dxa"/>
            <w:tcBorders>
              <w:top w:val="nil"/>
              <w:left w:val="nil"/>
              <w:bottom w:val="single" w:sz="4" w:space="0" w:color="auto"/>
              <w:right w:val="single" w:sz="4" w:space="0" w:color="auto"/>
            </w:tcBorders>
            <w:noWrap/>
            <w:vAlign w:val="center"/>
            <w:hideMark/>
          </w:tcPr>
          <w:p w14:paraId="1FCD2581" w14:textId="77777777" w:rsidR="00F3056B" w:rsidRPr="00A002D0" w:rsidRDefault="00F3056B" w:rsidP="00353537">
            <w:pPr>
              <w:rPr>
                <w:color w:val="000000"/>
              </w:rPr>
            </w:pPr>
            <w:r w:rsidRPr="00A002D0">
              <w:rPr>
                <w:color w:val="000000"/>
              </w:rPr>
              <w:t>-3.13</w:t>
            </w:r>
          </w:p>
        </w:tc>
      </w:tr>
      <w:tr w:rsidR="00F3056B" w:rsidRPr="00A002D0" w14:paraId="310A1BC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02CFACF"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189EB709" w14:textId="77777777" w:rsidR="00F3056B" w:rsidRPr="00A002D0" w:rsidRDefault="00F3056B" w:rsidP="00353537">
            <w:pPr>
              <w:rPr>
                <w:color w:val="000000"/>
              </w:rPr>
            </w:pPr>
            <w:r w:rsidRPr="00A002D0">
              <w:rPr>
                <w:color w:val="000000"/>
              </w:rPr>
              <w:t>-6.951</w:t>
            </w:r>
          </w:p>
        </w:tc>
        <w:tc>
          <w:tcPr>
            <w:tcW w:w="1600" w:type="dxa"/>
            <w:tcBorders>
              <w:top w:val="nil"/>
              <w:left w:val="nil"/>
              <w:bottom w:val="single" w:sz="4" w:space="0" w:color="auto"/>
              <w:right w:val="single" w:sz="4" w:space="0" w:color="auto"/>
            </w:tcBorders>
            <w:noWrap/>
            <w:vAlign w:val="center"/>
            <w:hideMark/>
          </w:tcPr>
          <w:p w14:paraId="1BE093F6" w14:textId="77777777" w:rsidR="00F3056B" w:rsidRPr="00A002D0" w:rsidRDefault="00F3056B" w:rsidP="00353537">
            <w:pPr>
              <w:rPr>
                <w:color w:val="000000"/>
              </w:rPr>
            </w:pPr>
            <w:r w:rsidRPr="00A002D0">
              <w:rPr>
                <w:color w:val="000000"/>
              </w:rPr>
              <w:t>-3.939</w:t>
            </w:r>
          </w:p>
        </w:tc>
        <w:tc>
          <w:tcPr>
            <w:tcW w:w="1600" w:type="dxa"/>
            <w:tcBorders>
              <w:top w:val="nil"/>
              <w:left w:val="nil"/>
              <w:bottom w:val="single" w:sz="4" w:space="0" w:color="auto"/>
              <w:right w:val="single" w:sz="4" w:space="0" w:color="auto"/>
            </w:tcBorders>
            <w:noWrap/>
            <w:vAlign w:val="center"/>
            <w:hideMark/>
          </w:tcPr>
          <w:p w14:paraId="119906FB" w14:textId="77777777" w:rsidR="00F3056B" w:rsidRPr="00A002D0" w:rsidRDefault="00F3056B" w:rsidP="00353537">
            <w:pPr>
              <w:rPr>
                <w:color w:val="000000"/>
              </w:rPr>
            </w:pPr>
            <w:r w:rsidRPr="00A002D0">
              <w:rPr>
                <w:color w:val="000000"/>
              </w:rPr>
              <w:t>-2.47</w:t>
            </w:r>
          </w:p>
        </w:tc>
        <w:tc>
          <w:tcPr>
            <w:tcW w:w="1600" w:type="dxa"/>
            <w:tcBorders>
              <w:top w:val="nil"/>
              <w:left w:val="nil"/>
              <w:bottom w:val="single" w:sz="4" w:space="0" w:color="auto"/>
              <w:right w:val="single" w:sz="4" w:space="0" w:color="auto"/>
            </w:tcBorders>
            <w:noWrap/>
            <w:vAlign w:val="center"/>
            <w:hideMark/>
          </w:tcPr>
          <w:p w14:paraId="36AD9105" w14:textId="77777777" w:rsidR="00F3056B" w:rsidRPr="00A002D0" w:rsidRDefault="00F3056B" w:rsidP="00353537">
            <w:pPr>
              <w:rPr>
                <w:color w:val="000000"/>
              </w:rPr>
            </w:pPr>
            <w:r w:rsidRPr="00A002D0">
              <w:rPr>
                <w:color w:val="000000"/>
              </w:rPr>
              <w:t>-0.9942</w:t>
            </w:r>
          </w:p>
        </w:tc>
        <w:tc>
          <w:tcPr>
            <w:tcW w:w="1600" w:type="dxa"/>
            <w:tcBorders>
              <w:top w:val="nil"/>
              <w:left w:val="nil"/>
              <w:bottom w:val="single" w:sz="4" w:space="0" w:color="auto"/>
              <w:right w:val="single" w:sz="4" w:space="0" w:color="auto"/>
            </w:tcBorders>
            <w:noWrap/>
            <w:vAlign w:val="center"/>
            <w:hideMark/>
          </w:tcPr>
          <w:p w14:paraId="3BA12B62" w14:textId="77777777" w:rsidR="00F3056B" w:rsidRPr="00A002D0" w:rsidRDefault="00F3056B" w:rsidP="00353537">
            <w:pPr>
              <w:rPr>
                <w:color w:val="000000"/>
              </w:rPr>
            </w:pPr>
            <w:r w:rsidRPr="00A002D0">
              <w:rPr>
                <w:color w:val="000000"/>
              </w:rPr>
              <w:t>1.941</w:t>
            </w:r>
          </w:p>
        </w:tc>
      </w:tr>
      <w:tr w:rsidR="00F3056B" w:rsidRPr="00A002D0" w14:paraId="49B385E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BD87E94"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6B7CD31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EBA5B8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E569CA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BC5164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2F55B11" w14:textId="77777777" w:rsidR="00F3056B" w:rsidRPr="00A002D0" w:rsidRDefault="00F3056B" w:rsidP="00353537">
            <w:pPr>
              <w:rPr>
                <w:color w:val="000000"/>
              </w:rPr>
            </w:pPr>
            <w:r w:rsidRPr="00A002D0">
              <w:rPr>
                <w:color w:val="000000"/>
              </w:rPr>
              <w:t> </w:t>
            </w:r>
          </w:p>
        </w:tc>
      </w:tr>
      <w:tr w:rsidR="00F3056B" w:rsidRPr="00A002D0" w14:paraId="6C4AC6E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723AF0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EFE7269"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0278224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5C8BD1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109E78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4041948" w14:textId="77777777" w:rsidR="00F3056B" w:rsidRPr="00A002D0" w:rsidRDefault="00F3056B" w:rsidP="00353537">
            <w:pPr>
              <w:rPr>
                <w:color w:val="000000"/>
              </w:rPr>
            </w:pPr>
            <w:r w:rsidRPr="00A002D0">
              <w:rPr>
                <w:color w:val="000000"/>
              </w:rPr>
              <w:t> </w:t>
            </w:r>
          </w:p>
        </w:tc>
      </w:tr>
      <w:tr w:rsidR="00F3056B" w:rsidRPr="00A002D0" w14:paraId="2B0BAF0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BBE884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77DFFC1"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27C9564C"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72006A83"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150319AE"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2FCE5E1" w14:textId="77777777" w:rsidR="00F3056B" w:rsidRPr="00A002D0" w:rsidRDefault="00F3056B" w:rsidP="00353537">
            <w:pPr>
              <w:rPr>
                <w:color w:val="000000"/>
              </w:rPr>
            </w:pPr>
            <w:r w:rsidRPr="00A002D0">
              <w:rPr>
                <w:color w:val="000000"/>
              </w:rPr>
              <w:t>97.50%</w:t>
            </w:r>
          </w:p>
        </w:tc>
      </w:tr>
      <w:tr w:rsidR="00F3056B" w:rsidRPr="00A002D0" w14:paraId="7D43D2D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A463B30"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7359A19C" w14:textId="77777777" w:rsidR="00F3056B" w:rsidRPr="00A002D0" w:rsidRDefault="00F3056B" w:rsidP="00353537">
            <w:pPr>
              <w:rPr>
                <w:color w:val="000000"/>
              </w:rPr>
            </w:pPr>
            <w:r w:rsidRPr="00A002D0">
              <w:rPr>
                <w:color w:val="000000"/>
              </w:rPr>
              <w:t>-12.297</w:t>
            </w:r>
          </w:p>
        </w:tc>
        <w:tc>
          <w:tcPr>
            <w:tcW w:w="1600" w:type="dxa"/>
            <w:tcBorders>
              <w:top w:val="nil"/>
              <w:left w:val="nil"/>
              <w:bottom w:val="single" w:sz="4" w:space="0" w:color="auto"/>
              <w:right w:val="single" w:sz="4" w:space="0" w:color="auto"/>
            </w:tcBorders>
            <w:noWrap/>
            <w:vAlign w:val="center"/>
            <w:hideMark/>
          </w:tcPr>
          <w:p w14:paraId="5099E391" w14:textId="77777777" w:rsidR="00F3056B" w:rsidRPr="00A002D0" w:rsidRDefault="00F3056B" w:rsidP="00353537">
            <w:pPr>
              <w:rPr>
                <w:color w:val="000000"/>
              </w:rPr>
            </w:pPr>
            <w:r w:rsidRPr="00A002D0">
              <w:rPr>
                <w:color w:val="000000"/>
              </w:rPr>
              <w:t>-9.075</w:t>
            </w:r>
          </w:p>
        </w:tc>
        <w:tc>
          <w:tcPr>
            <w:tcW w:w="1600" w:type="dxa"/>
            <w:tcBorders>
              <w:top w:val="nil"/>
              <w:left w:val="nil"/>
              <w:bottom w:val="single" w:sz="4" w:space="0" w:color="auto"/>
              <w:right w:val="single" w:sz="4" w:space="0" w:color="auto"/>
            </w:tcBorders>
            <w:noWrap/>
            <w:vAlign w:val="center"/>
            <w:hideMark/>
          </w:tcPr>
          <w:p w14:paraId="3ABC224B" w14:textId="77777777" w:rsidR="00F3056B" w:rsidRPr="00A002D0" w:rsidRDefault="00F3056B" w:rsidP="00353537">
            <w:pPr>
              <w:rPr>
                <w:color w:val="000000"/>
              </w:rPr>
            </w:pPr>
            <w:r w:rsidRPr="00A002D0">
              <w:rPr>
                <w:color w:val="000000"/>
              </w:rPr>
              <w:t>-7.483</w:t>
            </w:r>
          </w:p>
        </w:tc>
        <w:tc>
          <w:tcPr>
            <w:tcW w:w="1600" w:type="dxa"/>
            <w:tcBorders>
              <w:top w:val="nil"/>
              <w:left w:val="nil"/>
              <w:bottom w:val="single" w:sz="4" w:space="0" w:color="auto"/>
              <w:right w:val="single" w:sz="4" w:space="0" w:color="auto"/>
            </w:tcBorders>
            <w:noWrap/>
            <w:vAlign w:val="center"/>
            <w:hideMark/>
          </w:tcPr>
          <w:p w14:paraId="5E7C714F" w14:textId="77777777" w:rsidR="00F3056B" w:rsidRPr="00A002D0" w:rsidRDefault="00F3056B" w:rsidP="00353537">
            <w:pPr>
              <w:rPr>
                <w:color w:val="000000"/>
              </w:rPr>
            </w:pPr>
            <w:r w:rsidRPr="00A002D0">
              <w:rPr>
                <w:color w:val="000000"/>
              </w:rPr>
              <w:t>-5.911</w:t>
            </w:r>
          </w:p>
        </w:tc>
        <w:tc>
          <w:tcPr>
            <w:tcW w:w="1600" w:type="dxa"/>
            <w:tcBorders>
              <w:top w:val="nil"/>
              <w:left w:val="nil"/>
              <w:bottom w:val="single" w:sz="4" w:space="0" w:color="auto"/>
              <w:right w:val="single" w:sz="4" w:space="0" w:color="auto"/>
            </w:tcBorders>
            <w:noWrap/>
            <w:vAlign w:val="center"/>
            <w:hideMark/>
          </w:tcPr>
          <w:p w14:paraId="6713CA46" w14:textId="77777777" w:rsidR="00F3056B" w:rsidRPr="00A002D0" w:rsidRDefault="00F3056B" w:rsidP="00353537">
            <w:pPr>
              <w:rPr>
                <w:color w:val="000000"/>
              </w:rPr>
            </w:pPr>
            <w:r w:rsidRPr="00A002D0">
              <w:rPr>
                <w:color w:val="000000"/>
              </w:rPr>
              <w:t>-2.789</w:t>
            </w:r>
          </w:p>
        </w:tc>
      </w:tr>
      <w:tr w:rsidR="00F3056B" w:rsidRPr="00A002D0" w14:paraId="7A7244D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DFB91A4"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70F01D8" w14:textId="77777777" w:rsidR="00F3056B" w:rsidRPr="00A002D0" w:rsidRDefault="00F3056B" w:rsidP="00353537">
            <w:pPr>
              <w:rPr>
                <w:color w:val="000000"/>
              </w:rPr>
            </w:pPr>
            <w:r w:rsidRPr="00A002D0">
              <w:rPr>
                <w:color w:val="000000"/>
              </w:rPr>
              <w:t>-11.901</w:t>
            </w:r>
          </w:p>
        </w:tc>
        <w:tc>
          <w:tcPr>
            <w:tcW w:w="1600" w:type="dxa"/>
            <w:tcBorders>
              <w:top w:val="nil"/>
              <w:left w:val="nil"/>
              <w:bottom w:val="single" w:sz="4" w:space="0" w:color="auto"/>
              <w:right w:val="single" w:sz="4" w:space="0" w:color="auto"/>
            </w:tcBorders>
            <w:noWrap/>
            <w:vAlign w:val="center"/>
            <w:hideMark/>
          </w:tcPr>
          <w:p w14:paraId="05C676F7" w14:textId="77777777" w:rsidR="00F3056B" w:rsidRPr="00A002D0" w:rsidRDefault="00F3056B" w:rsidP="00353537">
            <w:pPr>
              <w:rPr>
                <w:color w:val="000000"/>
              </w:rPr>
            </w:pPr>
            <w:r w:rsidRPr="00A002D0">
              <w:rPr>
                <w:color w:val="000000"/>
              </w:rPr>
              <w:t>-9.394</w:t>
            </w:r>
          </w:p>
        </w:tc>
        <w:tc>
          <w:tcPr>
            <w:tcW w:w="1600" w:type="dxa"/>
            <w:tcBorders>
              <w:top w:val="nil"/>
              <w:left w:val="nil"/>
              <w:bottom w:val="single" w:sz="4" w:space="0" w:color="auto"/>
              <w:right w:val="single" w:sz="4" w:space="0" w:color="auto"/>
            </w:tcBorders>
            <w:noWrap/>
            <w:vAlign w:val="center"/>
            <w:hideMark/>
          </w:tcPr>
          <w:p w14:paraId="29CE9DC0" w14:textId="77777777" w:rsidR="00F3056B" w:rsidRPr="00A002D0" w:rsidRDefault="00F3056B" w:rsidP="00353537">
            <w:pPr>
              <w:rPr>
                <w:color w:val="000000"/>
              </w:rPr>
            </w:pPr>
            <w:r w:rsidRPr="00A002D0">
              <w:rPr>
                <w:color w:val="000000"/>
              </w:rPr>
              <w:t>-8.207</w:t>
            </w:r>
          </w:p>
        </w:tc>
        <w:tc>
          <w:tcPr>
            <w:tcW w:w="1600" w:type="dxa"/>
            <w:tcBorders>
              <w:top w:val="nil"/>
              <w:left w:val="nil"/>
              <w:bottom w:val="single" w:sz="4" w:space="0" w:color="auto"/>
              <w:right w:val="single" w:sz="4" w:space="0" w:color="auto"/>
            </w:tcBorders>
            <w:noWrap/>
            <w:vAlign w:val="center"/>
            <w:hideMark/>
          </w:tcPr>
          <w:p w14:paraId="7686952E" w14:textId="77777777" w:rsidR="00F3056B" w:rsidRPr="00A002D0" w:rsidRDefault="00F3056B" w:rsidP="00353537">
            <w:pPr>
              <w:rPr>
                <w:color w:val="000000"/>
              </w:rPr>
            </w:pPr>
            <w:r w:rsidRPr="00A002D0">
              <w:rPr>
                <w:color w:val="000000"/>
              </w:rPr>
              <w:t>-7.082</w:t>
            </w:r>
          </w:p>
        </w:tc>
        <w:tc>
          <w:tcPr>
            <w:tcW w:w="1600" w:type="dxa"/>
            <w:tcBorders>
              <w:top w:val="nil"/>
              <w:left w:val="nil"/>
              <w:bottom w:val="single" w:sz="4" w:space="0" w:color="auto"/>
              <w:right w:val="single" w:sz="4" w:space="0" w:color="auto"/>
            </w:tcBorders>
            <w:noWrap/>
            <w:vAlign w:val="center"/>
            <w:hideMark/>
          </w:tcPr>
          <w:p w14:paraId="2415FC06" w14:textId="77777777" w:rsidR="00F3056B" w:rsidRPr="00A002D0" w:rsidRDefault="00F3056B" w:rsidP="00353537">
            <w:pPr>
              <w:rPr>
                <w:color w:val="000000"/>
              </w:rPr>
            </w:pPr>
            <w:r w:rsidRPr="00A002D0">
              <w:rPr>
                <w:color w:val="000000"/>
              </w:rPr>
              <w:t>-4.977</w:t>
            </w:r>
          </w:p>
        </w:tc>
      </w:tr>
      <w:tr w:rsidR="00F3056B" w:rsidRPr="00A002D0" w14:paraId="54651C4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CC739E8"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5205384C" w14:textId="77777777" w:rsidR="00F3056B" w:rsidRPr="00A002D0" w:rsidRDefault="00F3056B" w:rsidP="00353537">
            <w:pPr>
              <w:rPr>
                <w:color w:val="000000"/>
              </w:rPr>
            </w:pPr>
            <w:r w:rsidRPr="00A002D0">
              <w:rPr>
                <w:color w:val="000000"/>
              </w:rPr>
              <w:t>-6.559</w:t>
            </w:r>
          </w:p>
        </w:tc>
        <w:tc>
          <w:tcPr>
            <w:tcW w:w="1600" w:type="dxa"/>
            <w:tcBorders>
              <w:top w:val="nil"/>
              <w:left w:val="nil"/>
              <w:bottom w:val="single" w:sz="4" w:space="0" w:color="auto"/>
              <w:right w:val="single" w:sz="4" w:space="0" w:color="auto"/>
            </w:tcBorders>
            <w:noWrap/>
            <w:vAlign w:val="center"/>
            <w:hideMark/>
          </w:tcPr>
          <w:p w14:paraId="2D4D8C3C" w14:textId="77777777" w:rsidR="00F3056B" w:rsidRPr="00A002D0" w:rsidRDefault="00F3056B" w:rsidP="00353537">
            <w:pPr>
              <w:rPr>
                <w:color w:val="000000"/>
              </w:rPr>
            </w:pPr>
            <w:r w:rsidRPr="00A002D0">
              <w:rPr>
                <w:color w:val="000000"/>
              </w:rPr>
              <w:t>-5.287</w:t>
            </w:r>
          </w:p>
        </w:tc>
        <w:tc>
          <w:tcPr>
            <w:tcW w:w="1600" w:type="dxa"/>
            <w:tcBorders>
              <w:top w:val="nil"/>
              <w:left w:val="nil"/>
              <w:bottom w:val="single" w:sz="4" w:space="0" w:color="auto"/>
              <w:right w:val="single" w:sz="4" w:space="0" w:color="auto"/>
            </w:tcBorders>
            <w:noWrap/>
            <w:vAlign w:val="center"/>
            <w:hideMark/>
          </w:tcPr>
          <w:p w14:paraId="13099E5C" w14:textId="77777777" w:rsidR="00F3056B" w:rsidRPr="00A002D0" w:rsidRDefault="00F3056B" w:rsidP="00353537">
            <w:pPr>
              <w:rPr>
                <w:color w:val="000000"/>
              </w:rPr>
            </w:pPr>
            <w:r w:rsidRPr="00A002D0">
              <w:rPr>
                <w:color w:val="000000"/>
              </w:rPr>
              <w:t>-4.7</w:t>
            </w:r>
          </w:p>
        </w:tc>
        <w:tc>
          <w:tcPr>
            <w:tcW w:w="1600" w:type="dxa"/>
            <w:tcBorders>
              <w:top w:val="nil"/>
              <w:left w:val="nil"/>
              <w:bottom w:val="single" w:sz="4" w:space="0" w:color="auto"/>
              <w:right w:val="single" w:sz="4" w:space="0" w:color="auto"/>
            </w:tcBorders>
            <w:noWrap/>
            <w:vAlign w:val="center"/>
            <w:hideMark/>
          </w:tcPr>
          <w:p w14:paraId="730CEA9D" w14:textId="77777777" w:rsidR="00F3056B" w:rsidRPr="00A002D0" w:rsidRDefault="00F3056B" w:rsidP="00353537">
            <w:pPr>
              <w:rPr>
                <w:color w:val="000000"/>
              </w:rPr>
            </w:pPr>
            <w:r w:rsidRPr="00A002D0">
              <w:rPr>
                <w:color w:val="000000"/>
              </w:rPr>
              <w:t>-4.139</w:t>
            </w:r>
          </w:p>
        </w:tc>
        <w:tc>
          <w:tcPr>
            <w:tcW w:w="1600" w:type="dxa"/>
            <w:tcBorders>
              <w:top w:val="nil"/>
              <w:left w:val="nil"/>
              <w:bottom w:val="single" w:sz="4" w:space="0" w:color="auto"/>
              <w:right w:val="single" w:sz="4" w:space="0" w:color="auto"/>
            </w:tcBorders>
            <w:noWrap/>
            <w:vAlign w:val="center"/>
            <w:hideMark/>
          </w:tcPr>
          <w:p w14:paraId="519175E8" w14:textId="77777777" w:rsidR="00F3056B" w:rsidRPr="00A002D0" w:rsidRDefault="00F3056B" w:rsidP="00353537">
            <w:pPr>
              <w:rPr>
                <w:color w:val="000000"/>
              </w:rPr>
            </w:pPr>
            <w:r w:rsidRPr="00A002D0">
              <w:rPr>
                <w:color w:val="000000"/>
              </w:rPr>
              <w:t>-3.0469</w:t>
            </w:r>
          </w:p>
        </w:tc>
      </w:tr>
      <w:tr w:rsidR="00F3056B" w:rsidRPr="00A002D0" w14:paraId="5D02A0D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5FA7ED9"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5E1275F" w14:textId="77777777" w:rsidR="00F3056B" w:rsidRPr="00A002D0" w:rsidRDefault="00F3056B" w:rsidP="00353537">
            <w:pPr>
              <w:rPr>
                <w:color w:val="000000"/>
              </w:rPr>
            </w:pPr>
            <w:r w:rsidRPr="00A002D0">
              <w:rPr>
                <w:color w:val="000000"/>
              </w:rPr>
              <w:t>-7.235</w:t>
            </w:r>
          </w:p>
        </w:tc>
        <w:tc>
          <w:tcPr>
            <w:tcW w:w="1600" w:type="dxa"/>
            <w:tcBorders>
              <w:top w:val="nil"/>
              <w:left w:val="nil"/>
              <w:bottom w:val="single" w:sz="4" w:space="0" w:color="auto"/>
              <w:right w:val="single" w:sz="4" w:space="0" w:color="auto"/>
            </w:tcBorders>
            <w:noWrap/>
            <w:vAlign w:val="center"/>
            <w:hideMark/>
          </w:tcPr>
          <w:p w14:paraId="19B02781" w14:textId="77777777" w:rsidR="00F3056B" w:rsidRPr="00A002D0" w:rsidRDefault="00F3056B" w:rsidP="00353537">
            <w:pPr>
              <w:rPr>
                <w:color w:val="000000"/>
              </w:rPr>
            </w:pPr>
            <w:r w:rsidRPr="00A002D0">
              <w:rPr>
                <w:color w:val="000000"/>
              </w:rPr>
              <w:t>-4.974</w:t>
            </w:r>
          </w:p>
        </w:tc>
        <w:tc>
          <w:tcPr>
            <w:tcW w:w="1600" w:type="dxa"/>
            <w:tcBorders>
              <w:top w:val="nil"/>
              <w:left w:val="nil"/>
              <w:bottom w:val="single" w:sz="4" w:space="0" w:color="auto"/>
              <w:right w:val="single" w:sz="4" w:space="0" w:color="auto"/>
            </w:tcBorders>
            <w:noWrap/>
            <w:vAlign w:val="center"/>
            <w:hideMark/>
          </w:tcPr>
          <w:p w14:paraId="15E837FD" w14:textId="77777777" w:rsidR="00F3056B" w:rsidRPr="00A002D0" w:rsidRDefault="00F3056B" w:rsidP="00353537">
            <w:pPr>
              <w:rPr>
                <w:color w:val="000000"/>
              </w:rPr>
            </w:pPr>
            <w:r w:rsidRPr="00A002D0">
              <w:rPr>
                <w:color w:val="000000"/>
              </w:rPr>
              <w:t>-3.91</w:t>
            </w:r>
          </w:p>
        </w:tc>
        <w:tc>
          <w:tcPr>
            <w:tcW w:w="1600" w:type="dxa"/>
            <w:tcBorders>
              <w:top w:val="nil"/>
              <w:left w:val="nil"/>
              <w:bottom w:val="single" w:sz="4" w:space="0" w:color="auto"/>
              <w:right w:val="single" w:sz="4" w:space="0" w:color="auto"/>
            </w:tcBorders>
            <w:noWrap/>
            <w:vAlign w:val="center"/>
            <w:hideMark/>
          </w:tcPr>
          <w:p w14:paraId="08B89A43" w14:textId="77777777" w:rsidR="00F3056B" w:rsidRPr="00A002D0" w:rsidRDefault="00F3056B" w:rsidP="00353537">
            <w:pPr>
              <w:rPr>
                <w:color w:val="000000"/>
              </w:rPr>
            </w:pPr>
            <w:r w:rsidRPr="00A002D0">
              <w:rPr>
                <w:color w:val="000000"/>
              </w:rPr>
              <w:t>-2.9</w:t>
            </w:r>
          </w:p>
        </w:tc>
        <w:tc>
          <w:tcPr>
            <w:tcW w:w="1600" w:type="dxa"/>
            <w:tcBorders>
              <w:top w:val="nil"/>
              <w:left w:val="nil"/>
              <w:bottom w:val="single" w:sz="4" w:space="0" w:color="auto"/>
              <w:right w:val="single" w:sz="4" w:space="0" w:color="auto"/>
            </w:tcBorders>
            <w:noWrap/>
            <w:vAlign w:val="center"/>
            <w:hideMark/>
          </w:tcPr>
          <w:p w14:paraId="2D02BC68" w14:textId="77777777" w:rsidR="00F3056B" w:rsidRPr="00A002D0" w:rsidRDefault="00F3056B" w:rsidP="00353537">
            <w:pPr>
              <w:rPr>
                <w:color w:val="000000"/>
              </w:rPr>
            </w:pPr>
            <w:r w:rsidRPr="00A002D0">
              <w:rPr>
                <w:color w:val="000000"/>
              </w:rPr>
              <w:t>-0.9279</w:t>
            </w:r>
          </w:p>
        </w:tc>
      </w:tr>
      <w:tr w:rsidR="00F3056B" w:rsidRPr="00A002D0" w14:paraId="6CB37CE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8E2629A"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FED94C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870455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6201DC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9231D9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33393A3" w14:textId="77777777" w:rsidR="00F3056B" w:rsidRPr="00A002D0" w:rsidRDefault="00F3056B" w:rsidP="00353537">
            <w:pPr>
              <w:rPr>
                <w:color w:val="000000"/>
              </w:rPr>
            </w:pPr>
            <w:r w:rsidRPr="00A002D0">
              <w:rPr>
                <w:color w:val="000000"/>
              </w:rPr>
              <w:t> </w:t>
            </w:r>
          </w:p>
        </w:tc>
      </w:tr>
      <w:tr w:rsidR="00F3056B" w:rsidRPr="00A002D0" w14:paraId="31E71AA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CCB759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46B4A84"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0316A54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6CFBA9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A36CB6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3258834" w14:textId="77777777" w:rsidR="00F3056B" w:rsidRPr="00A002D0" w:rsidRDefault="00F3056B" w:rsidP="00353537">
            <w:pPr>
              <w:rPr>
                <w:color w:val="000000"/>
              </w:rPr>
            </w:pPr>
            <w:r w:rsidRPr="00A002D0">
              <w:rPr>
                <w:color w:val="000000"/>
              </w:rPr>
              <w:t> </w:t>
            </w:r>
          </w:p>
        </w:tc>
      </w:tr>
      <w:tr w:rsidR="00F3056B" w:rsidRPr="00A002D0" w14:paraId="06FBFB5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9F6DB8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E518A5C"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935D8F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21D16B00"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A02AECC"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3F8B31B" w14:textId="77777777" w:rsidR="00F3056B" w:rsidRPr="00A002D0" w:rsidRDefault="00F3056B" w:rsidP="00353537">
            <w:pPr>
              <w:rPr>
                <w:color w:val="000000"/>
              </w:rPr>
            </w:pPr>
            <w:r w:rsidRPr="00A002D0">
              <w:rPr>
                <w:color w:val="000000"/>
              </w:rPr>
              <w:t>97.50%</w:t>
            </w:r>
          </w:p>
        </w:tc>
      </w:tr>
      <w:tr w:rsidR="00F3056B" w:rsidRPr="00A002D0" w14:paraId="0BA235F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BE5D4A2"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0B1AFBC9" w14:textId="77777777" w:rsidR="00F3056B" w:rsidRPr="00A002D0" w:rsidRDefault="00F3056B" w:rsidP="00353537">
            <w:pPr>
              <w:rPr>
                <w:color w:val="000000"/>
              </w:rPr>
            </w:pPr>
            <w:r w:rsidRPr="00A002D0">
              <w:rPr>
                <w:color w:val="000000"/>
              </w:rPr>
              <w:t>-12.526</w:t>
            </w:r>
          </w:p>
        </w:tc>
        <w:tc>
          <w:tcPr>
            <w:tcW w:w="1600" w:type="dxa"/>
            <w:tcBorders>
              <w:top w:val="nil"/>
              <w:left w:val="nil"/>
              <w:bottom w:val="single" w:sz="4" w:space="0" w:color="auto"/>
              <w:right w:val="single" w:sz="4" w:space="0" w:color="auto"/>
            </w:tcBorders>
            <w:noWrap/>
            <w:vAlign w:val="center"/>
            <w:hideMark/>
          </w:tcPr>
          <w:p w14:paraId="2539F296" w14:textId="77777777" w:rsidR="00F3056B" w:rsidRPr="00A002D0" w:rsidRDefault="00F3056B" w:rsidP="00353537">
            <w:pPr>
              <w:rPr>
                <w:color w:val="000000"/>
              </w:rPr>
            </w:pPr>
            <w:r w:rsidRPr="00A002D0">
              <w:rPr>
                <w:color w:val="000000"/>
              </w:rPr>
              <w:t>-9.311</w:t>
            </w:r>
          </w:p>
        </w:tc>
        <w:tc>
          <w:tcPr>
            <w:tcW w:w="1600" w:type="dxa"/>
            <w:tcBorders>
              <w:top w:val="nil"/>
              <w:left w:val="nil"/>
              <w:bottom w:val="single" w:sz="4" w:space="0" w:color="auto"/>
              <w:right w:val="single" w:sz="4" w:space="0" w:color="auto"/>
            </w:tcBorders>
            <w:noWrap/>
            <w:vAlign w:val="center"/>
            <w:hideMark/>
          </w:tcPr>
          <w:p w14:paraId="3B1C308C" w14:textId="77777777" w:rsidR="00F3056B" w:rsidRPr="00A002D0" w:rsidRDefault="00F3056B" w:rsidP="00353537">
            <w:pPr>
              <w:rPr>
                <w:color w:val="000000"/>
              </w:rPr>
            </w:pPr>
            <w:r w:rsidRPr="00A002D0">
              <w:rPr>
                <w:color w:val="000000"/>
              </w:rPr>
              <w:t>-7.703</w:t>
            </w:r>
          </w:p>
        </w:tc>
        <w:tc>
          <w:tcPr>
            <w:tcW w:w="1600" w:type="dxa"/>
            <w:tcBorders>
              <w:top w:val="nil"/>
              <w:left w:val="nil"/>
              <w:bottom w:val="single" w:sz="4" w:space="0" w:color="auto"/>
              <w:right w:val="single" w:sz="4" w:space="0" w:color="auto"/>
            </w:tcBorders>
            <w:noWrap/>
            <w:vAlign w:val="center"/>
            <w:hideMark/>
          </w:tcPr>
          <w:p w14:paraId="437F2C59" w14:textId="77777777" w:rsidR="00F3056B" w:rsidRPr="00A002D0" w:rsidRDefault="00F3056B" w:rsidP="00353537">
            <w:pPr>
              <w:rPr>
                <w:color w:val="000000"/>
              </w:rPr>
            </w:pPr>
            <w:r w:rsidRPr="00A002D0">
              <w:rPr>
                <w:color w:val="000000"/>
              </w:rPr>
              <w:t>-6.07</w:t>
            </w:r>
          </w:p>
        </w:tc>
        <w:tc>
          <w:tcPr>
            <w:tcW w:w="1600" w:type="dxa"/>
            <w:tcBorders>
              <w:top w:val="nil"/>
              <w:left w:val="nil"/>
              <w:bottom w:val="single" w:sz="4" w:space="0" w:color="auto"/>
              <w:right w:val="single" w:sz="4" w:space="0" w:color="auto"/>
            </w:tcBorders>
            <w:noWrap/>
            <w:vAlign w:val="center"/>
            <w:hideMark/>
          </w:tcPr>
          <w:p w14:paraId="00D522BC" w14:textId="77777777" w:rsidR="00F3056B" w:rsidRPr="00A002D0" w:rsidRDefault="00F3056B" w:rsidP="00353537">
            <w:pPr>
              <w:rPr>
                <w:color w:val="000000"/>
              </w:rPr>
            </w:pPr>
            <w:r w:rsidRPr="00A002D0">
              <w:rPr>
                <w:color w:val="000000"/>
              </w:rPr>
              <w:t>-2.7404</w:t>
            </w:r>
          </w:p>
        </w:tc>
      </w:tr>
      <w:tr w:rsidR="00F3056B" w:rsidRPr="00A002D0" w14:paraId="6F951B6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8FC9932"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3D8E0A6A" w14:textId="77777777" w:rsidR="00F3056B" w:rsidRPr="00A002D0" w:rsidRDefault="00F3056B" w:rsidP="00353537">
            <w:pPr>
              <w:rPr>
                <w:color w:val="000000"/>
              </w:rPr>
            </w:pPr>
            <w:r w:rsidRPr="00A002D0">
              <w:rPr>
                <w:color w:val="000000"/>
              </w:rPr>
              <w:t>-11.766</w:t>
            </w:r>
          </w:p>
        </w:tc>
        <w:tc>
          <w:tcPr>
            <w:tcW w:w="1600" w:type="dxa"/>
            <w:tcBorders>
              <w:top w:val="nil"/>
              <w:left w:val="nil"/>
              <w:bottom w:val="single" w:sz="4" w:space="0" w:color="auto"/>
              <w:right w:val="single" w:sz="4" w:space="0" w:color="auto"/>
            </w:tcBorders>
            <w:noWrap/>
            <w:vAlign w:val="center"/>
            <w:hideMark/>
          </w:tcPr>
          <w:p w14:paraId="0D324E51" w14:textId="77777777" w:rsidR="00F3056B" w:rsidRPr="00A002D0" w:rsidRDefault="00F3056B" w:rsidP="00353537">
            <w:pPr>
              <w:rPr>
                <w:color w:val="000000"/>
              </w:rPr>
            </w:pPr>
            <w:r w:rsidRPr="00A002D0">
              <w:rPr>
                <w:color w:val="000000"/>
              </w:rPr>
              <w:t>-9.214</w:t>
            </w:r>
          </w:p>
        </w:tc>
        <w:tc>
          <w:tcPr>
            <w:tcW w:w="1600" w:type="dxa"/>
            <w:tcBorders>
              <w:top w:val="nil"/>
              <w:left w:val="nil"/>
              <w:bottom w:val="single" w:sz="4" w:space="0" w:color="auto"/>
              <w:right w:val="single" w:sz="4" w:space="0" w:color="auto"/>
            </w:tcBorders>
            <w:noWrap/>
            <w:vAlign w:val="center"/>
            <w:hideMark/>
          </w:tcPr>
          <w:p w14:paraId="5DF329AE" w14:textId="77777777" w:rsidR="00F3056B" w:rsidRPr="00A002D0" w:rsidRDefault="00F3056B" w:rsidP="00353537">
            <w:pPr>
              <w:rPr>
                <w:color w:val="000000"/>
              </w:rPr>
            </w:pPr>
            <w:r w:rsidRPr="00A002D0">
              <w:rPr>
                <w:color w:val="000000"/>
              </w:rPr>
              <w:t>-8.02</w:t>
            </w:r>
          </w:p>
        </w:tc>
        <w:tc>
          <w:tcPr>
            <w:tcW w:w="1600" w:type="dxa"/>
            <w:tcBorders>
              <w:top w:val="nil"/>
              <w:left w:val="nil"/>
              <w:bottom w:val="single" w:sz="4" w:space="0" w:color="auto"/>
              <w:right w:val="single" w:sz="4" w:space="0" w:color="auto"/>
            </w:tcBorders>
            <w:noWrap/>
            <w:vAlign w:val="center"/>
            <w:hideMark/>
          </w:tcPr>
          <w:p w14:paraId="5492D126" w14:textId="77777777" w:rsidR="00F3056B" w:rsidRPr="00A002D0" w:rsidRDefault="00F3056B" w:rsidP="00353537">
            <w:pPr>
              <w:rPr>
                <w:color w:val="000000"/>
              </w:rPr>
            </w:pPr>
            <w:r w:rsidRPr="00A002D0">
              <w:rPr>
                <w:color w:val="000000"/>
              </w:rPr>
              <w:t>-6.872</w:t>
            </w:r>
          </w:p>
        </w:tc>
        <w:tc>
          <w:tcPr>
            <w:tcW w:w="1600" w:type="dxa"/>
            <w:tcBorders>
              <w:top w:val="nil"/>
              <w:left w:val="nil"/>
              <w:bottom w:val="single" w:sz="4" w:space="0" w:color="auto"/>
              <w:right w:val="single" w:sz="4" w:space="0" w:color="auto"/>
            </w:tcBorders>
            <w:noWrap/>
            <w:vAlign w:val="center"/>
            <w:hideMark/>
          </w:tcPr>
          <w:p w14:paraId="1F6E8FF3" w14:textId="77777777" w:rsidR="00F3056B" w:rsidRPr="00A002D0" w:rsidRDefault="00F3056B" w:rsidP="00353537">
            <w:pPr>
              <w:rPr>
                <w:color w:val="000000"/>
              </w:rPr>
            </w:pPr>
            <w:r w:rsidRPr="00A002D0">
              <w:rPr>
                <w:color w:val="000000"/>
              </w:rPr>
              <w:t>-4.6774</w:t>
            </w:r>
          </w:p>
        </w:tc>
      </w:tr>
      <w:tr w:rsidR="00F3056B" w:rsidRPr="00A002D0" w14:paraId="6D88075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648BB6C"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6F4AEDE1" w14:textId="77777777" w:rsidR="00F3056B" w:rsidRPr="00A002D0" w:rsidRDefault="00F3056B" w:rsidP="00353537">
            <w:pPr>
              <w:rPr>
                <w:color w:val="000000"/>
              </w:rPr>
            </w:pPr>
            <w:r w:rsidRPr="00A002D0">
              <w:rPr>
                <w:color w:val="000000"/>
              </w:rPr>
              <w:t>-6.776</w:t>
            </w:r>
          </w:p>
        </w:tc>
        <w:tc>
          <w:tcPr>
            <w:tcW w:w="1600" w:type="dxa"/>
            <w:tcBorders>
              <w:top w:val="nil"/>
              <w:left w:val="nil"/>
              <w:bottom w:val="single" w:sz="4" w:space="0" w:color="auto"/>
              <w:right w:val="single" w:sz="4" w:space="0" w:color="auto"/>
            </w:tcBorders>
            <w:noWrap/>
            <w:vAlign w:val="center"/>
            <w:hideMark/>
          </w:tcPr>
          <w:p w14:paraId="2894D42A" w14:textId="77777777" w:rsidR="00F3056B" w:rsidRPr="00A002D0" w:rsidRDefault="00F3056B" w:rsidP="00353537">
            <w:pPr>
              <w:rPr>
                <w:color w:val="000000"/>
              </w:rPr>
            </w:pPr>
            <w:r w:rsidRPr="00A002D0">
              <w:rPr>
                <w:color w:val="000000"/>
              </w:rPr>
              <w:t>-5.465</w:t>
            </w:r>
          </w:p>
        </w:tc>
        <w:tc>
          <w:tcPr>
            <w:tcW w:w="1600" w:type="dxa"/>
            <w:tcBorders>
              <w:top w:val="nil"/>
              <w:left w:val="nil"/>
              <w:bottom w:val="single" w:sz="4" w:space="0" w:color="auto"/>
              <w:right w:val="single" w:sz="4" w:space="0" w:color="auto"/>
            </w:tcBorders>
            <w:noWrap/>
            <w:vAlign w:val="center"/>
            <w:hideMark/>
          </w:tcPr>
          <w:p w14:paraId="709C19A9" w14:textId="77777777" w:rsidR="00F3056B" w:rsidRPr="00A002D0" w:rsidRDefault="00F3056B" w:rsidP="00353537">
            <w:pPr>
              <w:rPr>
                <w:color w:val="000000"/>
              </w:rPr>
            </w:pPr>
            <w:r w:rsidRPr="00A002D0">
              <w:rPr>
                <w:color w:val="000000"/>
              </w:rPr>
              <w:t>-4.862</w:t>
            </w:r>
          </w:p>
        </w:tc>
        <w:tc>
          <w:tcPr>
            <w:tcW w:w="1600" w:type="dxa"/>
            <w:tcBorders>
              <w:top w:val="nil"/>
              <w:left w:val="nil"/>
              <w:bottom w:val="single" w:sz="4" w:space="0" w:color="auto"/>
              <w:right w:val="single" w:sz="4" w:space="0" w:color="auto"/>
            </w:tcBorders>
            <w:noWrap/>
            <w:vAlign w:val="center"/>
            <w:hideMark/>
          </w:tcPr>
          <w:p w14:paraId="2F915065" w14:textId="77777777" w:rsidR="00F3056B" w:rsidRPr="00A002D0" w:rsidRDefault="00F3056B" w:rsidP="00353537">
            <w:pPr>
              <w:rPr>
                <w:color w:val="000000"/>
              </w:rPr>
            </w:pPr>
            <w:r w:rsidRPr="00A002D0">
              <w:rPr>
                <w:color w:val="000000"/>
              </w:rPr>
              <w:t>-4.281</w:t>
            </w:r>
          </w:p>
        </w:tc>
        <w:tc>
          <w:tcPr>
            <w:tcW w:w="1600" w:type="dxa"/>
            <w:tcBorders>
              <w:top w:val="nil"/>
              <w:left w:val="nil"/>
              <w:bottom w:val="single" w:sz="4" w:space="0" w:color="auto"/>
              <w:right w:val="single" w:sz="4" w:space="0" w:color="auto"/>
            </w:tcBorders>
            <w:noWrap/>
            <w:vAlign w:val="center"/>
            <w:hideMark/>
          </w:tcPr>
          <w:p w14:paraId="74C61106" w14:textId="77777777" w:rsidR="00F3056B" w:rsidRPr="00A002D0" w:rsidRDefault="00F3056B" w:rsidP="00353537">
            <w:pPr>
              <w:rPr>
                <w:color w:val="000000"/>
              </w:rPr>
            </w:pPr>
            <w:r w:rsidRPr="00A002D0">
              <w:rPr>
                <w:color w:val="000000"/>
              </w:rPr>
              <w:t>-3.1464</w:t>
            </w:r>
          </w:p>
        </w:tc>
      </w:tr>
      <w:tr w:rsidR="00F3056B" w:rsidRPr="00A002D0" w14:paraId="4A9F84B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68D9D19"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51D0867F" w14:textId="77777777" w:rsidR="00F3056B" w:rsidRPr="00A002D0" w:rsidRDefault="00F3056B" w:rsidP="00353537">
            <w:pPr>
              <w:rPr>
                <w:color w:val="000000"/>
              </w:rPr>
            </w:pPr>
            <w:r w:rsidRPr="00A002D0">
              <w:rPr>
                <w:color w:val="000000"/>
              </w:rPr>
              <w:t>-7</w:t>
            </w:r>
          </w:p>
        </w:tc>
        <w:tc>
          <w:tcPr>
            <w:tcW w:w="1600" w:type="dxa"/>
            <w:tcBorders>
              <w:top w:val="nil"/>
              <w:left w:val="nil"/>
              <w:bottom w:val="single" w:sz="4" w:space="0" w:color="auto"/>
              <w:right w:val="single" w:sz="4" w:space="0" w:color="auto"/>
            </w:tcBorders>
            <w:noWrap/>
            <w:vAlign w:val="center"/>
            <w:hideMark/>
          </w:tcPr>
          <w:p w14:paraId="47C49BBD" w14:textId="77777777" w:rsidR="00F3056B" w:rsidRPr="00A002D0" w:rsidRDefault="00F3056B" w:rsidP="00353537">
            <w:pPr>
              <w:rPr>
                <w:color w:val="000000"/>
              </w:rPr>
            </w:pPr>
            <w:r w:rsidRPr="00A002D0">
              <w:rPr>
                <w:color w:val="000000"/>
              </w:rPr>
              <w:t>-4.683</w:t>
            </w:r>
          </w:p>
        </w:tc>
        <w:tc>
          <w:tcPr>
            <w:tcW w:w="1600" w:type="dxa"/>
            <w:tcBorders>
              <w:top w:val="nil"/>
              <w:left w:val="nil"/>
              <w:bottom w:val="single" w:sz="4" w:space="0" w:color="auto"/>
              <w:right w:val="single" w:sz="4" w:space="0" w:color="auto"/>
            </w:tcBorders>
            <w:noWrap/>
            <w:vAlign w:val="center"/>
            <w:hideMark/>
          </w:tcPr>
          <w:p w14:paraId="5C978730" w14:textId="77777777" w:rsidR="00F3056B" w:rsidRPr="00A002D0" w:rsidRDefault="00F3056B" w:rsidP="00353537">
            <w:pPr>
              <w:rPr>
                <w:color w:val="000000"/>
              </w:rPr>
            </w:pPr>
            <w:r w:rsidRPr="00A002D0">
              <w:rPr>
                <w:color w:val="000000"/>
              </w:rPr>
              <w:t>-3.594</w:t>
            </w:r>
          </w:p>
        </w:tc>
        <w:tc>
          <w:tcPr>
            <w:tcW w:w="1600" w:type="dxa"/>
            <w:tcBorders>
              <w:top w:val="nil"/>
              <w:left w:val="nil"/>
              <w:bottom w:val="single" w:sz="4" w:space="0" w:color="auto"/>
              <w:right w:val="single" w:sz="4" w:space="0" w:color="auto"/>
            </w:tcBorders>
            <w:noWrap/>
            <w:vAlign w:val="center"/>
            <w:hideMark/>
          </w:tcPr>
          <w:p w14:paraId="3C2A1AFF" w14:textId="77777777" w:rsidR="00F3056B" w:rsidRPr="00A002D0" w:rsidRDefault="00F3056B" w:rsidP="00353537">
            <w:pPr>
              <w:rPr>
                <w:color w:val="000000"/>
              </w:rPr>
            </w:pPr>
            <w:r w:rsidRPr="00A002D0">
              <w:rPr>
                <w:color w:val="000000"/>
              </w:rPr>
              <w:t>-2.513</w:t>
            </w:r>
          </w:p>
        </w:tc>
        <w:tc>
          <w:tcPr>
            <w:tcW w:w="1600" w:type="dxa"/>
            <w:tcBorders>
              <w:top w:val="nil"/>
              <w:left w:val="nil"/>
              <w:bottom w:val="single" w:sz="4" w:space="0" w:color="auto"/>
              <w:right w:val="single" w:sz="4" w:space="0" w:color="auto"/>
            </w:tcBorders>
            <w:noWrap/>
            <w:vAlign w:val="center"/>
            <w:hideMark/>
          </w:tcPr>
          <w:p w14:paraId="365A8B51" w14:textId="77777777" w:rsidR="00F3056B" w:rsidRPr="00A002D0" w:rsidRDefault="00F3056B" w:rsidP="00353537">
            <w:pPr>
              <w:rPr>
                <w:color w:val="000000"/>
              </w:rPr>
            </w:pPr>
            <w:r w:rsidRPr="00A002D0">
              <w:rPr>
                <w:color w:val="000000"/>
              </w:rPr>
              <w:t>-0.3701</w:t>
            </w:r>
          </w:p>
        </w:tc>
      </w:tr>
    </w:tbl>
    <w:p w14:paraId="64B3DFC2" w14:textId="77777777" w:rsidR="00F3056B" w:rsidRPr="00A002D0" w:rsidRDefault="00F3056B" w:rsidP="00F3056B">
      <w:pPr>
        <w:spacing w:line="360" w:lineRule="auto"/>
      </w:pPr>
    </w:p>
    <w:p w14:paraId="639C0FE8" w14:textId="77777777" w:rsidR="00F3056B" w:rsidRPr="00A002D0" w:rsidRDefault="00F3056B" w:rsidP="00F3056B">
      <w:pPr>
        <w:spacing w:line="360" w:lineRule="auto"/>
      </w:pPr>
      <w:r w:rsidRPr="00A002D0">
        <w:br w:type="page"/>
      </w:r>
    </w:p>
    <w:p w14:paraId="751B2FD7" w14:textId="5AB12A7E" w:rsidR="00F3056B" w:rsidRPr="00A002D0" w:rsidRDefault="004A5628" w:rsidP="00F3056B">
      <w:pPr>
        <w:pStyle w:val="3"/>
        <w:spacing w:line="360" w:lineRule="auto"/>
        <w:rPr>
          <w:rFonts w:ascii="Times New Roman" w:hAnsi="Times New Roman" w:cs="Times New Roman"/>
          <w:sz w:val="24"/>
          <w:szCs w:val="24"/>
        </w:rPr>
      </w:pPr>
      <w:bookmarkStart w:id="62" w:name="_Toc211462095"/>
      <w:r w:rsidRPr="004A5628">
        <w:rPr>
          <w:rFonts w:ascii="Times New Roman" w:hAnsi="Times New Roman" w:cs="Times New Roman"/>
          <w:sz w:val="24"/>
          <w:szCs w:val="24"/>
        </w:rPr>
        <w:lastRenderedPageBreak/>
        <w:t>4.6.5. Network meta-regression results for diastolic blood pressure</w:t>
      </w:r>
      <w:bookmarkEnd w:id="62"/>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0D0C186D"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2F072EE9"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419F7863"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1DDA3C58"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5849AF4B"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1DD6BA59"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51B7A399" w14:textId="77777777" w:rsidR="00F3056B" w:rsidRPr="00A002D0" w:rsidRDefault="00F3056B" w:rsidP="00353537">
            <w:pPr>
              <w:rPr>
                <w:color w:val="000000"/>
              </w:rPr>
            </w:pPr>
            <w:r w:rsidRPr="00A002D0">
              <w:rPr>
                <w:color w:val="000000"/>
              </w:rPr>
              <w:t> </w:t>
            </w:r>
          </w:p>
        </w:tc>
      </w:tr>
      <w:tr w:rsidR="00F3056B" w:rsidRPr="00A002D0" w14:paraId="5FAEC49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411BA0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71A93BB"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31A24A1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A0065E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C527F8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3F31664" w14:textId="77777777" w:rsidR="00F3056B" w:rsidRPr="00A002D0" w:rsidRDefault="00F3056B" w:rsidP="00353537">
            <w:pPr>
              <w:rPr>
                <w:color w:val="000000"/>
              </w:rPr>
            </w:pPr>
            <w:r w:rsidRPr="00A002D0">
              <w:rPr>
                <w:color w:val="000000"/>
              </w:rPr>
              <w:t> </w:t>
            </w:r>
          </w:p>
        </w:tc>
      </w:tr>
      <w:tr w:rsidR="00F3056B" w:rsidRPr="00A002D0" w14:paraId="10CAC3D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EB86231"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29BD861"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FC8CE43"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59DD60D"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329985A"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0DC67031" w14:textId="77777777" w:rsidR="00F3056B" w:rsidRPr="00A002D0" w:rsidRDefault="00F3056B" w:rsidP="00353537">
            <w:pPr>
              <w:rPr>
                <w:color w:val="000000"/>
              </w:rPr>
            </w:pPr>
            <w:r w:rsidRPr="00A002D0">
              <w:rPr>
                <w:color w:val="000000"/>
              </w:rPr>
              <w:t>97.50%</w:t>
            </w:r>
          </w:p>
        </w:tc>
      </w:tr>
      <w:tr w:rsidR="00F3056B" w:rsidRPr="00A002D0" w14:paraId="39D7747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DC715B9"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9992A27" w14:textId="77777777" w:rsidR="00F3056B" w:rsidRPr="00A002D0" w:rsidRDefault="00F3056B" w:rsidP="00353537">
            <w:pPr>
              <w:rPr>
                <w:color w:val="000000"/>
              </w:rPr>
            </w:pPr>
            <w:r w:rsidRPr="00A002D0">
              <w:rPr>
                <w:color w:val="000000"/>
              </w:rPr>
              <w:t>-7.6101</w:t>
            </w:r>
          </w:p>
        </w:tc>
        <w:tc>
          <w:tcPr>
            <w:tcW w:w="1600" w:type="dxa"/>
            <w:tcBorders>
              <w:top w:val="nil"/>
              <w:left w:val="nil"/>
              <w:bottom w:val="single" w:sz="4" w:space="0" w:color="auto"/>
              <w:right w:val="single" w:sz="4" w:space="0" w:color="auto"/>
            </w:tcBorders>
            <w:noWrap/>
            <w:vAlign w:val="center"/>
            <w:hideMark/>
          </w:tcPr>
          <w:p w14:paraId="33F3131A" w14:textId="77777777" w:rsidR="00F3056B" w:rsidRPr="00A002D0" w:rsidRDefault="00F3056B" w:rsidP="00353537">
            <w:pPr>
              <w:rPr>
                <w:color w:val="000000"/>
              </w:rPr>
            </w:pPr>
            <w:r w:rsidRPr="00A002D0">
              <w:rPr>
                <w:color w:val="000000"/>
              </w:rPr>
              <w:t>-5.788</w:t>
            </w:r>
          </w:p>
        </w:tc>
        <w:tc>
          <w:tcPr>
            <w:tcW w:w="1600" w:type="dxa"/>
            <w:tcBorders>
              <w:top w:val="nil"/>
              <w:left w:val="nil"/>
              <w:bottom w:val="single" w:sz="4" w:space="0" w:color="auto"/>
              <w:right w:val="single" w:sz="4" w:space="0" w:color="auto"/>
            </w:tcBorders>
            <w:noWrap/>
            <w:vAlign w:val="center"/>
            <w:hideMark/>
          </w:tcPr>
          <w:p w14:paraId="0F30ACBB" w14:textId="77777777" w:rsidR="00F3056B" w:rsidRPr="00A002D0" w:rsidRDefault="00F3056B" w:rsidP="00353537">
            <w:pPr>
              <w:rPr>
                <w:color w:val="000000"/>
              </w:rPr>
            </w:pPr>
            <w:r w:rsidRPr="00A002D0">
              <w:rPr>
                <w:color w:val="000000"/>
              </w:rPr>
              <w:t>-4.874</w:t>
            </w:r>
          </w:p>
        </w:tc>
        <w:tc>
          <w:tcPr>
            <w:tcW w:w="1600" w:type="dxa"/>
            <w:tcBorders>
              <w:top w:val="nil"/>
              <w:left w:val="nil"/>
              <w:bottom w:val="single" w:sz="4" w:space="0" w:color="auto"/>
              <w:right w:val="single" w:sz="4" w:space="0" w:color="auto"/>
            </w:tcBorders>
            <w:noWrap/>
            <w:vAlign w:val="center"/>
            <w:hideMark/>
          </w:tcPr>
          <w:p w14:paraId="595F4511" w14:textId="77777777" w:rsidR="00F3056B" w:rsidRPr="00A002D0" w:rsidRDefault="00F3056B" w:rsidP="00353537">
            <w:pPr>
              <w:rPr>
                <w:color w:val="000000"/>
              </w:rPr>
            </w:pPr>
            <w:r w:rsidRPr="00A002D0">
              <w:rPr>
                <w:color w:val="000000"/>
              </w:rPr>
              <w:t>-3.981</w:t>
            </w:r>
          </w:p>
        </w:tc>
        <w:tc>
          <w:tcPr>
            <w:tcW w:w="1600" w:type="dxa"/>
            <w:tcBorders>
              <w:top w:val="nil"/>
              <w:left w:val="nil"/>
              <w:bottom w:val="single" w:sz="4" w:space="0" w:color="auto"/>
              <w:right w:val="single" w:sz="4" w:space="0" w:color="auto"/>
            </w:tcBorders>
            <w:noWrap/>
            <w:vAlign w:val="center"/>
            <w:hideMark/>
          </w:tcPr>
          <w:p w14:paraId="36E993CA" w14:textId="77777777" w:rsidR="00F3056B" w:rsidRPr="00A002D0" w:rsidRDefault="00F3056B" w:rsidP="00353537">
            <w:pPr>
              <w:rPr>
                <w:color w:val="000000"/>
              </w:rPr>
            </w:pPr>
            <w:r w:rsidRPr="00A002D0">
              <w:rPr>
                <w:color w:val="000000"/>
              </w:rPr>
              <w:t>-2.243</w:t>
            </w:r>
          </w:p>
        </w:tc>
      </w:tr>
      <w:tr w:rsidR="00F3056B" w:rsidRPr="00A002D0" w14:paraId="5B06B04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99BC908"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087BFC8B" w14:textId="77777777" w:rsidR="00F3056B" w:rsidRPr="00A002D0" w:rsidRDefault="00F3056B" w:rsidP="00353537">
            <w:pPr>
              <w:rPr>
                <w:color w:val="000000"/>
              </w:rPr>
            </w:pPr>
            <w:r w:rsidRPr="00A002D0">
              <w:rPr>
                <w:color w:val="000000"/>
              </w:rPr>
              <w:t>-6.8277</w:t>
            </w:r>
          </w:p>
        </w:tc>
        <w:tc>
          <w:tcPr>
            <w:tcW w:w="1600" w:type="dxa"/>
            <w:tcBorders>
              <w:top w:val="nil"/>
              <w:left w:val="nil"/>
              <w:bottom w:val="single" w:sz="4" w:space="0" w:color="auto"/>
              <w:right w:val="single" w:sz="4" w:space="0" w:color="auto"/>
            </w:tcBorders>
            <w:noWrap/>
            <w:vAlign w:val="center"/>
            <w:hideMark/>
          </w:tcPr>
          <w:p w14:paraId="179422A9" w14:textId="77777777" w:rsidR="00F3056B" w:rsidRPr="00A002D0" w:rsidRDefault="00F3056B" w:rsidP="00353537">
            <w:pPr>
              <w:rPr>
                <w:color w:val="000000"/>
              </w:rPr>
            </w:pPr>
            <w:r w:rsidRPr="00A002D0">
              <w:rPr>
                <w:color w:val="000000"/>
              </w:rPr>
              <w:t>-5.405</w:t>
            </w:r>
          </w:p>
        </w:tc>
        <w:tc>
          <w:tcPr>
            <w:tcW w:w="1600" w:type="dxa"/>
            <w:tcBorders>
              <w:top w:val="nil"/>
              <w:left w:val="nil"/>
              <w:bottom w:val="single" w:sz="4" w:space="0" w:color="auto"/>
              <w:right w:val="single" w:sz="4" w:space="0" w:color="auto"/>
            </w:tcBorders>
            <w:noWrap/>
            <w:vAlign w:val="center"/>
            <w:hideMark/>
          </w:tcPr>
          <w:p w14:paraId="29026FC8" w14:textId="77777777" w:rsidR="00F3056B" w:rsidRPr="00A002D0" w:rsidRDefault="00F3056B" w:rsidP="00353537">
            <w:pPr>
              <w:rPr>
                <w:color w:val="000000"/>
              </w:rPr>
            </w:pPr>
            <w:r w:rsidRPr="00A002D0">
              <w:rPr>
                <w:color w:val="000000"/>
              </w:rPr>
              <w:t>-4.712</w:t>
            </w:r>
          </w:p>
        </w:tc>
        <w:tc>
          <w:tcPr>
            <w:tcW w:w="1600" w:type="dxa"/>
            <w:tcBorders>
              <w:top w:val="nil"/>
              <w:left w:val="nil"/>
              <w:bottom w:val="single" w:sz="4" w:space="0" w:color="auto"/>
              <w:right w:val="single" w:sz="4" w:space="0" w:color="auto"/>
            </w:tcBorders>
            <w:noWrap/>
            <w:vAlign w:val="center"/>
            <w:hideMark/>
          </w:tcPr>
          <w:p w14:paraId="5D8722F2" w14:textId="77777777" w:rsidR="00F3056B" w:rsidRPr="00A002D0" w:rsidRDefault="00F3056B" w:rsidP="00353537">
            <w:pPr>
              <w:rPr>
                <w:color w:val="000000"/>
              </w:rPr>
            </w:pPr>
            <w:r w:rsidRPr="00A002D0">
              <w:rPr>
                <w:color w:val="000000"/>
              </w:rPr>
              <w:t>-4.03</w:t>
            </w:r>
          </w:p>
        </w:tc>
        <w:tc>
          <w:tcPr>
            <w:tcW w:w="1600" w:type="dxa"/>
            <w:tcBorders>
              <w:top w:val="nil"/>
              <w:left w:val="nil"/>
              <w:bottom w:val="single" w:sz="4" w:space="0" w:color="auto"/>
              <w:right w:val="single" w:sz="4" w:space="0" w:color="auto"/>
            </w:tcBorders>
            <w:noWrap/>
            <w:vAlign w:val="center"/>
            <w:hideMark/>
          </w:tcPr>
          <w:p w14:paraId="24548F35" w14:textId="77777777" w:rsidR="00F3056B" w:rsidRPr="00A002D0" w:rsidRDefault="00F3056B" w:rsidP="00353537">
            <w:pPr>
              <w:rPr>
                <w:color w:val="000000"/>
              </w:rPr>
            </w:pPr>
            <w:r w:rsidRPr="00A002D0">
              <w:rPr>
                <w:color w:val="000000"/>
              </w:rPr>
              <w:t>-2.7221</w:t>
            </w:r>
          </w:p>
        </w:tc>
      </w:tr>
      <w:tr w:rsidR="00F3056B" w:rsidRPr="00A002D0" w14:paraId="56E2E38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AA68830"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51C369D6" w14:textId="77777777" w:rsidR="00F3056B" w:rsidRPr="00A002D0" w:rsidRDefault="00F3056B" w:rsidP="00353537">
            <w:pPr>
              <w:rPr>
                <w:color w:val="000000"/>
              </w:rPr>
            </w:pPr>
            <w:r w:rsidRPr="00A002D0">
              <w:rPr>
                <w:color w:val="000000"/>
              </w:rPr>
              <w:t>-2.4453</w:t>
            </w:r>
          </w:p>
        </w:tc>
        <w:tc>
          <w:tcPr>
            <w:tcW w:w="1600" w:type="dxa"/>
            <w:tcBorders>
              <w:top w:val="nil"/>
              <w:left w:val="nil"/>
              <w:bottom w:val="single" w:sz="4" w:space="0" w:color="auto"/>
              <w:right w:val="single" w:sz="4" w:space="0" w:color="auto"/>
            </w:tcBorders>
            <w:noWrap/>
            <w:vAlign w:val="center"/>
            <w:hideMark/>
          </w:tcPr>
          <w:p w14:paraId="50C00CC2" w14:textId="77777777" w:rsidR="00F3056B" w:rsidRPr="00A002D0" w:rsidRDefault="00F3056B" w:rsidP="00353537">
            <w:pPr>
              <w:rPr>
                <w:color w:val="000000"/>
              </w:rPr>
            </w:pPr>
            <w:r w:rsidRPr="00A002D0">
              <w:rPr>
                <w:color w:val="000000"/>
              </w:rPr>
              <w:t>-1.789</w:t>
            </w:r>
          </w:p>
        </w:tc>
        <w:tc>
          <w:tcPr>
            <w:tcW w:w="1600" w:type="dxa"/>
            <w:tcBorders>
              <w:top w:val="nil"/>
              <w:left w:val="nil"/>
              <w:bottom w:val="single" w:sz="4" w:space="0" w:color="auto"/>
              <w:right w:val="single" w:sz="4" w:space="0" w:color="auto"/>
            </w:tcBorders>
            <w:noWrap/>
            <w:vAlign w:val="center"/>
            <w:hideMark/>
          </w:tcPr>
          <w:p w14:paraId="72B65C65" w14:textId="77777777" w:rsidR="00F3056B" w:rsidRPr="00A002D0" w:rsidRDefault="00F3056B" w:rsidP="00353537">
            <w:pPr>
              <w:rPr>
                <w:color w:val="000000"/>
              </w:rPr>
            </w:pPr>
            <w:r w:rsidRPr="00A002D0">
              <w:rPr>
                <w:color w:val="000000"/>
              </w:rPr>
              <w:t>-1.49</w:t>
            </w:r>
          </w:p>
        </w:tc>
        <w:tc>
          <w:tcPr>
            <w:tcW w:w="1600" w:type="dxa"/>
            <w:tcBorders>
              <w:top w:val="nil"/>
              <w:left w:val="nil"/>
              <w:bottom w:val="single" w:sz="4" w:space="0" w:color="auto"/>
              <w:right w:val="single" w:sz="4" w:space="0" w:color="auto"/>
            </w:tcBorders>
            <w:noWrap/>
            <w:vAlign w:val="center"/>
            <w:hideMark/>
          </w:tcPr>
          <w:p w14:paraId="59037A70" w14:textId="77777777" w:rsidR="00F3056B" w:rsidRPr="00A002D0" w:rsidRDefault="00F3056B" w:rsidP="00353537">
            <w:pPr>
              <w:rPr>
                <w:color w:val="000000"/>
              </w:rPr>
            </w:pPr>
            <w:r w:rsidRPr="00A002D0">
              <w:rPr>
                <w:color w:val="000000"/>
              </w:rPr>
              <w:t>-1.202</w:t>
            </w:r>
          </w:p>
        </w:tc>
        <w:tc>
          <w:tcPr>
            <w:tcW w:w="1600" w:type="dxa"/>
            <w:tcBorders>
              <w:top w:val="nil"/>
              <w:left w:val="nil"/>
              <w:bottom w:val="single" w:sz="4" w:space="0" w:color="auto"/>
              <w:right w:val="single" w:sz="4" w:space="0" w:color="auto"/>
            </w:tcBorders>
            <w:noWrap/>
            <w:vAlign w:val="center"/>
            <w:hideMark/>
          </w:tcPr>
          <w:p w14:paraId="757CFC2B" w14:textId="77777777" w:rsidR="00F3056B" w:rsidRPr="00A002D0" w:rsidRDefault="00F3056B" w:rsidP="00353537">
            <w:pPr>
              <w:rPr>
                <w:color w:val="000000"/>
              </w:rPr>
            </w:pPr>
            <w:r w:rsidRPr="00A002D0">
              <w:rPr>
                <w:color w:val="000000"/>
              </w:rPr>
              <w:t>-0.6296</w:t>
            </w:r>
          </w:p>
        </w:tc>
      </w:tr>
      <w:tr w:rsidR="00F3056B" w:rsidRPr="00A002D0" w14:paraId="4277BEC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93F66B7"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70546EEB" w14:textId="77777777" w:rsidR="00F3056B" w:rsidRPr="00A002D0" w:rsidRDefault="00F3056B" w:rsidP="00353537">
            <w:pPr>
              <w:rPr>
                <w:color w:val="000000"/>
              </w:rPr>
            </w:pPr>
            <w:r w:rsidRPr="00A002D0">
              <w:rPr>
                <w:color w:val="000000"/>
              </w:rPr>
              <w:t>-4.2612</w:t>
            </w:r>
          </w:p>
        </w:tc>
        <w:tc>
          <w:tcPr>
            <w:tcW w:w="1600" w:type="dxa"/>
            <w:tcBorders>
              <w:top w:val="nil"/>
              <w:left w:val="nil"/>
              <w:bottom w:val="single" w:sz="4" w:space="0" w:color="auto"/>
              <w:right w:val="single" w:sz="4" w:space="0" w:color="auto"/>
            </w:tcBorders>
            <w:noWrap/>
            <w:vAlign w:val="center"/>
            <w:hideMark/>
          </w:tcPr>
          <w:p w14:paraId="7230118C" w14:textId="77777777" w:rsidR="00F3056B" w:rsidRPr="00A002D0" w:rsidRDefault="00F3056B" w:rsidP="00353537">
            <w:pPr>
              <w:rPr>
                <w:color w:val="000000"/>
              </w:rPr>
            </w:pPr>
            <w:r w:rsidRPr="00A002D0">
              <w:rPr>
                <w:color w:val="000000"/>
              </w:rPr>
              <w:t>-3.103</w:t>
            </w:r>
          </w:p>
        </w:tc>
        <w:tc>
          <w:tcPr>
            <w:tcW w:w="1600" w:type="dxa"/>
            <w:tcBorders>
              <w:top w:val="nil"/>
              <w:left w:val="nil"/>
              <w:bottom w:val="single" w:sz="4" w:space="0" w:color="auto"/>
              <w:right w:val="single" w:sz="4" w:space="0" w:color="auto"/>
            </w:tcBorders>
            <w:noWrap/>
            <w:vAlign w:val="center"/>
            <w:hideMark/>
          </w:tcPr>
          <w:p w14:paraId="391E2285" w14:textId="77777777" w:rsidR="00F3056B" w:rsidRPr="00A002D0" w:rsidRDefault="00F3056B" w:rsidP="00353537">
            <w:pPr>
              <w:rPr>
                <w:color w:val="000000"/>
              </w:rPr>
            </w:pPr>
            <w:r w:rsidRPr="00A002D0">
              <w:rPr>
                <w:color w:val="000000"/>
              </w:rPr>
              <w:t>-2.525</w:t>
            </w:r>
          </w:p>
        </w:tc>
        <w:tc>
          <w:tcPr>
            <w:tcW w:w="1600" w:type="dxa"/>
            <w:tcBorders>
              <w:top w:val="nil"/>
              <w:left w:val="nil"/>
              <w:bottom w:val="single" w:sz="4" w:space="0" w:color="auto"/>
              <w:right w:val="single" w:sz="4" w:space="0" w:color="auto"/>
            </w:tcBorders>
            <w:noWrap/>
            <w:vAlign w:val="center"/>
            <w:hideMark/>
          </w:tcPr>
          <w:p w14:paraId="541F0921" w14:textId="77777777" w:rsidR="00F3056B" w:rsidRPr="00A002D0" w:rsidRDefault="00F3056B" w:rsidP="00353537">
            <w:pPr>
              <w:rPr>
                <w:color w:val="000000"/>
              </w:rPr>
            </w:pPr>
            <w:r w:rsidRPr="00A002D0">
              <w:rPr>
                <w:color w:val="000000"/>
              </w:rPr>
              <w:t>-1.936</w:t>
            </w:r>
          </w:p>
        </w:tc>
        <w:tc>
          <w:tcPr>
            <w:tcW w:w="1600" w:type="dxa"/>
            <w:tcBorders>
              <w:top w:val="nil"/>
              <w:left w:val="nil"/>
              <w:bottom w:val="single" w:sz="4" w:space="0" w:color="auto"/>
              <w:right w:val="single" w:sz="4" w:space="0" w:color="auto"/>
            </w:tcBorders>
            <w:noWrap/>
            <w:vAlign w:val="center"/>
            <w:hideMark/>
          </w:tcPr>
          <w:p w14:paraId="45AE1566" w14:textId="77777777" w:rsidR="00F3056B" w:rsidRPr="00A002D0" w:rsidRDefault="00F3056B" w:rsidP="00353537">
            <w:pPr>
              <w:rPr>
                <w:color w:val="000000"/>
              </w:rPr>
            </w:pPr>
            <w:r w:rsidRPr="00A002D0">
              <w:rPr>
                <w:color w:val="000000"/>
              </w:rPr>
              <w:t>-0.7413</w:t>
            </w:r>
          </w:p>
        </w:tc>
      </w:tr>
      <w:tr w:rsidR="00F3056B" w:rsidRPr="00A002D0" w14:paraId="728CFB6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6DF82A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7A44C1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508A94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8532A9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994B65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9252F1C" w14:textId="77777777" w:rsidR="00F3056B" w:rsidRPr="00A002D0" w:rsidRDefault="00F3056B" w:rsidP="00353537">
            <w:pPr>
              <w:rPr>
                <w:color w:val="000000"/>
              </w:rPr>
            </w:pPr>
            <w:r w:rsidRPr="00A002D0">
              <w:rPr>
                <w:color w:val="000000"/>
              </w:rPr>
              <w:t> </w:t>
            </w:r>
          </w:p>
        </w:tc>
      </w:tr>
      <w:tr w:rsidR="00F3056B" w:rsidRPr="00A002D0" w14:paraId="4AE60E1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596253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C1DA33E"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680C3E3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8BBA2C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1600A6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C7CCD8B" w14:textId="77777777" w:rsidR="00F3056B" w:rsidRPr="00A002D0" w:rsidRDefault="00F3056B" w:rsidP="00353537">
            <w:pPr>
              <w:rPr>
                <w:color w:val="000000"/>
              </w:rPr>
            </w:pPr>
            <w:r w:rsidRPr="00A002D0">
              <w:rPr>
                <w:color w:val="000000"/>
              </w:rPr>
              <w:t> </w:t>
            </w:r>
          </w:p>
        </w:tc>
      </w:tr>
      <w:tr w:rsidR="00F3056B" w:rsidRPr="00A002D0" w14:paraId="299E9EA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6B72B7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C0C883E"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7D39BF3"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4C1282A2"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D2A5405"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BE6357B" w14:textId="77777777" w:rsidR="00F3056B" w:rsidRPr="00A002D0" w:rsidRDefault="00F3056B" w:rsidP="00353537">
            <w:pPr>
              <w:rPr>
                <w:color w:val="000000"/>
              </w:rPr>
            </w:pPr>
            <w:r w:rsidRPr="00A002D0">
              <w:rPr>
                <w:color w:val="000000"/>
              </w:rPr>
              <w:t>97.50%</w:t>
            </w:r>
          </w:p>
        </w:tc>
      </w:tr>
      <w:tr w:rsidR="00F3056B" w:rsidRPr="00A002D0" w14:paraId="18A64BB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53946E2"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41611A41" w14:textId="77777777" w:rsidR="00F3056B" w:rsidRPr="00A002D0" w:rsidRDefault="00F3056B" w:rsidP="00353537">
            <w:pPr>
              <w:rPr>
                <w:color w:val="000000"/>
              </w:rPr>
            </w:pPr>
            <w:r w:rsidRPr="00A002D0">
              <w:rPr>
                <w:color w:val="000000"/>
              </w:rPr>
              <w:t>-7.538</w:t>
            </w:r>
          </w:p>
        </w:tc>
        <w:tc>
          <w:tcPr>
            <w:tcW w:w="1600" w:type="dxa"/>
            <w:tcBorders>
              <w:top w:val="nil"/>
              <w:left w:val="nil"/>
              <w:bottom w:val="single" w:sz="4" w:space="0" w:color="auto"/>
              <w:right w:val="single" w:sz="4" w:space="0" w:color="auto"/>
            </w:tcBorders>
            <w:noWrap/>
            <w:vAlign w:val="center"/>
            <w:hideMark/>
          </w:tcPr>
          <w:p w14:paraId="4538F466" w14:textId="77777777" w:rsidR="00F3056B" w:rsidRPr="00A002D0" w:rsidRDefault="00F3056B" w:rsidP="00353537">
            <w:pPr>
              <w:rPr>
                <w:color w:val="000000"/>
              </w:rPr>
            </w:pPr>
            <w:r w:rsidRPr="00A002D0">
              <w:rPr>
                <w:color w:val="000000"/>
              </w:rPr>
              <w:t>-5.4554</w:t>
            </w:r>
          </w:p>
        </w:tc>
        <w:tc>
          <w:tcPr>
            <w:tcW w:w="1600" w:type="dxa"/>
            <w:tcBorders>
              <w:top w:val="nil"/>
              <w:left w:val="nil"/>
              <w:bottom w:val="single" w:sz="4" w:space="0" w:color="auto"/>
              <w:right w:val="single" w:sz="4" w:space="0" w:color="auto"/>
            </w:tcBorders>
            <w:noWrap/>
            <w:vAlign w:val="center"/>
            <w:hideMark/>
          </w:tcPr>
          <w:p w14:paraId="3504BD27" w14:textId="77777777" w:rsidR="00F3056B" w:rsidRPr="00A002D0" w:rsidRDefault="00F3056B" w:rsidP="00353537">
            <w:pPr>
              <w:rPr>
                <w:color w:val="000000"/>
              </w:rPr>
            </w:pPr>
            <w:r w:rsidRPr="00A002D0">
              <w:rPr>
                <w:color w:val="000000"/>
              </w:rPr>
              <w:t>-4.4079</w:t>
            </w:r>
          </w:p>
        </w:tc>
        <w:tc>
          <w:tcPr>
            <w:tcW w:w="1600" w:type="dxa"/>
            <w:tcBorders>
              <w:top w:val="nil"/>
              <w:left w:val="nil"/>
              <w:bottom w:val="single" w:sz="4" w:space="0" w:color="auto"/>
              <w:right w:val="single" w:sz="4" w:space="0" w:color="auto"/>
            </w:tcBorders>
            <w:noWrap/>
            <w:vAlign w:val="center"/>
            <w:hideMark/>
          </w:tcPr>
          <w:p w14:paraId="11D961AE" w14:textId="77777777" w:rsidR="00F3056B" w:rsidRPr="00A002D0" w:rsidRDefault="00F3056B" w:rsidP="00353537">
            <w:pPr>
              <w:rPr>
                <w:color w:val="000000"/>
              </w:rPr>
            </w:pPr>
            <w:r w:rsidRPr="00A002D0">
              <w:rPr>
                <w:color w:val="000000"/>
              </w:rPr>
              <w:t>-3.354</w:t>
            </w:r>
          </w:p>
        </w:tc>
        <w:tc>
          <w:tcPr>
            <w:tcW w:w="1600" w:type="dxa"/>
            <w:tcBorders>
              <w:top w:val="nil"/>
              <w:left w:val="nil"/>
              <w:bottom w:val="single" w:sz="4" w:space="0" w:color="auto"/>
              <w:right w:val="single" w:sz="4" w:space="0" w:color="auto"/>
            </w:tcBorders>
            <w:noWrap/>
            <w:vAlign w:val="center"/>
            <w:hideMark/>
          </w:tcPr>
          <w:p w14:paraId="5B8501E3" w14:textId="77777777" w:rsidR="00F3056B" w:rsidRPr="00A002D0" w:rsidRDefault="00F3056B" w:rsidP="00353537">
            <w:pPr>
              <w:rPr>
                <w:color w:val="000000"/>
              </w:rPr>
            </w:pPr>
            <w:r w:rsidRPr="00A002D0">
              <w:rPr>
                <w:color w:val="000000"/>
              </w:rPr>
              <w:t>-1.2636</w:t>
            </w:r>
          </w:p>
        </w:tc>
      </w:tr>
      <w:tr w:rsidR="00F3056B" w:rsidRPr="00A002D0" w14:paraId="07490AF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EB374B0"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0590492D" w14:textId="77777777" w:rsidR="00F3056B" w:rsidRPr="00A002D0" w:rsidRDefault="00F3056B" w:rsidP="00353537">
            <w:pPr>
              <w:rPr>
                <w:color w:val="000000"/>
              </w:rPr>
            </w:pPr>
            <w:r w:rsidRPr="00A002D0">
              <w:rPr>
                <w:color w:val="000000"/>
              </w:rPr>
              <w:t>-6.913</w:t>
            </w:r>
          </w:p>
        </w:tc>
        <w:tc>
          <w:tcPr>
            <w:tcW w:w="1600" w:type="dxa"/>
            <w:tcBorders>
              <w:top w:val="nil"/>
              <w:left w:val="nil"/>
              <w:bottom w:val="single" w:sz="4" w:space="0" w:color="auto"/>
              <w:right w:val="single" w:sz="4" w:space="0" w:color="auto"/>
            </w:tcBorders>
            <w:noWrap/>
            <w:vAlign w:val="center"/>
            <w:hideMark/>
          </w:tcPr>
          <w:p w14:paraId="0B53F088" w14:textId="77777777" w:rsidR="00F3056B" w:rsidRPr="00A002D0" w:rsidRDefault="00F3056B" w:rsidP="00353537">
            <w:pPr>
              <w:rPr>
                <w:color w:val="000000"/>
              </w:rPr>
            </w:pPr>
            <w:r w:rsidRPr="00A002D0">
              <w:rPr>
                <w:color w:val="000000"/>
              </w:rPr>
              <w:t>-5.2716</w:t>
            </w:r>
          </w:p>
        </w:tc>
        <w:tc>
          <w:tcPr>
            <w:tcW w:w="1600" w:type="dxa"/>
            <w:tcBorders>
              <w:top w:val="nil"/>
              <w:left w:val="nil"/>
              <w:bottom w:val="single" w:sz="4" w:space="0" w:color="auto"/>
              <w:right w:val="single" w:sz="4" w:space="0" w:color="auto"/>
            </w:tcBorders>
            <w:noWrap/>
            <w:vAlign w:val="center"/>
            <w:hideMark/>
          </w:tcPr>
          <w:p w14:paraId="2E3F5930" w14:textId="77777777" w:rsidR="00F3056B" w:rsidRPr="00A002D0" w:rsidRDefault="00F3056B" w:rsidP="00353537">
            <w:pPr>
              <w:rPr>
                <w:color w:val="000000"/>
              </w:rPr>
            </w:pPr>
            <w:r w:rsidRPr="00A002D0">
              <w:rPr>
                <w:color w:val="000000"/>
              </w:rPr>
              <w:t>-4.4731</w:t>
            </w:r>
          </w:p>
        </w:tc>
        <w:tc>
          <w:tcPr>
            <w:tcW w:w="1600" w:type="dxa"/>
            <w:tcBorders>
              <w:top w:val="nil"/>
              <w:left w:val="nil"/>
              <w:bottom w:val="single" w:sz="4" w:space="0" w:color="auto"/>
              <w:right w:val="single" w:sz="4" w:space="0" w:color="auto"/>
            </w:tcBorders>
            <w:noWrap/>
            <w:vAlign w:val="center"/>
            <w:hideMark/>
          </w:tcPr>
          <w:p w14:paraId="4F4D60BA" w14:textId="77777777" w:rsidR="00F3056B" w:rsidRPr="00A002D0" w:rsidRDefault="00F3056B" w:rsidP="00353537">
            <w:pPr>
              <w:rPr>
                <w:color w:val="000000"/>
              </w:rPr>
            </w:pPr>
            <w:r w:rsidRPr="00A002D0">
              <w:rPr>
                <w:color w:val="000000"/>
              </w:rPr>
              <w:t>-3.695</w:t>
            </w:r>
          </w:p>
        </w:tc>
        <w:tc>
          <w:tcPr>
            <w:tcW w:w="1600" w:type="dxa"/>
            <w:tcBorders>
              <w:top w:val="nil"/>
              <w:left w:val="nil"/>
              <w:bottom w:val="single" w:sz="4" w:space="0" w:color="auto"/>
              <w:right w:val="single" w:sz="4" w:space="0" w:color="auto"/>
            </w:tcBorders>
            <w:noWrap/>
            <w:vAlign w:val="center"/>
            <w:hideMark/>
          </w:tcPr>
          <w:p w14:paraId="668494B0" w14:textId="77777777" w:rsidR="00F3056B" w:rsidRPr="00A002D0" w:rsidRDefault="00F3056B" w:rsidP="00353537">
            <w:pPr>
              <w:rPr>
                <w:color w:val="000000"/>
              </w:rPr>
            </w:pPr>
            <w:r w:rsidRPr="00A002D0">
              <w:rPr>
                <w:color w:val="000000"/>
              </w:rPr>
              <w:t>-2.1906</w:t>
            </w:r>
          </w:p>
        </w:tc>
      </w:tr>
      <w:tr w:rsidR="00F3056B" w:rsidRPr="00A002D0" w14:paraId="56844A3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8367635"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7C6185E0" w14:textId="77777777" w:rsidR="00F3056B" w:rsidRPr="00A002D0" w:rsidRDefault="00F3056B" w:rsidP="00353537">
            <w:pPr>
              <w:rPr>
                <w:color w:val="000000"/>
              </w:rPr>
            </w:pPr>
            <w:r w:rsidRPr="00A002D0">
              <w:rPr>
                <w:color w:val="000000"/>
              </w:rPr>
              <w:t>-2.925</w:t>
            </w:r>
          </w:p>
        </w:tc>
        <w:tc>
          <w:tcPr>
            <w:tcW w:w="1600" w:type="dxa"/>
            <w:tcBorders>
              <w:top w:val="nil"/>
              <w:left w:val="nil"/>
              <w:bottom w:val="single" w:sz="4" w:space="0" w:color="auto"/>
              <w:right w:val="single" w:sz="4" w:space="0" w:color="auto"/>
            </w:tcBorders>
            <w:noWrap/>
            <w:vAlign w:val="center"/>
            <w:hideMark/>
          </w:tcPr>
          <w:p w14:paraId="4459CC2C" w14:textId="77777777" w:rsidR="00F3056B" w:rsidRPr="00A002D0" w:rsidRDefault="00F3056B" w:rsidP="00353537">
            <w:pPr>
              <w:rPr>
                <w:color w:val="000000"/>
              </w:rPr>
            </w:pPr>
            <w:r w:rsidRPr="00A002D0">
              <w:rPr>
                <w:color w:val="000000"/>
              </w:rPr>
              <w:t>-2.1334</w:t>
            </w:r>
          </w:p>
        </w:tc>
        <w:tc>
          <w:tcPr>
            <w:tcW w:w="1600" w:type="dxa"/>
            <w:tcBorders>
              <w:top w:val="nil"/>
              <w:left w:val="nil"/>
              <w:bottom w:val="single" w:sz="4" w:space="0" w:color="auto"/>
              <w:right w:val="single" w:sz="4" w:space="0" w:color="auto"/>
            </w:tcBorders>
            <w:noWrap/>
            <w:vAlign w:val="center"/>
            <w:hideMark/>
          </w:tcPr>
          <w:p w14:paraId="43FAA01B" w14:textId="77777777" w:rsidR="00F3056B" w:rsidRPr="00A002D0" w:rsidRDefault="00F3056B" w:rsidP="00353537">
            <w:pPr>
              <w:rPr>
                <w:color w:val="000000"/>
              </w:rPr>
            </w:pPr>
            <w:r w:rsidRPr="00A002D0">
              <w:rPr>
                <w:color w:val="000000"/>
              </w:rPr>
              <w:t>-1.7648</w:t>
            </w:r>
          </w:p>
        </w:tc>
        <w:tc>
          <w:tcPr>
            <w:tcW w:w="1600" w:type="dxa"/>
            <w:tcBorders>
              <w:top w:val="nil"/>
              <w:left w:val="nil"/>
              <w:bottom w:val="single" w:sz="4" w:space="0" w:color="auto"/>
              <w:right w:val="single" w:sz="4" w:space="0" w:color="auto"/>
            </w:tcBorders>
            <w:noWrap/>
            <w:vAlign w:val="center"/>
            <w:hideMark/>
          </w:tcPr>
          <w:p w14:paraId="00DD09C6" w14:textId="77777777" w:rsidR="00F3056B" w:rsidRPr="00A002D0" w:rsidRDefault="00F3056B" w:rsidP="00353537">
            <w:pPr>
              <w:rPr>
                <w:color w:val="000000"/>
              </w:rPr>
            </w:pPr>
            <w:r w:rsidRPr="00A002D0">
              <w:rPr>
                <w:color w:val="000000"/>
              </w:rPr>
              <w:t>-1.41</w:t>
            </w:r>
          </w:p>
        </w:tc>
        <w:tc>
          <w:tcPr>
            <w:tcW w:w="1600" w:type="dxa"/>
            <w:tcBorders>
              <w:top w:val="nil"/>
              <w:left w:val="nil"/>
              <w:bottom w:val="single" w:sz="4" w:space="0" w:color="auto"/>
              <w:right w:val="single" w:sz="4" w:space="0" w:color="auto"/>
            </w:tcBorders>
            <w:noWrap/>
            <w:vAlign w:val="center"/>
            <w:hideMark/>
          </w:tcPr>
          <w:p w14:paraId="3ACC9BDD" w14:textId="77777777" w:rsidR="00F3056B" w:rsidRPr="00A002D0" w:rsidRDefault="00F3056B" w:rsidP="00353537">
            <w:pPr>
              <w:rPr>
                <w:color w:val="000000"/>
              </w:rPr>
            </w:pPr>
            <w:r w:rsidRPr="00A002D0">
              <w:rPr>
                <w:color w:val="000000"/>
              </w:rPr>
              <w:t>-0.7079</w:t>
            </w:r>
          </w:p>
        </w:tc>
      </w:tr>
      <w:tr w:rsidR="00F3056B" w:rsidRPr="00A002D0" w14:paraId="77EFB64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C1F4E76"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4811C6BB" w14:textId="77777777" w:rsidR="00F3056B" w:rsidRPr="00A002D0" w:rsidRDefault="00F3056B" w:rsidP="00353537">
            <w:pPr>
              <w:rPr>
                <w:color w:val="000000"/>
              </w:rPr>
            </w:pPr>
            <w:r w:rsidRPr="00A002D0">
              <w:rPr>
                <w:color w:val="000000"/>
              </w:rPr>
              <w:t>-1.853</w:t>
            </w:r>
          </w:p>
        </w:tc>
        <w:tc>
          <w:tcPr>
            <w:tcW w:w="1600" w:type="dxa"/>
            <w:tcBorders>
              <w:top w:val="nil"/>
              <w:left w:val="nil"/>
              <w:bottom w:val="single" w:sz="4" w:space="0" w:color="auto"/>
              <w:right w:val="single" w:sz="4" w:space="0" w:color="auto"/>
            </w:tcBorders>
            <w:noWrap/>
            <w:vAlign w:val="center"/>
            <w:hideMark/>
          </w:tcPr>
          <w:p w14:paraId="6D01C0CF" w14:textId="77777777" w:rsidR="00F3056B" w:rsidRPr="00A002D0" w:rsidRDefault="00F3056B" w:rsidP="00353537">
            <w:pPr>
              <w:rPr>
                <w:color w:val="000000"/>
              </w:rPr>
            </w:pPr>
            <w:r w:rsidRPr="00A002D0">
              <w:rPr>
                <w:color w:val="000000"/>
              </w:rPr>
              <w:t>-0.3226</w:t>
            </w:r>
          </w:p>
        </w:tc>
        <w:tc>
          <w:tcPr>
            <w:tcW w:w="1600" w:type="dxa"/>
            <w:tcBorders>
              <w:top w:val="nil"/>
              <w:left w:val="nil"/>
              <w:bottom w:val="single" w:sz="4" w:space="0" w:color="auto"/>
              <w:right w:val="single" w:sz="4" w:space="0" w:color="auto"/>
            </w:tcBorders>
            <w:noWrap/>
            <w:vAlign w:val="center"/>
            <w:hideMark/>
          </w:tcPr>
          <w:p w14:paraId="774EACF9" w14:textId="77777777" w:rsidR="00F3056B" w:rsidRPr="00A002D0" w:rsidRDefault="00F3056B" w:rsidP="00353537">
            <w:pPr>
              <w:rPr>
                <w:color w:val="000000"/>
              </w:rPr>
            </w:pPr>
            <w:r w:rsidRPr="00A002D0">
              <w:rPr>
                <w:color w:val="000000"/>
              </w:rPr>
              <w:t>0.4591</w:t>
            </w:r>
          </w:p>
        </w:tc>
        <w:tc>
          <w:tcPr>
            <w:tcW w:w="1600" w:type="dxa"/>
            <w:tcBorders>
              <w:top w:val="nil"/>
              <w:left w:val="nil"/>
              <w:bottom w:val="single" w:sz="4" w:space="0" w:color="auto"/>
              <w:right w:val="single" w:sz="4" w:space="0" w:color="auto"/>
            </w:tcBorders>
            <w:noWrap/>
            <w:vAlign w:val="center"/>
            <w:hideMark/>
          </w:tcPr>
          <w:p w14:paraId="204EBC54" w14:textId="77777777" w:rsidR="00F3056B" w:rsidRPr="00A002D0" w:rsidRDefault="00F3056B" w:rsidP="00353537">
            <w:pPr>
              <w:rPr>
                <w:color w:val="000000"/>
              </w:rPr>
            </w:pPr>
            <w:r w:rsidRPr="00A002D0">
              <w:rPr>
                <w:color w:val="000000"/>
              </w:rPr>
              <w:t>1.243</w:t>
            </w:r>
          </w:p>
        </w:tc>
        <w:tc>
          <w:tcPr>
            <w:tcW w:w="1600" w:type="dxa"/>
            <w:tcBorders>
              <w:top w:val="nil"/>
              <w:left w:val="nil"/>
              <w:bottom w:val="single" w:sz="4" w:space="0" w:color="auto"/>
              <w:right w:val="single" w:sz="4" w:space="0" w:color="auto"/>
            </w:tcBorders>
            <w:noWrap/>
            <w:vAlign w:val="center"/>
            <w:hideMark/>
          </w:tcPr>
          <w:p w14:paraId="079B9D57" w14:textId="77777777" w:rsidR="00F3056B" w:rsidRPr="00A002D0" w:rsidRDefault="00F3056B" w:rsidP="00353537">
            <w:pPr>
              <w:rPr>
                <w:color w:val="000000"/>
              </w:rPr>
            </w:pPr>
            <w:r w:rsidRPr="00A002D0">
              <w:rPr>
                <w:color w:val="000000"/>
              </w:rPr>
              <w:t>2.7547</w:t>
            </w:r>
          </w:p>
        </w:tc>
      </w:tr>
      <w:tr w:rsidR="00F3056B" w:rsidRPr="00A002D0" w14:paraId="00B6A44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2306097"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4F64D8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808471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09C5FE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A16ED6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C9DE713" w14:textId="77777777" w:rsidR="00F3056B" w:rsidRPr="00A002D0" w:rsidRDefault="00F3056B" w:rsidP="00353537">
            <w:pPr>
              <w:rPr>
                <w:color w:val="000000"/>
              </w:rPr>
            </w:pPr>
            <w:r w:rsidRPr="00A002D0">
              <w:rPr>
                <w:color w:val="000000"/>
              </w:rPr>
              <w:t> </w:t>
            </w:r>
          </w:p>
        </w:tc>
      </w:tr>
      <w:tr w:rsidR="00F3056B" w:rsidRPr="00A002D0" w14:paraId="0FAE132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9C86871"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85BA98C"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0F840D7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806660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883F5E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97E5C77" w14:textId="77777777" w:rsidR="00F3056B" w:rsidRPr="00A002D0" w:rsidRDefault="00F3056B" w:rsidP="00353537">
            <w:pPr>
              <w:rPr>
                <w:color w:val="000000"/>
              </w:rPr>
            </w:pPr>
            <w:r w:rsidRPr="00A002D0">
              <w:rPr>
                <w:color w:val="000000"/>
              </w:rPr>
              <w:t> </w:t>
            </w:r>
          </w:p>
        </w:tc>
      </w:tr>
      <w:tr w:rsidR="00F3056B" w:rsidRPr="00A002D0" w14:paraId="225BC3E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420A0E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2CA3F99"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3F69D75"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7037947"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3B5088A9"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1B979C81" w14:textId="77777777" w:rsidR="00F3056B" w:rsidRPr="00A002D0" w:rsidRDefault="00F3056B" w:rsidP="00353537">
            <w:pPr>
              <w:rPr>
                <w:color w:val="000000"/>
              </w:rPr>
            </w:pPr>
            <w:r w:rsidRPr="00A002D0">
              <w:rPr>
                <w:color w:val="000000"/>
              </w:rPr>
              <w:t>97.50%</w:t>
            </w:r>
          </w:p>
        </w:tc>
      </w:tr>
      <w:tr w:rsidR="00F3056B" w:rsidRPr="00A002D0" w14:paraId="0F59518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5782461"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5D186970" w14:textId="77777777" w:rsidR="00F3056B" w:rsidRPr="00A002D0" w:rsidRDefault="00F3056B" w:rsidP="00353537">
            <w:pPr>
              <w:rPr>
                <w:color w:val="000000"/>
              </w:rPr>
            </w:pPr>
            <w:r w:rsidRPr="00A002D0">
              <w:rPr>
                <w:color w:val="000000"/>
              </w:rPr>
              <w:t>-7.333</w:t>
            </w:r>
          </w:p>
        </w:tc>
        <w:tc>
          <w:tcPr>
            <w:tcW w:w="1600" w:type="dxa"/>
            <w:tcBorders>
              <w:top w:val="nil"/>
              <w:left w:val="nil"/>
              <w:bottom w:val="single" w:sz="4" w:space="0" w:color="auto"/>
              <w:right w:val="single" w:sz="4" w:space="0" w:color="auto"/>
            </w:tcBorders>
            <w:noWrap/>
            <w:vAlign w:val="center"/>
            <w:hideMark/>
          </w:tcPr>
          <w:p w14:paraId="0C91E37A" w14:textId="77777777" w:rsidR="00F3056B" w:rsidRPr="00A002D0" w:rsidRDefault="00F3056B" w:rsidP="00353537">
            <w:pPr>
              <w:rPr>
                <w:color w:val="000000"/>
              </w:rPr>
            </w:pPr>
            <w:r w:rsidRPr="00A002D0">
              <w:rPr>
                <w:color w:val="000000"/>
              </w:rPr>
              <w:t>-5.294</w:t>
            </w:r>
          </w:p>
        </w:tc>
        <w:tc>
          <w:tcPr>
            <w:tcW w:w="1600" w:type="dxa"/>
            <w:tcBorders>
              <w:top w:val="nil"/>
              <w:left w:val="nil"/>
              <w:bottom w:val="single" w:sz="4" w:space="0" w:color="auto"/>
              <w:right w:val="single" w:sz="4" w:space="0" w:color="auto"/>
            </w:tcBorders>
            <w:noWrap/>
            <w:vAlign w:val="center"/>
            <w:hideMark/>
          </w:tcPr>
          <w:p w14:paraId="53D0877A" w14:textId="77777777" w:rsidR="00F3056B" w:rsidRPr="00A002D0" w:rsidRDefault="00F3056B" w:rsidP="00353537">
            <w:pPr>
              <w:rPr>
                <w:color w:val="000000"/>
              </w:rPr>
            </w:pPr>
            <w:r w:rsidRPr="00A002D0">
              <w:rPr>
                <w:color w:val="000000"/>
              </w:rPr>
              <w:t>-4.259</w:t>
            </w:r>
          </w:p>
        </w:tc>
        <w:tc>
          <w:tcPr>
            <w:tcW w:w="1600" w:type="dxa"/>
            <w:tcBorders>
              <w:top w:val="nil"/>
              <w:left w:val="nil"/>
              <w:bottom w:val="single" w:sz="4" w:space="0" w:color="auto"/>
              <w:right w:val="single" w:sz="4" w:space="0" w:color="auto"/>
            </w:tcBorders>
            <w:noWrap/>
            <w:vAlign w:val="center"/>
            <w:hideMark/>
          </w:tcPr>
          <w:p w14:paraId="01EA2A17" w14:textId="77777777" w:rsidR="00F3056B" w:rsidRPr="00A002D0" w:rsidRDefault="00F3056B" w:rsidP="00353537">
            <w:pPr>
              <w:rPr>
                <w:color w:val="000000"/>
              </w:rPr>
            </w:pPr>
            <w:r w:rsidRPr="00A002D0">
              <w:rPr>
                <w:color w:val="000000"/>
              </w:rPr>
              <w:t>-3.2155</w:t>
            </w:r>
          </w:p>
        </w:tc>
        <w:tc>
          <w:tcPr>
            <w:tcW w:w="1600" w:type="dxa"/>
            <w:tcBorders>
              <w:top w:val="nil"/>
              <w:left w:val="nil"/>
              <w:bottom w:val="single" w:sz="4" w:space="0" w:color="auto"/>
              <w:right w:val="single" w:sz="4" w:space="0" w:color="auto"/>
            </w:tcBorders>
            <w:noWrap/>
            <w:vAlign w:val="center"/>
            <w:hideMark/>
          </w:tcPr>
          <w:p w14:paraId="0F5D74DF" w14:textId="77777777" w:rsidR="00F3056B" w:rsidRPr="00A002D0" w:rsidRDefault="00F3056B" w:rsidP="00353537">
            <w:pPr>
              <w:rPr>
                <w:color w:val="000000"/>
              </w:rPr>
            </w:pPr>
            <w:r w:rsidRPr="00A002D0">
              <w:rPr>
                <w:color w:val="000000"/>
              </w:rPr>
              <w:t>-1.1013</w:t>
            </w:r>
          </w:p>
        </w:tc>
      </w:tr>
      <w:tr w:rsidR="00F3056B" w:rsidRPr="00A002D0" w14:paraId="7E659CA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09A6416"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DFEA656" w14:textId="77777777" w:rsidR="00F3056B" w:rsidRPr="00A002D0" w:rsidRDefault="00F3056B" w:rsidP="00353537">
            <w:pPr>
              <w:rPr>
                <w:color w:val="000000"/>
              </w:rPr>
            </w:pPr>
            <w:r w:rsidRPr="00A002D0">
              <w:rPr>
                <w:color w:val="000000"/>
              </w:rPr>
              <w:t>-7.369</w:t>
            </w:r>
          </w:p>
        </w:tc>
        <w:tc>
          <w:tcPr>
            <w:tcW w:w="1600" w:type="dxa"/>
            <w:tcBorders>
              <w:top w:val="nil"/>
              <w:left w:val="nil"/>
              <w:bottom w:val="single" w:sz="4" w:space="0" w:color="auto"/>
              <w:right w:val="single" w:sz="4" w:space="0" w:color="auto"/>
            </w:tcBorders>
            <w:noWrap/>
            <w:vAlign w:val="center"/>
            <w:hideMark/>
          </w:tcPr>
          <w:p w14:paraId="5D40254E" w14:textId="77777777" w:rsidR="00F3056B" w:rsidRPr="00A002D0" w:rsidRDefault="00F3056B" w:rsidP="00353537">
            <w:pPr>
              <w:rPr>
                <w:color w:val="000000"/>
              </w:rPr>
            </w:pPr>
            <w:r w:rsidRPr="00A002D0">
              <w:rPr>
                <w:color w:val="000000"/>
              </w:rPr>
              <w:t>-5.638</w:t>
            </w:r>
          </w:p>
        </w:tc>
        <w:tc>
          <w:tcPr>
            <w:tcW w:w="1600" w:type="dxa"/>
            <w:tcBorders>
              <w:top w:val="nil"/>
              <w:left w:val="nil"/>
              <w:bottom w:val="single" w:sz="4" w:space="0" w:color="auto"/>
              <w:right w:val="single" w:sz="4" w:space="0" w:color="auto"/>
            </w:tcBorders>
            <w:noWrap/>
            <w:vAlign w:val="center"/>
            <w:hideMark/>
          </w:tcPr>
          <w:p w14:paraId="00E4091E" w14:textId="77777777" w:rsidR="00F3056B" w:rsidRPr="00A002D0" w:rsidRDefault="00F3056B" w:rsidP="00353537">
            <w:pPr>
              <w:rPr>
                <w:color w:val="000000"/>
              </w:rPr>
            </w:pPr>
            <w:r w:rsidRPr="00A002D0">
              <w:rPr>
                <w:color w:val="000000"/>
              </w:rPr>
              <w:t>-4.796</w:t>
            </w:r>
          </w:p>
        </w:tc>
        <w:tc>
          <w:tcPr>
            <w:tcW w:w="1600" w:type="dxa"/>
            <w:tcBorders>
              <w:top w:val="nil"/>
              <w:left w:val="nil"/>
              <w:bottom w:val="single" w:sz="4" w:space="0" w:color="auto"/>
              <w:right w:val="single" w:sz="4" w:space="0" w:color="auto"/>
            </w:tcBorders>
            <w:noWrap/>
            <w:vAlign w:val="center"/>
            <w:hideMark/>
          </w:tcPr>
          <w:p w14:paraId="473E66F7" w14:textId="77777777" w:rsidR="00F3056B" w:rsidRPr="00A002D0" w:rsidRDefault="00F3056B" w:rsidP="00353537">
            <w:pPr>
              <w:rPr>
                <w:color w:val="000000"/>
              </w:rPr>
            </w:pPr>
            <w:r w:rsidRPr="00A002D0">
              <w:rPr>
                <w:color w:val="000000"/>
              </w:rPr>
              <w:t>-3.9778</w:t>
            </w:r>
          </w:p>
        </w:tc>
        <w:tc>
          <w:tcPr>
            <w:tcW w:w="1600" w:type="dxa"/>
            <w:tcBorders>
              <w:top w:val="nil"/>
              <w:left w:val="nil"/>
              <w:bottom w:val="single" w:sz="4" w:space="0" w:color="auto"/>
              <w:right w:val="single" w:sz="4" w:space="0" w:color="auto"/>
            </w:tcBorders>
            <w:noWrap/>
            <w:vAlign w:val="center"/>
            <w:hideMark/>
          </w:tcPr>
          <w:p w14:paraId="4000EBDF" w14:textId="77777777" w:rsidR="00F3056B" w:rsidRPr="00A002D0" w:rsidRDefault="00F3056B" w:rsidP="00353537">
            <w:pPr>
              <w:rPr>
                <w:color w:val="000000"/>
              </w:rPr>
            </w:pPr>
            <w:r w:rsidRPr="00A002D0">
              <w:rPr>
                <w:color w:val="000000"/>
              </w:rPr>
              <w:t>-2.4083</w:t>
            </w:r>
          </w:p>
        </w:tc>
      </w:tr>
      <w:tr w:rsidR="00F3056B" w:rsidRPr="00A002D0" w14:paraId="46F60BA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B37C049"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4D86F89" w14:textId="77777777" w:rsidR="00F3056B" w:rsidRPr="00A002D0" w:rsidRDefault="00F3056B" w:rsidP="00353537">
            <w:pPr>
              <w:rPr>
                <w:color w:val="000000"/>
              </w:rPr>
            </w:pPr>
            <w:r w:rsidRPr="00A002D0">
              <w:rPr>
                <w:color w:val="000000"/>
              </w:rPr>
              <w:t>-2.931</w:t>
            </w:r>
          </w:p>
        </w:tc>
        <w:tc>
          <w:tcPr>
            <w:tcW w:w="1600" w:type="dxa"/>
            <w:tcBorders>
              <w:top w:val="nil"/>
              <w:left w:val="nil"/>
              <w:bottom w:val="single" w:sz="4" w:space="0" w:color="auto"/>
              <w:right w:val="single" w:sz="4" w:space="0" w:color="auto"/>
            </w:tcBorders>
            <w:noWrap/>
            <w:vAlign w:val="center"/>
            <w:hideMark/>
          </w:tcPr>
          <w:p w14:paraId="3E3BAB65" w14:textId="77777777" w:rsidR="00F3056B" w:rsidRPr="00A002D0" w:rsidRDefault="00F3056B" w:rsidP="00353537">
            <w:pPr>
              <w:rPr>
                <w:color w:val="000000"/>
              </w:rPr>
            </w:pPr>
            <w:r w:rsidRPr="00A002D0">
              <w:rPr>
                <w:color w:val="000000"/>
              </w:rPr>
              <w:t>-2.139</w:t>
            </w:r>
          </w:p>
        </w:tc>
        <w:tc>
          <w:tcPr>
            <w:tcW w:w="1600" w:type="dxa"/>
            <w:tcBorders>
              <w:top w:val="nil"/>
              <w:left w:val="nil"/>
              <w:bottom w:val="single" w:sz="4" w:space="0" w:color="auto"/>
              <w:right w:val="single" w:sz="4" w:space="0" w:color="auto"/>
            </w:tcBorders>
            <w:noWrap/>
            <w:vAlign w:val="center"/>
            <w:hideMark/>
          </w:tcPr>
          <w:p w14:paraId="122B0641" w14:textId="77777777" w:rsidR="00F3056B" w:rsidRPr="00A002D0" w:rsidRDefault="00F3056B" w:rsidP="00353537">
            <w:pPr>
              <w:rPr>
                <w:color w:val="000000"/>
              </w:rPr>
            </w:pPr>
            <w:r w:rsidRPr="00A002D0">
              <w:rPr>
                <w:color w:val="000000"/>
              </w:rPr>
              <w:t>-1.773</w:t>
            </w:r>
          </w:p>
        </w:tc>
        <w:tc>
          <w:tcPr>
            <w:tcW w:w="1600" w:type="dxa"/>
            <w:tcBorders>
              <w:top w:val="nil"/>
              <w:left w:val="nil"/>
              <w:bottom w:val="single" w:sz="4" w:space="0" w:color="auto"/>
              <w:right w:val="single" w:sz="4" w:space="0" w:color="auto"/>
            </w:tcBorders>
            <w:noWrap/>
            <w:vAlign w:val="center"/>
            <w:hideMark/>
          </w:tcPr>
          <w:p w14:paraId="179BA6CF" w14:textId="77777777" w:rsidR="00F3056B" w:rsidRPr="00A002D0" w:rsidRDefault="00F3056B" w:rsidP="00353537">
            <w:pPr>
              <w:rPr>
                <w:color w:val="000000"/>
              </w:rPr>
            </w:pPr>
            <w:r w:rsidRPr="00A002D0">
              <w:rPr>
                <w:color w:val="000000"/>
              </w:rPr>
              <w:t>-1.4204</w:t>
            </w:r>
          </w:p>
        </w:tc>
        <w:tc>
          <w:tcPr>
            <w:tcW w:w="1600" w:type="dxa"/>
            <w:tcBorders>
              <w:top w:val="nil"/>
              <w:left w:val="nil"/>
              <w:bottom w:val="single" w:sz="4" w:space="0" w:color="auto"/>
              <w:right w:val="single" w:sz="4" w:space="0" w:color="auto"/>
            </w:tcBorders>
            <w:noWrap/>
            <w:vAlign w:val="center"/>
            <w:hideMark/>
          </w:tcPr>
          <w:p w14:paraId="495B19B5" w14:textId="77777777" w:rsidR="00F3056B" w:rsidRPr="00A002D0" w:rsidRDefault="00F3056B" w:rsidP="00353537">
            <w:pPr>
              <w:rPr>
                <w:color w:val="000000"/>
              </w:rPr>
            </w:pPr>
            <w:r w:rsidRPr="00A002D0">
              <w:rPr>
                <w:color w:val="000000"/>
              </w:rPr>
              <w:t>-0.7307</w:t>
            </w:r>
          </w:p>
        </w:tc>
      </w:tr>
      <w:tr w:rsidR="00F3056B" w:rsidRPr="00A002D0" w14:paraId="4F3FCFB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82A93EF"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447A187B" w14:textId="77777777" w:rsidR="00F3056B" w:rsidRPr="00A002D0" w:rsidRDefault="00F3056B" w:rsidP="00353537">
            <w:pPr>
              <w:rPr>
                <w:color w:val="000000"/>
              </w:rPr>
            </w:pPr>
            <w:r w:rsidRPr="00A002D0">
              <w:rPr>
                <w:color w:val="000000"/>
              </w:rPr>
              <w:t>-3.763</w:t>
            </w:r>
          </w:p>
        </w:tc>
        <w:tc>
          <w:tcPr>
            <w:tcW w:w="1600" w:type="dxa"/>
            <w:tcBorders>
              <w:top w:val="nil"/>
              <w:left w:val="nil"/>
              <w:bottom w:val="single" w:sz="4" w:space="0" w:color="auto"/>
              <w:right w:val="single" w:sz="4" w:space="0" w:color="auto"/>
            </w:tcBorders>
            <w:noWrap/>
            <w:vAlign w:val="center"/>
            <w:hideMark/>
          </w:tcPr>
          <w:p w14:paraId="1B0A0CAA" w14:textId="77777777" w:rsidR="00F3056B" w:rsidRPr="00A002D0" w:rsidRDefault="00F3056B" w:rsidP="00353537">
            <w:pPr>
              <w:rPr>
                <w:color w:val="000000"/>
              </w:rPr>
            </w:pPr>
            <w:r w:rsidRPr="00A002D0">
              <w:rPr>
                <w:color w:val="000000"/>
              </w:rPr>
              <w:t>-2.007</w:t>
            </w:r>
          </w:p>
        </w:tc>
        <w:tc>
          <w:tcPr>
            <w:tcW w:w="1600" w:type="dxa"/>
            <w:tcBorders>
              <w:top w:val="nil"/>
              <w:left w:val="nil"/>
              <w:bottom w:val="single" w:sz="4" w:space="0" w:color="auto"/>
              <w:right w:val="single" w:sz="4" w:space="0" w:color="auto"/>
            </w:tcBorders>
            <w:noWrap/>
            <w:vAlign w:val="center"/>
            <w:hideMark/>
          </w:tcPr>
          <w:p w14:paraId="6B949166" w14:textId="77777777" w:rsidR="00F3056B" w:rsidRPr="00A002D0" w:rsidRDefault="00F3056B" w:rsidP="00353537">
            <w:pPr>
              <w:rPr>
                <w:color w:val="000000"/>
              </w:rPr>
            </w:pPr>
            <w:r w:rsidRPr="00A002D0">
              <w:rPr>
                <w:color w:val="000000"/>
              </w:rPr>
              <w:t>-1.14</w:t>
            </w:r>
          </w:p>
        </w:tc>
        <w:tc>
          <w:tcPr>
            <w:tcW w:w="1600" w:type="dxa"/>
            <w:tcBorders>
              <w:top w:val="nil"/>
              <w:left w:val="nil"/>
              <w:bottom w:val="single" w:sz="4" w:space="0" w:color="auto"/>
              <w:right w:val="single" w:sz="4" w:space="0" w:color="auto"/>
            </w:tcBorders>
            <w:noWrap/>
            <w:vAlign w:val="center"/>
            <w:hideMark/>
          </w:tcPr>
          <w:p w14:paraId="3D9AE65F" w14:textId="77777777" w:rsidR="00F3056B" w:rsidRPr="00A002D0" w:rsidRDefault="00F3056B" w:rsidP="00353537">
            <w:pPr>
              <w:rPr>
                <w:color w:val="000000"/>
              </w:rPr>
            </w:pPr>
            <w:r w:rsidRPr="00A002D0">
              <w:rPr>
                <w:color w:val="000000"/>
              </w:rPr>
              <w:t>-0.2804</w:t>
            </w:r>
          </w:p>
        </w:tc>
        <w:tc>
          <w:tcPr>
            <w:tcW w:w="1600" w:type="dxa"/>
            <w:tcBorders>
              <w:top w:val="nil"/>
              <w:left w:val="nil"/>
              <w:bottom w:val="single" w:sz="4" w:space="0" w:color="auto"/>
              <w:right w:val="single" w:sz="4" w:space="0" w:color="auto"/>
            </w:tcBorders>
            <w:noWrap/>
            <w:vAlign w:val="center"/>
            <w:hideMark/>
          </w:tcPr>
          <w:p w14:paraId="7A84AF23" w14:textId="77777777" w:rsidR="00F3056B" w:rsidRPr="00A002D0" w:rsidRDefault="00F3056B" w:rsidP="00353537">
            <w:pPr>
              <w:rPr>
                <w:color w:val="000000"/>
              </w:rPr>
            </w:pPr>
            <w:r w:rsidRPr="00A002D0">
              <w:rPr>
                <w:color w:val="000000"/>
              </w:rPr>
              <w:t>1.3552</w:t>
            </w:r>
          </w:p>
        </w:tc>
      </w:tr>
      <w:tr w:rsidR="00F3056B" w:rsidRPr="00A002D0" w14:paraId="23B033C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E1199CB"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6445DE8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777D74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B8BD6D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EBE4B4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55AB3CB" w14:textId="77777777" w:rsidR="00F3056B" w:rsidRPr="00A002D0" w:rsidRDefault="00F3056B" w:rsidP="00353537">
            <w:pPr>
              <w:rPr>
                <w:color w:val="000000"/>
              </w:rPr>
            </w:pPr>
            <w:r w:rsidRPr="00A002D0">
              <w:rPr>
                <w:color w:val="000000"/>
              </w:rPr>
              <w:t> </w:t>
            </w:r>
          </w:p>
        </w:tc>
      </w:tr>
      <w:tr w:rsidR="00F3056B" w:rsidRPr="00A002D0" w14:paraId="11FCA86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9BF72F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0AA82D8"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286A376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DDCB80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78C8D5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6172BEC" w14:textId="77777777" w:rsidR="00F3056B" w:rsidRPr="00A002D0" w:rsidRDefault="00F3056B" w:rsidP="00353537">
            <w:pPr>
              <w:rPr>
                <w:color w:val="000000"/>
              </w:rPr>
            </w:pPr>
            <w:r w:rsidRPr="00A002D0">
              <w:rPr>
                <w:color w:val="000000"/>
              </w:rPr>
              <w:t> </w:t>
            </w:r>
          </w:p>
        </w:tc>
      </w:tr>
      <w:tr w:rsidR="00F3056B" w:rsidRPr="00A002D0" w14:paraId="10AD0BD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4D5E6B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D01C0A5"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7484792"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7AEE6668"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6DB90BB"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04C0D74" w14:textId="77777777" w:rsidR="00F3056B" w:rsidRPr="00A002D0" w:rsidRDefault="00F3056B" w:rsidP="00353537">
            <w:pPr>
              <w:rPr>
                <w:color w:val="000000"/>
              </w:rPr>
            </w:pPr>
            <w:r w:rsidRPr="00A002D0">
              <w:rPr>
                <w:color w:val="000000"/>
              </w:rPr>
              <w:t>97.50%</w:t>
            </w:r>
          </w:p>
        </w:tc>
      </w:tr>
      <w:tr w:rsidR="00F3056B" w:rsidRPr="00A002D0" w14:paraId="35E6C08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9ABCB69"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EA75D9A" w14:textId="77777777" w:rsidR="00F3056B" w:rsidRPr="00A002D0" w:rsidRDefault="00F3056B" w:rsidP="00353537">
            <w:pPr>
              <w:rPr>
                <w:color w:val="000000"/>
              </w:rPr>
            </w:pPr>
            <w:r w:rsidRPr="00A002D0">
              <w:rPr>
                <w:color w:val="000000"/>
              </w:rPr>
              <w:t>-7.5281</w:t>
            </w:r>
          </w:p>
        </w:tc>
        <w:tc>
          <w:tcPr>
            <w:tcW w:w="1600" w:type="dxa"/>
            <w:tcBorders>
              <w:top w:val="nil"/>
              <w:left w:val="nil"/>
              <w:bottom w:val="single" w:sz="4" w:space="0" w:color="auto"/>
              <w:right w:val="single" w:sz="4" w:space="0" w:color="auto"/>
            </w:tcBorders>
            <w:noWrap/>
            <w:vAlign w:val="center"/>
            <w:hideMark/>
          </w:tcPr>
          <w:p w14:paraId="65BEAA58" w14:textId="77777777" w:rsidR="00F3056B" w:rsidRPr="00A002D0" w:rsidRDefault="00F3056B" w:rsidP="00353537">
            <w:pPr>
              <w:rPr>
                <w:color w:val="000000"/>
              </w:rPr>
            </w:pPr>
            <w:r w:rsidRPr="00A002D0">
              <w:rPr>
                <w:color w:val="000000"/>
              </w:rPr>
              <w:t>-5.591</w:t>
            </w:r>
          </w:p>
        </w:tc>
        <w:tc>
          <w:tcPr>
            <w:tcW w:w="1600" w:type="dxa"/>
            <w:tcBorders>
              <w:top w:val="nil"/>
              <w:left w:val="nil"/>
              <w:bottom w:val="single" w:sz="4" w:space="0" w:color="auto"/>
              <w:right w:val="single" w:sz="4" w:space="0" w:color="auto"/>
            </w:tcBorders>
            <w:noWrap/>
            <w:vAlign w:val="center"/>
            <w:hideMark/>
          </w:tcPr>
          <w:p w14:paraId="5E99E428" w14:textId="77777777" w:rsidR="00F3056B" w:rsidRPr="00A002D0" w:rsidRDefault="00F3056B" w:rsidP="00353537">
            <w:pPr>
              <w:rPr>
                <w:color w:val="000000"/>
              </w:rPr>
            </w:pPr>
            <w:r w:rsidRPr="00A002D0">
              <w:rPr>
                <w:color w:val="000000"/>
              </w:rPr>
              <w:t>-4.628</w:t>
            </w:r>
          </w:p>
        </w:tc>
        <w:tc>
          <w:tcPr>
            <w:tcW w:w="1600" w:type="dxa"/>
            <w:tcBorders>
              <w:top w:val="nil"/>
              <w:left w:val="nil"/>
              <w:bottom w:val="single" w:sz="4" w:space="0" w:color="auto"/>
              <w:right w:val="single" w:sz="4" w:space="0" w:color="auto"/>
            </w:tcBorders>
            <w:noWrap/>
            <w:vAlign w:val="center"/>
            <w:hideMark/>
          </w:tcPr>
          <w:p w14:paraId="50D2CBD7" w14:textId="77777777" w:rsidR="00F3056B" w:rsidRPr="00A002D0" w:rsidRDefault="00F3056B" w:rsidP="00353537">
            <w:pPr>
              <w:rPr>
                <w:color w:val="000000"/>
              </w:rPr>
            </w:pPr>
            <w:r w:rsidRPr="00A002D0">
              <w:rPr>
                <w:color w:val="000000"/>
              </w:rPr>
              <w:t>-3.6654</w:t>
            </w:r>
          </w:p>
        </w:tc>
        <w:tc>
          <w:tcPr>
            <w:tcW w:w="1600" w:type="dxa"/>
            <w:tcBorders>
              <w:top w:val="nil"/>
              <w:left w:val="nil"/>
              <w:bottom w:val="single" w:sz="4" w:space="0" w:color="auto"/>
              <w:right w:val="single" w:sz="4" w:space="0" w:color="auto"/>
            </w:tcBorders>
            <w:noWrap/>
            <w:vAlign w:val="center"/>
            <w:hideMark/>
          </w:tcPr>
          <w:p w14:paraId="41E2D3DE" w14:textId="77777777" w:rsidR="00F3056B" w:rsidRPr="00A002D0" w:rsidRDefault="00F3056B" w:rsidP="00353537">
            <w:pPr>
              <w:rPr>
                <w:color w:val="000000"/>
              </w:rPr>
            </w:pPr>
            <w:r w:rsidRPr="00A002D0">
              <w:rPr>
                <w:color w:val="000000"/>
              </w:rPr>
              <w:t>-1.7674</w:t>
            </w:r>
          </w:p>
        </w:tc>
      </w:tr>
      <w:tr w:rsidR="00F3056B" w:rsidRPr="00A002D0" w14:paraId="6CE9160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075669D"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2EE983C" w14:textId="77777777" w:rsidR="00F3056B" w:rsidRPr="00A002D0" w:rsidRDefault="00F3056B" w:rsidP="00353537">
            <w:pPr>
              <w:rPr>
                <w:color w:val="000000"/>
              </w:rPr>
            </w:pPr>
            <w:r w:rsidRPr="00A002D0">
              <w:rPr>
                <w:color w:val="000000"/>
              </w:rPr>
              <w:t>-7.0101</w:t>
            </w:r>
          </w:p>
        </w:tc>
        <w:tc>
          <w:tcPr>
            <w:tcW w:w="1600" w:type="dxa"/>
            <w:tcBorders>
              <w:top w:val="nil"/>
              <w:left w:val="nil"/>
              <w:bottom w:val="single" w:sz="4" w:space="0" w:color="auto"/>
              <w:right w:val="single" w:sz="4" w:space="0" w:color="auto"/>
            </w:tcBorders>
            <w:noWrap/>
            <w:vAlign w:val="center"/>
            <w:hideMark/>
          </w:tcPr>
          <w:p w14:paraId="765311BB" w14:textId="77777777" w:rsidR="00F3056B" w:rsidRPr="00A002D0" w:rsidRDefault="00F3056B" w:rsidP="00353537">
            <w:pPr>
              <w:rPr>
                <w:color w:val="000000"/>
              </w:rPr>
            </w:pPr>
            <w:r w:rsidRPr="00A002D0">
              <w:rPr>
                <w:color w:val="000000"/>
              </w:rPr>
              <w:t>-5.419</w:t>
            </w:r>
          </w:p>
        </w:tc>
        <w:tc>
          <w:tcPr>
            <w:tcW w:w="1600" w:type="dxa"/>
            <w:tcBorders>
              <w:top w:val="nil"/>
              <w:left w:val="nil"/>
              <w:bottom w:val="single" w:sz="4" w:space="0" w:color="auto"/>
              <w:right w:val="single" w:sz="4" w:space="0" w:color="auto"/>
            </w:tcBorders>
            <w:noWrap/>
            <w:vAlign w:val="center"/>
            <w:hideMark/>
          </w:tcPr>
          <w:p w14:paraId="6BDC2E43" w14:textId="77777777" w:rsidR="00F3056B" w:rsidRPr="00A002D0" w:rsidRDefault="00F3056B" w:rsidP="00353537">
            <w:pPr>
              <w:rPr>
                <w:color w:val="000000"/>
              </w:rPr>
            </w:pPr>
            <w:r w:rsidRPr="00A002D0">
              <w:rPr>
                <w:color w:val="000000"/>
              </w:rPr>
              <w:t>-4.656</w:t>
            </w:r>
          </w:p>
        </w:tc>
        <w:tc>
          <w:tcPr>
            <w:tcW w:w="1600" w:type="dxa"/>
            <w:tcBorders>
              <w:top w:val="nil"/>
              <w:left w:val="nil"/>
              <w:bottom w:val="single" w:sz="4" w:space="0" w:color="auto"/>
              <w:right w:val="single" w:sz="4" w:space="0" w:color="auto"/>
            </w:tcBorders>
            <w:noWrap/>
            <w:vAlign w:val="center"/>
            <w:hideMark/>
          </w:tcPr>
          <w:p w14:paraId="78E7BFCA" w14:textId="77777777" w:rsidR="00F3056B" w:rsidRPr="00A002D0" w:rsidRDefault="00F3056B" w:rsidP="00353537">
            <w:pPr>
              <w:rPr>
                <w:color w:val="000000"/>
              </w:rPr>
            </w:pPr>
            <w:r w:rsidRPr="00A002D0">
              <w:rPr>
                <w:color w:val="000000"/>
              </w:rPr>
              <w:t>-3.9156</w:t>
            </w:r>
          </w:p>
        </w:tc>
        <w:tc>
          <w:tcPr>
            <w:tcW w:w="1600" w:type="dxa"/>
            <w:tcBorders>
              <w:top w:val="nil"/>
              <w:left w:val="nil"/>
              <w:bottom w:val="single" w:sz="4" w:space="0" w:color="auto"/>
              <w:right w:val="single" w:sz="4" w:space="0" w:color="auto"/>
            </w:tcBorders>
            <w:noWrap/>
            <w:vAlign w:val="center"/>
            <w:hideMark/>
          </w:tcPr>
          <w:p w14:paraId="6DB5A789" w14:textId="77777777" w:rsidR="00F3056B" w:rsidRPr="00A002D0" w:rsidRDefault="00F3056B" w:rsidP="00353537">
            <w:pPr>
              <w:rPr>
                <w:color w:val="000000"/>
              </w:rPr>
            </w:pPr>
            <w:r w:rsidRPr="00A002D0">
              <w:rPr>
                <w:color w:val="000000"/>
              </w:rPr>
              <w:t>-2.4771</w:t>
            </w:r>
          </w:p>
        </w:tc>
      </w:tr>
      <w:tr w:rsidR="00F3056B" w:rsidRPr="00A002D0" w14:paraId="3324799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4FFBE20"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222D9D88" w14:textId="77777777" w:rsidR="00F3056B" w:rsidRPr="00A002D0" w:rsidRDefault="00F3056B" w:rsidP="00353537">
            <w:pPr>
              <w:rPr>
                <w:color w:val="000000"/>
              </w:rPr>
            </w:pPr>
            <w:r w:rsidRPr="00A002D0">
              <w:rPr>
                <w:color w:val="000000"/>
              </w:rPr>
              <w:t>-2.7265</w:t>
            </w:r>
          </w:p>
        </w:tc>
        <w:tc>
          <w:tcPr>
            <w:tcW w:w="1600" w:type="dxa"/>
            <w:tcBorders>
              <w:top w:val="nil"/>
              <w:left w:val="nil"/>
              <w:bottom w:val="single" w:sz="4" w:space="0" w:color="auto"/>
              <w:right w:val="single" w:sz="4" w:space="0" w:color="auto"/>
            </w:tcBorders>
            <w:noWrap/>
            <w:vAlign w:val="center"/>
            <w:hideMark/>
          </w:tcPr>
          <w:p w14:paraId="4B011DF5" w14:textId="77777777" w:rsidR="00F3056B" w:rsidRPr="00A002D0" w:rsidRDefault="00F3056B" w:rsidP="00353537">
            <w:pPr>
              <w:rPr>
                <w:color w:val="000000"/>
              </w:rPr>
            </w:pPr>
            <w:r w:rsidRPr="00A002D0">
              <w:rPr>
                <w:color w:val="000000"/>
              </w:rPr>
              <w:t>-1.987</w:t>
            </w:r>
          </w:p>
        </w:tc>
        <w:tc>
          <w:tcPr>
            <w:tcW w:w="1600" w:type="dxa"/>
            <w:tcBorders>
              <w:top w:val="nil"/>
              <w:left w:val="nil"/>
              <w:bottom w:val="single" w:sz="4" w:space="0" w:color="auto"/>
              <w:right w:val="single" w:sz="4" w:space="0" w:color="auto"/>
            </w:tcBorders>
            <w:noWrap/>
            <w:vAlign w:val="center"/>
            <w:hideMark/>
          </w:tcPr>
          <w:p w14:paraId="04E718A6" w14:textId="77777777" w:rsidR="00F3056B" w:rsidRPr="00A002D0" w:rsidRDefault="00F3056B" w:rsidP="00353537">
            <w:pPr>
              <w:rPr>
                <w:color w:val="000000"/>
              </w:rPr>
            </w:pPr>
            <w:r w:rsidRPr="00A002D0">
              <w:rPr>
                <w:color w:val="000000"/>
              </w:rPr>
              <w:t>-1.65</w:t>
            </w:r>
          </w:p>
        </w:tc>
        <w:tc>
          <w:tcPr>
            <w:tcW w:w="1600" w:type="dxa"/>
            <w:tcBorders>
              <w:top w:val="nil"/>
              <w:left w:val="nil"/>
              <w:bottom w:val="single" w:sz="4" w:space="0" w:color="auto"/>
              <w:right w:val="single" w:sz="4" w:space="0" w:color="auto"/>
            </w:tcBorders>
            <w:noWrap/>
            <w:vAlign w:val="center"/>
            <w:hideMark/>
          </w:tcPr>
          <w:p w14:paraId="30A94736" w14:textId="77777777" w:rsidR="00F3056B" w:rsidRPr="00A002D0" w:rsidRDefault="00F3056B" w:rsidP="00353537">
            <w:pPr>
              <w:rPr>
                <w:color w:val="000000"/>
              </w:rPr>
            </w:pPr>
            <w:r w:rsidRPr="00A002D0">
              <w:rPr>
                <w:color w:val="000000"/>
              </w:rPr>
              <w:t>-1.3279</w:t>
            </w:r>
          </w:p>
        </w:tc>
        <w:tc>
          <w:tcPr>
            <w:tcW w:w="1600" w:type="dxa"/>
            <w:tcBorders>
              <w:top w:val="nil"/>
              <w:left w:val="nil"/>
              <w:bottom w:val="single" w:sz="4" w:space="0" w:color="auto"/>
              <w:right w:val="single" w:sz="4" w:space="0" w:color="auto"/>
            </w:tcBorders>
            <w:noWrap/>
            <w:vAlign w:val="center"/>
            <w:hideMark/>
          </w:tcPr>
          <w:p w14:paraId="691DB137" w14:textId="77777777" w:rsidR="00F3056B" w:rsidRPr="00A002D0" w:rsidRDefault="00F3056B" w:rsidP="00353537">
            <w:pPr>
              <w:rPr>
                <w:color w:val="000000"/>
              </w:rPr>
            </w:pPr>
            <w:r w:rsidRPr="00A002D0">
              <w:rPr>
                <w:color w:val="000000"/>
              </w:rPr>
              <w:t>-0.6843</w:t>
            </w:r>
          </w:p>
        </w:tc>
      </w:tr>
      <w:tr w:rsidR="00F3056B" w:rsidRPr="00A002D0" w14:paraId="7214A59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958DA24"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0B55379" w14:textId="77777777" w:rsidR="00F3056B" w:rsidRPr="00A002D0" w:rsidRDefault="00F3056B" w:rsidP="00353537">
            <w:pPr>
              <w:rPr>
                <w:color w:val="000000"/>
              </w:rPr>
            </w:pPr>
            <w:r w:rsidRPr="00A002D0">
              <w:rPr>
                <w:color w:val="000000"/>
              </w:rPr>
              <w:t>-2.9848</w:t>
            </w:r>
          </w:p>
        </w:tc>
        <w:tc>
          <w:tcPr>
            <w:tcW w:w="1600" w:type="dxa"/>
            <w:tcBorders>
              <w:top w:val="nil"/>
              <w:left w:val="nil"/>
              <w:bottom w:val="single" w:sz="4" w:space="0" w:color="auto"/>
              <w:right w:val="single" w:sz="4" w:space="0" w:color="auto"/>
            </w:tcBorders>
            <w:noWrap/>
            <w:vAlign w:val="center"/>
            <w:hideMark/>
          </w:tcPr>
          <w:p w14:paraId="47500BDE" w14:textId="77777777" w:rsidR="00F3056B" w:rsidRPr="00A002D0" w:rsidRDefault="00F3056B" w:rsidP="00353537">
            <w:pPr>
              <w:rPr>
                <w:color w:val="000000"/>
              </w:rPr>
            </w:pPr>
            <w:r w:rsidRPr="00A002D0">
              <w:rPr>
                <w:color w:val="000000"/>
              </w:rPr>
              <w:t>-1.798</w:t>
            </w:r>
          </w:p>
        </w:tc>
        <w:tc>
          <w:tcPr>
            <w:tcW w:w="1600" w:type="dxa"/>
            <w:tcBorders>
              <w:top w:val="nil"/>
              <w:left w:val="nil"/>
              <w:bottom w:val="single" w:sz="4" w:space="0" w:color="auto"/>
              <w:right w:val="single" w:sz="4" w:space="0" w:color="auto"/>
            </w:tcBorders>
            <w:noWrap/>
            <w:vAlign w:val="center"/>
            <w:hideMark/>
          </w:tcPr>
          <w:p w14:paraId="64E4255B" w14:textId="77777777" w:rsidR="00F3056B" w:rsidRPr="00A002D0" w:rsidRDefault="00F3056B" w:rsidP="00353537">
            <w:pPr>
              <w:rPr>
                <w:color w:val="000000"/>
              </w:rPr>
            </w:pPr>
            <w:r w:rsidRPr="00A002D0">
              <w:rPr>
                <w:color w:val="000000"/>
              </w:rPr>
              <w:t>-1.227</w:t>
            </w:r>
          </w:p>
        </w:tc>
        <w:tc>
          <w:tcPr>
            <w:tcW w:w="1600" w:type="dxa"/>
            <w:tcBorders>
              <w:top w:val="nil"/>
              <w:left w:val="nil"/>
              <w:bottom w:val="single" w:sz="4" w:space="0" w:color="auto"/>
              <w:right w:val="single" w:sz="4" w:space="0" w:color="auto"/>
            </w:tcBorders>
            <w:noWrap/>
            <w:vAlign w:val="center"/>
            <w:hideMark/>
          </w:tcPr>
          <w:p w14:paraId="1F79F3F8" w14:textId="77777777" w:rsidR="00F3056B" w:rsidRPr="00A002D0" w:rsidRDefault="00F3056B" w:rsidP="00353537">
            <w:pPr>
              <w:rPr>
                <w:color w:val="000000"/>
              </w:rPr>
            </w:pPr>
            <w:r w:rsidRPr="00A002D0">
              <w:rPr>
                <w:color w:val="000000"/>
              </w:rPr>
              <w:t>-0.6405</w:t>
            </w:r>
          </w:p>
        </w:tc>
        <w:tc>
          <w:tcPr>
            <w:tcW w:w="1600" w:type="dxa"/>
            <w:tcBorders>
              <w:top w:val="nil"/>
              <w:left w:val="nil"/>
              <w:bottom w:val="single" w:sz="4" w:space="0" w:color="auto"/>
              <w:right w:val="single" w:sz="4" w:space="0" w:color="auto"/>
            </w:tcBorders>
            <w:noWrap/>
            <w:vAlign w:val="center"/>
            <w:hideMark/>
          </w:tcPr>
          <w:p w14:paraId="249137C1" w14:textId="77777777" w:rsidR="00F3056B" w:rsidRPr="00A002D0" w:rsidRDefault="00F3056B" w:rsidP="00353537">
            <w:pPr>
              <w:rPr>
                <w:color w:val="000000"/>
              </w:rPr>
            </w:pPr>
            <w:r w:rsidRPr="00A002D0">
              <w:rPr>
                <w:color w:val="000000"/>
              </w:rPr>
              <w:t>0.631</w:t>
            </w:r>
          </w:p>
        </w:tc>
      </w:tr>
      <w:tr w:rsidR="00F3056B" w:rsidRPr="00A002D0" w14:paraId="6E3C036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D21F18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A3B366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A4263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05B5A1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B9CB24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56EFF10" w14:textId="77777777" w:rsidR="00F3056B" w:rsidRPr="00A002D0" w:rsidRDefault="00F3056B" w:rsidP="00353537">
            <w:pPr>
              <w:rPr>
                <w:color w:val="000000"/>
              </w:rPr>
            </w:pPr>
            <w:r w:rsidRPr="00A002D0">
              <w:rPr>
                <w:color w:val="000000"/>
              </w:rPr>
              <w:t> </w:t>
            </w:r>
          </w:p>
        </w:tc>
      </w:tr>
      <w:tr w:rsidR="00F3056B" w:rsidRPr="00A002D0" w14:paraId="5C73C07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F5B19D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4FA8F4A"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0B57E95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69F982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39DF3E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DA3B56D" w14:textId="77777777" w:rsidR="00F3056B" w:rsidRPr="00A002D0" w:rsidRDefault="00F3056B" w:rsidP="00353537">
            <w:pPr>
              <w:rPr>
                <w:color w:val="000000"/>
              </w:rPr>
            </w:pPr>
            <w:r w:rsidRPr="00A002D0">
              <w:rPr>
                <w:color w:val="000000"/>
              </w:rPr>
              <w:t> </w:t>
            </w:r>
          </w:p>
        </w:tc>
      </w:tr>
      <w:tr w:rsidR="00F3056B" w:rsidRPr="00A002D0" w14:paraId="377527E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FAC1D2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8E64AC9"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65CFEC0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749E3DFA"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5BC8891"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CD02054" w14:textId="77777777" w:rsidR="00F3056B" w:rsidRPr="00A002D0" w:rsidRDefault="00F3056B" w:rsidP="00353537">
            <w:pPr>
              <w:rPr>
                <w:color w:val="000000"/>
              </w:rPr>
            </w:pPr>
            <w:r w:rsidRPr="00A002D0">
              <w:rPr>
                <w:color w:val="000000"/>
              </w:rPr>
              <w:t>97.50%</w:t>
            </w:r>
          </w:p>
        </w:tc>
      </w:tr>
      <w:tr w:rsidR="00F3056B" w:rsidRPr="00A002D0" w14:paraId="5850B3B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487DC20"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0B1474FF" w14:textId="77777777" w:rsidR="00F3056B" w:rsidRPr="00A002D0" w:rsidRDefault="00F3056B" w:rsidP="00353537">
            <w:pPr>
              <w:rPr>
                <w:color w:val="000000"/>
              </w:rPr>
            </w:pPr>
            <w:r w:rsidRPr="00A002D0">
              <w:rPr>
                <w:color w:val="000000"/>
              </w:rPr>
              <w:t>-7.584</w:t>
            </w:r>
          </w:p>
        </w:tc>
        <w:tc>
          <w:tcPr>
            <w:tcW w:w="1600" w:type="dxa"/>
            <w:tcBorders>
              <w:top w:val="nil"/>
              <w:left w:val="nil"/>
              <w:bottom w:val="single" w:sz="4" w:space="0" w:color="auto"/>
              <w:right w:val="single" w:sz="4" w:space="0" w:color="auto"/>
            </w:tcBorders>
            <w:noWrap/>
            <w:vAlign w:val="center"/>
            <w:hideMark/>
          </w:tcPr>
          <w:p w14:paraId="2AD9050C" w14:textId="77777777" w:rsidR="00F3056B" w:rsidRPr="00A002D0" w:rsidRDefault="00F3056B" w:rsidP="00353537">
            <w:pPr>
              <w:rPr>
                <w:color w:val="000000"/>
              </w:rPr>
            </w:pPr>
            <w:r w:rsidRPr="00A002D0">
              <w:rPr>
                <w:color w:val="000000"/>
              </w:rPr>
              <w:t>-5.69</w:t>
            </w:r>
          </w:p>
        </w:tc>
        <w:tc>
          <w:tcPr>
            <w:tcW w:w="1600" w:type="dxa"/>
            <w:tcBorders>
              <w:top w:val="nil"/>
              <w:left w:val="nil"/>
              <w:bottom w:val="single" w:sz="4" w:space="0" w:color="auto"/>
              <w:right w:val="single" w:sz="4" w:space="0" w:color="auto"/>
            </w:tcBorders>
            <w:noWrap/>
            <w:vAlign w:val="center"/>
            <w:hideMark/>
          </w:tcPr>
          <w:p w14:paraId="62A36FDB" w14:textId="77777777" w:rsidR="00F3056B" w:rsidRPr="00A002D0" w:rsidRDefault="00F3056B" w:rsidP="00353537">
            <w:pPr>
              <w:rPr>
                <w:color w:val="000000"/>
              </w:rPr>
            </w:pPr>
            <w:r w:rsidRPr="00A002D0">
              <w:rPr>
                <w:color w:val="000000"/>
              </w:rPr>
              <w:t>-4.737</w:t>
            </w:r>
          </w:p>
        </w:tc>
        <w:tc>
          <w:tcPr>
            <w:tcW w:w="1600" w:type="dxa"/>
            <w:tcBorders>
              <w:top w:val="nil"/>
              <w:left w:val="nil"/>
              <w:bottom w:val="single" w:sz="4" w:space="0" w:color="auto"/>
              <w:right w:val="single" w:sz="4" w:space="0" w:color="auto"/>
            </w:tcBorders>
            <w:noWrap/>
            <w:vAlign w:val="center"/>
            <w:hideMark/>
          </w:tcPr>
          <w:p w14:paraId="3306FDE0" w14:textId="77777777" w:rsidR="00F3056B" w:rsidRPr="00A002D0" w:rsidRDefault="00F3056B" w:rsidP="00353537">
            <w:pPr>
              <w:rPr>
                <w:color w:val="000000"/>
              </w:rPr>
            </w:pPr>
            <w:r w:rsidRPr="00A002D0">
              <w:rPr>
                <w:color w:val="000000"/>
              </w:rPr>
              <w:t>-3.783</w:t>
            </w:r>
          </w:p>
        </w:tc>
        <w:tc>
          <w:tcPr>
            <w:tcW w:w="1600" w:type="dxa"/>
            <w:tcBorders>
              <w:top w:val="nil"/>
              <w:left w:val="nil"/>
              <w:bottom w:val="single" w:sz="4" w:space="0" w:color="auto"/>
              <w:right w:val="single" w:sz="4" w:space="0" w:color="auto"/>
            </w:tcBorders>
            <w:noWrap/>
            <w:vAlign w:val="center"/>
            <w:hideMark/>
          </w:tcPr>
          <w:p w14:paraId="2E4641A2" w14:textId="77777777" w:rsidR="00F3056B" w:rsidRPr="00A002D0" w:rsidRDefault="00F3056B" w:rsidP="00353537">
            <w:pPr>
              <w:rPr>
                <w:color w:val="000000"/>
              </w:rPr>
            </w:pPr>
            <w:r w:rsidRPr="00A002D0">
              <w:rPr>
                <w:color w:val="000000"/>
              </w:rPr>
              <w:t>-1.8483</w:t>
            </w:r>
          </w:p>
        </w:tc>
      </w:tr>
      <w:tr w:rsidR="00F3056B" w:rsidRPr="00A002D0" w14:paraId="38C0D55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B0BB22D"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7ABF2663" w14:textId="77777777" w:rsidR="00F3056B" w:rsidRPr="00A002D0" w:rsidRDefault="00F3056B" w:rsidP="00353537">
            <w:pPr>
              <w:rPr>
                <w:color w:val="000000"/>
              </w:rPr>
            </w:pPr>
            <w:r w:rsidRPr="00A002D0">
              <w:rPr>
                <w:color w:val="000000"/>
              </w:rPr>
              <w:t>-6.9693</w:t>
            </w:r>
          </w:p>
        </w:tc>
        <w:tc>
          <w:tcPr>
            <w:tcW w:w="1600" w:type="dxa"/>
            <w:tcBorders>
              <w:top w:val="nil"/>
              <w:left w:val="nil"/>
              <w:bottom w:val="single" w:sz="4" w:space="0" w:color="auto"/>
              <w:right w:val="single" w:sz="4" w:space="0" w:color="auto"/>
            </w:tcBorders>
            <w:noWrap/>
            <w:vAlign w:val="center"/>
            <w:hideMark/>
          </w:tcPr>
          <w:p w14:paraId="12308D18" w14:textId="77777777" w:rsidR="00F3056B" w:rsidRPr="00A002D0" w:rsidRDefault="00F3056B" w:rsidP="00353537">
            <w:pPr>
              <w:rPr>
                <w:color w:val="000000"/>
              </w:rPr>
            </w:pPr>
            <w:r w:rsidRPr="00A002D0">
              <w:rPr>
                <w:color w:val="000000"/>
              </w:rPr>
              <w:t>-5.413</w:t>
            </w:r>
          </w:p>
        </w:tc>
        <w:tc>
          <w:tcPr>
            <w:tcW w:w="1600" w:type="dxa"/>
            <w:tcBorders>
              <w:top w:val="nil"/>
              <w:left w:val="nil"/>
              <w:bottom w:val="single" w:sz="4" w:space="0" w:color="auto"/>
              <w:right w:val="single" w:sz="4" w:space="0" w:color="auto"/>
            </w:tcBorders>
            <w:noWrap/>
            <w:vAlign w:val="center"/>
            <w:hideMark/>
          </w:tcPr>
          <w:p w14:paraId="6BA17F33" w14:textId="77777777" w:rsidR="00F3056B" w:rsidRPr="00A002D0" w:rsidRDefault="00F3056B" w:rsidP="00353537">
            <w:pPr>
              <w:rPr>
                <w:color w:val="000000"/>
              </w:rPr>
            </w:pPr>
            <w:r w:rsidRPr="00A002D0">
              <w:rPr>
                <w:color w:val="000000"/>
              </w:rPr>
              <w:t>-4.661</w:t>
            </w:r>
          </w:p>
        </w:tc>
        <w:tc>
          <w:tcPr>
            <w:tcW w:w="1600" w:type="dxa"/>
            <w:tcBorders>
              <w:top w:val="nil"/>
              <w:left w:val="nil"/>
              <w:bottom w:val="single" w:sz="4" w:space="0" w:color="auto"/>
              <w:right w:val="single" w:sz="4" w:space="0" w:color="auto"/>
            </w:tcBorders>
            <w:noWrap/>
            <w:vAlign w:val="center"/>
            <w:hideMark/>
          </w:tcPr>
          <w:p w14:paraId="2D99AB2F" w14:textId="77777777" w:rsidR="00F3056B" w:rsidRPr="00A002D0" w:rsidRDefault="00F3056B" w:rsidP="00353537">
            <w:pPr>
              <w:rPr>
                <w:color w:val="000000"/>
              </w:rPr>
            </w:pPr>
            <w:r w:rsidRPr="00A002D0">
              <w:rPr>
                <w:color w:val="000000"/>
              </w:rPr>
              <w:t>-3.9284</w:t>
            </w:r>
          </w:p>
        </w:tc>
        <w:tc>
          <w:tcPr>
            <w:tcW w:w="1600" w:type="dxa"/>
            <w:tcBorders>
              <w:top w:val="nil"/>
              <w:left w:val="nil"/>
              <w:bottom w:val="single" w:sz="4" w:space="0" w:color="auto"/>
              <w:right w:val="single" w:sz="4" w:space="0" w:color="auto"/>
            </w:tcBorders>
            <w:noWrap/>
            <w:vAlign w:val="center"/>
            <w:hideMark/>
          </w:tcPr>
          <w:p w14:paraId="7B48F3E0" w14:textId="77777777" w:rsidR="00F3056B" w:rsidRPr="00A002D0" w:rsidRDefault="00F3056B" w:rsidP="00353537">
            <w:pPr>
              <w:rPr>
                <w:color w:val="000000"/>
              </w:rPr>
            </w:pPr>
            <w:r w:rsidRPr="00A002D0">
              <w:rPr>
                <w:color w:val="000000"/>
              </w:rPr>
              <w:t>-2.5009</w:t>
            </w:r>
          </w:p>
        </w:tc>
      </w:tr>
      <w:tr w:rsidR="00F3056B" w:rsidRPr="00A002D0" w14:paraId="66F591D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8C5DCFF"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9BC13C7" w14:textId="77777777" w:rsidR="00F3056B" w:rsidRPr="00A002D0" w:rsidRDefault="00F3056B" w:rsidP="00353537">
            <w:pPr>
              <w:rPr>
                <w:color w:val="000000"/>
              </w:rPr>
            </w:pPr>
            <w:r w:rsidRPr="00A002D0">
              <w:rPr>
                <w:color w:val="000000"/>
              </w:rPr>
              <w:t>-2.7569</w:t>
            </w:r>
          </w:p>
        </w:tc>
        <w:tc>
          <w:tcPr>
            <w:tcW w:w="1600" w:type="dxa"/>
            <w:tcBorders>
              <w:top w:val="nil"/>
              <w:left w:val="nil"/>
              <w:bottom w:val="single" w:sz="4" w:space="0" w:color="auto"/>
              <w:right w:val="single" w:sz="4" w:space="0" w:color="auto"/>
            </w:tcBorders>
            <w:noWrap/>
            <w:vAlign w:val="center"/>
            <w:hideMark/>
          </w:tcPr>
          <w:p w14:paraId="7F4F9DC5" w14:textId="77777777" w:rsidR="00F3056B" w:rsidRPr="00A002D0" w:rsidRDefault="00F3056B" w:rsidP="00353537">
            <w:pPr>
              <w:rPr>
                <w:color w:val="000000"/>
              </w:rPr>
            </w:pPr>
            <w:r w:rsidRPr="00A002D0">
              <w:rPr>
                <w:color w:val="000000"/>
              </w:rPr>
              <w:t>-2.026</w:t>
            </w:r>
          </w:p>
        </w:tc>
        <w:tc>
          <w:tcPr>
            <w:tcW w:w="1600" w:type="dxa"/>
            <w:tcBorders>
              <w:top w:val="nil"/>
              <w:left w:val="nil"/>
              <w:bottom w:val="single" w:sz="4" w:space="0" w:color="auto"/>
              <w:right w:val="single" w:sz="4" w:space="0" w:color="auto"/>
            </w:tcBorders>
            <w:noWrap/>
            <w:vAlign w:val="center"/>
            <w:hideMark/>
          </w:tcPr>
          <w:p w14:paraId="2C647EA9" w14:textId="77777777" w:rsidR="00F3056B" w:rsidRPr="00A002D0" w:rsidRDefault="00F3056B" w:rsidP="00353537">
            <w:pPr>
              <w:rPr>
                <w:color w:val="000000"/>
              </w:rPr>
            </w:pPr>
            <w:r w:rsidRPr="00A002D0">
              <w:rPr>
                <w:color w:val="000000"/>
              </w:rPr>
              <w:t>-1.699</w:t>
            </w:r>
          </w:p>
        </w:tc>
        <w:tc>
          <w:tcPr>
            <w:tcW w:w="1600" w:type="dxa"/>
            <w:tcBorders>
              <w:top w:val="nil"/>
              <w:left w:val="nil"/>
              <w:bottom w:val="single" w:sz="4" w:space="0" w:color="auto"/>
              <w:right w:val="single" w:sz="4" w:space="0" w:color="auto"/>
            </w:tcBorders>
            <w:noWrap/>
            <w:vAlign w:val="center"/>
            <w:hideMark/>
          </w:tcPr>
          <w:p w14:paraId="265BE90C" w14:textId="77777777" w:rsidR="00F3056B" w:rsidRPr="00A002D0" w:rsidRDefault="00F3056B" w:rsidP="00353537">
            <w:pPr>
              <w:rPr>
                <w:color w:val="000000"/>
              </w:rPr>
            </w:pPr>
            <w:r w:rsidRPr="00A002D0">
              <w:rPr>
                <w:color w:val="000000"/>
              </w:rPr>
              <w:t>-1.3817</w:t>
            </w:r>
          </w:p>
        </w:tc>
        <w:tc>
          <w:tcPr>
            <w:tcW w:w="1600" w:type="dxa"/>
            <w:tcBorders>
              <w:top w:val="nil"/>
              <w:left w:val="nil"/>
              <w:bottom w:val="single" w:sz="4" w:space="0" w:color="auto"/>
              <w:right w:val="single" w:sz="4" w:space="0" w:color="auto"/>
            </w:tcBorders>
            <w:noWrap/>
            <w:vAlign w:val="center"/>
            <w:hideMark/>
          </w:tcPr>
          <w:p w14:paraId="2F08280F" w14:textId="77777777" w:rsidR="00F3056B" w:rsidRPr="00A002D0" w:rsidRDefault="00F3056B" w:rsidP="00353537">
            <w:pPr>
              <w:rPr>
                <w:color w:val="000000"/>
              </w:rPr>
            </w:pPr>
            <w:r w:rsidRPr="00A002D0">
              <w:rPr>
                <w:color w:val="000000"/>
              </w:rPr>
              <w:t>-0.7453</w:t>
            </w:r>
          </w:p>
        </w:tc>
      </w:tr>
      <w:tr w:rsidR="00F3056B" w:rsidRPr="00A002D0" w14:paraId="37E2CF8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5E94031"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10509C81" w14:textId="77777777" w:rsidR="00F3056B" w:rsidRPr="00A002D0" w:rsidRDefault="00F3056B" w:rsidP="00353537">
            <w:pPr>
              <w:rPr>
                <w:color w:val="000000"/>
              </w:rPr>
            </w:pPr>
            <w:r w:rsidRPr="00A002D0">
              <w:rPr>
                <w:color w:val="000000"/>
              </w:rPr>
              <w:t>-3.3383</w:t>
            </w:r>
          </w:p>
        </w:tc>
        <w:tc>
          <w:tcPr>
            <w:tcW w:w="1600" w:type="dxa"/>
            <w:tcBorders>
              <w:top w:val="nil"/>
              <w:left w:val="nil"/>
              <w:bottom w:val="single" w:sz="4" w:space="0" w:color="auto"/>
              <w:right w:val="single" w:sz="4" w:space="0" w:color="auto"/>
            </w:tcBorders>
            <w:noWrap/>
            <w:vAlign w:val="center"/>
            <w:hideMark/>
          </w:tcPr>
          <w:p w14:paraId="7F90A859" w14:textId="77777777" w:rsidR="00F3056B" w:rsidRPr="00A002D0" w:rsidRDefault="00F3056B" w:rsidP="00353537">
            <w:pPr>
              <w:rPr>
                <w:color w:val="000000"/>
              </w:rPr>
            </w:pPr>
            <w:r w:rsidRPr="00A002D0">
              <w:rPr>
                <w:color w:val="000000"/>
              </w:rPr>
              <w:t>-2.114</w:t>
            </w:r>
          </w:p>
        </w:tc>
        <w:tc>
          <w:tcPr>
            <w:tcW w:w="1600" w:type="dxa"/>
            <w:tcBorders>
              <w:top w:val="nil"/>
              <w:left w:val="nil"/>
              <w:bottom w:val="single" w:sz="4" w:space="0" w:color="auto"/>
              <w:right w:val="single" w:sz="4" w:space="0" w:color="auto"/>
            </w:tcBorders>
            <w:noWrap/>
            <w:vAlign w:val="center"/>
            <w:hideMark/>
          </w:tcPr>
          <w:p w14:paraId="6B9753F8" w14:textId="77777777" w:rsidR="00F3056B" w:rsidRPr="00A002D0" w:rsidRDefault="00F3056B" w:rsidP="00353537">
            <w:pPr>
              <w:rPr>
                <w:color w:val="000000"/>
              </w:rPr>
            </w:pPr>
            <w:r w:rsidRPr="00A002D0">
              <w:rPr>
                <w:color w:val="000000"/>
              </w:rPr>
              <w:t>-1.495</w:t>
            </w:r>
          </w:p>
        </w:tc>
        <w:tc>
          <w:tcPr>
            <w:tcW w:w="1600" w:type="dxa"/>
            <w:tcBorders>
              <w:top w:val="nil"/>
              <w:left w:val="nil"/>
              <w:bottom w:val="single" w:sz="4" w:space="0" w:color="auto"/>
              <w:right w:val="single" w:sz="4" w:space="0" w:color="auto"/>
            </w:tcBorders>
            <w:noWrap/>
            <w:vAlign w:val="center"/>
            <w:hideMark/>
          </w:tcPr>
          <w:p w14:paraId="277D31AE" w14:textId="77777777" w:rsidR="00F3056B" w:rsidRPr="00A002D0" w:rsidRDefault="00F3056B" w:rsidP="00353537">
            <w:pPr>
              <w:rPr>
                <w:color w:val="000000"/>
              </w:rPr>
            </w:pPr>
            <w:r w:rsidRPr="00A002D0">
              <w:rPr>
                <w:color w:val="000000"/>
              </w:rPr>
              <w:t>-0.8478</w:t>
            </w:r>
          </w:p>
        </w:tc>
        <w:tc>
          <w:tcPr>
            <w:tcW w:w="1600" w:type="dxa"/>
            <w:tcBorders>
              <w:top w:val="nil"/>
              <w:left w:val="nil"/>
              <w:bottom w:val="single" w:sz="4" w:space="0" w:color="auto"/>
              <w:right w:val="single" w:sz="4" w:space="0" w:color="auto"/>
            </w:tcBorders>
            <w:noWrap/>
            <w:vAlign w:val="center"/>
            <w:hideMark/>
          </w:tcPr>
          <w:p w14:paraId="08E798EF" w14:textId="77777777" w:rsidR="00F3056B" w:rsidRPr="00A002D0" w:rsidRDefault="00F3056B" w:rsidP="00353537">
            <w:pPr>
              <w:rPr>
                <w:color w:val="000000"/>
              </w:rPr>
            </w:pPr>
            <w:r w:rsidRPr="00A002D0">
              <w:rPr>
                <w:color w:val="000000"/>
              </w:rPr>
              <w:t>0.5526</w:t>
            </w:r>
          </w:p>
        </w:tc>
      </w:tr>
    </w:tbl>
    <w:p w14:paraId="13416669" w14:textId="77777777" w:rsidR="00F3056B" w:rsidRPr="00A002D0" w:rsidRDefault="00F3056B" w:rsidP="00F3056B">
      <w:pPr>
        <w:spacing w:line="360" w:lineRule="auto"/>
      </w:pPr>
    </w:p>
    <w:p w14:paraId="4F028C3B" w14:textId="77777777" w:rsidR="00F3056B" w:rsidRPr="00A002D0" w:rsidRDefault="00F3056B" w:rsidP="00F3056B">
      <w:pPr>
        <w:spacing w:line="360" w:lineRule="auto"/>
      </w:pPr>
      <w:r w:rsidRPr="00A002D0">
        <w:br w:type="page"/>
      </w:r>
    </w:p>
    <w:p w14:paraId="2FCA9537" w14:textId="2AF61BD0" w:rsidR="00F3056B" w:rsidRPr="00A002D0" w:rsidRDefault="004A5628" w:rsidP="00F3056B">
      <w:pPr>
        <w:pStyle w:val="3"/>
        <w:spacing w:line="360" w:lineRule="auto"/>
        <w:rPr>
          <w:rFonts w:ascii="Times New Roman" w:hAnsi="Times New Roman" w:cs="Times New Roman"/>
          <w:sz w:val="24"/>
          <w:szCs w:val="24"/>
        </w:rPr>
      </w:pPr>
      <w:bookmarkStart w:id="63" w:name="_Toc211462096"/>
      <w:r w:rsidRPr="004A5628">
        <w:rPr>
          <w:rFonts w:ascii="Times New Roman" w:hAnsi="Times New Roman" w:cs="Times New Roman"/>
          <w:sz w:val="24"/>
          <w:szCs w:val="24"/>
        </w:rPr>
        <w:lastRenderedPageBreak/>
        <w:t>4.6.6. Network meta-regression results for adverse events related to intervention</w:t>
      </w:r>
      <w:bookmarkEnd w:id="63"/>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34A3F7FF"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09CB3A66"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548BFF3E"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19CBE377"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3DE1FBF6"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218BDAE5"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0D594475" w14:textId="77777777" w:rsidR="00F3056B" w:rsidRPr="00A002D0" w:rsidRDefault="00F3056B" w:rsidP="00353537">
            <w:pPr>
              <w:rPr>
                <w:color w:val="000000"/>
              </w:rPr>
            </w:pPr>
            <w:r w:rsidRPr="00A002D0">
              <w:rPr>
                <w:color w:val="000000"/>
              </w:rPr>
              <w:t> </w:t>
            </w:r>
          </w:p>
        </w:tc>
      </w:tr>
      <w:tr w:rsidR="00F3056B" w:rsidRPr="00A002D0" w14:paraId="527E98C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16DD40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D6B8A40"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61A3893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9D33C1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7B56B5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5E4B849" w14:textId="77777777" w:rsidR="00F3056B" w:rsidRPr="00A002D0" w:rsidRDefault="00F3056B" w:rsidP="00353537">
            <w:pPr>
              <w:rPr>
                <w:color w:val="000000"/>
              </w:rPr>
            </w:pPr>
            <w:r w:rsidRPr="00A002D0">
              <w:rPr>
                <w:color w:val="000000"/>
              </w:rPr>
              <w:t> </w:t>
            </w:r>
          </w:p>
        </w:tc>
      </w:tr>
      <w:tr w:rsidR="00F3056B" w:rsidRPr="00A002D0" w14:paraId="14976CC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DB785A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48F011A"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5D2A2D71"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361E3094"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3F3A6027"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D878F76" w14:textId="77777777" w:rsidR="00F3056B" w:rsidRPr="00A002D0" w:rsidRDefault="00F3056B" w:rsidP="00353537">
            <w:pPr>
              <w:rPr>
                <w:color w:val="000000"/>
              </w:rPr>
            </w:pPr>
            <w:r w:rsidRPr="00A002D0">
              <w:rPr>
                <w:color w:val="000000"/>
              </w:rPr>
              <w:t>97.50%</w:t>
            </w:r>
          </w:p>
        </w:tc>
      </w:tr>
      <w:tr w:rsidR="00F3056B" w:rsidRPr="00A002D0" w14:paraId="396D7CA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0359A2A"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7367FEBE" w14:textId="77777777" w:rsidR="00F3056B" w:rsidRPr="00A002D0" w:rsidRDefault="00F3056B" w:rsidP="00353537">
            <w:pPr>
              <w:rPr>
                <w:color w:val="000000"/>
              </w:rPr>
            </w:pPr>
            <w:r w:rsidRPr="00A002D0">
              <w:rPr>
                <w:color w:val="000000"/>
              </w:rPr>
              <w:t>-1.53226</w:t>
            </w:r>
          </w:p>
        </w:tc>
        <w:tc>
          <w:tcPr>
            <w:tcW w:w="1600" w:type="dxa"/>
            <w:tcBorders>
              <w:top w:val="nil"/>
              <w:left w:val="nil"/>
              <w:bottom w:val="single" w:sz="4" w:space="0" w:color="auto"/>
              <w:right w:val="single" w:sz="4" w:space="0" w:color="auto"/>
            </w:tcBorders>
            <w:noWrap/>
            <w:vAlign w:val="center"/>
            <w:hideMark/>
          </w:tcPr>
          <w:p w14:paraId="77A4B5C8" w14:textId="77777777" w:rsidR="00F3056B" w:rsidRPr="00A002D0" w:rsidRDefault="00F3056B" w:rsidP="00353537">
            <w:pPr>
              <w:rPr>
                <w:color w:val="000000"/>
              </w:rPr>
            </w:pPr>
            <w:r w:rsidRPr="00A002D0">
              <w:rPr>
                <w:color w:val="000000"/>
              </w:rPr>
              <w:t>-0.07158</w:t>
            </w:r>
          </w:p>
        </w:tc>
        <w:tc>
          <w:tcPr>
            <w:tcW w:w="1600" w:type="dxa"/>
            <w:tcBorders>
              <w:top w:val="nil"/>
              <w:left w:val="nil"/>
              <w:bottom w:val="single" w:sz="4" w:space="0" w:color="auto"/>
              <w:right w:val="single" w:sz="4" w:space="0" w:color="auto"/>
            </w:tcBorders>
            <w:noWrap/>
            <w:vAlign w:val="center"/>
            <w:hideMark/>
          </w:tcPr>
          <w:p w14:paraId="04DEB61E" w14:textId="77777777" w:rsidR="00F3056B" w:rsidRPr="00A002D0" w:rsidRDefault="00F3056B" w:rsidP="00353537">
            <w:pPr>
              <w:rPr>
                <w:color w:val="000000"/>
              </w:rPr>
            </w:pPr>
            <w:r w:rsidRPr="00A002D0">
              <w:rPr>
                <w:color w:val="000000"/>
              </w:rPr>
              <w:t>0.5876</w:t>
            </w:r>
          </w:p>
        </w:tc>
        <w:tc>
          <w:tcPr>
            <w:tcW w:w="1600" w:type="dxa"/>
            <w:tcBorders>
              <w:top w:val="nil"/>
              <w:left w:val="nil"/>
              <w:bottom w:val="single" w:sz="4" w:space="0" w:color="auto"/>
              <w:right w:val="single" w:sz="4" w:space="0" w:color="auto"/>
            </w:tcBorders>
            <w:noWrap/>
            <w:vAlign w:val="center"/>
            <w:hideMark/>
          </w:tcPr>
          <w:p w14:paraId="6EFD4522" w14:textId="77777777" w:rsidR="00F3056B" w:rsidRPr="00A002D0" w:rsidRDefault="00F3056B" w:rsidP="00353537">
            <w:pPr>
              <w:rPr>
                <w:color w:val="000000"/>
              </w:rPr>
            </w:pPr>
            <w:r w:rsidRPr="00A002D0">
              <w:rPr>
                <w:color w:val="000000"/>
              </w:rPr>
              <w:t>1.3384</w:t>
            </w:r>
          </w:p>
        </w:tc>
        <w:tc>
          <w:tcPr>
            <w:tcW w:w="1600" w:type="dxa"/>
            <w:tcBorders>
              <w:top w:val="nil"/>
              <w:left w:val="nil"/>
              <w:bottom w:val="single" w:sz="4" w:space="0" w:color="auto"/>
              <w:right w:val="single" w:sz="4" w:space="0" w:color="auto"/>
            </w:tcBorders>
            <w:noWrap/>
            <w:vAlign w:val="center"/>
            <w:hideMark/>
          </w:tcPr>
          <w:p w14:paraId="055217F3" w14:textId="77777777" w:rsidR="00F3056B" w:rsidRPr="00A002D0" w:rsidRDefault="00F3056B" w:rsidP="00353537">
            <w:pPr>
              <w:rPr>
                <w:color w:val="000000"/>
              </w:rPr>
            </w:pPr>
            <w:r w:rsidRPr="00A002D0">
              <w:rPr>
                <w:color w:val="000000"/>
              </w:rPr>
              <w:t>3.493</w:t>
            </w:r>
          </w:p>
        </w:tc>
      </w:tr>
      <w:tr w:rsidR="00F3056B" w:rsidRPr="00A002D0" w14:paraId="1F51A08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853CF10"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023B5BBA" w14:textId="77777777" w:rsidR="00F3056B" w:rsidRPr="00A002D0" w:rsidRDefault="00F3056B" w:rsidP="00353537">
            <w:pPr>
              <w:rPr>
                <w:color w:val="000000"/>
              </w:rPr>
            </w:pPr>
            <w:r w:rsidRPr="00A002D0">
              <w:rPr>
                <w:color w:val="000000"/>
              </w:rPr>
              <w:t>-47.74852</w:t>
            </w:r>
          </w:p>
        </w:tc>
        <w:tc>
          <w:tcPr>
            <w:tcW w:w="1600" w:type="dxa"/>
            <w:tcBorders>
              <w:top w:val="nil"/>
              <w:left w:val="nil"/>
              <w:bottom w:val="single" w:sz="4" w:space="0" w:color="auto"/>
              <w:right w:val="single" w:sz="4" w:space="0" w:color="auto"/>
            </w:tcBorders>
            <w:noWrap/>
            <w:vAlign w:val="center"/>
            <w:hideMark/>
          </w:tcPr>
          <w:p w14:paraId="3A3AA9EA" w14:textId="77777777" w:rsidR="00F3056B" w:rsidRPr="00A002D0" w:rsidRDefault="00F3056B" w:rsidP="00353537">
            <w:pPr>
              <w:rPr>
                <w:color w:val="000000"/>
              </w:rPr>
            </w:pPr>
            <w:r w:rsidRPr="00A002D0">
              <w:rPr>
                <w:color w:val="000000"/>
              </w:rPr>
              <w:t>-24.28728</w:t>
            </w:r>
          </w:p>
        </w:tc>
        <w:tc>
          <w:tcPr>
            <w:tcW w:w="1600" w:type="dxa"/>
            <w:tcBorders>
              <w:top w:val="nil"/>
              <w:left w:val="nil"/>
              <w:bottom w:val="single" w:sz="4" w:space="0" w:color="auto"/>
              <w:right w:val="single" w:sz="4" w:space="0" w:color="auto"/>
            </w:tcBorders>
            <w:noWrap/>
            <w:vAlign w:val="center"/>
            <w:hideMark/>
          </w:tcPr>
          <w:p w14:paraId="77954A74" w14:textId="77777777" w:rsidR="00F3056B" w:rsidRPr="00A002D0" w:rsidRDefault="00F3056B" w:rsidP="00353537">
            <w:pPr>
              <w:rPr>
                <w:color w:val="000000"/>
              </w:rPr>
            </w:pPr>
            <w:r w:rsidRPr="00A002D0">
              <w:rPr>
                <w:color w:val="000000"/>
              </w:rPr>
              <w:t>-14.945</w:t>
            </w:r>
          </w:p>
        </w:tc>
        <w:tc>
          <w:tcPr>
            <w:tcW w:w="1600" w:type="dxa"/>
            <w:tcBorders>
              <w:top w:val="nil"/>
              <w:left w:val="nil"/>
              <w:bottom w:val="single" w:sz="4" w:space="0" w:color="auto"/>
              <w:right w:val="single" w:sz="4" w:space="0" w:color="auto"/>
            </w:tcBorders>
            <w:noWrap/>
            <w:vAlign w:val="center"/>
            <w:hideMark/>
          </w:tcPr>
          <w:p w14:paraId="355629D2" w14:textId="77777777" w:rsidR="00F3056B" w:rsidRPr="00A002D0" w:rsidRDefault="00F3056B" w:rsidP="00353537">
            <w:pPr>
              <w:rPr>
                <w:color w:val="000000"/>
              </w:rPr>
            </w:pPr>
            <w:r w:rsidRPr="00A002D0">
              <w:rPr>
                <w:color w:val="000000"/>
              </w:rPr>
              <w:t>-7.4861</w:t>
            </w:r>
          </w:p>
        </w:tc>
        <w:tc>
          <w:tcPr>
            <w:tcW w:w="1600" w:type="dxa"/>
            <w:tcBorders>
              <w:top w:val="nil"/>
              <w:left w:val="nil"/>
              <w:bottom w:val="single" w:sz="4" w:space="0" w:color="auto"/>
              <w:right w:val="single" w:sz="4" w:space="0" w:color="auto"/>
            </w:tcBorders>
            <w:noWrap/>
            <w:vAlign w:val="center"/>
            <w:hideMark/>
          </w:tcPr>
          <w:p w14:paraId="458F237F" w14:textId="77777777" w:rsidR="00F3056B" w:rsidRPr="00A002D0" w:rsidRDefault="00F3056B" w:rsidP="00353537">
            <w:pPr>
              <w:rPr>
                <w:color w:val="000000"/>
              </w:rPr>
            </w:pPr>
            <w:r w:rsidRPr="00A002D0">
              <w:rPr>
                <w:color w:val="000000"/>
              </w:rPr>
              <w:t>-1.106</w:t>
            </w:r>
          </w:p>
        </w:tc>
      </w:tr>
      <w:tr w:rsidR="00F3056B" w:rsidRPr="00A002D0" w14:paraId="3E06192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988D36F"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124021F" w14:textId="77777777" w:rsidR="00F3056B" w:rsidRPr="00A002D0" w:rsidRDefault="00F3056B" w:rsidP="00353537">
            <w:pPr>
              <w:rPr>
                <w:color w:val="000000"/>
              </w:rPr>
            </w:pPr>
            <w:r w:rsidRPr="00A002D0">
              <w:rPr>
                <w:color w:val="000000"/>
              </w:rPr>
              <w:t>-1.4209</w:t>
            </w:r>
          </w:p>
        </w:tc>
        <w:tc>
          <w:tcPr>
            <w:tcW w:w="1600" w:type="dxa"/>
            <w:tcBorders>
              <w:top w:val="nil"/>
              <w:left w:val="nil"/>
              <w:bottom w:val="single" w:sz="4" w:space="0" w:color="auto"/>
              <w:right w:val="single" w:sz="4" w:space="0" w:color="auto"/>
            </w:tcBorders>
            <w:noWrap/>
            <w:vAlign w:val="center"/>
            <w:hideMark/>
          </w:tcPr>
          <w:p w14:paraId="4D722CF6" w14:textId="77777777" w:rsidR="00F3056B" w:rsidRPr="00A002D0" w:rsidRDefault="00F3056B" w:rsidP="00353537">
            <w:pPr>
              <w:rPr>
                <w:color w:val="000000"/>
              </w:rPr>
            </w:pPr>
            <w:r w:rsidRPr="00A002D0">
              <w:rPr>
                <w:color w:val="000000"/>
              </w:rPr>
              <w:t>-0.17085</w:t>
            </w:r>
          </w:p>
        </w:tc>
        <w:tc>
          <w:tcPr>
            <w:tcW w:w="1600" w:type="dxa"/>
            <w:tcBorders>
              <w:top w:val="nil"/>
              <w:left w:val="nil"/>
              <w:bottom w:val="single" w:sz="4" w:space="0" w:color="auto"/>
              <w:right w:val="single" w:sz="4" w:space="0" w:color="auto"/>
            </w:tcBorders>
            <w:noWrap/>
            <w:vAlign w:val="center"/>
            <w:hideMark/>
          </w:tcPr>
          <w:p w14:paraId="3033C112" w14:textId="77777777" w:rsidR="00F3056B" w:rsidRPr="00A002D0" w:rsidRDefault="00F3056B" w:rsidP="00353537">
            <w:pPr>
              <w:rPr>
                <w:color w:val="000000"/>
              </w:rPr>
            </w:pPr>
            <w:r w:rsidRPr="00A002D0">
              <w:rPr>
                <w:color w:val="000000"/>
              </w:rPr>
              <w:t>0.2504</w:t>
            </w:r>
          </w:p>
        </w:tc>
        <w:tc>
          <w:tcPr>
            <w:tcW w:w="1600" w:type="dxa"/>
            <w:tcBorders>
              <w:top w:val="nil"/>
              <w:left w:val="nil"/>
              <w:bottom w:val="single" w:sz="4" w:space="0" w:color="auto"/>
              <w:right w:val="single" w:sz="4" w:space="0" w:color="auto"/>
            </w:tcBorders>
            <w:noWrap/>
            <w:vAlign w:val="center"/>
            <w:hideMark/>
          </w:tcPr>
          <w:p w14:paraId="4C829200" w14:textId="77777777" w:rsidR="00F3056B" w:rsidRPr="00A002D0" w:rsidRDefault="00F3056B" w:rsidP="00353537">
            <w:pPr>
              <w:rPr>
                <w:color w:val="000000"/>
              </w:rPr>
            </w:pPr>
            <w:r w:rsidRPr="00A002D0">
              <w:rPr>
                <w:color w:val="000000"/>
              </w:rPr>
              <w:t>0.6746</w:t>
            </w:r>
          </w:p>
        </w:tc>
        <w:tc>
          <w:tcPr>
            <w:tcW w:w="1600" w:type="dxa"/>
            <w:tcBorders>
              <w:top w:val="nil"/>
              <w:left w:val="nil"/>
              <w:bottom w:val="single" w:sz="4" w:space="0" w:color="auto"/>
              <w:right w:val="single" w:sz="4" w:space="0" w:color="auto"/>
            </w:tcBorders>
            <w:noWrap/>
            <w:vAlign w:val="center"/>
            <w:hideMark/>
          </w:tcPr>
          <w:p w14:paraId="4827E842" w14:textId="77777777" w:rsidR="00F3056B" w:rsidRPr="00A002D0" w:rsidRDefault="00F3056B" w:rsidP="00353537">
            <w:pPr>
              <w:rPr>
                <w:color w:val="000000"/>
              </w:rPr>
            </w:pPr>
            <w:r w:rsidRPr="00A002D0">
              <w:rPr>
                <w:color w:val="000000"/>
              </w:rPr>
              <w:t>1.895</w:t>
            </w:r>
          </w:p>
        </w:tc>
      </w:tr>
      <w:tr w:rsidR="00F3056B" w:rsidRPr="00A002D0" w14:paraId="53866CB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AFF933C"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9C022C4" w14:textId="77777777" w:rsidR="00F3056B" w:rsidRPr="00A002D0" w:rsidRDefault="00F3056B" w:rsidP="00353537">
            <w:pPr>
              <w:rPr>
                <w:color w:val="000000"/>
              </w:rPr>
            </w:pPr>
            <w:r w:rsidRPr="00A002D0">
              <w:rPr>
                <w:color w:val="000000"/>
              </w:rPr>
              <w:t>-3.28917</w:t>
            </w:r>
          </w:p>
        </w:tc>
        <w:tc>
          <w:tcPr>
            <w:tcW w:w="1600" w:type="dxa"/>
            <w:tcBorders>
              <w:top w:val="nil"/>
              <w:left w:val="nil"/>
              <w:bottom w:val="single" w:sz="4" w:space="0" w:color="auto"/>
              <w:right w:val="single" w:sz="4" w:space="0" w:color="auto"/>
            </w:tcBorders>
            <w:noWrap/>
            <w:vAlign w:val="center"/>
            <w:hideMark/>
          </w:tcPr>
          <w:p w14:paraId="2B0274FF" w14:textId="77777777" w:rsidR="00F3056B" w:rsidRPr="00A002D0" w:rsidRDefault="00F3056B" w:rsidP="00353537">
            <w:pPr>
              <w:rPr>
                <w:color w:val="000000"/>
              </w:rPr>
            </w:pPr>
            <w:r w:rsidRPr="00A002D0">
              <w:rPr>
                <w:color w:val="000000"/>
              </w:rPr>
              <w:t>-1.23889</w:t>
            </w:r>
          </w:p>
        </w:tc>
        <w:tc>
          <w:tcPr>
            <w:tcW w:w="1600" w:type="dxa"/>
            <w:tcBorders>
              <w:top w:val="nil"/>
              <w:left w:val="nil"/>
              <w:bottom w:val="single" w:sz="4" w:space="0" w:color="auto"/>
              <w:right w:val="single" w:sz="4" w:space="0" w:color="auto"/>
            </w:tcBorders>
            <w:noWrap/>
            <w:vAlign w:val="center"/>
            <w:hideMark/>
          </w:tcPr>
          <w:p w14:paraId="184F3288" w14:textId="77777777" w:rsidR="00F3056B" w:rsidRPr="00A002D0" w:rsidRDefault="00F3056B" w:rsidP="00353537">
            <w:pPr>
              <w:rPr>
                <w:color w:val="000000"/>
              </w:rPr>
            </w:pPr>
            <w:r w:rsidRPr="00A002D0">
              <w:rPr>
                <w:color w:val="000000"/>
              </w:rPr>
              <w:t>-0.4629</w:t>
            </w:r>
          </w:p>
        </w:tc>
        <w:tc>
          <w:tcPr>
            <w:tcW w:w="1600" w:type="dxa"/>
            <w:tcBorders>
              <w:top w:val="nil"/>
              <w:left w:val="nil"/>
              <w:bottom w:val="single" w:sz="4" w:space="0" w:color="auto"/>
              <w:right w:val="single" w:sz="4" w:space="0" w:color="auto"/>
            </w:tcBorders>
            <w:noWrap/>
            <w:vAlign w:val="center"/>
            <w:hideMark/>
          </w:tcPr>
          <w:p w14:paraId="3152415B" w14:textId="77777777" w:rsidR="00F3056B" w:rsidRPr="00A002D0" w:rsidRDefault="00F3056B" w:rsidP="00353537">
            <w:pPr>
              <w:rPr>
                <w:color w:val="000000"/>
              </w:rPr>
            </w:pPr>
            <w:r w:rsidRPr="00A002D0">
              <w:rPr>
                <w:color w:val="000000"/>
              </w:rPr>
              <w:t>0.2542</w:t>
            </w:r>
          </w:p>
        </w:tc>
        <w:tc>
          <w:tcPr>
            <w:tcW w:w="1600" w:type="dxa"/>
            <w:tcBorders>
              <w:top w:val="nil"/>
              <w:left w:val="nil"/>
              <w:bottom w:val="single" w:sz="4" w:space="0" w:color="auto"/>
              <w:right w:val="single" w:sz="4" w:space="0" w:color="auto"/>
            </w:tcBorders>
            <w:noWrap/>
            <w:vAlign w:val="center"/>
            <w:hideMark/>
          </w:tcPr>
          <w:p w14:paraId="3BA21182" w14:textId="77777777" w:rsidR="00F3056B" w:rsidRPr="00A002D0" w:rsidRDefault="00F3056B" w:rsidP="00353537">
            <w:pPr>
              <w:rPr>
                <w:color w:val="000000"/>
              </w:rPr>
            </w:pPr>
            <w:r w:rsidRPr="00A002D0">
              <w:rPr>
                <w:color w:val="000000"/>
              </w:rPr>
              <w:t>1.798</w:t>
            </w:r>
          </w:p>
        </w:tc>
      </w:tr>
      <w:tr w:rsidR="00F3056B" w:rsidRPr="00A002D0" w14:paraId="672B749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7055CB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3C2566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178C42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109916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71C5E6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65E9FF6" w14:textId="77777777" w:rsidR="00F3056B" w:rsidRPr="00A002D0" w:rsidRDefault="00F3056B" w:rsidP="00353537">
            <w:pPr>
              <w:rPr>
                <w:color w:val="000000"/>
              </w:rPr>
            </w:pPr>
            <w:r w:rsidRPr="00A002D0">
              <w:rPr>
                <w:color w:val="000000"/>
              </w:rPr>
              <w:t> </w:t>
            </w:r>
          </w:p>
        </w:tc>
      </w:tr>
      <w:tr w:rsidR="00F3056B" w:rsidRPr="00A002D0" w14:paraId="551FE58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9247EA1"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81A9BB0"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0FD3876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0FF4E4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D6B6A1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CD1BBD6" w14:textId="77777777" w:rsidR="00F3056B" w:rsidRPr="00A002D0" w:rsidRDefault="00F3056B" w:rsidP="00353537">
            <w:pPr>
              <w:rPr>
                <w:color w:val="000000"/>
              </w:rPr>
            </w:pPr>
            <w:r w:rsidRPr="00A002D0">
              <w:rPr>
                <w:color w:val="000000"/>
              </w:rPr>
              <w:t> </w:t>
            </w:r>
          </w:p>
        </w:tc>
      </w:tr>
      <w:tr w:rsidR="00F3056B" w:rsidRPr="00A002D0" w14:paraId="2071B56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3B504EB"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28A90E7"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68E5A61D"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4D228937"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40F6E549"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AC70759" w14:textId="77777777" w:rsidR="00F3056B" w:rsidRPr="00A002D0" w:rsidRDefault="00F3056B" w:rsidP="00353537">
            <w:pPr>
              <w:rPr>
                <w:color w:val="000000"/>
              </w:rPr>
            </w:pPr>
            <w:r w:rsidRPr="00A002D0">
              <w:rPr>
                <w:color w:val="000000"/>
              </w:rPr>
              <w:t>97.50%</w:t>
            </w:r>
          </w:p>
        </w:tc>
      </w:tr>
      <w:tr w:rsidR="00F3056B" w:rsidRPr="00A002D0" w14:paraId="2A52F8C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549029D"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1CF624D8" w14:textId="77777777" w:rsidR="00F3056B" w:rsidRPr="00A002D0" w:rsidRDefault="00F3056B" w:rsidP="00353537">
            <w:pPr>
              <w:rPr>
                <w:color w:val="000000"/>
              </w:rPr>
            </w:pPr>
            <w:r w:rsidRPr="00A002D0">
              <w:rPr>
                <w:color w:val="000000"/>
              </w:rPr>
              <w:t>-1.30165</w:t>
            </w:r>
          </w:p>
        </w:tc>
        <w:tc>
          <w:tcPr>
            <w:tcW w:w="1600" w:type="dxa"/>
            <w:tcBorders>
              <w:top w:val="nil"/>
              <w:left w:val="nil"/>
              <w:bottom w:val="single" w:sz="4" w:space="0" w:color="auto"/>
              <w:right w:val="single" w:sz="4" w:space="0" w:color="auto"/>
            </w:tcBorders>
            <w:noWrap/>
            <w:vAlign w:val="center"/>
            <w:hideMark/>
          </w:tcPr>
          <w:p w14:paraId="29F023D9" w14:textId="77777777" w:rsidR="00F3056B" w:rsidRPr="00A002D0" w:rsidRDefault="00F3056B" w:rsidP="00353537">
            <w:pPr>
              <w:rPr>
                <w:color w:val="000000"/>
              </w:rPr>
            </w:pPr>
            <w:r w:rsidRPr="00A002D0">
              <w:rPr>
                <w:color w:val="000000"/>
              </w:rPr>
              <w:t>-0.07788</w:t>
            </w:r>
          </w:p>
        </w:tc>
        <w:tc>
          <w:tcPr>
            <w:tcW w:w="1600" w:type="dxa"/>
            <w:tcBorders>
              <w:top w:val="nil"/>
              <w:left w:val="nil"/>
              <w:bottom w:val="single" w:sz="4" w:space="0" w:color="auto"/>
              <w:right w:val="single" w:sz="4" w:space="0" w:color="auto"/>
            </w:tcBorders>
            <w:noWrap/>
            <w:vAlign w:val="center"/>
            <w:hideMark/>
          </w:tcPr>
          <w:p w14:paraId="7C9C0A34" w14:textId="77777777" w:rsidR="00F3056B" w:rsidRPr="00A002D0" w:rsidRDefault="00F3056B" w:rsidP="00353537">
            <w:pPr>
              <w:rPr>
                <w:color w:val="000000"/>
              </w:rPr>
            </w:pPr>
            <w:r w:rsidRPr="00A002D0">
              <w:rPr>
                <w:color w:val="000000"/>
              </w:rPr>
              <w:t>0.4298</w:t>
            </w:r>
          </w:p>
        </w:tc>
        <w:tc>
          <w:tcPr>
            <w:tcW w:w="1600" w:type="dxa"/>
            <w:tcBorders>
              <w:top w:val="nil"/>
              <w:left w:val="nil"/>
              <w:bottom w:val="single" w:sz="4" w:space="0" w:color="auto"/>
              <w:right w:val="single" w:sz="4" w:space="0" w:color="auto"/>
            </w:tcBorders>
            <w:noWrap/>
            <w:vAlign w:val="center"/>
            <w:hideMark/>
          </w:tcPr>
          <w:p w14:paraId="09406CF2" w14:textId="77777777" w:rsidR="00F3056B" w:rsidRPr="00A002D0" w:rsidRDefault="00F3056B" w:rsidP="00353537">
            <w:pPr>
              <w:rPr>
                <w:color w:val="000000"/>
              </w:rPr>
            </w:pPr>
            <w:r w:rsidRPr="00A002D0">
              <w:rPr>
                <w:color w:val="000000"/>
              </w:rPr>
              <w:t>1.0751</w:t>
            </w:r>
          </w:p>
        </w:tc>
        <w:tc>
          <w:tcPr>
            <w:tcW w:w="1600" w:type="dxa"/>
            <w:tcBorders>
              <w:top w:val="nil"/>
              <w:left w:val="nil"/>
              <w:bottom w:val="single" w:sz="4" w:space="0" w:color="auto"/>
              <w:right w:val="single" w:sz="4" w:space="0" w:color="auto"/>
            </w:tcBorders>
            <w:noWrap/>
            <w:vAlign w:val="center"/>
            <w:hideMark/>
          </w:tcPr>
          <w:p w14:paraId="07A043BA" w14:textId="77777777" w:rsidR="00F3056B" w:rsidRPr="00A002D0" w:rsidRDefault="00F3056B" w:rsidP="00353537">
            <w:pPr>
              <w:rPr>
                <w:color w:val="000000"/>
              </w:rPr>
            </w:pPr>
            <w:r w:rsidRPr="00A002D0">
              <w:rPr>
                <w:color w:val="000000"/>
              </w:rPr>
              <w:t>3.0952</w:t>
            </w:r>
          </w:p>
        </w:tc>
      </w:tr>
      <w:tr w:rsidR="00F3056B" w:rsidRPr="00A002D0" w14:paraId="0F99E05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C1FE68E"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7EDCA8C1" w14:textId="77777777" w:rsidR="00F3056B" w:rsidRPr="00A002D0" w:rsidRDefault="00F3056B" w:rsidP="00353537">
            <w:pPr>
              <w:rPr>
                <w:color w:val="000000"/>
              </w:rPr>
            </w:pPr>
            <w:r w:rsidRPr="00A002D0">
              <w:rPr>
                <w:color w:val="000000"/>
              </w:rPr>
              <w:t>-43.91754</w:t>
            </w:r>
          </w:p>
        </w:tc>
        <w:tc>
          <w:tcPr>
            <w:tcW w:w="1600" w:type="dxa"/>
            <w:tcBorders>
              <w:top w:val="nil"/>
              <w:left w:val="nil"/>
              <w:bottom w:val="single" w:sz="4" w:space="0" w:color="auto"/>
              <w:right w:val="single" w:sz="4" w:space="0" w:color="auto"/>
            </w:tcBorders>
            <w:noWrap/>
            <w:vAlign w:val="center"/>
            <w:hideMark/>
          </w:tcPr>
          <w:p w14:paraId="7242E5C7" w14:textId="77777777" w:rsidR="00F3056B" w:rsidRPr="00A002D0" w:rsidRDefault="00F3056B" w:rsidP="00353537">
            <w:pPr>
              <w:rPr>
                <w:color w:val="000000"/>
              </w:rPr>
            </w:pPr>
            <w:r w:rsidRPr="00A002D0">
              <w:rPr>
                <w:color w:val="000000"/>
              </w:rPr>
              <w:t>-22.66172</w:t>
            </w:r>
          </w:p>
        </w:tc>
        <w:tc>
          <w:tcPr>
            <w:tcW w:w="1600" w:type="dxa"/>
            <w:tcBorders>
              <w:top w:val="nil"/>
              <w:left w:val="nil"/>
              <w:bottom w:val="single" w:sz="4" w:space="0" w:color="auto"/>
              <w:right w:val="single" w:sz="4" w:space="0" w:color="auto"/>
            </w:tcBorders>
            <w:noWrap/>
            <w:vAlign w:val="center"/>
            <w:hideMark/>
          </w:tcPr>
          <w:p w14:paraId="0B75F244" w14:textId="77777777" w:rsidR="00F3056B" w:rsidRPr="00A002D0" w:rsidRDefault="00F3056B" w:rsidP="00353537">
            <w:pPr>
              <w:rPr>
                <w:color w:val="000000"/>
              </w:rPr>
            </w:pPr>
            <w:r w:rsidRPr="00A002D0">
              <w:rPr>
                <w:color w:val="000000"/>
              </w:rPr>
              <w:t>-13.2922</w:t>
            </w:r>
          </w:p>
        </w:tc>
        <w:tc>
          <w:tcPr>
            <w:tcW w:w="1600" w:type="dxa"/>
            <w:tcBorders>
              <w:top w:val="nil"/>
              <w:left w:val="nil"/>
              <w:bottom w:val="single" w:sz="4" w:space="0" w:color="auto"/>
              <w:right w:val="single" w:sz="4" w:space="0" w:color="auto"/>
            </w:tcBorders>
            <w:noWrap/>
            <w:vAlign w:val="center"/>
            <w:hideMark/>
          </w:tcPr>
          <w:p w14:paraId="46DBCEA1" w14:textId="77777777" w:rsidR="00F3056B" w:rsidRPr="00A002D0" w:rsidRDefault="00F3056B" w:rsidP="00353537">
            <w:pPr>
              <w:rPr>
                <w:color w:val="000000"/>
              </w:rPr>
            </w:pPr>
            <w:r w:rsidRPr="00A002D0">
              <w:rPr>
                <w:color w:val="000000"/>
              </w:rPr>
              <w:t>-6.7423</w:t>
            </w:r>
          </w:p>
        </w:tc>
        <w:tc>
          <w:tcPr>
            <w:tcW w:w="1600" w:type="dxa"/>
            <w:tcBorders>
              <w:top w:val="nil"/>
              <w:left w:val="nil"/>
              <w:bottom w:val="single" w:sz="4" w:space="0" w:color="auto"/>
              <w:right w:val="single" w:sz="4" w:space="0" w:color="auto"/>
            </w:tcBorders>
            <w:noWrap/>
            <w:vAlign w:val="center"/>
            <w:hideMark/>
          </w:tcPr>
          <w:p w14:paraId="7992CB9B" w14:textId="77777777" w:rsidR="00F3056B" w:rsidRPr="00A002D0" w:rsidRDefault="00F3056B" w:rsidP="00353537">
            <w:pPr>
              <w:rPr>
                <w:color w:val="000000"/>
              </w:rPr>
            </w:pPr>
            <w:r w:rsidRPr="00A002D0">
              <w:rPr>
                <w:color w:val="000000"/>
              </w:rPr>
              <w:t>-0.5542</w:t>
            </w:r>
          </w:p>
        </w:tc>
      </w:tr>
      <w:tr w:rsidR="00F3056B" w:rsidRPr="00A002D0" w14:paraId="5892DC2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D4013CB"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E441056" w14:textId="77777777" w:rsidR="00F3056B" w:rsidRPr="00A002D0" w:rsidRDefault="00F3056B" w:rsidP="00353537">
            <w:pPr>
              <w:rPr>
                <w:color w:val="000000"/>
              </w:rPr>
            </w:pPr>
            <w:r w:rsidRPr="00A002D0">
              <w:rPr>
                <w:color w:val="000000"/>
              </w:rPr>
              <w:t>-1.32861</w:t>
            </w:r>
          </w:p>
        </w:tc>
        <w:tc>
          <w:tcPr>
            <w:tcW w:w="1600" w:type="dxa"/>
            <w:tcBorders>
              <w:top w:val="nil"/>
              <w:left w:val="nil"/>
              <w:bottom w:val="single" w:sz="4" w:space="0" w:color="auto"/>
              <w:right w:val="single" w:sz="4" w:space="0" w:color="auto"/>
            </w:tcBorders>
            <w:noWrap/>
            <w:vAlign w:val="center"/>
            <w:hideMark/>
          </w:tcPr>
          <w:p w14:paraId="543398EB" w14:textId="77777777" w:rsidR="00F3056B" w:rsidRPr="00A002D0" w:rsidRDefault="00F3056B" w:rsidP="00353537">
            <w:pPr>
              <w:rPr>
                <w:color w:val="000000"/>
              </w:rPr>
            </w:pPr>
            <w:r w:rsidRPr="00A002D0">
              <w:rPr>
                <w:color w:val="000000"/>
              </w:rPr>
              <w:t>-0.14664</w:t>
            </w:r>
          </w:p>
        </w:tc>
        <w:tc>
          <w:tcPr>
            <w:tcW w:w="1600" w:type="dxa"/>
            <w:tcBorders>
              <w:top w:val="nil"/>
              <w:left w:val="nil"/>
              <w:bottom w:val="single" w:sz="4" w:space="0" w:color="auto"/>
              <w:right w:val="single" w:sz="4" w:space="0" w:color="auto"/>
            </w:tcBorders>
            <w:noWrap/>
            <w:vAlign w:val="center"/>
            <w:hideMark/>
          </w:tcPr>
          <w:p w14:paraId="5A7E5BDE" w14:textId="77777777" w:rsidR="00F3056B" w:rsidRPr="00A002D0" w:rsidRDefault="00F3056B" w:rsidP="00353537">
            <w:pPr>
              <w:rPr>
                <w:color w:val="000000"/>
              </w:rPr>
            </w:pPr>
            <w:r w:rsidRPr="00A002D0">
              <w:rPr>
                <w:color w:val="000000"/>
              </w:rPr>
              <w:t>0.258</w:t>
            </w:r>
          </w:p>
        </w:tc>
        <w:tc>
          <w:tcPr>
            <w:tcW w:w="1600" w:type="dxa"/>
            <w:tcBorders>
              <w:top w:val="nil"/>
              <w:left w:val="nil"/>
              <w:bottom w:val="single" w:sz="4" w:space="0" w:color="auto"/>
              <w:right w:val="single" w:sz="4" w:space="0" w:color="auto"/>
            </w:tcBorders>
            <w:noWrap/>
            <w:vAlign w:val="center"/>
            <w:hideMark/>
          </w:tcPr>
          <w:p w14:paraId="3C972E16" w14:textId="77777777" w:rsidR="00F3056B" w:rsidRPr="00A002D0" w:rsidRDefault="00F3056B" w:rsidP="00353537">
            <w:pPr>
              <w:rPr>
                <w:color w:val="000000"/>
              </w:rPr>
            </w:pPr>
            <w:r w:rsidRPr="00A002D0">
              <w:rPr>
                <w:color w:val="000000"/>
              </w:rPr>
              <w:t>0.7011</w:t>
            </w:r>
          </w:p>
        </w:tc>
        <w:tc>
          <w:tcPr>
            <w:tcW w:w="1600" w:type="dxa"/>
            <w:tcBorders>
              <w:top w:val="nil"/>
              <w:left w:val="nil"/>
              <w:bottom w:val="single" w:sz="4" w:space="0" w:color="auto"/>
              <w:right w:val="single" w:sz="4" w:space="0" w:color="auto"/>
            </w:tcBorders>
            <w:noWrap/>
            <w:vAlign w:val="center"/>
            <w:hideMark/>
          </w:tcPr>
          <w:p w14:paraId="0ECFE50D" w14:textId="77777777" w:rsidR="00F3056B" w:rsidRPr="00A002D0" w:rsidRDefault="00F3056B" w:rsidP="00353537">
            <w:pPr>
              <w:rPr>
                <w:color w:val="000000"/>
              </w:rPr>
            </w:pPr>
            <w:r w:rsidRPr="00A002D0">
              <w:rPr>
                <w:color w:val="000000"/>
              </w:rPr>
              <w:t>2.0019</w:t>
            </w:r>
          </w:p>
        </w:tc>
      </w:tr>
      <w:tr w:rsidR="00F3056B" w:rsidRPr="00A002D0" w14:paraId="0CEF3D8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51448AB"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463477B3" w14:textId="77777777" w:rsidR="00F3056B" w:rsidRPr="00A002D0" w:rsidRDefault="00F3056B" w:rsidP="00353537">
            <w:pPr>
              <w:rPr>
                <w:color w:val="000000"/>
              </w:rPr>
            </w:pPr>
            <w:r w:rsidRPr="00A002D0">
              <w:rPr>
                <w:color w:val="000000"/>
              </w:rPr>
              <w:t>-1.94377</w:t>
            </w:r>
          </w:p>
        </w:tc>
        <w:tc>
          <w:tcPr>
            <w:tcW w:w="1600" w:type="dxa"/>
            <w:tcBorders>
              <w:top w:val="nil"/>
              <w:left w:val="nil"/>
              <w:bottom w:val="single" w:sz="4" w:space="0" w:color="auto"/>
              <w:right w:val="single" w:sz="4" w:space="0" w:color="auto"/>
            </w:tcBorders>
            <w:noWrap/>
            <w:vAlign w:val="center"/>
            <w:hideMark/>
          </w:tcPr>
          <w:p w14:paraId="65E0F4FA" w14:textId="77777777" w:rsidR="00F3056B" w:rsidRPr="00A002D0" w:rsidRDefault="00F3056B" w:rsidP="00353537">
            <w:pPr>
              <w:rPr>
                <w:color w:val="000000"/>
              </w:rPr>
            </w:pPr>
            <w:r w:rsidRPr="00A002D0">
              <w:rPr>
                <w:color w:val="000000"/>
              </w:rPr>
              <w:t>-0.25252</w:t>
            </w:r>
          </w:p>
        </w:tc>
        <w:tc>
          <w:tcPr>
            <w:tcW w:w="1600" w:type="dxa"/>
            <w:tcBorders>
              <w:top w:val="nil"/>
              <w:left w:val="nil"/>
              <w:bottom w:val="single" w:sz="4" w:space="0" w:color="auto"/>
              <w:right w:val="single" w:sz="4" w:space="0" w:color="auto"/>
            </w:tcBorders>
            <w:noWrap/>
            <w:vAlign w:val="center"/>
            <w:hideMark/>
          </w:tcPr>
          <w:p w14:paraId="02230AB1" w14:textId="77777777" w:rsidR="00F3056B" w:rsidRPr="00A002D0" w:rsidRDefault="00F3056B" w:rsidP="00353537">
            <w:pPr>
              <w:rPr>
                <w:color w:val="000000"/>
              </w:rPr>
            </w:pPr>
            <w:r w:rsidRPr="00A002D0">
              <w:rPr>
                <w:color w:val="000000"/>
              </w:rPr>
              <w:t>0.5763</w:t>
            </w:r>
          </w:p>
        </w:tc>
        <w:tc>
          <w:tcPr>
            <w:tcW w:w="1600" w:type="dxa"/>
            <w:tcBorders>
              <w:top w:val="nil"/>
              <w:left w:val="nil"/>
              <w:bottom w:val="single" w:sz="4" w:space="0" w:color="auto"/>
              <w:right w:val="single" w:sz="4" w:space="0" w:color="auto"/>
            </w:tcBorders>
            <w:noWrap/>
            <w:vAlign w:val="center"/>
            <w:hideMark/>
          </w:tcPr>
          <w:p w14:paraId="155DE30C" w14:textId="77777777" w:rsidR="00F3056B" w:rsidRPr="00A002D0" w:rsidRDefault="00F3056B" w:rsidP="00353537">
            <w:pPr>
              <w:rPr>
                <w:color w:val="000000"/>
              </w:rPr>
            </w:pPr>
            <w:r w:rsidRPr="00A002D0">
              <w:rPr>
                <w:color w:val="000000"/>
              </w:rPr>
              <w:t>1.5434</w:t>
            </w:r>
          </w:p>
        </w:tc>
        <w:tc>
          <w:tcPr>
            <w:tcW w:w="1600" w:type="dxa"/>
            <w:tcBorders>
              <w:top w:val="nil"/>
              <w:left w:val="nil"/>
              <w:bottom w:val="single" w:sz="4" w:space="0" w:color="auto"/>
              <w:right w:val="single" w:sz="4" w:space="0" w:color="auto"/>
            </w:tcBorders>
            <w:noWrap/>
            <w:vAlign w:val="center"/>
            <w:hideMark/>
          </w:tcPr>
          <w:p w14:paraId="4DDC066C" w14:textId="77777777" w:rsidR="00F3056B" w:rsidRPr="00A002D0" w:rsidRDefault="00F3056B" w:rsidP="00353537">
            <w:pPr>
              <w:rPr>
                <w:color w:val="000000"/>
              </w:rPr>
            </w:pPr>
            <w:r w:rsidRPr="00A002D0">
              <w:rPr>
                <w:color w:val="000000"/>
              </w:rPr>
              <w:t>4.5219</w:t>
            </w:r>
          </w:p>
        </w:tc>
      </w:tr>
      <w:tr w:rsidR="00F3056B" w:rsidRPr="00A002D0" w14:paraId="0752A65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117DA7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B24646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E2C186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CB143F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7885F8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5C66662" w14:textId="77777777" w:rsidR="00F3056B" w:rsidRPr="00A002D0" w:rsidRDefault="00F3056B" w:rsidP="00353537">
            <w:pPr>
              <w:rPr>
                <w:color w:val="000000"/>
              </w:rPr>
            </w:pPr>
            <w:r w:rsidRPr="00A002D0">
              <w:rPr>
                <w:color w:val="000000"/>
              </w:rPr>
              <w:t> </w:t>
            </w:r>
          </w:p>
        </w:tc>
      </w:tr>
      <w:tr w:rsidR="00F3056B" w:rsidRPr="00A002D0" w14:paraId="1E6E349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8C4A1F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A8731D6"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2F8FD12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B57D37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35806D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30C6AE8" w14:textId="77777777" w:rsidR="00F3056B" w:rsidRPr="00A002D0" w:rsidRDefault="00F3056B" w:rsidP="00353537">
            <w:pPr>
              <w:rPr>
                <w:color w:val="000000"/>
              </w:rPr>
            </w:pPr>
            <w:r w:rsidRPr="00A002D0">
              <w:rPr>
                <w:color w:val="000000"/>
              </w:rPr>
              <w:t> </w:t>
            </w:r>
          </w:p>
        </w:tc>
      </w:tr>
      <w:tr w:rsidR="00F3056B" w:rsidRPr="00A002D0" w14:paraId="6719C8F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4E3D3A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33A945E"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695A9B8F"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40EACBE"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5205CF29"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43E94571" w14:textId="77777777" w:rsidR="00F3056B" w:rsidRPr="00A002D0" w:rsidRDefault="00F3056B" w:rsidP="00353537">
            <w:pPr>
              <w:rPr>
                <w:color w:val="000000"/>
              </w:rPr>
            </w:pPr>
            <w:r w:rsidRPr="00A002D0">
              <w:rPr>
                <w:color w:val="000000"/>
              </w:rPr>
              <w:t>97.50%</w:t>
            </w:r>
          </w:p>
        </w:tc>
      </w:tr>
      <w:tr w:rsidR="00F3056B" w:rsidRPr="00A002D0" w14:paraId="7B75C07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33F2EBA"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09F0799A" w14:textId="77777777" w:rsidR="00F3056B" w:rsidRPr="00A002D0" w:rsidRDefault="00F3056B" w:rsidP="00353537">
            <w:pPr>
              <w:rPr>
                <w:color w:val="000000"/>
              </w:rPr>
            </w:pPr>
            <w:r w:rsidRPr="00A002D0">
              <w:rPr>
                <w:color w:val="000000"/>
              </w:rPr>
              <w:t>-1.18542</w:t>
            </w:r>
          </w:p>
        </w:tc>
        <w:tc>
          <w:tcPr>
            <w:tcW w:w="1600" w:type="dxa"/>
            <w:tcBorders>
              <w:top w:val="nil"/>
              <w:left w:val="nil"/>
              <w:bottom w:val="single" w:sz="4" w:space="0" w:color="auto"/>
              <w:right w:val="single" w:sz="4" w:space="0" w:color="auto"/>
            </w:tcBorders>
            <w:noWrap/>
            <w:vAlign w:val="center"/>
            <w:hideMark/>
          </w:tcPr>
          <w:p w14:paraId="6975CF3A" w14:textId="77777777" w:rsidR="00F3056B" w:rsidRPr="00A002D0" w:rsidRDefault="00F3056B" w:rsidP="00353537">
            <w:pPr>
              <w:rPr>
                <w:color w:val="000000"/>
              </w:rPr>
            </w:pPr>
            <w:r w:rsidRPr="00A002D0">
              <w:rPr>
                <w:color w:val="000000"/>
              </w:rPr>
              <w:t>0.04372</w:t>
            </w:r>
          </w:p>
        </w:tc>
        <w:tc>
          <w:tcPr>
            <w:tcW w:w="1600" w:type="dxa"/>
            <w:tcBorders>
              <w:top w:val="nil"/>
              <w:left w:val="nil"/>
              <w:bottom w:val="single" w:sz="4" w:space="0" w:color="auto"/>
              <w:right w:val="single" w:sz="4" w:space="0" w:color="auto"/>
            </w:tcBorders>
            <w:noWrap/>
            <w:vAlign w:val="center"/>
            <w:hideMark/>
          </w:tcPr>
          <w:p w14:paraId="679BCC71" w14:textId="77777777" w:rsidR="00F3056B" w:rsidRPr="00A002D0" w:rsidRDefault="00F3056B" w:rsidP="00353537">
            <w:pPr>
              <w:rPr>
                <w:color w:val="000000"/>
              </w:rPr>
            </w:pPr>
            <w:r w:rsidRPr="00A002D0">
              <w:rPr>
                <w:color w:val="000000"/>
              </w:rPr>
              <w:t>0.5398</w:t>
            </w:r>
          </w:p>
        </w:tc>
        <w:tc>
          <w:tcPr>
            <w:tcW w:w="1600" w:type="dxa"/>
            <w:tcBorders>
              <w:top w:val="nil"/>
              <w:left w:val="nil"/>
              <w:bottom w:val="single" w:sz="4" w:space="0" w:color="auto"/>
              <w:right w:val="single" w:sz="4" w:space="0" w:color="auto"/>
            </w:tcBorders>
            <w:noWrap/>
            <w:vAlign w:val="center"/>
            <w:hideMark/>
          </w:tcPr>
          <w:p w14:paraId="5EFF0C3A" w14:textId="77777777" w:rsidR="00F3056B" w:rsidRPr="00A002D0" w:rsidRDefault="00F3056B" w:rsidP="00353537">
            <w:pPr>
              <w:rPr>
                <w:color w:val="000000"/>
              </w:rPr>
            </w:pPr>
            <w:r w:rsidRPr="00A002D0">
              <w:rPr>
                <w:color w:val="000000"/>
              </w:rPr>
              <w:t>1.182</w:t>
            </w:r>
          </w:p>
        </w:tc>
        <w:tc>
          <w:tcPr>
            <w:tcW w:w="1600" w:type="dxa"/>
            <w:tcBorders>
              <w:top w:val="nil"/>
              <w:left w:val="nil"/>
              <w:bottom w:val="single" w:sz="4" w:space="0" w:color="auto"/>
              <w:right w:val="single" w:sz="4" w:space="0" w:color="auto"/>
            </w:tcBorders>
            <w:noWrap/>
            <w:vAlign w:val="center"/>
            <w:hideMark/>
          </w:tcPr>
          <w:p w14:paraId="7984EC9A" w14:textId="77777777" w:rsidR="00F3056B" w:rsidRPr="00A002D0" w:rsidRDefault="00F3056B" w:rsidP="00353537">
            <w:pPr>
              <w:rPr>
                <w:color w:val="000000"/>
              </w:rPr>
            </w:pPr>
            <w:r w:rsidRPr="00A002D0">
              <w:rPr>
                <w:color w:val="000000"/>
              </w:rPr>
              <w:t>3.1443</w:t>
            </w:r>
          </w:p>
        </w:tc>
      </w:tr>
      <w:tr w:rsidR="00F3056B" w:rsidRPr="00A002D0" w14:paraId="0613C7B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F664E81"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42DE95A3" w14:textId="77777777" w:rsidR="00F3056B" w:rsidRPr="00A002D0" w:rsidRDefault="00F3056B" w:rsidP="00353537">
            <w:pPr>
              <w:rPr>
                <w:color w:val="000000"/>
              </w:rPr>
            </w:pPr>
            <w:r w:rsidRPr="00A002D0">
              <w:rPr>
                <w:color w:val="000000"/>
              </w:rPr>
              <w:t>-38.63611</w:t>
            </w:r>
          </w:p>
        </w:tc>
        <w:tc>
          <w:tcPr>
            <w:tcW w:w="1600" w:type="dxa"/>
            <w:tcBorders>
              <w:top w:val="nil"/>
              <w:left w:val="nil"/>
              <w:bottom w:val="single" w:sz="4" w:space="0" w:color="auto"/>
              <w:right w:val="single" w:sz="4" w:space="0" w:color="auto"/>
            </w:tcBorders>
            <w:noWrap/>
            <w:vAlign w:val="center"/>
            <w:hideMark/>
          </w:tcPr>
          <w:p w14:paraId="701F61E8" w14:textId="77777777" w:rsidR="00F3056B" w:rsidRPr="00A002D0" w:rsidRDefault="00F3056B" w:rsidP="00353537">
            <w:pPr>
              <w:rPr>
                <w:color w:val="000000"/>
              </w:rPr>
            </w:pPr>
            <w:r w:rsidRPr="00A002D0">
              <w:rPr>
                <w:color w:val="000000"/>
              </w:rPr>
              <w:t>-20.5112</w:t>
            </w:r>
          </w:p>
        </w:tc>
        <w:tc>
          <w:tcPr>
            <w:tcW w:w="1600" w:type="dxa"/>
            <w:tcBorders>
              <w:top w:val="nil"/>
              <w:left w:val="nil"/>
              <w:bottom w:val="single" w:sz="4" w:space="0" w:color="auto"/>
              <w:right w:val="single" w:sz="4" w:space="0" w:color="auto"/>
            </w:tcBorders>
            <w:noWrap/>
            <w:vAlign w:val="center"/>
            <w:hideMark/>
          </w:tcPr>
          <w:p w14:paraId="7EFBFD5C" w14:textId="77777777" w:rsidR="00F3056B" w:rsidRPr="00A002D0" w:rsidRDefault="00F3056B" w:rsidP="00353537">
            <w:pPr>
              <w:rPr>
                <w:color w:val="000000"/>
              </w:rPr>
            </w:pPr>
            <w:r w:rsidRPr="00A002D0">
              <w:rPr>
                <w:color w:val="000000"/>
              </w:rPr>
              <w:t>-12.498</w:t>
            </w:r>
          </w:p>
        </w:tc>
        <w:tc>
          <w:tcPr>
            <w:tcW w:w="1600" w:type="dxa"/>
            <w:tcBorders>
              <w:top w:val="nil"/>
              <w:left w:val="nil"/>
              <w:bottom w:val="single" w:sz="4" w:space="0" w:color="auto"/>
              <w:right w:val="single" w:sz="4" w:space="0" w:color="auto"/>
            </w:tcBorders>
            <w:noWrap/>
            <w:vAlign w:val="center"/>
            <w:hideMark/>
          </w:tcPr>
          <w:p w14:paraId="2433AAD5" w14:textId="77777777" w:rsidR="00F3056B" w:rsidRPr="00A002D0" w:rsidRDefault="00F3056B" w:rsidP="00353537">
            <w:pPr>
              <w:rPr>
                <w:color w:val="000000"/>
              </w:rPr>
            </w:pPr>
            <w:r w:rsidRPr="00A002D0">
              <w:rPr>
                <w:color w:val="000000"/>
              </w:rPr>
              <w:t>-6.209</w:t>
            </w:r>
          </w:p>
        </w:tc>
        <w:tc>
          <w:tcPr>
            <w:tcW w:w="1600" w:type="dxa"/>
            <w:tcBorders>
              <w:top w:val="nil"/>
              <w:left w:val="nil"/>
              <w:bottom w:val="single" w:sz="4" w:space="0" w:color="auto"/>
              <w:right w:val="single" w:sz="4" w:space="0" w:color="auto"/>
            </w:tcBorders>
            <w:noWrap/>
            <w:vAlign w:val="center"/>
            <w:hideMark/>
          </w:tcPr>
          <w:p w14:paraId="6D2D8352" w14:textId="77777777" w:rsidR="00F3056B" w:rsidRPr="00A002D0" w:rsidRDefault="00F3056B" w:rsidP="00353537">
            <w:pPr>
              <w:rPr>
                <w:color w:val="000000"/>
              </w:rPr>
            </w:pPr>
            <w:r w:rsidRPr="00A002D0">
              <w:rPr>
                <w:color w:val="000000"/>
              </w:rPr>
              <w:t>-0.2804</w:t>
            </w:r>
          </w:p>
        </w:tc>
      </w:tr>
      <w:tr w:rsidR="00F3056B" w:rsidRPr="00A002D0" w14:paraId="4AF01B4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FE28D87"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715C5526" w14:textId="77777777" w:rsidR="00F3056B" w:rsidRPr="00A002D0" w:rsidRDefault="00F3056B" w:rsidP="00353537">
            <w:pPr>
              <w:rPr>
                <w:color w:val="000000"/>
              </w:rPr>
            </w:pPr>
            <w:r w:rsidRPr="00A002D0">
              <w:rPr>
                <w:color w:val="000000"/>
              </w:rPr>
              <w:t>-1.08725</w:t>
            </w:r>
          </w:p>
        </w:tc>
        <w:tc>
          <w:tcPr>
            <w:tcW w:w="1600" w:type="dxa"/>
            <w:tcBorders>
              <w:top w:val="nil"/>
              <w:left w:val="nil"/>
              <w:bottom w:val="single" w:sz="4" w:space="0" w:color="auto"/>
              <w:right w:val="single" w:sz="4" w:space="0" w:color="auto"/>
            </w:tcBorders>
            <w:noWrap/>
            <w:vAlign w:val="center"/>
            <w:hideMark/>
          </w:tcPr>
          <w:p w14:paraId="7E3B7C3A" w14:textId="77777777" w:rsidR="00F3056B" w:rsidRPr="00A002D0" w:rsidRDefault="00F3056B" w:rsidP="00353537">
            <w:pPr>
              <w:rPr>
                <w:color w:val="000000"/>
              </w:rPr>
            </w:pPr>
            <w:r w:rsidRPr="00A002D0">
              <w:rPr>
                <w:color w:val="000000"/>
              </w:rPr>
              <w:t>0.13043</w:t>
            </w:r>
          </w:p>
        </w:tc>
        <w:tc>
          <w:tcPr>
            <w:tcW w:w="1600" w:type="dxa"/>
            <w:tcBorders>
              <w:top w:val="nil"/>
              <w:left w:val="nil"/>
              <w:bottom w:val="single" w:sz="4" w:space="0" w:color="auto"/>
              <w:right w:val="single" w:sz="4" w:space="0" w:color="auto"/>
            </w:tcBorders>
            <w:noWrap/>
            <w:vAlign w:val="center"/>
            <w:hideMark/>
          </w:tcPr>
          <w:p w14:paraId="4B19ACCA" w14:textId="77777777" w:rsidR="00F3056B" w:rsidRPr="00A002D0" w:rsidRDefault="00F3056B" w:rsidP="00353537">
            <w:pPr>
              <w:rPr>
                <w:color w:val="000000"/>
              </w:rPr>
            </w:pPr>
            <w:r w:rsidRPr="00A002D0">
              <w:rPr>
                <w:color w:val="000000"/>
              </w:rPr>
              <w:t>0.6741</w:t>
            </w:r>
          </w:p>
        </w:tc>
        <w:tc>
          <w:tcPr>
            <w:tcW w:w="1600" w:type="dxa"/>
            <w:tcBorders>
              <w:top w:val="nil"/>
              <w:left w:val="nil"/>
              <w:bottom w:val="single" w:sz="4" w:space="0" w:color="auto"/>
              <w:right w:val="single" w:sz="4" w:space="0" w:color="auto"/>
            </w:tcBorders>
            <w:noWrap/>
            <w:vAlign w:val="center"/>
            <w:hideMark/>
          </w:tcPr>
          <w:p w14:paraId="330694A1" w14:textId="77777777" w:rsidR="00F3056B" w:rsidRPr="00A002D0" w:rsidRDefault="00F3056B" w:rsidP="00353537">
            <w:pPr>
              <w:rPr>
                <w:color w:val="000000"/>
              </w:rPr>
            </w:pPr>
            <w:r w:rsidRPr="00A002D0">
              <w:rPr>
                <w:color w:val="000000"/>
              </w:rPr>
              <w:t>1.319</w:t>
            </w:r>
          </w:p>
        </w:tc>
        <w:tc>
          <w:tcPr>
            <w:tcW w:w="1600" w:type="dxa"/>
            <w:tcBorders>
              <w:top w:val="nil"/>
              <w:left w:val="nil"/>
              <w:bottom w:val="single" w:sz="4" w:space="0" w:color="auto"/>
              <w:right w:val="single" w:sz="4" w:space="0" w:color="auto"/>
            </w:tcBorders>
            <w:noWrap/>
            <w:vAlign w:val="center"/>
            <w:hideMark/>
          </w:tcPr>
          <w:p w14:paraId="1E80B6C3" w14:textId="77777777" w:rsidR="00F3056B" w:rsidRPr="00A002D0" w:rsidRDefault="00F3056B" w:rsidP="00353537">
            <w:pPr>
              <w:rPr>
                <w:color w:val="000000"/>
              </w:rPr>
            </w:pPr>
            <w:r w:rsidRPr="00A002D0">
              <w:rPr>
                <w:color w:val="000000"/>
              </w:rPr>
              <w:t>3.153</w:t>
            </w:r>
          </w:p>
        </w:tc>
      </w:tr>
      <w:tr w:rsidR="00F3056B" w:rsidRPr="00A002D0" w14:paraId="7EC7850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85239DE"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582EEC4" w14:textId="77777777" w:rsidR="00F3056B" w:rsidRPr="00A002D0" w:rsidRDefault="00F3056B" w:rsidP="00353537">
            <w:pPr>
              <w:rPr>
                <w:color w:val="000000"/>
              </w:rPr>
            </w:pPr>
            <w:r w:rsidRPr="00A002D0">
              <w:rPr>
                <w:color w:val="000000"/>
              </w:rPr>
              <w:t>-1.77711</w:t>
            </w:r>
          </w:p>
        </w:tc>
        <w:tc>
          <w:tcPr>
            <w:tcW w:w="1600" w:type="dxa"/>
            <w:tcBorders>
              <w:top w:val="nil"/>
              <w:left w:val="nil"/>
              <w:bottom w:val="single" w:sz="4" w:space="0" w:color="auto"/>
              <w:right w:val="single" w:sz="4" w:space="0" w:color="auto"/>
            </w:tcBorders>
            <w:noWrap/>
            <w:vAlign w:val="center"/>
            <w:hideMark/>
          </w:tcPr>
          <w:p w14:paraId="0B0E8516" w14:textId="77777777" w:rsidR="00F3056B" w:rsidRPr="00A002D0" w:rsidRDefault="00F3056B" w:rsidP="00353537">
            <w:pPr>
              <w:rPr>
                <w:color w:val="000000"/>
              </w:rPr>
            </w:pPr>
            <w:r w:rsidRPr="00A002D0">
              <w:rPr>
                <w:color w:val="000000"/>
              </w:rPr>
              <w:t>0.18838</w:t>
            </w:r>
          </w:p>
        </w:tc>
        <w:tc>
          <w:tcPr>
            <w:tcW w:w="1600" w:type="dxa"/>
            <w:tcBorders>
              <w:top w:val="nil"/>
              <w:left w:val="nil"/>
              <w:bottom w:val="single" w:sz="4" w:space="0" w:color="auto"/>
              <w:right w:val="single" w:sz="4" w:space="0" w:color="auto"/>
            </w:tcBorders>
            <w:noWrap/>
            <w:vAlign w:val="center"/>
            <w:hideMark/>
          </w:tcPr>
          <w:p w14:paraId="47145317" w14:textId="77777777" w:rsidR="00F3056B" w:rsidRPr="00A002D0" w:rsidRDefault="00F3056B" w:rsidP="00353537">
            <w:pPr>
              <w:rPr>
                <w:color w:val="000000"/>
              </w:rPr>
            </w:pPr>
            <w:r w:rsidRPr="00A002D0">
              <w:rPr>
                <w:color w:val="000000"/>
              </w:rPr>
              <w:t>1.3668</w:t>
            </w:r>
          </w:p>
        </w:tc>
        <w:tc>
          <w:tcPr>
            <w:tcW w:w="1600" w:type="dxa"/>
            <w:tcBorders>
              <w:top w:val="nil"/>
              <w:left w:val="nil"/>
              <w:bottom w:val="single" w:sz="4" w:space="0" w:color="auto"/>
              <w:right w:val="single" w:sz="4" w:space="0" w:color="auto"/>
            </w:tcBorders>
            <w:noWrap/>
            <w:vAlign w:val="center"/>
            <w:hideMark/>
          </w:tcPr>
          <w:p w14:paraId="71C478BD" w14:textId="77777777" w:rsidR="00F3056B" w:rsidRPr="00A002D0" w:rsidRDefault="00F3056B" w:rsidP="00353537">
            <w:pPr>
              <w:rPr>
                <w:color w:val="000000"/>
              </w:rPr>
            </w:pPr>
            <w:r w:rsidRPr="00A002D0">
              <w:rPr>
                <w:color w:val="000000"/>
              </w:rPr>
              <w:t>3.176</w:t>
            </w:r>
          </w:p>
        </w:tc>
        <w:tc>
          <w:tcPr>
            <w:tcW w:w="1600" w:type="dxa"/>
            <w:tcBorders>
              <w:top w:val="nil"/>
              <w:left w:val="nil"/>
              <w:bottom w:val="single" w:sz="4" w:space="0" w:color="auto"/>
              <w:right w:val="single" w:sz="4" w:space="0" w:color="auto"/>
            </w:tcBorders>
            <w:noWrap/>
            <w:vAlign w:val="center"/>
            <w:hideMark/>
          </w:tcPr>
          <w:p w14:paraId="1958CD45" w14:textId="77777777" w:rsidR="00F3056B" w:rsidRPr="00A002D0" w:rsidRDefault="00F3056B" w:rsidP="00353537">
            <w:pPr>
              <w:rPr>
                <w:color w:val="000000"/>
              </w:rPr>
            </w:pPr>
            <w:r w:rsidRPr="00A002D0">
              <w:rPr>
                <w:color w:val="000000"/>
              </w:rPr>
              <w:t>10.0309</w:t>
            </w:r>
          </w:p>
        </w:tc>
      </w:tr>
      <w:tr w:rsidR="00F3056B" w:rsidRPr="00A002D0" w14:paraId="379F5F4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747BA95"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25CDB9D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05EA95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A94738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C220AD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105D3E8" w14:textId="77777777" w:rsidR="00F3056B" w:rsidRPr="00A002D0" w:rsidRDefault="00F3056B" w:rsidP="00353537">
            <w:pPr>
              <w:rPr>
                <w:color w:val="000000"/>
              </w:rPr>
            </w:pPr>
            <w:r w:rsidRPr="00A002D0">
              <w:rPr>
                <w:color w:val="000000"/>
              </w:rPr>
              <w:t> </w:t>
            </w:r>
          </w:p>
        </w:tc>
      </w:tr>
      <w:tr w:rsidR="00F3056B" w:rsidRPr="00A002D0" w14:paraId="6B34281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816BAC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B09110F"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45E023F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2D0D1C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00CED0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AEEEE2D" w14:textId="77777777" w:rsidR="00F3056B" w:rsidRPr="00A002D0" w:rsidRDefault="00F3056B" w:rsidP="00353537">
            <w:pPr>
              <w:rPr>
                <w:color w:val="000000"/>
              </w:rPr>
            </w:pPr>
            <w:r w:rsidRPr="00A002D0">
              <w:rPr>
                <w:color w:val="000000"/>
              </w:rPr>
              <w:t> </w:t>
            </w:r>
          </w:p>
        </w:tc>
      </w:tr>
      <w:tr w:rsidR="00F3056B" w:rsidRPr="00A002D0" w14:paraId="1C562B1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AF3AC7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12B1EAE"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6E44B27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C7F03A7"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0FBBF81C"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92A06DD" w14:textId="77777777" w:rsidR="00F3056B" w:rsidRPr="00A002D0" w:rsidRDefault="00F3056B" w:rsidP="00353537">
            <w:pPr>
              <w:rPr>
                <w:color w:val="000000"/>
              </w:rPr>
            </w:pPr>
            <w:r w:rsidRPr="00A002D0">
              <w:rPr>
                <w:color w:val="000000"/>
              </w:rPr>
              <w:t>97.50%</w:t>
            </w:r>
          </w:p>
        </w:tc>
      </w:tr>
      <w:tr w:rsidR="00F3056B" w:rsidRPr="00A002D0" w14:paraId="3B190CB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0BF22C3"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FA568C9" w14:textId="77777777" w:rsidR="00F3056B" w:rsidRPr="00A002D0" w:rsidRDefault="00F3056B" w:rsidP="00353537">
            <w:pPr>
              <w:rPr>
                <w:color w:val="000000"/>
              </w:rPr>
            </w:pPr>
            <w:r w:rsidRPr="00A002D0">
              <w:rPr>
                <w:color w:val="000000"/>
              </w:rPr>
              <w:t>-1.37714</w:t>
            </w:r>
          </w:p>
        </w:tc>
        <w:tc>
          <w:tcPr>
            <w:tcW w:w="1600" w:type="dxa"/>
            <w:tcBorders>
              <w:top w:val="nil"/>
              <w:left w:val="nil"/>
              <w:bottom w:val="single" w:sz="4" w:space="0" w:color="auto"/>
              <w:right w:val="single" w:sz="4" w:space="0" w:color="auto"/>
            </w:tcBorders>
            <w:noWrap/>
            <w:vAlign w:val="center"/>
            <w:hideMark/>
          </w:tcPr>
          <w:p w14:paraId="77B1A79B" w14:textId="77777777" w:rsidR="00F3056B" w:rsidRPr="00A002D0" w:rsidRDefault="00F3056B" w:rsidP="00353537">
            <w:pPr>
              <w:rPr>
                <w:color w:val="000000"/>
              </w:rPr>
            </w:pPr>
            <w:r w:rsidRPr="00A002D0">
              <w:rPr>
                <w:color w:val="000000"/>
              </w:rPr>
              <w:t>-0.08899</w:t>
            </w:r>
          </w:p>
        </w:tc>
        <w:tc>
          <w:tcPr>
            <w:tcW w:w="1600" w:type="dxa"/>
            <w:tcBorders>
              <w:top w:val="nil"/>
              <w:left w:val="nil"/>
              <w:bottom w:val="single" w:sz="4" w:space="0" w:color="auto"/>
              <w:right w:val="single" w:sz="4" w:space="0" w:color="auto"/>
            </w:tcBorders>
            <w:noWrap/>
            <w:vAlign w:val="center"/>
            <w:hideMark/>
          </w:tcPr>
          <w:p w14:paraId="7577D52C" w14:textId="77777777" w:rsidR="00F3056B" w:rsidRPr="00A002D0" w:rsidRDefault="00F3056B" w:rsidP="00353537">
            <w:pPr>
              <w:rPr>
                <w:color w:val="000000"/>
              </w:rPr>
            </w:pPr>
            <w:r w:rsidRPr="00A002D0">
              <w:rPr>
                <w:color w:val="000000"/>
              </w:rPr>
              <w:t>0.3745</w:t>
            </w:r>
          </w:p>
        </w:tc>
        <w:tc>
          <w:tcPr>
            <w:tcW w:w="1600" w:type="dxa"/>
            <w:tcBorders>
              <w:top w:val="nil"/>
              <w:left w:val="nil"/>
              <w:bottom w:val="single" w:sz="4" w:space="0" w:color="auto"/>
              <w:right w:val="single" w:sz="4" w:space="0" w:color="auto"/>
            </w:tcBorders>
            <w:noWrap/>
            <w:vAlign w:val="center"/>
            <w:hideMark/>
          </w:tcPr>
          <w:p w14:paraId="113A0088" w14:textId="77777777" w:rsidR="00F3056B" w:rsidRPr="00A002D0" w:rsidRDefault="00F3056B" w:rsidP="00353537">
            <w:pPr>
              <w:rPr>
                <w:color w:val="000000"/>
              </w:rPr>
            </w:pPr>
            <w:r w:rsidRPr="00A002D0">
              <w:rPr>
                <w:color w:val="000000"/>
              </w:rPr>
              <w:t>0.9707</w:t>
            </w:r>
          </w:p>
        </w:tc>
        <w:tc>
          <w:tcPr>
            <w:tcW w:w="1600" w:type="dxa"/>
            <w:tcBorders>
              <w:top w:val="nil"/>
              <w:left w:val="nil"/>
              <w:bottom w:val="single" w:sz="4" w:space="0" w:color="auto"/>
              <w:right w:val="single" w:sz="4" w:space="0" w:color="auto"/>
            </w:tcBorders>
            <w:noWrap/>
            <w:vAlign w:val="center"/>
            <w:hideMark/>
          </w:tcPr>
          <w:p w14:paraId="79332B82" w14:textId="77777777" w:rsidR="00F3056B" w:rsidRPr="00A002D0" w:rsidRDefault="00F3056B" w:rsidP="00353537">
            <w:pPr>
              <w:rPr>
                <w:color w:val="000000"/>
              </w:rPr>
            </w:pPr>
            <w:r w:rsidRPr="00A002D0">
              <w:rPr>
                <w:color w:val="000000"/>
              </w:rPr>
              <w:t>2.905</w:t>
            </w:r>
          </w:p>
        </w:tc>
      </w:tr>
      <w:tr w:rsidR="00F3056B" w:rsidRPr="00A002D0" w14:paraId="1EF2AD8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B09B74D"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4EC9D140" w14:textId="77777777" w:rsidR="00F3056B" w:rsidRPr="00A002D0" w:rsidRDefault="00F3056B" w:rsidP="00353537">
            <w:pPr>
              <w:rPr>
                <w:color w:val="000000"/>
              </w:rPr>
            </w:pPr>
            <w:r w:rsidRPr="00A002D0">
              <w:rPr>
                <w:color w:val="000000"/>
              </w:rPr>
              <w:t>-45.31099</w:t>
            </w:r>
          </w:p>
        </w:tc>
        <w:tc>
          <w:tcPr>
            <w:tcW w:w="1600" w:type="dxa"/>
            <w:tcBorders>
              <w:top w:val="nil"/>
              <w:left w:val="nil"/>
              <w:bottom w:val="single" w:sz="4" w:space="0" w:color="auto"/>
              <w:right w:val="single" w:sz="4" w:space="0" w:color="auto"/>
            </w:tcBorders>
            <w:noWrap/>
            <w:vAlign w:val="center"/>
            <w:hideMark/>
          </w:tcPr>
          <w:p w14:paraId="2F6D5AA5" w14:textId="77777777" w:rsidR="00F3056B" w:rsidRPr="00A002D0" w:rsidRDefault="00F3056B" w:rsidP="00353537">
            <w:pPr>
              <w:rPr>
                <w:color w:val="000000"/>
              </w:rPr>
            </w:pPr>
            <w:r w:rsidRPr="00A002D0">
              <w:rPr>
                <w:color w:val="000000"/>
              </w:rPr>
              <w:t>-25.34068</w:t>
            </w:r>
          </w:p>
        </w:tc>
        <w:tc>
          <w:tcPr>
            <w:tcW w:w="1600" w:type="dxa"/>
            <w:tcBorders>
              <w:top w:val="nil"/>
              <w:left w:val="nil"/>
              <w:bottom w:val="single" w:sz="4" w:space="0" w:color="auto"/>
              <w:right w:val="single" w:sz="4" w:space="0" w:color="auto"/>
            </w:tcBorders>
            <w:noWrap/>
            <w:vAlign w:val="center"/>
            <w:hideMark/>
          </w:tcPr>
          <w:p w14:paraId="113B2FFB" w14:textId="77777777" w:rsidR="00F3056B" w:rsidRPr="00A002D0" w:rsidRDefault="00F3056B" w:rsidP="00353537">
            <w:pPr>
              <w:rPr>
                <w:color w:val="000000"/>
              </w:rPr>
            </w:pPr>
            <w:r w:rsidRPr="00A002D0">
              <w:rPr>
                <w:color w:val="000000"/>
              </w:rPr>
              <w:t>-15.4586</w:t>
            </w:r>
          </w:p>
        </w:tc>
        <w:tc>
          <w:tcPr>
            <w:tcW w:w="1600" w:type="dxa"/>
            <w:tcBorders>
              <w:top w:val="nil"/>
              <w:left w:val="nil"/>
              <w:bottom w:val="single" w:sz="4" w:space="0" w:color="auto"/>
              <w:right w:val="single" w:sz="4" w:space="0" w:color="auto"/>
            </w:tcBorders>
            <w:noWrap/>
            <w:vAlign w:val="center"/>
            <w:hideMark/>
          </w:tcPr>
          <w:p w14:paraId="26AC60F7" w14:textId="77777777" w:rsidR="00F3056B" w:rsidRPr="00A002D0" w:rsidRDefault="00F3056B" w:rsidP="00353537">
            <w:pPr>
              <w:rPr>
                <w:color w:val="000000"/>
              </w:rPr>
            </w:pPr>
            <w:r w:rsidRPr="00A002D0">
              <w:rPr>
                <w:color w:val="000000"/>
              </w:rPr>
              <w:t>-8.1018</w:t>
            </w:r>
          </w:p>
        </w:tc>
        <w:tc>
          <w:tcPr>
            <w:tcW w:w="1600" w:type="dxa"/>
            <w:tcBorders>
              <w:top w:val="nil"/>
              <w:left w:val="nil"/>
              <w:bottom w:val="single" w:sz="4" w:space="0" w:color="auto"/>
              <w:right w:val="single" w:sz="4" w:space="0" w:color="auto"/>
            </w:tcBorders>
            <w:noWrap/>
            <w:vAlign w:val="center"/>
            <w:hideMark/>
          </w:tcPr>
          <w:p w14:paraId="3E10A0B9" w14:textId="77777777" w:rsidR="00F3056B" w:rsidRPr="00A002D0" w:rsidRDefault="00F3056B" w:rsidP="00353537">
            <w:pPr>
              <w:rPr>
                <w:color w:val="000000"/>
              </w:rPr>
            </w:pPr>
            <w:r w:rsidRPr="00A002D0">
              <w:rPr>
                <w:color w:val="000000"/>
              </w:rPr>
              <w:t>-1.198</w:t>
            </w:r>
          </w:p>
        </w:tc>
      </w:tr>
      <w:tr w:rsidR="00F3056B" w:rsidRPr="00A002D0" w14:paraId="0891951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EF6EE9A"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22C6163" w14:textId="77777777" w:rsidR="00F3056B" w:rsidRPr="00A002D0" w:rsidRDefault="00F3056B" w:rsidP="00353537">
            <w:pPr>
              <w:rPr>
                <w:color w:val="000000"/>
              </w:rPr>
            </w:pPr>
            <w:r w:rsidRPr="00A002D0">
              <w:rPr>
                <w:color w:val="000000"/>
              </w:rPr>
              <w:t>-1.37773</w:t>
            </w:r>
          </w:p>
        </w:tc>
        <w:tc>
          <w:tcPr>
            <w:tcW w:w="1600" w:type="dxa"/>
            <w:tcBorders>
              <w:top w:val="nil"/>
              <w:left w:val="nil"/>
              <w:bottom w:val="single" w:sz="4" w:space="0" w:color="auto"/>
              <w:right w:val="single" w:sz="4" w:space="0" w:color="auto"/>
            </w:tcBorders>
            <w:noWrap/>
            <w:vAlign w:val="center"/>
            <w:hideMark/>
          </w:tcPr>
          <w:p w14:paraId="3BA0EBD5" w14:textId="77777777" w:rsidR="00F3056B" w:rsidRPr="00A002D0" w:rsidRDefault="00F3056B" w:rsidP="00353537">
            <w:pPr>
              <w:rPr>
                <w:color w:val="000000"/>
              </w:rPr>
            </w:pPr>
            <w:r w:rsidRPr="00A002D0">
              <w:rPr>
                <w:color w:val="000000"/>
              </w:rPr>
              <w:t>-0.11792</w:t>
            </w:r>
          </w:p>
        </w:tc>
        <w:tc>
          <w:tcPr>
            <w:tcW w:w="1600" w:type="dxa"/>
            <w:tcBorders>
              <w:top w:val="nil"/>
              <w:left w:val="nil"/>
              <w:bottom w:val="single" w:sz="4" w:space="0" w:color="auto"/>
              <w:right w:val="single" w:sz="4" w:space="0" w:color="auto"/>
            </w:tcBorders>
            <w:noWrap/>
            <w:vAlign w:val="center"/>
            <w:hideMark/>
          </w:tcPr>
          <w:p w14:paraId="27840E31" w14:textId="77777777" w:rsidR="00F3056B" w:rsidRPr="00A002D0" w:rsidRDefault="00F3056B" w:rsidP="00353537">
            <w:pPr>
              <w:rPr>
                <w:color w:val="000000"/>
              </w:rPr>
            </w:pPr>
            <w:r w:rsidRPr="00A002D0">
              <w:rPr>
                <w:color w:val="000000"/>
              </w:rPr>
              <w:t>0.3512</w:t>
            </w:r>
          </w:p>
        </w:tc>
        <w:tc>
          <w:tcPr>
            <w:tcW w:w="1600" w:type="dxa"/>
            <w:tcBorders>
              <w:top w:val="nil"/>
              <w:left w:val="nil"/>
              <w:bottom w:val="single" w:sz="4" w:space="0" w:color="auto"/>
              <w:right w:val="single" w:sz="4" w:space="0" w:color="auto"/>
            </w:tcBorders>
            <w:noWrap/>
            <w:vAlign w:val="center"/>
            <w:hideMark/>
          </w:tcPr>
          <w:p w14:paraId="1021300A" w14:textId="77777777" w:rsidR="00F3056B" w:rsidRPr="00A002D0" w:rsidRDefault="00F3056B" w:rsidP="00353537">
            <w:pPr>
              <w:rPr>
                <w:color w:val="000000"/>
              </w:rPr>
            </w:pPr>
            <w:r w:rsidRPr="00A002D0">
              <w:rPr>
                <w:color w:val="000000"/>
              </w:rPr>
              <w:t>0.8362</w:t>
            </w:r>
          </w:p>
        </w:tc>
        <w:tc>
          <w:tcPr>
            <w:tcW w:w="1600" w:type="dxa"/>
            <w:tcBorders>
              <w:top w:val="nil"/>
              <w:left w:val="nil"/>
              <w:bottom w:val="single" w:sz="4" w:space="0" w:color="auto"/>
              <w:right w:val="single" w:sz="4" w:space="0" w:color="auto"/>
            </w:tcBorders>
            <w:noWrap/>
            <w:vAlign w:val="center"/>
            <w:hideMark/>
          </w:tcPr>
          <w:p w14:paraId="643CB8FC" w14:textId="77777777" w:rsidR="00F3056B" w:rsidRPr="00A002D0" w:rsidRDefault="00F3056B" w:rsidP="00353537">
            <w:pPr>
              <w:rPr>
                <w:color w:val="000000"/>
              </w:rPr>
            </w:pPr>
            <w:r w:rsidRPr="00A002D0">
              <w:rPr>
                <w:color w:val="000000"/>
              </w:rPr>
              <w:t>2.108</w:t>
            </w:r>
          </w:p>
        </w:tc>
      </w:tr>
      <w:tr w:rsidR="00F3056B" w:rsidRPr="00A002D0" w14:paraId="047F160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41111EE"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DE9C65B" w14:textId="77777777" w:rsidR="00F3056B" w:rsidRPr="00A002D0" w:rsidRDefault="00F3056B" w:rsidP="00353537">
            <w:pPr>
              <w:rPr>
                <w:color w:val="000000"/>
              </w:rPr>
            </w:pPr>
            <w:r w:rsidRPr="00A002D0">
              <w:rPr>
                <w:color w:val="000000"/>
              </w:rPr>
              <w:t>-2.62203</w:t>
            </w:r>
          </w:p>
        </w:tc>
        <w:tc>
          <w:tcPr>
            <w:tcW w:w="1600" w:type="dxa"/>
            <w:tcBorders>
              <w:top w:val="nil"/>
              <w:left w:val="nil"/>
              <w:bottom w:val="single" w:sz="4" w:space="0" w:color="auto"/>
              <w:right w:val="single" w:sz="4" w:space="0" w:color="auto"/>
            </w:tcBorders>
            <w:noWrap/>
            <w:vAlign w:val="center"/>
            <w:hideMark/>
          </w:tcPr>
          <w:p w14:paraId="7C6B644D" w14:textId="77777777" w:rsidR="00F3056B" w:rsidRPr="00A002D0" w:rsidRDefault="00F3056B" w:rsidP="00353537">
            <w:pPr>
              <w:rPr>
                <w:color w:val="000000"/>
              </w:rPr>
            </w:pPr>
            <w:r w:rsidRPr="00A002D0">
              <w:rPr>
                <w:color w:val="000000"/>
              </w:rPr>
              <w:t>-0.99476</w:t>
            </w:r>
          </w:p>
        </w:tc>
        <w:tc>
          <w:tcPr>
            <w:tcW w:w="1600" w:type="dxa"/>
            <w:tcBorders>
              <w:top w:val="nil"/>
              <w:left w:val="nil"/>
              <w:bottom w:val="single" w:sz="4" w:space="0" w:color="auto"/>
              <w:right w:val="single" w:sz="4" w:space="0" w:color="auto"/>
            </w:tcBorders>
            <w:noWrap/>
            <w:vAlign w:val="center"/>
            <w:hideMark/>
          </w:tcPr>
          <w:p w14:paraId="3EF3D69C" w14:textId="77777777" w:rsidR="00F3056B" w:rsidRPr="00A002D0" w:rsidRDefault="00F3056B" w:rsidP="00353537">
            <w:pPr>
              <w:rPr>
                <w:color w:val="000000"/>
              </w:rPr>
            </w:pPr>
            <w:r w:rsidRPr="00A002D0">
              <w:rPr>
                <w:color w:val="000000"/>
              </w:rPr>
              <w:t>-0.3661</w:t>
            </w:r>
          </w:p>
        </w:tc>
        <w:tc>
          <w:tcPr>
            <w:tcW w:w="1600" w:type="dxa"/>
            <w:tcBorders>
              <w:top w:val="nil"/>
              <w:left w:val="nil"/>
              <w:bottom w:val="single" w:sz="4" w:space="0" w:color="auto"/>
              <w:right w:val="single" w:sz="4" w:space="0" w:color="auto"/>
            </w:tcBorders>
            <w:noWrap/>
            <w:vAlign w:val="center"/>
            <w:hideMark/>
          </w:tcPr>
          <w:p w14:paraId="2B7CE315" w14:textId="77777777" w:rsidR="00F3056B" w:rsidRPr="00A002D0" w:rsidRDefault="00F3056B" w:rsidP="00353537">
            <w:pPr>
              <w:rPr>
                <w:color w:val="000000"/>
              </w:rPr>
            </w:pPr>
            <w:r w:rsidRPr="00A002D0">
              <w:rPr>
                <w:color w:val="000000"/>
              </w:rPr>
              <w:t>0.2353</w:t>
            </w:r>
          </w:p>
        </w:tc>
        <w:tc>
          <w:tcPr>
            <w:tcW w:w="1600" w:type="dxa"/>
            <w:tcBorders>
              <w:top w:val="nil"/>
              <w:left w:val="nil"/>
              <w:bottom w:val="single" w:sz="4" w:space="0" w:color="auto"/>
              <w:right w:val="single" w:sz="4" w:space="0" w:color="auto"/>
            </w:tcBorders>
            <w:noWrap/>
            <w:vAlign w:val="center"/>
            <w:hideMark/>
          </w:tcPr>
          <w:p w14:paraId="7120703F" w14:textId="77777777" w:rsidR="00F3056B" w:rsidRPr="00A002D0" w:rsidRDefault="00F3056B" w:rsidP="00353537">
            <w:pPr>
              <w:rPr>
                <w:color w:val="000000"/>
              </w:rPr>
            </w:pPr>
            <w:r w:rsidRPr="00A002D0">
              <w:rPr>
                <w:color w:val="000000"/>
              </w:rPr>
              <w:t>1.651</w:t>
            </w:r>
          </w:p>
        </w:tc>
      </w:tr>
      <w:tr w:rsidR="00F3056B" w:rsidRPr="00A002D0" w14:paraId="441BA4B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A7BD43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B8A2AF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E9FE4E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71E611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37EA48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7A1F9E" w14:textId="77777777" w:rsidR="00F3056B" w:rsidRPr="00A002D0" w:rsidRDefault="00F3056B" w:rsidP="00353537">
            <w:pPr>
              <w:rPr>
                <w:color w:val="000000"/>
              </w:rPr>
            </w:pPr>
            <w:r w:rsidRPr="00A002D0">
              <w:rPr>
                <w:color w:val="000000"/>
              </w:rPr>
              <w:t> </w:t>
            </w:r>
          </w:p>
        </w:tc>
      </w:tr>
      <w:tr w:rsidR="00F3056B" w:rsidRPr="00A002D0" w14:paraId="01732CF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38A389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8AB248D"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78A5E13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EBD79A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5F00B5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4F04AD2" w14:textId="77777777" w:rsidR="00F3056B" w:rsidRPr="00A002D0" w:rsidRDefault="00F3056B" w:rsidP="00353537">
            <w:pPr>
              <w:rPr>
                <w:color w:val="000000"/>
              </w:rPr>
            </w:pPr>
            <w:r w:rsidRPr="00A002D0">
              <w:rPr>
                <w:color w:val="000000"/>
              </w:rPr>
              <w:t> </w:t>
            </w:r>
          </w:p>
        </w:tc>
      </w:tr>
      <w:tr w:rsidR="00F3056B" w:rsidRPr="00A002D0" w14:paraId="2F3981F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A8FB413"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5FC2248"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24BC003F"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B622D6D"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6075A5CF"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1C66CFAB" w14:textId="77777777" w:rsidR="00F3056B" w:rsidRPr="00A002D0" w:rsidRDefault="00F3056B" w:rsidP="00353537">
            <w:pPr>
              <w:rPr>
                <w:color w:val="000000"/>
              </w:rPr>
            </w:pPr>
            <w:r w:rsidRPr="00A002D0">
              <w:rPr>
                <w:color w:val="000000"/>
              </w:rPr>
              <w:t>97.50%</w:t>
            </w:r>
          </w:p>
        </w:tc>
      </w:tr>
      <w:tr w:rsidR="00F3056B" w:rsidRPr="00A002D0" w14:paraId="1D58060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C3B3546"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16778AC9" w14:textId="77777777" w:rsidR="00F3056B" w:rsidRPr="00A002D0" w:rsidRDefault="00F3056B" w:rsidP="00353537">
            <w:pPr>
              <w:rPr>
                <w:color w:val="000000"/>
              </w:rPr>
            </w:pPr>
            <w:r w:rsidRPr="00A002D0">
              <w:rPr>
                <w:color w:val="000000"/>
              </w:rPr>
              <w:t>-1.44159</w:t>
            </w:r>
          </w:p>
        </w:tc>
        <w:tc>
          <w:tcPr>
            <w:tcW w:w="1600" w:type="dxa"/>
            <w:tcBorders>
              <w:top w:val="nil"/>
              <w:left w:val="nil"/>
              <w:bottom w:val="single" w:sz="4" w:space="0" w:color="auto"/>
              <w:right w:val="single" w:sz="4" w:space="0" w:color="auto"/>
            </w:tcBorders>
            <w:noWrap/>
            <w:vAlign w:val="center"/>
            <w:hideMark/>
          </w:tcPr>
          <w:p w14:paraId="0313F805" w14:textId="77777777" w:rsidR="00F3056B" w:rsidRPr="00A002D0" w:rsidRDefault="00F3056B" w:rsidP="00353537">
            <w:pPr>
              <w:rPr>
                <w:color w:val="000000"/>
              </w:rPr>
            </w:pPr>
            <w:r w:rsidRPr="00A002D0">
              <w:rPr>
                <w:color w:val="000000"/>
              </w:rPr>
              <w:t>-0.1768</w:t>
            </w:r>
          </w:p>
        </w:tc>
        <w:tc>
          <w:tcPr>
            <w:tcW w:w="1600" w:type="dxa"/>
            <w:tcBorders>
              <w:top w:val="nil"/>
              <w:left w:val="nil"/>
              <w:bottom w:val="single" w:sz="4" w:space="0" w:color="auto"/>
              <w:right w:val="single" w:sz="4" w:space="0" w:color="auto"/>
            </w:tcBorders>
            <w:noWrap/>
            <w:vAlign w:val="center"/>
            <w:hideMark/>
          </w:tcPr>
          <w:p w14:paraId="301E97BB" w14:textId="77777777" w:rsidR="00F3056B" w:rsidRPr="00A002D0" w:rsidRDefault="00F3056B" w:rsidP="00353537">
            <w:pPr>
              <w:rPr>
                <w:color w:val="000000"/>
              </w:rPr>
            </w:pPr>
            <w:r w:rsidRPr="00A002D0">
              <w:rPr>
                <w:color w:val="000000"/>
              </w:rPr>
              <w:t>0.2309</w:t>
            </w:r>
          </w:p>
        </w:tc>
        <w:tc>
          <w:tcPr>
            <w:tcW w:w="1600" w:type="dxa"/>
            <w:tcBorders>
              <w:top w:val="nil"/>
              <w:left w:val="nil"/>
              <w:bottom w:val="single" w:sz="4" w:space="0" w:color="auto"/>
              <w:right w:val="single" w:sz="4" w:space="0" w:color="auto"/>
            </w:tcBorders>
            <w:noWrap/>
            <w:vAlign w:val="center"/>
            <w:hideMark/>
          </w:tcPr>
          <w:p w14:paraId="20AFB874" w14:textId="77777777" w:rsidR="00F3056B" w:rsidRPr="00A002D0" w:rsidRDefault="00F3056B" w:rsidP="00353537">
            <w:pPr>
              <w:rPr>
                <w:color w:val="000000"/>
              </w:rPr>
            </w:pPr>
            <w:r w:rsidRPr="00A002D0">
              <w:rPr>
                <w:color w:val="000000"/>
              </w:rPr>
              <w:t>0.8022</w:t>
            </w:r>
          </w:p>
        </w:tc>
        <w:tc>
          <w:tcPr>
            <w:tcW w:w="1600" w:type="dxa"/>
            <w:tcBorders>
              <w:top w:val="nil"/>
              <w:left w:val="nil"/>
              <w:bottom w:val="single" w:sz="4" w:space="0" w:color="auto"/>
              <w:right w:val="single" w:sz="4" w:space="0" w:color="auto"/>
            </w:tcBorders>
            <w:noWrap/>
            <w:vAlign w:val="center"/>
            <w:hideMark/>
          </w:tcPr>
          <w:p w14:paraId="10440A9E" w14:textId="77777777" w:rsidR="00F3056B" w:rsidRPr="00A002D0" w:rsidRDefault="00F3056B" w:rsidP="00353537">
            <w:pPr>
              <w:rPr>
                <w:color w:val="000000"/>
              </w:rPr>
            </w:pPr>
            <w:r w:rsidRPr="00A002D0">
              <w:rPr>
                <w:color w:val="000000"/>
              </w:rPr>
              <w:t>2.7071</w:t>
            </w:r>
          </w:p>
        </w:tc>
      </w:tr>
      <w:tr w:rsidR="00F3056B" w:rsidRPr="00A002D0" w14:paraId="0B9DE88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4EBD79D"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76BB8E27" w14:textId="77777777" w:rsidR="00F3056B" w:rsidRPr="00A002D0" w:rsidRDefault="00F3056B" w:rsidP="00353537">
            <w:pPr>
              <w:rPr>
                <w:color w:val="000000"/>
              </w:rPr>
            </w:pPr>
            <w:r w:rsidRPr="00A002D0">
              <w:rPr>
                <w:color w:val="000000"/>
              </w:rPr>
              <w:t>-39.53793</w:t>
            </w:r>
          </w:p>
        </w:tc>
        <w:tc>
          <w:tcPr>
            <w:tcW w:w="1600" w:type="dxa"/>
            <w:tcBorders>
              <w:top w:val="nil"/>
              <w:left w:val="nil"/>
              <w:bottom w:val="single" w:sz="4" w:space="0" w:color="auto"/>
              <w:right w:val="single" w:sz="4" w:space="0" w:color="auto"/>
            </w:tcBorders>
            <w:noWrap/>
            <w:vAlign w:val="center"/>
            <w:hideMark/>
          </w:tcPr>
          <w:p w14:paraId="1449727F" w14:textId="77777777" w:rsidR="00F3056B" w:rsidRPr="00A002D0" w:rsidRDefault="00F3056B" w:rsidP="00353537">
            <w:pPr>
              <w:rPr>
                <w:color w:val="000000"/>
              </w:rPr>
            </w:pPr>
            <w:r w:rsidRPr="00A002D0">
              <w:rPr>
                <w:color w:val="000000"/>
              </w:rPr>
              <w:t>-20.5039</w:t>
            </w:r>
          </w:p>
        </w:tc>
        <w:tc>
          <w:tcPr>
            <w:tcW w:w="1600" w:type="dxa"/>
            <w:tcBorders>
              <w:top w:val="nil"/>
              <w:left w:val="nil"/>
              <w:bottom w:val="single" w:sz="4" w:space="0" w:color="auto"/>
              <w:right w:val="single" w:sz="4" w:space="0" w:color="auto"/>
            </w:tcBorders>
            <w:noWrap/>
            <w:vAlign w:val="center"/>
            <w:hideMark/>
          </w:tcPr>
          <w:p w14:paraId="60BA1D12" w14:textId="77777777" w:rsidR="00F3056B" w:rsidRPr="00A002D0" w:rsidRDefault="00F3056B" w:rsidP="00353537">
            <w:pPr>
              <w:rPr>
                <w:color w:val="000000"/>
              </w:rPr>
            </w:pPr>
            <w:r w:rsidRPr="00A002D0">
              <w:rPr>
                <w:color w:val="000000"/>
              </w:rPr>
              <w:t>-12.2216</w:t>
            </w:r>
          </w:p>
        </w:tc>
        <w:tc>
          <w:tcPr>
            <w:tcW w:w="1600" w:type="dxa"/>
            <w:tcBorders>
              <w:top w:val="nil"/>
              <w:left w:val="nil"/>
              <w:bottom w:val="single" w:sz="4" w:space="0" w:color="auto"/>
              <w:right w:val="single" w:sz="4" w:space="0" w:color="auto"/>
            </w:tcBorders>
            <w:noWrap/>
            <w:vAlign w:val="center"/>
            <w:hideMark/>
          </w:tcPr>
          <w:p w14:paraId="5EFA1873" w14:textId="77777777" w:rsidR="00F3056B" w:rsidRPr="00A002D0" w:rsidRDefault="00F3056B" w:rsidP="00353537">
            <w:pPr>
              <w:rPr>
                <w:color w:val="000000"/>
              </w:rPr>
            </w:pPr>
            <w:r w:rsidRPr="00A002D0">
              <w:rPr>
                <w:color w:val="000000"/>
              </w:rPr>
              <w:t>-6.3462</w:t>
            </w:r>
          </w:p>
        </w:tc>
        <w:tc>
          <w:tcPr>
            <w:tcW w:w="1600" w:type="dxa"/>
            <w:tcBorders>
              <w:top w:val="nil"/>
              <w:left w:val="nil"/>
              <w:bottom w:val="single" w:sz="4" w:space="0" w:color="auto"/>
              <w:right w:val="single" w:sz="4" w:space="0" w:color="auto"/>
            </w:tcBorders>
            <w:noWrap/>
            <w:vAlign w:val="center"/>
            <w:hideMark/>
          </w:tcPr>
          <w:p w14:paraId="3B88D69C" w14:textId="77777777" w:rsidR="00F3056B" w:rsidRPr="00A002D0" w:rsidRDefault="00F3056B" w:rsidP="00353537">
            <w:pPr>
              <w:rPr>
                <w:color w:val="000000"/>
              </w:rPr>
            </w:pPr>
            <w:r w:rsidRPr="00A002D0">
              <w:rPr>
                <w:color w:val="000000"/>
              </w:rPr>
              <w:t>-0.8225</w:t>
            </w:r>
          </w:p>
        </w:tc>
      </w:tr>
      <w:tr w:rsidR="00F3056B" w:rsidRPr="00A002D0" w14:paraId="560B1C8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3EF46CF"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D7C4804" w14:textId="77777777" w:rsidR="00F3056B" w:rsidRPr="00A002D0" w:rsidRDefault="00F3056B" w:rsidP="00353537">
            <w:pPr>
              <w:rPr>
                <w:color w:val="000000"/>
              </w:rPr>
            </w:pPr>
            <w:r w:rsidRPr="00A002D0">
              <w:rPr>
                <w:color w:val="000000"/>
              </w:rPr>
              <w:t>-1.41059</w:t>
            </w:r>
          </w:p>
        </w:tc>
        <w:tc>
          <w:tcPr>
            <w:tcW w:w="1600" w:type="dxa"/>
            <w:tcBorders>
              <w:top w:val="nil"/>
              <w:left w:val="nil"/>
              <w:bottom w:val="single" w:sz="4" w:space="0" w:color="auto"/>
              <w:right w:val="single" w:sz="4" w:space="0" w:color="auto"/>
            </w:tcBorders>
            <w:noWrap/>
            <w:vAlign w:val="center"/>
            <w:hideMark/>
          </w:tcPr>
          <w:p w14:paraId="33E3B2F8" w14:textId="77777777" w:rsidR="00F3056B" w:rsidRPr="00A002D0" w:rsidRDefault="00F3056B" w:rsidP="00353537">
            <w:pPr>
              <w:rPr>
                <w:color w:val="000000"/>
              </w:rPr>
            </w:pPr>
            <w:r w:rsidRPr="00A002D0">
              <w:rPr>
                <w:color w:val="000000"/>
              </w:rPr>
              <w:t>-0.1302</w:t>
            </w:r>
          </w:p>
        </w:tc>
        <w:tc>
          <w:tcPr>
            <w:tcW w:w="1600" w:type="dxa"/>
            <w:tcBorders>
              <w:top w:val="nil"/>
              <w:left w:val="nil"/>
              <w:bottom w:val="single" w:sz="4" w:space="0" w:color="auto"/>
              <w:right w:val="single" w:sz="4" w:space="0" w:color="auto"/>
            </w:tcBorders>
            <w:noWrap/>
            <w:vAlign w:val="center"/>
            <w:hideMark/>
          </w:tcPr>
          <w:p w14:paraId="4155B50D" w14:textId="77777777" w:rsidR="00F3056B" w:rsidRPr="00A002D0" w:rsidRDefault="00F3056B" w:rsidP="00353537">
            <w:pPr>
              <w:rPr>
                <w:color w:val="000000"/>
              </w:rPr>
            </w:pPr>
            <w:r w:rsidRPr="00A002D0">
              <w:rPr>
                <w:color w:val="000000"/>
              </w:rPr>
              <w:t>0.3515</w:t>
            </w:r>
          </w:p>
        </w:tc>
        <w:tc>
          <w:tcPr>
            <w:tcW w:w="1600" w:type="dxa"/>
            <w:tcBorders>
              <w:top w:val="nil"/>
              <w:left w:val="nil"/>
              <w:bottom w:val="single" w:sz="4" w:space="0" w:color="auto"/>
              <w:right w:val="single" w:sz="4" w:space="0" w:color="auto"/>
            </w:tcBorders>
            <w:noWrap/>
            <w:vAlign w:val="center"/>
            <w:hideMark/>
          </w:tcPr>
          <w:p w14:paraId="100F8F37" w14:textId="77777777" w:rsidR="00F3056B" w:rsidRPr="00A002D0" w:rsidRDefault="00F3056B" w:rsidP="00353537">
            <w:pPr>
              <w:rPr>
                <w:color w:val="000000"/>
              </w:rPr>
            </w:pPr>
            <w:r w:rsidRPr="00A002D0">
              <w:rPr>
                <w:color w:val="000000"/>
              </w:rPr>
              <w:t>0.8569</w:t>
            </w:r>
          </w:p>
        </w:tc>
        <w:tc>
          <w:tcPr>
            <w:tcW w:w="1600" w:type="dxa"/>
            <w:tcBorders>
              <w:top w:val="nil"/>
              <w:left w:val="nil"/>
              <w:bottom w:val="single" w:sz="4" w:space="0" w:color="auto"/>
              <w:right w:val="single" w:sz="4" w:space="0" w:color="auto"/>
            </w:tcBorders>
            <w:noWrap/>
            <w:vAlign w:val="center"/>
            <w:hideMark/>
          </w:tcPr>
          <w:p w14:paraId="3FF5DC24" w14:textId="77777777" w:rsidR="00F3056B" w:rsidRPr="00A002D0" w:rsidRDefault="00F3056B" w:rsidP="00353537">
            <w:pPr>
              <w:rPr>
                <w:color w:val="000000"/>
              </w:rPr>
            </w:pPr>
            <w:r w:rsidRPr="00A002D0">
              <w:rPr>
                <w:color w:val="000000"/>
              </w:rPr>
              <w:t>2.1743</w:t>
            </w:r>
          </w:p>
        </w:tc>
      </w:tr>
      <w:tr w:rsidR="00F3056B" w:rsidRPr="00A002D0" w14:paraId="59BC67D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35263E1"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ACE5362" w14:textId="77777777" w:rsidR="00F3056B" w:rsidRPr="00A002D0" w:rsidRDefault="00F3056B" w:rsidP="00353537">
            <w:pPr>
              <w:rPr>
                <w:color w:val="000000"/>
              </w:rPr>
            </w:pPr>
            <w:r w:rsidRPr="00A002D0">
              <w:rPr>
                <w:color w:val="000000"/>
              </w:rPr>
              <w:t>-2.449</w:t>
            </w:r>
          </w:p>
        </w:tc>
        <w:tc>
          <w:tcPr>
            <w:tcW w:w="1600" w:type="dxa"/>
            <w:tcBorders>
              <w:top w:val="nil"/>
              <w:left w:val="nil"/>
              <w:bottom w:val="single" w:sz="4" w:space="0" w:color="auto"/>
              <w:right w:val="single" w:sz="4" w:space="0" w:color="auto"/>
            </w:tcBorders>
            <w:noWrap/>
            <w:vAlign w:val="center"/>
            <w:hideMark/>
          </w:tcPr>
          <w:p w14:paraId="28618343" w14:textId="77777777" w:rsidR="00F3056B" w:rsidRPr="00A002D0" w:rsidRDefault="00F3056B" w:rsidP="00353537">
            <w:pPr>
              <w:rPr>
                <w:color w:val="000000"/>
              </w:rPr>
            </w:pPr>
            <w:r w:rsidRPr="00A002D0">
              <w:rPr>
                <w:color w:val="000000"/>
              </w:rPr>
              <w:t>-0.86</w:t>
            </w:r>
          </w:p>
        </w:tc>
        <w:tc>
          <w:tcPr>
            <w:tcW w:w="1600" w:type="dxa"/>
            <w:tcBorders>
              <w:top w:val="nil"/>
              <w:left w:val="nil"/>
              <w:bottom w:val="single" w:sz="4" w:space="0" w:color="auto"/>
              <w:right w:val="single" w:sz="4" w:space="0" w:color="auto"/>
            </w:tcBorders>
            <w:noWrap/>
            <w:vAlign w:val="center"/>
            <w:hideMark/>
          </w:tcPr>
          <w:p w14:paraId="3FF575B3" w14:textId="77777777" w:rsidR="00F3056B" w:rsidRPr="00A002D0" w:rsidRDefault="00F3056B" w:rsidP="00353537">
            <w:pPr>
              <w:rPr>
                <w:color w:val="000000"/>
              </w:rPr>
            </w:pPr>
            <w:r w:rsidRPr="00A002D0">
              <w:rPr>
                <w:color w:val="000000"/>
              </w:rPr>
              <w:t>-0.2595</w:t>
            </w:r>
          </w:p>
        </w:tc>
        <w:tc>
          <w:tcPr>
            <w:tcW w:w="1600" w:type="dxa"/>
            <w:tcBorders>
              <w:top w:val="nil"/>
              <w:left w:val="nil"/>
              <w:bottom w:val="single" w:sz="4" w:space="0" w:color="auto"/>
              <w:right w:val="single" w:sz="4" w:space="0" w:color="auto"/>
            </w:tcBorders>
            <w:noWrap/>
            <w:vAlign w:val="center"/>
            <w:hideMark/>
          </w:tcPr>
          <w:p w14:paraId="46B132D9" w14:textId="77777777" w:rsidR="00F3056B" w:rsidRPr="00A002D0" w:rsidRDefault="00F3056B" w:rsidP="00353537">
            <w:pPr>
              <w:rPr>
                <w:color w:val="000000"/>
              </w:rPr>
            </w:pPr>
            <w:r w:rsidRPr="00A002D0">
              <w:rPr>
                <w:color w:val="000000"/>
              </w:rPr>
              <w:t>0.3221</w:t>
            </w:r>
          </w:p>
        </w:tc>
        <w:tc>
          <w:tcPr>
            <w:tcW w:w="1600" w:type="dxa"/>
            <w:tcBorders>
              <w:top w:val="nil"/>
              <w:left w:val="nil"/>
              <w:bottom w:val="single" w:sz="4" w:space="0" w:color="auto"/>
              <w:right w:val="single" w:sz="4" w:space="0" w:color="auto"/>
            </w:tcBorders>
            <w:noWrap/>
            <w:vAlign w:val="center"/>
            <w:hideMark/>
          </w:tcPr>
          <w:p w14:paraId="16F896C3" w14:textId="77777777" w:rsidR="00F3056B" w:rsidRPr="00A002D0" w:rsidRDefault="00F3056B" w:rsidP="00353537">
            <w:pPr>
              <w:rPr>
                <w:color w:val="000000"/>
              </w:rPr>
            </w:pPr>
            <w:r w:rsidRPr="00A002D0">
              <w:rPr>
                <w:color w:val="000000"/>
              </w:rPr>
              <w:t>1.7558</w:t>
            </w:r>
          </w:p>
        </w:tc>
      </w:tr>
    </w:tbl>
    <w:p w14:paraId="2BE89B5E" w14:textId="77777777" w:rsidR="00F3056B" w:rsidRPr="00A002D0" w:rsidRDefault="00F3056B" w:rsidP="00F3056B">
      <w:pPr>
        <w:spacing w:line="360" w:lineRule="auto"/>
      </w:pPr>
    </w:p>
    <w:p w14:paraId="159D2D15" w14:textId="77777777" w:rsidR="00F3056B" w:rsidRPr="00A002D0" w:rsidRDefault="00F3056B" w:rsidP="00F3056B">
      <w:pPr>
        <w:spacing w:line="360" w:lineRule="auto"/>
      </w:pPr>
      <w:r w:rsidRPr="00A002D0">
        <w:br w:type="page"/>
      </w:r>
    </w:p>
    <w:p w14:paraId="49D7407E" w14:textId="5C4A90EF" w:rsidR="00F3056B" w:rsidRPr="00A002D0" w:rsidRDefault="004A5628" w:rsidP="00F3056B">
      <w:pPr>
        <w:pStyle w:val="3"/>
        <w:spacing w:line="360" w:lineRule="auto"/>
        <w:rPr>
          <w:rFonts w:ascii="Times New Roman" w:hAnsi="Times New Roman" w:cs="Times New Roman"/>
          <w:sz w:val="24"/>
          <w:szCs w:val="24"/>
        </w:rPr>
      </w:pPr>
      <w:bookmarkStart w:id="64" w:name="_Toc211462097"/>
      <w:r w:rsidRPr="004A5628">
        <w:rPr>
          <w:rFonts w:ascii="Times New Roman" w:hAnsi="Times New Roman" w:cs="Times New Roman"/>
          <w:sz w:val="24"/>
          <w:szCs w:val="24"/>
        </w:rPr>
        <w:lastRenderedPageBreak/>
        <w:t>4.6.7. Network meta-regression results for withdrawals due to any reason</w:t>
      </w:r>
      <w:bookmarkEnd w:id="64"/>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6B95B9BF"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61D1EEA6"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4DBD3E14"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7003750E"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4FAE9A96"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786D5A1C"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1626DA69" w14:textId="77777777" w:rsidR="00F3056B" w:rsidRPr="00A002D0" w:rsidRDefault="00F3056B" w:rsidP="00353537">
            <w:pPr>
              <w:rPr>
                <w:color w:val="000000"/>
              </w:rPr>
            </w:pPr>
            <w:r w:rsidRPr="00A002D0">
              <w:rPr>
                <w:color w:val="000000"/>
              </w:rPr>
              <w:t> </w:t>
            </w:r>
          </w:p>
        </w:tc>
      </w:tr>
      <w:tr w:rsidR="00F3056B" w:rsidRPr="00A002D0" w14:paraId="0A4E01B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A03B8CA"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BD50682"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26677D0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B331F5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345811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C75B282" w14:textId="77777777" w:rsidR="00F3056B" w:rsidRPr="00A002D0" w:rsidRDefault="00F3056B" w:rsidP="00353537">
            <w:pPr>
              <w:rPr>
                <w:color w:val="000000"/>
              </w:rPr>
            </w:pPr>
            <w:r w:rsidRPr="00A002D0">
              <w:rPr>
                <w:color w:val="000000"/>
              </w:rPr>
              <w:t> </w:t>
            </w:r>
          </w:p>
        </w:tc>
      </w:tr>
      <w:tr w:rsidR="00F3056B" w:rsidRPr="00A002D0" w14:paraId="48B0FD1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DA39C5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8B0D865"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36A760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63ED47E"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436AB978"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705A064F" w14:textId="77777777" w:rsidR="00F3056B" w:rsidRPr="00A002D0" w:rsidRDefault="00F3056B" w:rsidP="00353537">
            <w:pPr>
              <w:rPr>
                <w:color w:val="000000"/>
              </w:rPr>
            </w:pPr>
            <w:r w:rsidRPr="00A002D0">
              <w:rPr>
                <w:color w:val="000000"/>
              </w:rPr>
              <w:t>97.50%</w:t>
            </w:r>
          </w:p>
        </w:tc>
      </w:tr>
      <w:tr w:rsidR="00F3056B" w:rsidRPr="00A002D0" w14:paraId="66EE260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8EAF11D"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7830CC7C" w14:textId="77777777" w:rsidR="00F3056B" w:rsidRPr="00A002D0" w:rsidRDefault="00F3056B" w:rsidP="00353537">
            <w:pPr>
              <w:rPr>
                <w:color w:val="000000"/>
              </w:rPr>
            </w:pPr>
            <w:r w:rsidRPr="00A002D0">
              <w:rPr>
                <w:color w:val="000000"/>
              </w:rPr>
              <w:t>-1.77143</w:t>
            </w:r>
          </w:p>
        </w:tc>
        <w:tc>
          <w:tcPr>
            <w:tcW w:w="1600" w:type="dxa"/>
            <w:tcBorders>
              <w:top w:val="nil"/>
              <w:left w:val="nil"/>
              <w:bottom w:val="single" w:sz="4" w:space="0" w:color="auto"/>
              <w:right w:val="single" w:sz="4" w:space="0" w:color="auto"/>
            </w:tcBorders>
            <w:noWrap/>
            <w:vAlign w:val="center"/>
            <w:hideMark/>
          </w:tcPr>
          <w:p w14:paraId="0321A0EB" w14:textId="77777777" w:rsidR="00F3056B" w:rsidRPr="00A002D0" w:rsidRDefault="00F3056B" w:rsidP="00353537">
            <w:pPr>
              <w:rPr>
                <w:color w:val="000000"/>
              </w:rPr>
            </w:pPr>
            <w:r w:rsidRPr="00A002D0">
              <w:rPr>
                <w:color w:val="000000"/>
              </w:rPr>
              <w:t>-0.66099</w:t>
            </w:r>
          </w:p>
        </w:tc>
        <w:tc>
          <w:tcPr>
            <w:tcW w:w="1600" w:type="dxa"/>
            <w:tcBorders>
              <w:top w:val="nil"/>
              <w:left w:val="nil"/>
              <w:bottom w:val="single" w:sz="4" w:space="0" w:color="auto"/>
              <w:right w:val="single" w:sz="4" w:space="0" w:color="auto"/>
            </w:tcBorders>
            <w:noWrap/>
            <w:vAlign w:val="center"/>
            <w:hideMark/>
          </w:tcPr>
          <w:p w14:paraId="3C271231" w14:textId="77777777" w:rsidR="00F3056B" w:rsidRPr="00A002D0" w:rsidRDefault="00F3056B" w:rsidP="00353537">
            <w:pPr>
              <w:rPr>
                <w:color w:val="000000"/>
              </w:rPr>
            </w:pPr>
            <w:r w:rsidRPr="00A002D0">
              <w:rPr>
                <w:color w:val="000000"/>
              </w:rPr>
              <w:t>-0.07914</w:t>
            </w:r>
          </w:p>
        </w:tc>
        <w:tc>
          <w:tcPr>
            <w:tcW w:w="1600" w:type="dxa"/>
            <w:tcBorders>
              <w:top w:val="nil"/>
              <w:left w:val="nil"/>
              <w:bottom w:val="single" w:sz="4" w:space="0" w:color="auto"/>
              <w:right w:val="single" w:sz="4" w:space="0" w:color="auto"/>
            </w:tcBorders>
            <w:noWrap/>
            <w:vAlign w:val="center"/>
            <w:hideMark/>
          </w:tcPr>
          <w:p w14:paraId="41F1ABD5" w14:textId="77777777" w:rsidR="00F3056B" w:rsidRPr="00A002D0" w:rsidRDefault="00F3056B" w:rsidP="00353537">
            <w:pPr>
              <w:rPr>
                <w:color w:val="000000"/>
              </w:rPr>
            </w:pPr>
            <w:r w:rsidRPr="00A002D0">
              <w:rPr>
                <w:color w:val="000000"/>
              </w:rPr>
              <w:t>0.51661</w:t>
            </w:r>
          </w:p>
        </w:tc>
        <w:tc>
          <w:tcPr>
            <w:tcW w:w="1600" w:type="dxa"/>
            <w:tcBorders>
              <w:top w:val="nil"/>
              <w:left w:val="nil"/>
              <w:bottom w:val="single" w:sz="4" w:space="0" w:color="auto"/>
              <w:right w:val="single" w:sz="4" w:space="0" w:color="auto"/>
            </w:tcBorders>
            <w:noWrap/>
            <w:vAlign w:val="center"/>
            <w:hideMark/>
          </w:tcPr>
          <w:p w14:paraId="6F59E68A" w14:textId="77777777" w:rsidR="00F3056B" w:rsidRPr="00A002D0" w:rsidRDefault="00F3056B" w:rsidP="00353537">
            <w:pPr>
              <w:rPr>
                <w:color w:val="000000"/>
              </w:rPr>
            </w:pPr>
            <w:r w:rsidRPr="00A002D0">
              <w:rPr>
                <w:color w:val="000000"/>
              </w:rPr>
              <w:t>1.6965</w:t>
            </w:r>
          </w:p>
        </w:tc>
      </w:tr>
      <w:tr w:rsidR="00F3056B" w:rsidRPr="00A002D0" w14:paraId="5BEF1F8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934E787"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5DA306D9" w14:textId="77777777" w:rsidR="00F3056B" w:rsidRPr="00A002D0" w:rsidRDefault="00F3056B" w:rsidP="00353537">
            <w:pPr>
              <w:rPr>
                <w:color w:val="000000"/>
              </w:rPr>
            </w:pPr>
            <w:r w:rsidRPr="00A002D0">
              <w:rPr>
                <w:color w:val="000000"/>
              </w:rPr>
              <w:t>-2.03321</w:t>
            </w:r>
          </w:p>
        </w:tc>
        <w:tc>
          <w:tcPr>
            <w:tcW w:w="1600" w:type="dxa"/>
            <w:tcBorders>
              <w:top w:val="nil"/>
              <w:left w:val="nil"/>
              <w:bottom w:val="single" w:sz="4" w:space="0" w:color="auto"/>
              <w:right w:val="single" w:sz="4" w:space="0" w:color="auto"/>
            </w:tcBorders>
            <w:noWrap/>
            <w:vAlign w:val="center"/>
            <w:hideMark/>
          </w:tcPr>
          <w:p w14:paraId="524AA6BF" w14:textId="77777777" w:rsidR="00F3056B" w:rsidRPr="00A002D0" w:rsidRDefault="00F3056B" w:rsidP="00353537">
            <w:pPr>
              <w:rPr>
                <w:color w:val="000000"/>
              </w:rPr>
            </w:pPr>
            <w:r w:rsidRPr="00A002D0">
              <w:rPr>
                <w:color w:val="000000"/>
              </w:rPr>
              <w:t>-0.76279</w:t>
            </w:r>
          </w:p>
        </w:tc>
        <w:tc>
          <w:tcPr>
            <w:tcW w:w="1600" w:type="dxa"/>
            <w:tcBorders>
              <w:top w:val="nil"/>
              <w:left w:val="nil"/>
              <w:bottom w:val="single" w:sz="4" w:space="0" w:color="auto"/>
              <w:right w:val="single" w:sz="4" w:space="0" w:color="auto"/>
            </w:tcBorders>
            <w:noWrap/>
            <w:vAlign w:val="center"/>
            <w:hideMark/>
          </w:tcPr>
          <w:p w14:paraId="14EBC727" w14:textId="77777777" w:rsidR="00F3056B" w:rsidRPr="00A002D0" w:rsidRDefault="00F3056B" w:rsidP="00353537">
            <w:pPr>
              <w:rPr>
                <w:color w:val="000000"/>
              </w:rPr>
            </w:pPr>
            <w:r w:rsidRPr="00A002D0">
              <w:rPr>
                <w:color w:val="000000"/>
              </w:rPr>
              <w:t>-0.13754</w:t>
            </w:r>
          </w:p>
        </w:tc>
        <w:tc>
          <w:tcPr>
            <w:tcW w:w="1600" w:type="dxa"/>
            <w:tcBorders>
              <w:top w:val="nil"/>
              <w:left w:val="nil"/>
              <w:bottom w:val="single" w:sz="4" w:space="0" w:color="auto"/>
              <w:right w:val="single" w:sz="4" w:space="0" w:color="auto"/>
            </w:tcBorders>
            <w:noWrap/>
            <w:vAlign w:val="center"/>
            <w:hideMark/>
          </w:tcPr>
          <w:p w14:paraId="3443EDDF" w14:textId="77777777" w:rsidR="00F3056B" w:rsidRPr="00A002D0" w:rsidRDefault="00F3056B" w:rsidP="00353537">
            <w:pPr>
              <w:rPr>
                <w:color w:val="000000"/>
              </w:rPr>
            </w:pPr>
            <w:r w:rsidRPr="00A002D0">
              <w:rPr>
                <w:color w:val="000000"/>
              </w:rPr>
              <w:t>0.4826</w:t>
            </w:r>
          </w:p>
        </w:tc>
        <w:tc>
          <w:tcPr>
            <w:tcW w:w="1600" w:type="dxa"/>
            <w:tcBorders>
              <w:top w:val="nil"/>
              <w:left w:val="nil"/>
              <w:bottom w:val="single" w:sz="4" w:space="0" w:color="auto"/>
              <w:right w:val="single" w:sz="4" w:space="0" w:color="auto"/>
            </w:tcBorders>
            <w:noWrap/>
            <w:vAlign w:val="center"/>
            <w:hideMark/>
          </w:tcPr>
          <w:p w14:paraId="2D096186" w14:textId="77777777" w:rsidR="00F3056B" w:rsidRPr="00A002D0" w:rsidRDefault="00F3056B" w:rsidP="00353537">
            <w:pPr>
              <w:rPr>
                <w:color w:val="000000"/>
              </w:rPr>
            </w:pPr>
            <w:r w:rsidRPr="00A002D0">
              <w:rPr>
                <w:color w:val="000000"/>
              </w:rPr>
              <w:t>1.7407</w:t>
            </w:r>
          </w:p>
        </w:tc>
      </w:tr>
      <w:tr w:rsidR="00F3056B" w:rsidRPr="00A002D0" w14:paraId="5F546DD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F9973AD"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CF7BACB" w14:textId="77777777" w:rsidR="00F3056B" w:rsidRPr="00A002D0" w:rsidRDefault="00F3056B" w:rsidP="00353537">
            <w:pPr>
              <w:rPr>
                <w:color w:val="000000"/>
              </w:rPr>
            </w:pPr>
            <w:r w:rsidRPr="00A002D0">
              <w:rPr>
                <w:color w:val="000000"/>
              </w:rPr>
              <w:t>-0.11884</w:t>
            </w:r>
          </w:p>
        </w:tc>
        <w:tc>
          <w:tcPr>
            <w:tcW w:w="1600" w:type="dxa"/>
            <w:tcBorders>
              <w:top w:val="nil"/>
              <w:left w:val="nil"/>
              <w:bottom w:val="single" w:sz="4" w:space="0" w:color="auto"/>
              <w:right w:val="single" w:sz="4" w:space="0" w:color="auto"/>
            </w:tcBorders>
            <w:noWrap/>
            <w:vAlign w:val="center"/>
            <w:hideMark/>
          </w:tcPr>
          <w:p w14:paraId="06C5DCD5" w14:textId="77777777" w:rsidR="00F3056B" w:rsidRPr="00A002D0" w:rsidRDefault="00F3056B" w:rsidP="00353537">
            <w:pPr>
              <w:rPr>
                <w:color w:val="000000"/>
              </w:rPr>
            </w:pPr>
            <w:r w:rsidRPr="00A002D0">
              <w:rPr>
                <w:color w:val="000000"/>
              </w:rPr>
              <w:t>0.07443</w:t>
            </w:r>
          </w:p>
        </w:tc>
        <w:tc>
          <w:tcPr>
            <w:tcW w:w="1600" w:type="dxa"/>
            <w:tcBorders>
              <w:top w:val="nil"/>
              <w:left w:val="nil"/>
              <w:bottom w:val="single" w:sz="4" w:space="0" w:color="auto"/>
              <w:right w:val="single" w:sz="4" w:space="0" w:color="auto"/>
            </w:tcBorders>
            <w:noWrap/>
            <w:vAlign w:val="center"/>
            <w:hideMark/>
          </w:tcPr>
          <w:p w14:paraId="6FB59E1C" w14:textId="77777777" w:rsidR="00F3056B" w:rsidRPr="00A002D0" w:rsidRDefault="00F3056B" w:rsidP="00353537">
            <w:pPr>
              <w:rPr>
                <w:color w:val="000000"/>
              </w:rPr>
            </w:pPr>
            <w:r w:rsidRPr="00A002D0">
              <w:rPr>
                <w:color w:val="000000"/>
              </w:rPr>
              <w:t>0.16583</w:t>
            </w:r>
          </w:p>
        </w:tc>
        <w:tc>
          <w:tcPr>
            <w:tcW w:w="1600" w:type="dxa"/>
            <w:tcBorders>
              <w:top w:val="nil"/>
              <w:left w:val="nil"/>
              <w:bottom w:val="single" w:sz="4" w:space="0" w:color="auto"/>
              <w:right w:val="single" w:sz="4" w:space="0" w:color="auto"/>
            </w:tcBorders>
            <w:noWrap/>
            <w:vAlign w:val="center"/>
            <w:hideMark/>
          </w:tcPr>
          <w:p w14:paraId="257F83FF" w14:textId="77777777" w:rsidR="00F3056B" w:rsidRPr="00A002D0" w:rsidRDefault="00F3056B" w:rsidP="00353537">
            <w:pPr>
              <w:rPr>
                <w:color w:val="000000"/>
              </w:rPr>
            </w:pPr>
            <w:r w:rsidRPr="00A002D0">
              <w:rPr>
                <w:color w:val="000000"/>
              </w:rPr>
              <w:t>0.26185</w:t>
            </w:r>
          </w:p>
        </w:tc>
        <w:tc>
          <w:tcPr>
            <w:tcW w:w="1600" w:type="dxa"/>
            <w:tcBorders>
              <w:top w:val="nil"/>
              <w:left w:val="nil"/>
              <w:bottom w:val="single" w:sz="4" w:space="0" w:color="auto"/>
              <w:right w:val="single" w:sz="4" w:space="0" w:color="auto"/>
            </w:tcBorders>
            <w:noWrap/>
            <w:vAlign w:val="center"/>
            <w:hideMark/>
          </w:tcPr>
          <w:p w14:paraId="27F78FCD" w14:textId="77777777" w:rsidR="00F3056B" w:rsidRPr="00A002D0" w:rsidRDefault="00F3056B" w:rsidP="00353537">
            <w:pPr>
              <w:rPr>
                <w:color w:val="000000"/>
              </w:rPr>
            </w:pPr>
            <w:r w:rsidRPr="00A002D0">
              <w:rPr>
                <w:color w:val="000000"/>
              </w:rPr>
              <w:t>0.4801</w:t>
            </w:r>
          </w:p>
        </w:tc>
      </w:tr>
      <w:tr w:rsidR="00F3056B" w:rsidRPr="00A002D0" w14:paraId="72D8600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5076837"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4835D0E9" w14:textId="77777777" w:rsidR="00F3056B" w:rsidRPr="00A002D0" w:rsidRDefault="00F3056B" w:rsidP="00353537">
            <w:pPr>
              <w:rPr>
                <w:color w:val="000000"/>
              </w:rPr>
            </w:pPr>
            <w:r w:rsidRPr="00A002D0">
              <w:rPr>
                <w:color w:val="000000"/>
              </w:rPr>
              <w:t>-1.06438</w:t>
            </w:r>
          </w:p>
        </w:tc>
        <w:tc>
          <w:tcPr>
            <w:tcW w:w="1600" w:type="dxa"/>
            <w:tcBorders>
              <w:top w:val="nil"/>
              <w:left w:val="nil"/>
              <w:bottom w:val="single" w:sz="4" w:space="0" w:color="auto"/>
              <w:right w:val="single" w:sz="4" w:space="0" w:color="auto"/>
            </w:tcBorders>
            <w:noWrap/>
            <w:vAlign w:val="center"/>
            <w:hideMark/>
          </w:tcPr>
          <w:p w14:paraId="539C46B2" w14:textId="77777777" w:rsidR="00F3056B" w:rsidRPr="00A002D0" w:rsidRDefault="00F3056B" w:rsidP="00353537">
            <w:pPr>
              <w:rPr>
                <w:color w:val="000000"/>
              </w:rPr>
            </w:pPr>
            <w:r w:rsidRPr="00A002D0">
              <w:rPr>
                <w:color w:val="000000"/>
              </w:rPr>
              <w:t>-0.55794</w:t>
            </w:r>
          </w:p>
        </w:tc>
        <w:tc>
          <w:tcPr>
            <w:tcW w:w="1600" w:type="dxa"/>
            <w:tcBorders>
              <w:top w:val="nil"/>
              <w:left w:val="nil"/>
              <w:bottom w:val="single" w:sz="4" w:space="0" w:color="auto"/>
              <w:right w:val="single" w:sz="4" w:space="0" w:color="auto"/>
            </w:tcBorders>
            <w:noWrap/>
            <w:vAlign w:val="center"/>
            <w:hideMark/>
          </w:tcPr>
          <w:p w14:paraId="2D510284" w14:textId="77777777" w:rsidR="00F3056B" w:rsidRPr="00A002D0" w:rsidRDefault="00F3056B" w:rsidP="00353537">
            <w:pPr>
              <w:rPr>
                <w:color w:val="000000"/>
              </w:rPr>
            </w:pPr>
            <w:r w:rsidRPr="00A002D0">
              <w:rPr>
                <w:color w:val="000000"/>
              </w:rPr>
              <w:t>-0.31513</w:t>
            </w:r>
          </w:p>
        </w:tc>
        <w:tc>
          <w:tcPr>
            <w:tcW w:w="1600" w:type="dxa"/>
            <w:tcBorders>
              <w:top w:val="nil"/>
              <w:left w:val="nil"/>
              <w:bottom w:val="single" w:sz="4" w:space="0" w:color="auto"/>
              <w:right w:val="single" w:sz="4" w:space="0" w:color="auto"/>
            </w:tcBorders>
            <w:noWrap/>
            <w:vAlign w:val="center"/>
            <w:hideMark/>
          </w:tcPr>
          <w:p w14:paraId="17DA525B" w14:textId="77777777" w:rsidR="00F3056B" w:rsidRPr="00A002D0" w:rsidRDefault="00F3056B" w:rsidP="00353537">
            <w:pPr>
              <w:rPr>
                <w:color w:val="000000"/>
              </w:rPr>
            </w:pPr>
            <w:r w:rsidRPr="00A002D0">
              <w:rPr>
                <w:color w:val="000000"/>
              </w:rPr>
              <w:t>-0.06837</w:t>
            </w:r>
          </w:p>
        </w:tc>
        <w:tc>
          <w:tcPr>
            <w:tcW w:w="1600" w:type="dxa"/>
            <w:tcBorders>
              <w:top w:val="nil"/>
              <w:left w:val="nil"/>
              <w:bottom w:val="single" w:sz="4" w:space="0" w:color="auto"/>
              <w:right w:val="single" w:sz="4" w:space="0" w:color="auto"/>
            </w:tcBorders>
            <w:noWrap/>
            <w:vAlign w:val="center"/>
            <w:hideMark/>
          </w:tcPr>
          <w:p w14:paraId="2D961CB7" w14:textId="77777777" w:rsidR="00F3056B" w:rsidRPr="00A002D0" w:rsidRDefault="00F3056B" w:rsidP="00353537">
            <w:pPr>
              <w:rPr>
                <w:color w:val="000000"/>
              </w:rPr>
            </w:pPr>
            <w:r w:rsidRPr="00A002D0">
              <w:rPr>
                <w:color w:val="000000"/>
              </w:rPr>
              <w:t>0.4666</w:t>
            </w:r>
          </w:p>
        </w:tc>
      </w:tr>
      <w:tr w:rsidR="00F3056B" w:rsidRPr="00A002D0" w14:paraId="57A8E24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1E9250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83DEBF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A9115C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AFE3B7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63CA7A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FF7FCC5" w14:textId="77777777" w:rsidR="00F3056B" w:rsidRPr="00A002D0" w:rsidRDefault="00F3056B" w:rsidP="00353537">
            <w:pPr>
              <w:rPr>
                <w:color w:val="000000"/>
              </w:rPr>
            </w:pPr>
            <w:r w:rsidRPr="00A002D0">
              <w:rPr>
                <w:color w:val="000000"/>
              </w:rPr>
              <w:t> </w:t>
            </w:r>
          </w:p>
        </w:tc>
      </w:tr>
      <w:tr w:rsidR="00F3056B" w:rsidRPr="00A002D0" w14:paraId="41F82C6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4FD163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C4AB2DE"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58BCDBE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04CB39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99261B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FBAF28E" w14:textId="77777777" w:rsidR="00F3056B" w:rsidRPr="00A002D0" w:rsidRDefault="00F3056B" w:rsidP="00353537">
            <w:pPr>
              <w:rPr>
                <w:color w:val="000000"/>
              </w:rPr>
            </w:pPr>
            <w:r w:rsidRPr="00A002D0">
              <w:rPr>
                <w:color w:val="000000"/>
              </w:rPr>
              <w:t> </w:t>
            </w:r>
          </w:p>
        </w:tc>
      </w:tr>
      <w:tr w:rsidR="00F3056B" w:rsidRPr="00A002D0" w14:paraId="7BA206F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8CBED7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260DE37"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939DFD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0C4CF853"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FDF4AFC"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44CA6A6" w14:textId="77777777" w:rsidR="00F3056B" w:rsidRPr="00A002D0" w:rsidRDefault="00F3056B" w:rsidP="00353537">
            <w:pPr>
              <w:rPr>
                <w:color w:val="000000"/>
              </w:rPr>
            </w:pPr>
            <w:r w:rsidRPr="00A002D0">
              <w:rPr>
                <w:color w:val="000000"/>
              </w:rPr>
              <w:t>97.50%</w:t>
            </w:r>
          </w:p>
        </w:tc>
      </w:tr>
      <w:tr w:rsidR="00F3056B" w:rsidRPr="00A002D0" w14:paraId="4D4374A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1F14730"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7044A4AC" w14:textId="77777777" w:rsidR="00F3056B" w:rsidRPr="00A002D0" w:rsidRDefault="00F3056B" w:rsidP="00353537">
            <w:pPr>
              <w:rPr>
                <w:color w:val="000000"/>
              </w:rPr>
            </w:pPr>
            <w:r w:rsidRPr="00A002D0">
              <w:rPr>
                <w:color w:val="000000"/>
              </w:rPr>
              <w:t>-1.6259</w:t>
            </w:r>
          </w:p>
        </w:tc>
        <w:tc>
          <w:tcPr>
            <w:tcW w:w="1600" w:type="dxa"/>
            <w:tcBorders>
              <w:top w:val="nil"/>
              <w:left w:val="nil"/>
              <w:bottom w:val="single" w:sz="4" w:space="0" w:color="auto"/>
              <w:right w:val="single" w:sz="4" w:space="0" w:color="auto"/>
            </w:tcBorders>
            <w:noWrap/>
            <w:vAlign w:val="center"/>
            <w:hideMark/>
          </w:tcPr>
          <w:p w14:paraId="146E4915" w14:textId="77777777" w:rsidR="00F3056B" w:rsidRPr="00A002D0" w:rsidRDefault="00F3056B" w:rsidP="00353537">
            <w:pPr>
              <w:rPr>
                <w:color w:val="000000"/>
              </w:rPr>
            </w:pPr>
            <w:r w:rsidRPr="00A002D0">
              <w:rPr>
                <w:color w:val="000000"/>
              </w:rPr>
              <w:t>-0.48108</w:t>
            </w:r>
          </w:p>
        </w:tc>
        <w:tc>
          <w:tcPr>
            <w:tcW w:w="1600" w:type="dxa"/>
            <w:tcBorders>
              <w:top w:val="nil"/>
              <w:left w:val="nil"/>
              <w:bottom w:val="single" w:sz="4" w:space="0" w:color="auto"/>
              <w:right w:val="single" w:sz="4" w:space="0" w:color="auto"/>
            </w:tcBorders>
            <w:noWrap/>
            <w:vAlign w:val="center"/>
            <w:hideMark/>
          </w:tcPr>
          <w:p w14:paraId="65F66200" w14:textId="77777777" w:rsidR="00F3056B" w:rsidRPr="00A002D0" w:rsidRDefault="00F3056B" w:rsidP="00353537">
            <w:pPr>
              <w:rPr>
                <w:color w:val="000000"/>
              </w:rPr>
            </w:pPr>
            <w:r w:rsidRPr="00A002D0">
              <w:rPr>
                <w:color w:val="000000"/>
              </w:rPr>
              <w:t>0.09833</w:t>
            </w:r>
          </w:p>
        </w:tc>
        <w:tc>
          <w:tcPr>
            <w:tcW w:w="1600" w:type="dxa"/>
            <w:tcBorders>
              <w:top w:val="nil"/>
              <w:left w:val="nil"/>
              <w:bottom w:val="single" w:sz="4" w:space="0" w:color="auto"/>
              <w:right w:val="single" w:sz="4" w:space="0" w:color="auto"/>
            </w:tcBorders>
            <w:noWrap/>
            <w:vAlign w:val="center"/>
            <w:hideMark/>
          </w:tcPr>
          <w:p w14:paraId="381A7CC2" w14:textId="77777777" w:rsidR="00F3056B" w:rsidRPr="00A002D0" w:rsidRDefault="00F3056B" w:rsidP="00353537">
            <w:pPr>
              <w:rPr>
                <w:color w:val="000000"/>
              </w:rPr>
            </w:pPr>
            <w:r w:rsidRPr="00A002D0">
              <w:rPr>
                <w:color w:val="000000"/>
              </w:rPr>
              <w:t>0.6837</w:t>
            </w:r>
          </w:p>
        </w:tc>
        <w:tc>
          <w:tcPr>
            <w:tcW w:w="1600" w:type="dxa"/>
            <w:tcBorders>
              <w:top w:val="nil"/>
              <w:left w:val="nil"/>
              <w:bottom w:val="single" w:sz="4" w:space="0" w:color="auto"/>
              <w:right w:val="single" w:sz="4" w:space="0" w:color="auto"/>
            </w:tcBorders>
            <w:noWrap/>
            <w:vAlign w:val="center"/>
            <w:hideMark/>
          </w:tcPr>
          <w:p w14:paraId="6B30E163" w14:textId="77777777" w:rsidR="00F3056B" w:rsidRPr="00A002D0" w:rsidRDefault="00F3056B" w:rsidP="00353537">
            <w:pPr>
              <w:rPr>
                <w:color w:val="000000"/>
              </w:rPr>
            </w:pPr>
            <w:r w:rsidRPr="00A002D0">
              <w:rPr>
                <w:color w:val="000000"/>
              </w:rPr>
              <w:t>1.8661</w:t>
            </w:r>
          </w:p>
        </w:tc>
      </w:tr>
      <w:tr w:rsidR="00F3056B" w:rsidRPr="00A002D0" w14:paraId="2D79993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FDFBEEE"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35AC7F23" w14:textId="77777777" w:rsidR="00F3056B" w:rsidRPr="00A002D0" w:rsidRDefault="00F3056B" w:rsidP="00353537">
            <w:pPr>
              <w:rPr>
                <w:color w:val="000000"/>
              </w:rPr>
            </w:pPr>
            <w:r w:rsidRPr="00A002D0">
              <w:rPr>
                <w:color w:val="000000"/>
              </w:rPr>
              <w:t>-2.3209</w:t>
            </w:r>
          </w:p>
        </w:tc>
        <w:tc>
          <w:tcPr>
            <w:tcW w:w="1600" w:type="dxa"/>
            <w:tcBorders>
              <w:top w:val="nil"/>
              <w:left w:val="nil"/>
              <w:bottom w:val="single" w:sz="4" w:space="0" w:color="auto"/>
              <w:right w:val="single" w:sz="4" w:space="0" w:color="auto"/>
            </w:tcBorders>
            <w:noWrap/>
            <w:vAlign w:val="center"/>
            <w:hideMark/>
          </w:tcPr>
          <w:p w14:paraId="359630EA" w14:textId="77777777" w:rsidR="00F3056B" w:rsidRPr="00A002D0" w:rsidRDefault="00F3056B" w:rsidP="00353537">
            <w:pPr>
              <w:rPr>
                <w:color w:val="000000"/>
              </w:rPr>
            </w:pPr>
            <w:r w:rsidRPr="00A002D0">
              <w:rPr>
                <w:color w:val="000000"/>
              </w:rPr>
              <w:t>-1.0401</w:t>
            </w:r>
          </w:p>
        </w:tc>
        <w:tc>
          <w:tcPr>
            <w:tcW w:w="1600" w:type="dxa"/>
            <w:tcBorders>
              <w:top w:val="nil"/>
              <w:left w:val="nil"/>
              <w:bottom w:val="single" w:sz="4" w:space="0" w:color="auto"/>
              <w:right w:val="single" w:sz="4" w:space="0" w:color="auto"/>
            </w:tcBorders>
            <w:noWrap/>
            <w:vAlign w:val="center"/>
            <w:hideMark/>
          </w:tcPr>
          <w:p w14:paraId="5DDF5A9F" w14:textId="77777777" w:rsidR="00F3056B" w:rsidRPr="00A002D0" w:rsidRDefault="00F3056B" w:rsidP="00353537">
            <w:pPr>
              <w:rPr>
                <w:color w:val="000000"/>
              </w:rPr>
            </w:pPr>
            <w:r w:rsidRPr="00A002D0">
              <w:rPr>
                <w:color w:val="000000"/>
              </w:rPr>
              <w:t>-0.4268</w:t>
            </w:r>
          </w:p>
        </w:tc>
        <w:tc>
          <w:tcPr>
            <w:tcW w:w="1600" w:type="dxa"/>
            <w:tcBorders>
              <w:top w:val="nil"/>
              <w:left w:val="nil"/>
              <w:bottom w:val="single" w:sz="4" w:space="0" w:color="auto"/>
              <w:right w:val="single" w:sz="4" w:space="0" w:color="auto"/>
            </w:tcBorders>
            <w:noWrap/>
            <w:vAlign w:val="center"/>
            <w:hideMark/>
          </w:tcPr>
          <w:p w14:paraId="5CA468E4" w14:textId="77777777" w:rsidR="00F3056B" w:rsidRPr="00A002D0" w:rsidRDefault="00F3056B" w:rsidP="00353537">
            <w:pPr>
              <w:rPr>
                <w:color w:val="000000"/>
              </w:rPr>
            </w:pPr>
            <w:r w:rsidRPr="00A002D0">
              <w:rPr>
                <w:color w:val="000000"/>
              </w:rPr>
              <w:t>0.1799</w:t>
            </w:r>
          </w:p>
        </w:tc>
        <w:tc>
          <w:tcPr>
            <w:tcW w:w="1600" w:type="dxa"/>
            <w:tcBorders>
              <w:top w:val="nil"/>
              <w:left w:val="nil"/>
              <w:bottom w:val="single" w:sz="4" w:space="0" w:color="auto"/>
              <w:right w:val="single" w:sz="4" w:space="0" w:color="auto"/>
            </w:tcBorders>
            <w:noWrap/>
            <w:vAlign w:val="center"/>
            <w:hideMark/>
          </w:tcPr>
          <w:p w14:paraId="2A58D895" w14:textId="77777777" w:rsidR="00F3056B" w:rsidRPr="00A002D0" w:rsidRDefault="00F3056B" w:rsidP="00353537">
            <w:pPr>
              <w:rPr>
                <w:color w:val="000000"/>
              </w:rPr>
            </w:pPr>
            <w:r w:rsidRPr="00A002D0">
              <w:rPr>
                <w:color w:val="000000"/>
              </w:rPr>
              <w:t>1.3673</w:t>
            </w:r>
          </w:p>
        </w:tc>
      </w:tr>
      <w:tr w:rsidR="00F3056B" w:rsidRPr="00A002D0" w14:paraId="68FFE7B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CF842C1"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B25A32E" w14:textId="77777777" w:rsidR="00F3056B" w:rsidRPr="00A002D0" w:rsidRDefault="00F3056B" w:rsidP="00353537">
            <w:pPr>
              <w:rPr>
                <w:color w:val="000000"/>
              </w:rPr>
            </w:pPr>
            <w:r w:rsidRPr="00A002D0">
              <w:rPr>
                <w:color w:val="000000"/>
              </w:rPr>
              <w:t>-0.1732</w:t>
            </w:r>
          </w:p>
        </w:tc>
        <w:tc>
          <w:tcPr>
            <w:tcW w:w="1600" w:type="dxa"/>
            <w:tcBorders>
              <w:top w:val="nil"/>
              <w:left w:val="nil"/>
              <w:bottom w:val="single" w:sz="4" w:space="0" w:color="auto"/>
              <w:right w:val="single" w:sz="4" w:space="0" w:color="auto"/>
            </w:tcBorders>
            <w:noWrap/>
            <w:vAlign w:val="center"/>
            <w:hideMark/>
          </w:tcPr>
          <w:p w14:paraId="7DF1F6F8" w14:textId="77777777" w:rsidR="00F3056B" w:rsidRPr="00A002D0" w:rsidRDefault="00F3056B" w:rsidP="00353537">
            <w:pPr>
              <w:rPr>
                <w:color w:val="000000"/>
              </w:rPr>
            </w:pPr>
            <w:r w:rsidRPr="00A002D0">
              <w:rPr>
                <w:color w:val="000000"/>
              </w:rPr>
              <w:t>0.0351</w:t>
            </w:r>
          </w:p>
        </w:tc>
        <w:tc>
          <w:tcPr>
            <w:tcW w:w="1600" w:type="dxa"/>
            <w:tcBorders>
              <w:top w:val="nil"/>
              <w:left w:val="nil"/>
              <w:bottom w:val="single" w:sz="4" w:space="0" w:color="auto"/>
              <w:right w:val="single" w:sz="4" w:space="0" w:color="auto"/>
            </w:tcBorders>
            <w:noWrap/>
            <w:vAlign w:val="center"/>
            <w:hideMark/>
          </w:tcPr>
          <w:p w14:paraId="469C9170" w14:textId="77777777" w:rsidR="00F3056B" w:rsidRPr="00A002D0" w:rsidRDefault="00F3056B" w:rsidP="00353537">
            <w:pPr>
              <w:rPr>
                <w:color w:val="000000"/>
              </w:rPr>
            </w:pPr>
            <w:r w:rsidRPr="00A002D0">
              <w:rPr>
                <w:color w:val="000000"/>
              </w:rPr>
              <w:t>0.13582</w:t>
            </w:r>
          </w:p>
        </w:tc>
        <w:tc>
          <w:tcPr>
            <w:tcW w:w="1600" w:type="dxa"/>
            <w:tcBorders>
              <w:top w:val="nil"/>
              <w:left w:val="nil"/>
              <w:bottom w:val="single" w:sz="4" w:space="0" w:color="auto"/>
              <w:right w:val="single" w:sz="4" w:space="0" w:color="auto"/>
            </w:tcBorders>
            <w:noWrap/>
            <w:vAlign w:val="center"/>
            <w:hideMark/>
          </w:tcPr>
          <w:p w14:paraId="7F844D93" w14:textId="77777777" w:rsidR="00F3056B" w:rsidRPr="00A002D0" w:rsidRDefault="00F3056B" w:rsidP="00353537">
            <w:pPr>
              <w:rPr>
                <w:color w:val="000000"/>
              </w:rPr>
            </w:pPr>
            <w:r w:rsidRPr="00A002D0">
              <w:rPr>
                <w:color w:val="000000"/>
              </w:rPr>
              <w:t>0.2406</w:t>
            </w:r>
          </w:p>
        </w:tc>
        <w:tc>
          <w:tcPr>
            <w:tcW w:w="1600" w:type="dxa"/>
            <w:tcBorders>
              <w:top w:val="nil"/>
              <w:left w:val="nil"/>
              <w:bottom w:val="single" w:sz="4" w:space="0" w:color="auto"/>
              <w:right w:val="single" w:sz="4" w:space="0" w:color="auto"/>
            </w:tcBorders>
            <w:noWrap/>
            <w:vAlign w:val="center"/>
            <w:hideMark/>
          </w:tcPr>
          <w:p w14:paraId="11A10315" w14:textId="77777777" w:rsidR="00F3056B" w:rsidRPr="00A002D0" w:rsidRDefault="00F3056B" w:rsidP="00353537">
            <w:pPr>
              <w:rPr>
                <w:color w:val="000000"/>
              </w:rPr>
            </w:pPr>
            <w:r w:rsidRPr="00A002D0">
              <w:rPr>
                <w:color w:val="000000"/>
              </w:rPr>
              <w:t>0.4713</w:t>
            </w:r>
          </w:p>
        </w:tc>
      </w:tr>
      <w:tr w:rsidR="00F3056B" w:rsidRPr="00A002D0" w14:paraId="7BAB8D3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C691BF7"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762AD52" w14:textId="77777777" w:rsidR="00F3056B" w:rsidRPr="00A002D0" w:rsidRDefault="00F3056B" w:rsidP="00353537">
            <w:pPr>
              <w:rPr>
                <w:color w:val="000000"/>
              </w:rPr>
            </w:pPr>
            <w:r w:rsidRPr="00A002D0">
              <w:rPr>
                <w:color w:val="000000"/>
              </w:rPr>
              <w:t>-0.5979</w:t>
            </w:r>
          </w:p>
        </w:tc>
        <w:tc>
          <w:tcPr>
            <w:tcW w:w="1600" w:type="dxa"/>
            <w:tcBorders>
              <w:top w:val="nil"/>
              <w:left w:val="nil"/>
              <w:bottom w:val="single" w:sz="4" w:space="0" w:color="auto"/>
              <w:right w:val="single" w:sz="4" w:space="0" w:color="auto"/>
            </w:tcBorders>
            <w:noWrap/>
            <w:vAlign w:val="center"/>
            <w:hideMark/>
          </w:tcPr>
          <w:p w14:paraId="0F9FED6C" w14:textId="77777777" w:rsidR="00F3056B" w:rsidRPr="00A002D0" w:rsidRDefault="00F3056B" w:rsidP="00353537">
            <w:pPr>
              <w:rPr>
                <w:color w:val="000000"/>
              </w:rPr>
            </w:pPr>
            <w:r w:rsidRPr="00A002D0">
              <w:rPr>
                <w:color w:val="000000"/>
              </w:rPr>
              <w:t>-0.05297</w:t>
            </w:r>
          </w:p>
        </w:tc>
        <w:tc>
          <w:tcPr>
            <w:tcW w:w="1600" w:type="dxa"/>
            <w:tcBorders>
              <w:top w:val="nil"/>
              <w:left w:val="nil"/>
              <w:bottom w:val="single" w:sz="4" w:space="0" w:color="auto"/>
              <w:right w:val="single" w:sz="4" w:space="0" w:color="auto"/>
            </w:tcBorders>
            <w:noWrap/>
            <w:vAlign w:val="center"/>
            <w:hideMark/>
          </w:tcPr>
          <w:p w14:paraId="0563F86B" w14:textId="77777777" w:rsidR="00F3056B" w:rsidRPr="00A002D0" w:rsidRDefault="00F3056B" w:rsidP="00353537">
            <w:pPr>
              <w:rPr>
                <w:color w:val="000000"/>
              </w:rPr>
            </w:pPr>
            <w:r w:rsidRPr="00A002D0">
              <w:rPr>
                <w:color w:val="000000"/>
              </w:rPr>
              <w:t>0.22473</w:t>
            </w:r>
          </w:p>
        </w:tc>
        <w:tc>
          <w:tcPr>
            <w:tcW w:w="1600" w:type="dxa"/>
            <w:tcBorders>
              <w:top w:val="nil"/>
              <w:left w:val="nil"/>
              <w:bottom w:val="single" w:sz="4" w:space="0" w:color="auto"/>
              <w:right w:val="single" w:sz="4" w:space="0" w:color="auto"/>
            </w:tcBorders>
            <w:noWrap/>
            <w:vAlign w:val="center"/>
            <w:hideMark/>
          </w:tcPr>
          <w:p w14:paraId="673DCC7A" w14:textId="77777777" w:rsidR="00F3056B" w:rsidRPr="00A002D0" w:rsidRDefault="00F3056B" w:rsidP="00353537">
            <w:pPr>
              <w:rPr>
                <w:color w:val="000000"/>
              </w:rPr>
            </w:pPr>
            <w:r w:rsidRPr="00A002D0">
              <w:rPr>
                <w:color w:val="000000"/>
              </w:rPr>
              <w:t>0.51</w:t>
            </w:r>
          </w:p>
        </w:tc>
        <w:tc>
          <w:tcPr>
            <w:tcW w:w="1600" w:type="dxa"/>
            <w:tcBorders>
              <w:top w:val="nil"/>
              <w:left w:val="nil"/>
              <w:bottom w:val="single" w:sz="4" w:space="0" w:color="auto"/>
              <w:right w:val="single" w:sz="4" w:space="0" w:color="auto"/>
            </w:tcBorders>
            <w:noWrap/>
            <w:vAlign w:val="center"/>
            <w:hideMark/>
          </w:tcPr>
          <w:p w14:paraId="48DA5995" w14:textId="77777777" w:rsidR="00F3056B" w:rsidRPr="00A002D0" w:rsidRDefault="00F3056B" w:rsidP="00353537">
            <w:pPr>
              <w:rPr>
                <w:color w:val="000000"/>
              </w:rPr>
            </w:pPr>
            <w:r w:rsidRPr="00A002D0">
              <w:rPr>
                <w:color w:val="000000"/>
              </w:rPr>
              <w:t>1.1122</w:t>
            </w:r>
          </w:p>
        </w:tc>
      </w:tr>
      <w:tr w:rsidR="00F3056B" w:rsidRPr="00A002D0" w14:paraId="1AD7187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F56040B"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1E624B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51A562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E688E7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C2EDCD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CDC4F33" w14:textId="77777777" w:rsidR="00F3056B" w:rsidRPr="00A002D0" w:rsidRDefault="00F3056B" w:rsidP="00353537">
            <w:pPr>
              <w:rPr>
                <w:color w:val="000000"/>
              </w:rPr>
            </w:pPr>
            <w:r w:rsidRPr="00A002D0">
              <w:rPr>
                <w:color w:val="000000"/>
              </w:rPr>
              <w:t> </w:t>
            </w:r>
          </w:p>
        </w:tc>
      </w:tr>
      <w:tr w:rsidR="00F3056B" w:rsidRPr="00A002D0" w14:paraId="5A7EF9A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8D35FC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00D61FA"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4C749F1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1091FE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61AEC1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1E00726" w14:textId="77777777" w:rsidR="00F3056B" w:rsidRPr="00A002D0" w:rsidRDefault="00F3056B" w:rsidP="00353537">
            <w:pPr>
              <w:rPr>
                <w:color w:val="000000"/>
              </w:rPr>
            </w:pPr>
            <w:r w:rsidRPr="00A002D0">
              <w:rPr>
                <w:color w:val="000000"/>
              </w:rPr>
              <w:t> </w:t>
            </w:r>
          </w:p>
        </w:tc>
      </w:tr>
      <w:tr w:rsidR="00F3056B" w:rsidRPr="00A002D0" w14:paraId="45278AB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43C1BA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0FE11BD"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DFB565A"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3E2C9A9B"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5033F2F7"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73FCD295" w14:textId="77777777" w:rsidR="00F3056B" w:rsidRPr="00A002D0" w:rsidRDefault="00F3056B" w:rsidP="00353537">
            <w:pPr>
              <w:rPr>
                <w:color w:val="000000"/>
              </w:rPr>
            </w:pPr>
            <w:r w:rsidRPr="00A002D0">
              <w:rPr>
                <w:color w:val="000000"/>
              </w:rPr>
              <w:t>97.50%</w:t>
            </w:r>
          </w:p>
        </w:tc>
      </w:tr>
      <w:tr w:rsidR="00F3056B" w:rsidRPr="00A002D0" w14:paraId="30962BA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900D683"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50321F21" w14:textId="77777777" w:rsidR="00F3056B" w:rsidRPr="00A002D0" w:rsidRDefault="00F3056B" w:rsidP="00353537">
            <w:pPr>
              <w:rPr>
                <w:color w:val="000000"/>
              </w:rPr>
            </w:pPr>
            <w:r w:rsidRPr="00A002D0">
              <w:rPr>
                <w:color w:val="000000"/>
              </w:rPr>
              <w:t>-1.6929</w:t>
            </w:r>
          </w:p>
        </w:tc>
        <w:tc>
          <w:tcPr>
            <w:tcW w:w="1600" w:type="dxa"/>
            <w:tcBorders>
              <w:top w:val="nil"/>
              <w:left w:val="nil"/>
              <w:bottom w:val="single" w:sz="4" w:space="0" w:color="auto"/>
              <w:right w:val="single" w:sz="4" w:space="0" w:color="auto"/>
            </w:tcBorders>
            <w:noWrap/>
            <w:vAlign w:val="center"/>
            <w:hideMark/>
          </w:tcPr>
          <w:p w14:paraId="2DE11007" w14:textId="77777777" w:rsidR="00F3056B" w:rsidRPr="00A002D0" w:rsidRDefault="00F3056B" w:rsidP="00353537">
            <w:pPr>
              <w:rPr>
                <w:color w:val="000000"/>
              </w:rPr>
            </w:pPr>
            <w:r w:rsidRPr="00A002D0">
              <w:rPr>
                <w:color w:val="000000"/>
              </w:rPr>
              <w:t>-0.4947</w:t>
            </w:r>
          </w:p>
        </w:tc>
        <w:tc>
          <w:tcPr>
            <w:tcW w:w="1600" w:type="dxa"/>
            <w:tcBorders>
              <w:top w:val="nil"/>
              <w:left w:val="nil"/>
              <w:bottom w:val="single" w:sz="4" w:space="0" w:color="auto"/>
              <w:right w:val="single" w:sz="4" w:space="0" w:color="auto"/>
            </w:tcBorders>
            <w:noWrap/>
            <w:vAlign w:val="center"/>
            <w:hideMark/>
          </w:tcPr>
          <w:p w14:paraId="2E30AA9F" w14:textId="77777777" w:rsidR="00F3056B" w:rsidRPr="00A002D0" w:rsidRDefault="00F3056B" w:rsidP="00353537">
            <w:pPr>
              <w:rPr>
                <w:color w:val="000000"/>
              </w:rPr>
            </w:pPr>
            <w:r w:rsidRPr="00A002D0">
              <w:rPr>
                <w:color w:val="000000"/>
              </w:rPr>
              <w:t>0.12767</w:t>
            </w:r>
          </w:p>
        </w:tc>
        <w:tc>
          <w:tcPr>
            <w:tcW w:w="1600" w:type="dxa"/>
            <w:tcBorders>
              <w:top w:val="nil"/>
              <w:left w:val="nil"/>
              <w:bottom w:val="single" w:sz="4" w:space="0" w:color="auto"/>
              <w:right w:val="single" w:sz="4" w:space="0" w:color="auto"/>
            </w:tcBorders>
            <w:noWrap/>
            <w:vAlign w:val="center"/>
            <w:hideMark/>
          </w:tcPr>
          <w:p w14:paraId="1C0E5395" w14:textId="77777777" w:rsidR="00F3056B" w:rsidRPr="00A002D0" w:rsidRDefault="00F3056B" w:rsidP="00353537">
            <w:pPr>
              <w:rPr>
                <w:color w:val="000000"/>
              </w:rPr>
            </w:pPr>
            <w:r w:rsidRPr="00A002D0">
              <w:rPr>
                <w:color w:val="000000"/>
              </w:rPr>
              <w:t>0.7614</w:t>
            </w:r>
          </w:p>
        </w:tc>
        <w:tc>
          <w:tcPr>
            <w:tcW w:w="1600" w:type="dxa"/>
            <w:tcBorders>
              <w:top w:val="nil"/>
              <w:left w:val="nil"/>
              <w:bottom w:val="single" w:sz="4" w:space="0" w:color="auto"/>
              <w:right w:val="single" w:sz="4" w:space="0" w:color="auto"/>
            </w:tcBorders>
            <w:noWrap/>
            <w:vAlign w:val="center"/>
            <w:hideMark/>
          </w:tcPr>
          <w:p w14:paraId="6CA928FC" w14:textId="77777777" w:rsidR="00F3056B" w:rsidRPr="00A002D0" w:rsidRDefault="00F3056B" w:rsidP="00353537">
            <w:pPr>
              <w:rPr>
                <w:color w:val="000000"/>
              </w:rPr>
            </w:pPr>
            <w:r w:rsidRPr="00A002D0">
              <w:rPr>
                <w:color w:val="000000"/>
              </w:rPr>
              <w:t>2.0371</w:t>
            </w:r>
          </w:p>
        </w:tc>
      </w:tr>
      <w:tr w:rsidR="00F3056B" w:rsidRPr="00A002D0" w14:paraId="5484493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C168DDA"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584C9D4A" w14:textId="77777777" w:rsidR="00F3056B" w:rsidRPr="00A002D0" w:rsidRDefault="00F3056B" w:rsidP="00353537">
            <w:pPr>
              <w:rPr>
                <w:color w:val="000000"/>
              </w:rPr>
            </w:pPr>
            <w:r w:rsidRPr="00A002D0">
              <w:rPr>
                <w:color w:val="000000"/>
              </w:rPr>
              <w:t>-2.287</w:t>
            </w:r>
          </w:p>
        </w:tc>
        <w:tc>
          <w:tcPr>
            <w:tcW w:w="1600" w:type="dxa"/>
            <w:tcBorders>
              <w:top w:val="nil"/>
              <w:left w:val="nil"/>
              <w:bottom w:val="single" w:sz="4" w:space="0" w:color="auto"/>
              <w:right w:val="single" w:sz="4" w:space="0" w:color="auto"/>
            </w:tcBorders>
            <w:noWrap/>
            <w:vAlign w:val="center"/>
            <w:hideMark/>
          </w:tcPr>
          <w:p w14:paraId="0E3B0976" w14:textId="77777777" w:rsidR="00F3056B" w:rsidRPr="00A002D0" w:rsidRDefault="00F3056B" w:rsidP="00353537">
            <w:pPr>
              <w:rPr>
                <w:color w:val="000000"/>
              </w:rPr>
            </w:pPr>
            <w:r w:rsidRPr="00A002D0">
              <w:rPr>
                <w:color w:val="000000"/>
              </w:rPr>
              <w:t>-1.01086</w:t>
            </w:r>
          </w:p>
        </w:tc>
        <w:tc>
          <w:tcPr>
            <w:tcW w:w="1600" w:type="dxa"/>
            <w:tcBorders>
              <w:top w:val="nil"/>
              <w:left w:val="nil"/>
              <w:bottom w:val="single" w:sz="4" w:space="0" w:color="auto"/>
              <w:right w:val="single" w:sz="4" w:space="0" w:color="auto"/>
            </w:tcBorders>
            <w:noWrap/>
            <w:vAlign w:val="center"/>
            <w:hideMark/>
          </w:tcPr>
          <w:p w14:paraId="09E6A4B9" w14:textId="77777777" w:rsidR="00F3056B" w:rsidRPr="00A002D0" w:rsidRDefault="00F3056B" w:rsidP="00353537">
            <w:pPr>
              <w:rPr>
                <w:color w:val="000000"/>
              </w:rPr>
            </w:pPr>
            <w:r w:rsidRPr="00A002D0">
              <w:rPr>
                <w:color w:val="000000"/>
              </w:rPr>
              <w:t>-0.38403</w:t>
            </w:r>
          </w:p>
        </w:tc>
        <w:tc>
          <w:tcPr>
            <w:tcW w:w="1600" w:type="dxa"/>
            <w:tcBorders>
              <w:top w:val="nil"/>
              <w:left w:val="nil"/>
              <w:bottom w:val="single" w:sz="4" w:space="0" w:color="auto"/>
              <w:right w:val="single" w:sz="4" w:space="0" w:color="auto"/>
            </w:tcBorders>
            <w:noWrap/>
            <w:vAlign w:val="center"/>
            <w:hideMark/>
          </w:tcPr>
          <w:p w14:paraId="704A112A" w14:textId="77777777" w:rsidR="00F3056B" w:rsidRPr="00A002D0" w:rsidRDefault="00F3056B" w:rsidP="00353537">
            <w:pPr>
              <w:rPr>
                <w:color w:val="000000"/>
              </w:rPr>
            </w:pPr>
            <w:r w:rsidRPr="00A002D0">
              <w:rPr>
                <w:color w:val="000000"/>
              </w:rPr>
              <w:t>0.2226</w:t>
            </w:r>
          </w:p>
        </w:tc>
        <w:tc>
          <w:tcPr>
            <w:tcW w:w="1600" w:type="dxa"/>
            <w:tcBorders>
              <w:top w:val="nil"/>
              <w:left w:val="nil"/>
              <w:bottom w:val="single" w:sz="4" w:space="0" w:color="auto"/>
              <w:right w:val="single" w:sz="4" w:space="0" w:color="auto"/>
            </w:tcBorders>
            <w:noWrap/>
            <w:vAlign w:val="center"/>
            <w:hideMark/>
          </w:tcPr>
          <w:p w14:paraId="64816ECB" w14:textId="77777777" w:rsidR="00F3056B" w:rsidRPr="00A002D0" w:rsidRDefault="00F3056B" w:rsidP="00353537">
            <w:pPr>
              <w:rPr>
                <w:color w:val="000000"/>
              </w:rPr>
            </w:pPr>
            <w:r w:rsidRPr="00A002D0">
              <w:rPr>
                <w:color w:val="000000"/>
              </w:rPr>
              <w:t>1.406</w:t>
            </w:r>
          </w:p>
        </w:tc>
      </w:tr>
      <w:tr w:rsidR="00F3056B" w:rsidRPr="00A002D0" w14:paraId="4BF2221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1F9E3A0"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1A9E5BC0" w14:textId="77777777" w:rsidR="00F3056B" w:rsidRPr="00A002D0" w:rsidRDefault="00F3056B" w:rsidP="00353537">
            <w:pPr>
              <w:rPr>
                <w:color w:val="000000"/>
              </w:rPr>
            </w:pPr>
            <w:r w:rsidRPr="00A002D0">
              <w:rPr>
                <w:color w:val="000000"/>
              </w:rPr>
              <w:t>-0.188</w:t>
            </w:r>
          </w:p>
        </w:tc>
        <w:tc>
          <w:tcPr>
            <w:tcW w:w="1600" w:type="dxa"/>
            <w:tcBorders>
              <w:top w:val="nil"/>
              <w:left w:val="nil"/>
              <w:bottom w:val="single" w:sz="4" w:space="0" w:color="auto"/>
              <w:right w:val="single" w:sz="4" w:space="0" w:color="auto"/>
            </w:tcBorders>
            <w:noWrap/>
            <w:vAlign w:val="center"/>
            <w:hideMark/>
          </w:tcPr>
          <w:p w14:paraId="48329A82" w14:textId="77777777" w:rsidR="00F3056B" w:rsidRPr="00A002D0" w:rsidRDefault="00F3056B" w:rsidP="00353537">
            <w:pPr>
              <w:rPr>
                <w:color w:val="000000"/>
              </w:rPr>
            </w:pPr>
            <w:r w:rsidRPr="00A002D0">
              <w:rPr>
                <w:color w:val="000000"/>
              </w:rPr>
              <w:t>0.03928</w:t>
            </w:r>
          </w:p>
        </w:tc>
        <w:tc>
          <w:tcPr>
            <w:tcW w:w="1600" w:type="dxa"/>
            <w:tcBorders>
              <w:top w:val="nil"/>
              <w:left w:val="nil"/>
              <w:bottom w:val="single" w:sz="4" w:space="0" w:color="auto"/>
              <w:right w:val="single" w:sz="4" w:space="0" w:color="auto"/>
            </w:tcBorders>
            <w:noWrap/>
            <w:vAlign w:val="center"/>
            <w:hideMark/>
          </w:tcPr>
          <w:p w14:paraId="585E4B2F" w14:textId="77777777" w:rsidR="00F3056B" w:rsidRPr="00A002D0" w:rsidRDefault="00F3056B" w:rsidP="00353537">
            <w:pPr>
              <w:rPr>
                <w:color w:val="000000"/>
              </w:rPr>
            </w:pPr>
            <w:r w:rsidRPr="00A002D0">
              <w:rPr>
                <w:color w:val="000000"/>
              </w:rPr>
              <w:t>0.14898</w:t>
            </w:r>
          </w:p>
        </w:tc>
        <w:tc>
          <w:tcPr>
            <w:tcW w:w="1600" w:type="dxa"/>
            <w:tcBorders>
              <w:top w:val="nil"/>
              <w:left w:val="nil"/>
              <w:bottom w:val="single" w:sz="4" w:space="0" w:color="auto"/>
              <w:right w:val="single" w:sz="4" w:space="0" w:color="auto"/>
            </w:tcBorders>
            <w:noWrap/>
            <w:vAlign w:val="center"/>
            <w:hideMark/>
          </w:tcPr>
          <w:p w14:paraId="347741BC" w14:textId="77777777" w:rsidR="00F3056B" w:rsidRPr="00A002D0" w:rsidRDefault="00F3056B" w:rsidP="00353537">
            <w:pPr>
              <w:rPr>
                <w:color w:val="000000"/>
              </w:rPr>
            </w:pPr>
            <w:r w:rsidRPr="00A002D0">
              <w:rPr>
                <w:color w:val="000000"/>
              </w:rPr>
              <w:t>0.2594</w:t>
            </w:r>
          </w:p>
        </w:tc>
        <w:tc>
          <w:tcPr>
            <w:tcW w:w="1600" w:type="dxa"/>
            <w:tcBorders>
              <w:top w:val="nil"/>
              <w:left w:val="nil"/>
              <w:bottom w:val="single" w:sz="4" w:space="0" w:color="auto"/>
              <w:right w:val="single" w:sz="4" w:space="0" w:color="auto"/>
            </w:tcBorders>
            <w:noWrap/>
            <w:vAlign w:val="center"/>
            <w:hideMark/>
          </w:tcPr>
          <w:p w14:paraId="5E21A635" w14:textId="77777777" w:rsidR="00F3056B" w:rsidRPr="00A002D0" w:rsidRDefault="00F3056B" w:rsidP="00353537">
            <w:pPr>
              <w:rPr>
                <w:color w:val="000000"/>
              </w:rPr>
            </w:pPr>
            <w:r w:rsidRPr="00A002D0">
              <w:rPr>
                <w:color w:val="000000"/>
              </w:rPr>
              <w:t>0.4947</w:t>
            </w:r>
          </w:p>
        </w:tc>
      </w:tr>
      <w:tr w:rsidR="00F3056B" w:rsidRPr="00A002D0" w14:paraId="5DE3B32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3126FE0"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155A9B9A" w14:textId="77777777" w:rsidR="00F3056B" w:rsidRPr="00A002D0" w:rsidRDefault="00F3056B" w:rsidP="00353537">
            <w:pPr>
              <w:rPr>
                <w:color w:val="000000"/>
              </w:rPr>
            </w:pPr>
            <w:r w:rsidRPr="00A002D0">
              <w:rPr>
                <w:color w:val="000000"/>
              </w:rPr>
              <w:t>-0.9183</w:t>
            </w:r>
          </w:p>
        </w:tc>
        <w:tc>
          <w:tcPr>
            <w:tcW w:w="1600" w:type="dxa"/>
            <w:tcBorders>
              <w:top w:val="nil"/>
              <w:left w:val="nil"/>
              <w:bottom w:val="single" w:sz="4" w:space="0" w:color="auto"/>
              <w:right w:val="single" w:sz="4" w:space="0" w:color="auto"/>
            </w:tcBorders>
            <w:noWrap/>
            <w:vAlign w:val="center"/>
            <w:hideMark/>
          </w:tcPr>
          <w:p w14:paraId="50101166" w14:textId="77777777" w:rsidR="00F3056B" w:rsidRPr="00A002D0" w:rsidRDefault="00F3056B" w:rsidP="00353537">
            <w:pPr>
              <w:rPr>
                <w:color w:val="000000"/>
              </w:rPr>
            </w:pPr>
            <w:r w:rsidRPr="00A002D0">
              <w:rPr>
                <w:color w:val="000000"/>
              </w:rPr>
              <w:t>-0.3232</w:t>
            </w:r>
          </w:p>
        </w:tc>
        <w:tc>
          <w:tcPr>
            <w:tcW w:w="1600" w:type="dxa"/>
            <w:tcBorders>
              <w:top w:val="nil"/>
              <w:left w:val="nil"/>
              <w:bottom w:val="single" w:sz="4" w:space="0" w:color="auto"/>
              <w:right w:val="single" w:sz="4" w:space="0" w:color="auto"/>
            </w:tcBorders>
            <w:noWrap/>
            <w:vAlign w:val="center"/>
            <w:hideMark/>
          </w:tcPr>
          <w:p w14:paraId="13786793" w14:textId="77777777" w:rsidR="00F3056B" w:rsidRPr="00A002D0" w:rsidRDefault="00F3056B" w:rsidP="00353537">
            <w:pPr>
              <w:rPr>
                <w:color w:val="000000"/>
              </w:rPr>
            </w:pPr>
            <w:r w:rsidRPr="00A002D0">
              <w:rPr>
                <w:color w:val="000000"/>
              </w:rPr>
              <w:t>-0.04286</w:t>
            </w:r>
          </w:p>
        </w:tc>
        <w:tc>
          <w:tcPr>
            <w:tcW w:w="1600" w:type="dxa"/>
            <w:tcBorders>
              <w:top w:val="nil"/>
              <w:left w:val="nil"/>
              <w:bottom w:val="single" w:sz="4" w:space="0" w:color="auto"/>
              <w:right w:val="single" w:sz="4" w:space="0" w:color="auto"/>
            </w:tcBorders>
            <w:noWrap/>
            <w:vAlign w:val="center"/>
            <w:hideMark/>
          </w:tcPr>
          <w:p w14:paraId="0D2A2D00" w14:textId="77777777" w:rsidR="00F3056B" w:rsidRPr="00A002D0" w:rsidRDefault="00F3056B" w:rsidP="00353537">
            <w:pPr>
              <w:rPr>
                <w:color w:val="000000"/>
              </w:rPr>
            </w:pPr>
            <w:r w:rsidRPr="00A002D0">
              <w:rPr>
                <w:color w:val="000000"/>
              </w:rPr>
              <w:t>0.2329</w:t>
            </w:r>
          </w:p>
        </w:tc>
        <w:tc>
          <w:tcPr>
            <w:tcW w:w="1600" w:type="dxa"/>
            <w:tcBorders>
              <w:top w:val="nil"/>
              <w:left w:val="nil"/>
              <w:bottom w:val="single" w:sz="4" w:space="0" w:color="auto"/>
              <w:right w:val="single" w:sz="4" w:space="0" w:color="auto"/>
            </w:tcBorders>
            <w:noWrap/>
            <w:vAlign w:val="center"/>
            <w:hideMark/>
          </w:tcPr>
          <w:p w14:paraId="260D0E20" w14:textId="77777777" w:rsidR="00F3056B" w:rsidRPr="00A002D0" w:rsidRDefault="00F3056B" w:rsidP="00353537">
            <w:pPr>
              <w:rPr>
                <w:color w:val="000000"/>
              </w:rPr>
            </w:pPr>
            <w:r w:rsidRPr="00A002D0">
              <w:rPr>
                <w:color w:val="000000"/>
              </w:rPr>
              <w:t>0.759</w:t>
            </w:r>
          </w:p>
        </w:tc>
      </w:tr>
      <w:tr w:rsidR="00F3056B" w:rsidRPr="00A002D0" w14:paraId="132C4CB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35C8443"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0F4AAE7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F13166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A4FD9E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466E38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A34B5B9" w14:textId="77777777" w:rsidR="00F3056B" w:rsidRPr="00A002D0" w:rsidRDefault="00F3056B" w:rsidP="00353537">
            <w:pPr>
              <w:rPr>
                <w:color w:val="000000"/>
              </w:rPr>
            </w:pPr>
            <w:r w:rsidRPr="00A002D0">
              <w:rPr>
                <w:color w:val="000000"/>
              </w:rPr>
              <w:t> </w:t>
            </w:r>
          </w:p>
        </w:tc>
      </w:tr>
      <w:tr w:rsidR="00F3056B" w:rsidRPr="00A002D0" w14:paraId="508293E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5876EB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7AEDD02"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6A618BF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B434E5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020F74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BBB6E48" w14:textId="77777777" w:rsidR="00F3056B" w:rsidRPr="00A002D0" w:rsidRDefault="00F3056B" w:rsidP="00353537">
            <w:pPr>
              <w:rPr>
                <w:color w:val="000000"/>
              </w:rPr>
            </w:pPr>
            <w:r w:rsidRPr="00A002D0">
              <w:rPr>
                <w:color w:val="000000"/>
              </w:rPr>
              <w:t> </w:t>
            </w:r>
          </w:p>
        </w:tc>
      </w:tr>
      <w:tr w:rsidR="00F3056B" w:rsidRPr="00A002D0" w14:paraId="5C0319C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C71C7C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40A37F1"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7111528"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75657C11"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51557E87"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7E3DF87" w14:textId="77777777" w:rsidR="00F3056B" w:rsidRPr="00A002D0" w:rsidRDefault="00F3056B" w:rsidP="00353537">
            <w:pPr>
              <w:rPr>
                <w:color w:val="000000"/>
              </w:rPr>
            </w:pPr>
            <w:r w:rsidRPr="00A002D0">
              <w:rPr>
                <w:color w:val="000000"/>
              </w:rPr>
              <w:t>97.50%</w:t>
            </w:r>
          </w:p>
        </w:tc>
      </w:tr>
      <w:tr w:rsidR="00F3056B" w:rsidRPr="00A002D0" w14:paraId="5217C40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DFFE789"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5D627E96" w14:textId="77777777" w:rsidR="00F3056B" w:rsidRPr="00A002D0" w:rsidRDefault="00F3056B" w:rsidP="00353537">
            <w:pPr>
              <w:rPr>
                <w:color w:val="000000"/>
              </w:rPr>
            </w:pPr>
            <w:r w:rsidRPr="00A002D0">
              <w:rPr>
                <w:color w:val="000000"/>
              </w:rPr>
              <w:t>-1.6447</w:t>
            </w:r>
          </w:p>
        </w:tc>
        <w:tc>
          <w:tcPr>
            <w:tcW w:w="1600" w:type="dxa"/>
            <w:tcBorders>
              <w:top w:val="nil"/>
              <w:left w:val="nil"/>
              <w:bottom w:val="single" w:sz="4" w:space="0" w:color="auto"/>
              <w:right w:val="single" w:sz="4" w:space="0" w:color="auto"/>
            </w:tcBorders>
            <w:noWrap/>
            <w:vAlign w:val="center"/>
            <w:hideMark/>
          </w:tcPr>
          <w:p w14:paraId="269F1816" w14:textId="77777777" w:rsidR="00F3056B" w:rsidRPr="00A002D0" w:rsidRDefault="00F3056B" w:rsidP="00353537">
            <w:pPr>
              <w:rPr>
                <w:color w:val="000000"/>
              </w:rPr>
            </w:pPr>
            <w:r w:rsidRPr="00A002D0">
              <w:rPr>
                <w:color w:val="000000"/>
              </w:rPr>
              <w:t>-0.49546</w:t>
            </w:r>
          </w:p>
        </w:tc>
        <w:tc>
          <w:tcPr>
            <w:tcW w:w="1600" w:type="dxa"/>
            <w:tcBorders>
              <w:top w:val="nil"/>
              <w:left w:val="nil"/>
              <w:bottom w:val="single" w:sz="4" w:space="0" w:color="auto"/>
              <w:right w:val="single" w:sz="4" w:space="0" w:color="auto"/>
            </w:tcBorders>
            <w:noWrap/>
            <w:vAlign w:val="center"/>
            <w:hideMark/>
          </w:tcPr>
          <w:p w14:paraId="406BC46E" w14:textId="77777777" w:rsidR="00F3056B" w:rsidRPr="00A002D0" w:rsidRDefault="00F3056B" w:rsidP="00353537">
            <w:pPr>
              <w:rPr>
                <w:color w:val="000000"/>
              </w:rPr>
            </w:pPr>
            <w:r w:rsidRPr="00A002D0">
              <w:rPr>
                <w:color w:val="000000"/>
              </w:rPr>
              <w:t>0.08564</w:t>
            </w:r>
          </w:p>
        </w:tc>
        <w:tc>
          <w:tcPr>
            <w:tcW w:w="1600" w:type="dxa"/>
            <w:tcBorders>
              <w:top w:val="nil"/>
              <w:left w:val="nil"/>
              <w:bottom w:val="single" w:sz="4" w:space="0" w:color="auto"/>
              <w:right w:val="single" w:sz="4" w:space="0" w:color="auto"/>
            </w:tcBorders>
            <w:noWrap/>
            <w:vAlign w:val="center"/>
            <w:hideMark/>
          </w:tcPr>
          <w:p w14:paraId="015B91E5" w14:textId="77777777" w:rsidR="00F3056B" w:rsidRPr="00A002D0" w:rsidRDefault="00F3056B" w:rsidP="00353537">
            <w:pPr>
              <w:rPr>
                <w:color w:val="000000"/>
              </w:rPr>
            </w:pPr>
            <w:r w:rsidRPr="00A002D0">
              <w:rPr>
                <w:color w:val="000000"/>
              </w:rPr>
              <w:t>0.6814</w:t>
            </w:r>
          </w:p>
        </w:tc>
        <w:tc>
          <w:tcPr>
            <w:tcW w:w="1600" w:type="dxa"/>
            <w:tcBorders>
              <w:top w:val="nil"/>
              <w:left w:val="nil"/>
              <w:bottom w:val="single" w:sz="4" w:space="0" w:color="auto"/>
              <w:right w:val="single" w:sz="4" w:space="0" w:color="auto"/>
            </w:tcBorders>
            <w:noWrap/>
            <w:vAlign w:val="center"/>
            <w:hideMark/>
          </w:tcPr>
          <w:p w14:paraId="30F8C12E" w14:textId="77777777" w:rsidR="00F3056B" w:rsidRPr="00A002D0" w:rsidRDefault="00F3056B" w:rsidP="00353537">
            <w:pPr>
              <w:rPr>
                <w:color w:val="000000"/>
              </w:rPr>
            </w:pPr>
            <w:r w:rsidRPr="00A002D0">
              <w:rPr>
                <w:color w:val="000000"/>
              </w:rPr>
              <w:t>1.8615</w:t>
            </w:r>
          </w:p>
        </w:tc>
      </w:tr>
      <w:tr w:rsidR="00F3056B" w:rsidRPr="00A002D0" w14:paraId="34B3A98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4C7F600"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36356219" w14:textId="77777777" w:rsidR="00F3056B" w:rsidRPr="00A002D0" w:rsidRDefault="00F3056B" w:rsidP="00353537">
            <w:pPr>
              <w:rPr>
                <w:color w:val="000000"/>
              </w:rPr>
            </w:pPr>
            <w:r w:rsidRPr="00A002D0">
              <w:rPr>
                <w:color w:val="000000"/>
              </w:rPr>
              <w:t>-2.2583</w:t>
            </w:r>
          </w:p>
        </w:tc>
        <w:tc>
          <w:tcPr>
            <w:tcW w:w="1600" w:type="dxa"/>
            <w:tcBorders>
              <w:top w:val="nil"/>
              <w:left w:val="nil"/>
              <w:bottom w:val="single" w:sz="4" w:space="0" w:color="auto"/>
              <w:right w:val="single" w:sz="4" w:space="0" w:color="auto"/>
            </w:tcBorders>
            <w:noWrap/>
            <w:vAlign w:val="center"/>
            <w:hideMark/>
          </w:tcPr>
          <w:p w14:paraId="39013BEA" w14:textId="77777777" w:rsidR="00F3056B" w:rsidRPr="00A002D0" w:rsidRDefault="00F3056B" w:rsidP="00353537">
            <w:pPr>
              <w:rPr>
                <w:color w:val="000000"/>
              </w:rPr>
            </w:pPr>
            <w:r w:rsidRPr="00A002D0">
              <w:rPr>
                <w:color w:val="000000"/>
              </w:rPr>
              <w:t>-0.97511</w:t>
            </w:r>
          </w:p>
        </w:tc>
        <w:tc>
          <w:tcPr>
            <w:tcW w:w="1600" w:type="dxa"/>
            <w:tcBorders>
              <w:top w:val="nil"/>
              <w:left w:val="nil"/>
              <w:bottom w:val="single" w:sz="4" w:space="0" w:color="auto"/>
              <w:right w:val="single" w:sz="4" w:space="0" w:color="auto"/>
            </w:tcBorders>
            <w:noWrap/>
            <w:vAlign w:val="center"/>
            <w:hideMark/>
          </w:tcPr>
          <w:p w14:paraId="7F6449E2" w14:textId="77777777" w:rsidR="00F3056B" w:rsidRPr="00A002D0" w:rsidRDefault="00F3056B" w:rsidP="00353537">
            <w:pPr>
              <w:rPr>
                <w:color w:val="000000"/>
              </w:rPr>
            </w:pPr>
            <w:r w:rsidRPr="00A002D0">
              <w:rPr>
                <w:color w:val="000000"/>
              </w:rPr>
              <w:t>-0.35673</w:t>
            </w:r>
          </w:p>
        </w:tc>
        <w:tc>
          <w:tcPr>
            <w:tcW w:w="1600" w:type="dxa"/>
            <w:tcBorders>
              <w:top w:val="nil"/>
              <w:left w:val="nil"/>
              <w:bottom w:val="single" w:sz="4" w:space="0" w:color="auto"/>
              <w:right w:val="single" w:sz="4" w:space="0" w:color="auto"/>
            </w:tcBorders>
            <w:noWrap/>
            <w:vAlign w:val="center"/>
            <w:hideMark/>
          </w:tcPr>
          <w:p w14:paraId="4573670D" w14:textId="77777777" w:rsidR="00F3056B" w:rsidRPr="00A002D0" w:rsidRDefault="00F3056B" w:rsidP="00353537">
            <w:pPr>
              <w:rPr>
                <w:color w:val="000000"/>
              </w:rPr>
            </w:pPr>
            <w:r w:rsidRPr="00A002D0">
              <w:rPr>
                <w:color w:val="000000"/>
              </w:rPr>
              <w:t>0.2519</w:t>
            </w:r>
          </w:p>
        </w:tc>
        <w:tc>
          <w:tcPr>
            <w:tcW w:w="1600" w:type="dxa"/>
            <w:tcBorders>
              <w:top w:val="nil"/>
              <w:left w:val="nil"/>
              <w:bottom w:val="single" w:sz="4" w:space="0" w:color="auto"/>
              <w:right w:val="single" w:sz="4" w:space="0" w:color="auto"/>
            </w:tcBorders>
            <w:noWrap/>
            <w:vAlign w:val="center"/>
            <w:hideMark/>
          </w:tcPr>
          <w:p w14:paraId="7745329D" w14:textId="77777777" w:rsidR="00F3056B" w:rsidRPr="00A002D0" w:rsidRDefault="00F3056B" w:rsidP="00353537">
            <w:pPr>
              <w:rPr>
                <w:color w:val="000000"/>
              </w:rPr>
            </w:pPr>
            <w:r w:rsidRPr="00A002D0">
              <w:rPr>
                <w:color w:val="000000"/>
              </w:rPr>
              <w:t>1.4477</w:t>
            </w:r>
          </w:p>
        </w:tc>
      </w:tr>
      <w:tr w:rsidR="00F3056B" w:rsidRPr="00A002D0" w14:paraId="53DD479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B7B3026"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6FF32407" w14:textId="77777777" w:rsidR="00F3056B" w:rsidRPr="00A002D0" w:rsidRDefault="00F3056B" w:rsidP="00353537">
            <w:pPr>
              <w:rPr>
                <w:color w:val="000000"/>
              </w:rPr>
            </w:pPr>
            <w:r w:rsidRPr="00A002D0">
              <w:rPr>
                <w:color w:val="000000"/>
              </w:rPr>
              <w:t>-0.1578</w:t>
            </w:r>
          </w:p>
        </w:tc>
        <w:tc>
          <w:tcPr>
            <w:tcW w:w="1600" w:type="dxa"/>
            <w:tcBorders>
              <w:top w:val="nil"/>
              <w:left w:val="nil"/>
              <w:bottom w:val="single" w:sz="4" w:space="0" w:color="auto"/>
              <w:right w:val="single" w:sz="4" w:space="0" w:color="auto"/>
            </w:tcBorders>
            <w:noWrap/>
            <w:vAlign w:val="center"/>
            <w:hideMark/>
          </w:tcPr>
          <w:p w14:paraId="5DBA14E8" w14:textId="77777777" w:rsidR="00F3056B" w:rsidRPr="00A002D0" w:rsidRDefault="00F3056B" w:rsidP="00353537">
            <w:pPr>
              <w:rPr>
                <w:color w:val="000000"/>
              </w:rPr>
            </w:pPr>
            <w:r w:rsidRPr="00A002D0">
              <w:rPr>
                <w:color w:val="000000"/>
              </w:rPr>
              <w:t>0.05473</w:t>
            </w:r>
          </w:p>
        </w:tc>
        <w:tc>
          <w:tcPr>
            <w:tcW w:w="1600" w:type="dxa"/>
            <w:tcBorders>
              <w:top w:val="nil"/>
              <w:left w:val="nil"/>
              <w:bottom w:val="single" w:sz="4" w:space="0" w:color="auto"/>
              <w:right w:val="single" w:sz="4" w:space="0" w:color="auto"/>
            </w:tcBorders>
            <w:noWrap/>
            <w:vAlign w:val="center"/>
            <w:hideMark/>
          </w:tcPr>
          <w:p w14:paraId="46C0E591" w14:textId="77777777" w:rsidR="00F3056B" w:rsidRPr="00A002D0" w:rsidRDefault="00F3056B" w:rsidP="00353537">
            <w:pPr>
              <w:rPr>
                <w:color w:val="000000"/>
              </w:rPr>
            </w:pPr>
            <w:r w:rsidRPr="00A002D0">
              <w:rPr>
                <w:color w:val="000000"/>
              </w:rPr>
              <w:t>0.15581</w:t>
            </w:r>
          </w:p>
        </w:tc>
        <w:tc>
          <w:tcPr>
            <w:tcW w:w="1600" w:type="dxa"/>
            <w:tcBorders>
              <w:top w:val="nil"/>
              <w:left w:val="nil"/>
              <w:bottom w:val="single" w:sz="4" w:space="0" w:color="auto"/>
              <w:right w:val="single" w:sz="4" w:space="0" w:color="auto"/>
            </w:tcBorders>
            <w:noWrap/>
            <w:vAlign w:val="center"/>
            <w:hideMark/>
          </w:tcPr>
          <w:p w14:paraId="7133CAFB" w14:textId="77777777" w:rsidR="00F3056B" w:rsidRPr="00A002D0" w:rsidRDefault="00F3056B" w:rsidP="00353537">
            <w:pPr>
              <w:rPr>
                <w:color w:val="000000"/>
              </w:rPr>
            </w:pPr>
            <w:r w:rsidRPr="00A002D0">
              <w:rPr>
                <w:color w:val="000000"/>
              </w:rPr>
              <w:t>0.2599</w:t>
            </w:r>
          </w:p>
        </w:tc>
        <w:tc>
          <w:tcPr>
            <w:tcW w:w="1600" w:type="dxa"/>
            <w:tcBorders>
              <w:top w:val="nil"/>
              <w:left w:val="nil"/>
              <w:bottom w:val="single" w:sz="4" w:space="0" w:color="auto"/>
              <w:right w:val="single" w:sz="4" w:space="0" w:color="auto"/>
            </w:tcBorders>
            <w:noWrap/>
            <w:vAlign w:val="center"/>
            <w:hideMark/>
          </w:tcPr>
          <w:p w14:paraId="6AFF012F" w14:textId="77777777" w:rsidR="00F3056B" w:rsidRPr="00A002D0" w:rsidRDefault="00F3056B" w:rsidP="00353537">
            <w:pPr>
              <w:rPr>
                <w:color w:val="000000"/>
              </w:rPr>
            </w:pPr>
            <w:r w:rsidRPr="00A002D0">
              <w:rPr>
                <w:color w:val="000000"/>
              </w:rPr>
              <w:t>0.4938</w:t>
            </w:r>
          </w:p>
        </w:tc>
      </w:tr>
      <w:tr w:rsidR="00F3056B" w:rsidRPr="00A002D0" w14:paraId="3529E1E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B10F5EC"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4B75F2A" w14:textId="77777777" w:rsidR="00F3056B" w:rsidRPr="00A002D0" w:rsidRDefault="00F3056B" w:rsidP="00353537">
            <w:pPr>
              <w:rPr>
                <w:color w:val="000000"/>
              </w:rPr>
            </w:pPr>
            <w:r w:rsidRPr="00A002D0">
              <w:rPr>
                <w:color w:val="000000"/>
              </w:rPr>
              <w:t>-0.5365</w:t>
            </w:r>
          </w:p>
        </w:tc>
        <w:tc>
          <w:tcPr>
            <w:tcW w:w="1600" w:type="dxa"/>
            <w:tcBorders>
              <w:top w:val="nil"/>
              <w:left w:val="nil"/>
              <w:bottom w:val="single" w:sz="4" w:space="0" w:color="auto"/>
              <w:right w:val="single" w:sz="4" w:space="0" w:color="auto"/>
            </w:tcBorders>
            <w:noWrap/>
            <w:vAlign w:val="center"/>
            <w:hideMark/>
          </w:tcPr>
          <w:p w14:paraId="09CA8E7A" w14:textId="77777777" w:rsidR="00F3056B" w:rsidRPr="00A002D0" w:rsidRDefault="00F3056B" w:rsidP="00353537">
            <w:pPr>
              <w:rPr>
                <w:color w:val="000000"/>
              </w:rPr>
            </w:pPr>
            <w:r w:rsidRPr="00A002D0">
              <w:rPr>
                <w:color w:val="000000"/>
              </w:rPr>
              <w:t>-0.16022</w:t>
            </w:r>
          </w:p>
        </w:tc>
        <w:tc>
          <w:tcPr>
            <w:tcW w:w="1600" w:type="dxa"/>
            <w:tcBorders>
              <w:top w:val="nil"/>
              <w:left w:val="nil"/>
              <w:bottom w:val="single" w:sz="4" w:space="0" w:color="auto"/>
              <w:right w:val="single" w:sz="4" w:space="0" w:color="auto"/>
            </w:tcBorders>
            <w:noWrap/>
            <w:vAlign w:val="center"/>
            <w:hideMark/>
          </w:tcPr>
          <w:p w14:paraId="3AC884FC" w14:textId="77777777" w:rsidR="00F3056B" w:rsidRPr="00A002D0" w:rsidRDefault="00F3056B" w:rsidP="00353537">
            <w:pPr>
              <w:rPr>
                <w:color w:val="000000"/>
              </w:rPr>
            </w:pPr>
            <w:r w:rsidRPr="00A002D0">
              <w:rPr>
                <w:color w:val="000000"/>
              </w:rPr>
              <w:t>0.01262</w:t>
            </w:r>
          </w:p>
        </w:tc>
        <w:tc>
          <w:tcPr>
            <w:tcW w:w="1600" w:type="dxa"/>
            <w:tcBorders>
              <w:top w:val="nil"/>
              <w:left w:val="nil"/>
              <w:bottom w:val="single" w:sz="4" w:space="0" w:color="auto"/>
              <w:right w:val="single" w:sz="4" w:space="0" w:color="auto"/>
            </w:tcBorders>
            <w:noWrap/>
            <w:vAlign w:val="center"/>
            <w:hideMark/>
          </w:tcPr>
          <w:p w14:paraId="39A286E6" w14:textId="77777777" w:rsidR="00F3056B" w:rsidRPr="00A002D0" w:rsidRDefault="00F3056B" w:rsidP="00353537">
            <w:pPr>
              <w:rPr>
                <w:color w:val="000000"/>
              </w:rPr>
            </w:pPr>
            <w:r w:rsidRPr="00A002D0">
              <w:rPr>
                <w:color w:val="000000"/>
              </w:rPr>
              <w:t>0.1904</w:t>
            </w:r>
          </w:p>
        </w:tc>
        <w:tc>
          <w:tcPr>
            <w:tcW w:w="1600" w:type="dxa"/>
            <w:tcBorders>
              <w:top w:val="nil"/>
              <w:left w:val="nil"/>
              <w:bottom w:val="single" w:sz="4" w:space="0" w:color="auto"/>
              <w:right w:val="single" w:sz="4" w:space="0" w:color="auto"/>
            </w:tcBorders>
            <w:noWrap/>
            <w:vAlign w:val="center"/>
            <w:hideMark/>
          </w:tcPr>
          <w:p w14:paraId="2B1DE6BE" w14:textId="77777777" w:rsidR="00F3056B" w:rsidRPr="00A002D0" w:rsidRDefault="00F3056B" w:rsidP="00353537">
            <w:pPr>
              <w:rPr>
                <w:color w:val="000000"/>
              </w:rPr>
            </w:pPr>
            <w:r w:rsidRPr="00A002D0">
              <w:rPr>
                <w:color w:val="000000"/>
              </w:rPr>
              <w:t>0.5861</w:t>
            </w:r>
          </w:p>
        </w:tc>
      </w:tr>
      <w:tr w:rsidR="00F3056B" w:rsidRPr="00A002D0" w14:paraId="7F68913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2CC8E2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C760DD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7FEAAC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FE9954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F11165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D93EFF0" w14:textId="77777777" w:rsidR="00F3056B" w:rsidRPr="00A002D0" w:rsidRDefault="00F3056B" w:rsidP="00353537">
            <w:pPr>
              <w:rPr>
                <w:color w:val="000000"/>
              </w:rPr>
            </w:pPr>
            <w:r w:rsidRPr="00A002D0">
              <w:rPr>
                <w:color w:val="000000"/>
              </w:rPr>
              <w:t> </w:t>
            </w:r>
          </w:p>
        </w:tc>
      </w:tr>
      <w:tr w:rsidR="00F3056B" w:rsidRPr="00A002D0" w14:paraId="6AAB824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997F2A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545AEE4"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5D5324B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9B449A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47BAA2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73C2D88" w14:textId="77777777" w:rsidR="00F3056B" w:rsidRPr="00A002D0" w:rsidRDefault="00F3056B" w:rsidP="00353537">
            <w:pPr>
              <w:rPr>
                <w:color w:val="000000"/>
              </w:rPr>
            </w:pPr>
            <w:r w:rsidRPr="00A002D0">
              <w:rPr>
                <w:color w:val="000000"/>
              </w:rPr>
              <w:t> </w:t>
            </w:r>
          </w:p>
        </w:tc>
      </w:tr>
      <w:tr w:rsidR="00F3056B" w:rsidRPr="00A002D0" w14:paraId="6490AA0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0B1259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6FC2F95"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3BA282C"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17A3C693"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0105BDCA"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44E8D54" w14:textId="77777777" w:rsidR="00F3056B" w:rsidRPr="00A002D0" w:rsidRDefault="00F3056B" w:rsidP="00353537">
            <w:pPr>
              <w:rPr>
                <w:color w:val="000000"/>
              </w:rPr>
            </w:pPr>
            <w:r w:rsidRPr="00A002D0">
              <w:rPr>
                <w:color w:val="000000"/>
              </w:rPr>
              <w:t>97.50%</w:t>
            </w:r>
          </w:p>
        </w:tc>
      </w:tr>
      <w:tr w:rsidR="00F3056B" w:rsidRPr="00A002D0" w14:paraId="318512E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CD7C408"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1C88398E" w14:textId="77777777" w:rsidR="00F3056B" w:rsidRPr="00A002D0" w:rsidRDefault="00F3056B" w:rsidP="00353537">
            <w:pPr>
              <w:rPr>
                <w:color w:val="000000"/>
              </w:rPr>
            </w:pPr>
            <w:r w:rsidRPr="00A002D0">
              <w:rPr>
                <w:color w:val="000000"/>
              </w:rPr>
              <w:t>-1.6189</w:t>
            </w:r>
          </w:p>
        </w:tc>
        <w:tc>
          <w:tcPr>
            <w:tcW w:w="1600" w:type="dxa"/>
            <w:tcBorders>
              <w:top w:val="nil"/>
              <w:left w:val="nil"/>
              <w:bottom w:val="single" w:sz="4" w:space="0" w:color="auto"/>
              <w:right w:val="single" w:sz="4" w:space="0" w:color="auto"/>
            </w:tcBorders>
            <w:noWrap/>
            <w:vAlign w:val="center"/>
            <w:hideMark/>
          </w:tcPr>
          <w:p w14:paraId="3114BD7A" w14:textId="77777777" w:rsidR="00F3056B" w:rsidRPr="00A002D0" w:rsidRDefault="00F3056B" w:rsidP="00353537">
            <w:pPr>
              <w:rPr>
                <w:color w:val="000000"/>
              </w:rPr>
            </w:pPr>
            <w:r w:rsidRPr="00A002D0">
              <w:rPr>
                <w:color w:val="000000"/>
              </w:rPr>
              <w:t>-0.47938</w:t>
            </w:r>
          </w:p>
        </w:tc>
        <w:tc>
          <w:tcPr>
            <w:tcW w:w="1600" w:type="dxa"/>
            <w:tcBorders>
              <w:top w:val="nil"/>
              <w:left w:val="nil"/>
              <w:bottom w:val="single" w:sz="4" w:space="0" w:color="auto"/>
              <w:right w:val="single" w:sz="4" w:space="0" w:color="auto"/>
            </w:tcBorders>
            <w:noWrap/>
            <w:vAlign w:val="center"/>
            <w:hideMark/>
          </w:tcPr>
          <w:p w14:paraId="03B5B057" w14:textId="77777777" w:rsidR="00F3056B" w:rsidRPr="00A002D0" w:rsidRDefault="00F3056B" w:rsidP="00353537">
            <w:pPr>
              <w:rPr>
                <w:color w:val="000000"/>
              </w:rPr>
            </w:pPr>
            <w:r w:rsidRPr="00A002D0">
              <w:rPr>
                <w:color w:val="000000"/>
              </w:rPr>
              <w:t>0.110286</w:t>
            </w:r>
          </w:p>
        </w:tc>
        <w:tc>
          <w:tcPr>
            <w:tcW w:w="1600" w:type="dxa"/>
            <w:tcBorders>
              <w:top w:val="nil"/>
              <w:left w:val="nil"/>
              <w:bottom w:val="single" w:sz="4" w:space="0" w:color="auto"/>
              <w:right w:val="single" w:sz="4" w:space="0" w:color="auto"/>
            </w:tcBorders>
            <w:noWrap/>
            <w:vAlign w:val="center"/>
            <w:hideMark/>
          </w:tcPr>
          <w:p w14:paraId="6C3AA3DD" w14:textId="77777777" w:rsidR="00F3056B" w:rsidRPr="00A002D0" w:rsidRDefault="00F3056B" w:rsidP="00353537">
            <w:pPr>
              <w:rPr>
                <w:color w:val="000000"/>
              </w:rPr>
            </w:pPr>
            <w:r w:rsidRPr="00A002D0">
              <w:rPr>
                <w:color w:val="000000"/>
              </w:rPr>
              <w:t>0.7109</w:t>
            </w:r>
          </w:p>
        </w:tc>
        <w:tc>
          <w:tcPr>
            <w:tcW w:w="1600" w:type="dxa"/>
            <w:tcBorders>
              <w:top w:val="nil"/>
              <w:left w:val="nil"/>
              <w:bottom w:val="single" w:sz="4" w:space="0" w:color="auto"/>
              <w:right w:val="single" w:sz="4" w:space="0" w:color="auto"/>
            </w:tcBorders>
            <w:noWrap/>
            <w:vAlign w:val="center"/>
            <w:hideMark/>
          </w:tcPr>
          <w:p w14:paraId="20AD4036" w14:textId="77777777" w:rsidR="00F3056B" w:rsidRPr="00A002D0" w:rsidRDefault="00F3056B" w:rsidP="00353537">
            <w:pPr>
              <w:rPr>
                <w:color w:val="000000"/>
              </w:rPr>
            </w:pPr>
            <w:r w:rsidRPr="00A002D0">
              <w:rPr>
                <w:color w:val="000000"/>
              </w:rPr>
              <w:t>1.8969</w:t>
            </w:r>
          </w:p>
        </w:tc>
      </w:tr>
      <w:tr w:rsidR="00F3056B" w:rsidRPr="00A002D0" w14:paraId="5AA4BE7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9325BF1"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7BFDFF58" w14:textId="77777777" w:rsidR="00F3056B" w:rsidRPr="00A002D0" w:rsidRDefault="00F3056B" w:rsidP="00353537">
            <w:pPr>
              <w:rPr>
                <w:color w:val="000000"/>
              </w:rPr>
            </w:pPr>
            <w:r w:rsidRPr="00A002D0">
              <w:rPr>
                <w:color w:val="000000"/>
              </w:rPr>
              <w:t>-2.1985</w:t>
            </w:r>
          </w:p>
        </w:tc>
        <w:tc>
          <w:tcPr>
            <w:tcW w:w="1600" w:type="dxa"/>
            <w:tcBorders>
              <w:top w:val="nil"/>
              <w:left w:val="nil"/>
              <w:bottom w:val="single" w:sz="4" w:space="0" w:color="auto"/>
              <w:right w:val="single" w:sz="4" w:space="0" w:color="auto"/>
            </w:tcBorders>
            <w:noWrap/>
            <w:vAlign w:val="center"/>
            <w:hideMark/>
          </w:tcPr>
          <w:p w14:paraId="5A39C828" w14:textId="77777777" w:rsidR="00F3056B" w:rsidRPr="00A002D0" w:rsidRDefault="00F3056B" w:rsidP="00353537">
            <w:pPr>
              <w:rPr>
                <w:color w:val="000000"/>
              </w:rPr>
            </w:pPr>
            <w:r w:rsidRPr="00A002D0">
              <w:rPr>
                <w:color w:val="000000"/>
              </w:rPr>
              <w:t>-0.96084</w:t>
            </w:r>
          </w:p>
        </w:tc>
        <w:tc>
          <w:tcPr>
            <w:tcW w:w="1600" w:type="dxa"/>
            <w:tcBorders>
              <w:top w:val="nil"/>
              <w:left w:val="nil"/>
              <w:bottom w:val="single" w:sz="4" w:space="0" w:color="auto"/>
              <w:right w:val="single" w:sz="4" w:space="0" w:color="auto"/>
            </w:tcBorders>
            <w:noWrap/>
            <w:vAlign w:val="center"/>
            <w:hideMark/>
          </w:tcPr>
          <w:p w14:paraId="75C083AA" w14:textId="77777777" w:rsidR="00F3056B" w:rsidRPr="00A002D0" w:rsidRDefault="00F3056B" w:rsidP="00353537">
            <w:pPr>
              <w:rPr>
                <w:color w:val="000000"/>
              </w:rPr>
            </w:pPr>
            <w:r w:rsidRPr="00A002D0">
              <w:rPr>
                <w:color w:val="000000"/>
              </w:rPr>
              <w:t>-0.346057</w:t>
            </w:r>
          </w:p>
        </w:tc>
        <w:tc>
          <w:tcPr>
            <w:tcW w:w="1600" w:type="dxa"/>
            <w:tcBorders>
              <w:top w:val="nil"/>
              <w:left w:val="nil"/>
              <w:bottom w:val="single" w:sz="4" w:space="0" w:color="auto"/>
              <w:right w:val="single" w:sz="4" w:space="0" w:color="auto"/>
            </w:tcBorders>
            <w:noWrap/>
            <w:vAlign w:val="center"/>
            <w:hideMark/>
          </w:tcPr>
          <w:p w14:paraId="7588087E" w14:textId="77777777" w:rsidR="00F3056B" w:rsidRPr="00A002D0" w:rsidRDefault="00F3056B" w:rsidP="00353537">
            <w:pPr>
              <w:rPr>
                <w:color w:val="000000"/>
              </w:rPr>
            </w:pPr>
            <w:r w:rsidRPr="00A002D0">
              <w:rPr>
                <w:color w:val="000000"/>
              </w:rPr>
              <w:t>0.2545</w:t>
            </w:r>
          </w:p>
        </w:tc>
        <w:tc>
          <w:tcPr>
            <w:tcW w:w="1600" w:type="dxa"/>
            <w:tcBorders>
              <w:top w:val="nil"/>
              <w:left w:val="nil"/>
              <w:bottom w:val="single" w:sz="4" w:space="0" w:color="auto"/>
              <w:right w:val="single" w:sz="4" w:space="0" w:color="auto"/>
            </w:tcBorders>
            <w:noWrap/>
            <w:vAlign w:val="center"/>
            <w:hideMark/>
          </w:tcPr>
          <w:p w14:paraId="7EBAADA6" w14:textId="77777777" w:rsidR="00F3056B" w:rsidRPr="00A002D0" w:rsidRDefault="00F3056B" w:rsidP="00353537">
            <w:pPr>
              <w:rPr>
                <w:color w:val="000000"/>
              </w:rPr>
            </w:pPr>
            <w:r w:rsidRPr="00A002D0">
              <w:rPr>
                <w:color w:val="000000"/>
              </w:rPr>
              <w:t>1.4246</w:t>
            </w:r>
          </w:p>
        </w:tc>
      </w:tr>
      <w:tr w:rsidR="00F3056B" w:rsidRPr="00A002D0" w14:paraId="0A1E285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D2B396F"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7E475A98" w14:textId="77777777" w:rsidR="00F3056B" w:rsidRPr="00A002D0" w:rsidRDefault="00F3056B" w:rsidP="00353537">
            <w:pPr>
              <w:rPr>
                <w:color w:val="000000"/>
              </w:rPr>
            </w:pPr>
            <w:r w:rsidRPr="00A002D0">
              <w:rPr>
                <w:color w:val="000000"/>
              </w:rPr>
              <w:t>-0.1547</w:t>
            </w:r>
          </w:p>
        </w:tc>
        <w:tc>
          <w:tcPr>
            <w:tcW w:w="1600" w:type="dxa"/>
            <w:tcBorders>
              <w:top w:val="nil"/>
              <w:left w:val="nil"/>
              <w:bottom w:val="single" w:sz="4" w:space="0" w:color="auto"/>
              <w:right w:val="single" w:sz="4" w:space="0" w:color="auto"/>
            </w:tcBorders>
            <w:noWrap/>
            <w:vAlign w:val="center"/>
            <w:hideMark/>
          </w:tcPr>
          <w:p w14:paraId="126B826A" w14:textId="77777777" w:rsidR="00F3056B" w:rsidRPr="00A002D0" w:rsidRDefault="00F3056B" w:rsidP="00353537">
            <w:pPr>
              <w:rPr>
                <w:color w:val="000000"/>
              </w:rPr>
            </w:pPr>
            <w:r w:rsidRPr="00A002D0">
              <w:rPr>
                <w:color w:val="000000"/>
              </w:rPr>
              <w:t>0.05653</w:t>
            </w:r>
          </w:p>
        </w:tc>
        <w:tc>
          <w:tcPr>
            <w:tcW w:w="1600" w:type="dxa"/>
            <w:tcBorders>
              <w:top w:val="nil"/>
              <w:left w:val="nil"/>
              <w:bottom w:val="single" w:sz="4" w:space="0" w:color="auto"/>
              <w:right w:val="single" w:sz="4" w:space="0" w:color="auto"/>
            </w:tcBorders>
            <w:noWrap/>
            <w:vAlign w:val="center"/>
            <w:hideMark/>
          </w:tcPr>
          <w:p w14:paraId="4176E676" w14:textId="77777777" w:rsidR="00F3056B" w:rsidRPr="00A002D0" w:rsidRDefault="00F3056B" w:rsidP="00353537">
            <w:pPr>
              <w:rPr>
                <w:color w:val="000000"/>
              </w:rPr>
            </w:pPr>
            <w:r w:rsidRPr="00A002D0">
              <w:rPr>
                <w:color w:val="000000"/>
              </w:rPr>
              <w:t>0.155157</w:t>
            </w:r>
          </w:p>
        </w:tc>
        <w:tc>
          <w:tcPr>
            <w:tcW w:w="1600" w:type="dxa"/>
            <w:tcBorders>
              <w:top w:val="nil"/>
              <w:left w:val="nil"/>
              <w:bottom w:val="single" w:sz="4" w:space="0" w:color="auto"/>
              <w:right w:val="single" w:sz="4" w:space="0" w:color="auto"/>
            </w:tcBorders>
            <w:noWrap/>
            <w:vAlign w:val="center"/>
            <w:hideMark/>
          </w:tcPr>
          <w:p w14:paraId="0974216D" w14:textId="77777777" w:rsidR="00F3056B" w:rsidRPr="00A002D0" w:rsidRDefault="00F3056B" w:rsidP="00353537">
            <w:pPr>
              <w:rPr>
                <w:color w:val="000000"/>
              </w:rPr>
            </w:pPr>
            <w:r w:rsidRPr="00A002D0">
              <w:rPr>
                <w:color w:val="000000"/>
              </w:rPr>
              <w:t>0.2588</w:t>
            </w:r>
          </w:p>
        </w:tc>
        <w:tc>
          <w:tcPr>
            <w:tcW w:w="1600" w:type="dxa"/>
            <w:tcBorders>
              <w:top w:val="nil"/>
              <w:left w:val="nil"/>
              <w:bottom w:val="single" w:sz="4" w:space="0" w:color="auto"/>
              <w:right w:val="single" w:sz="4" w:space="0" w:color="auto"/>
            </w:tcBorders>
            <w:noWrap/>
            <w:vAlign w:val="center"/>
            <w:hideMark/>
          </w:tcPr>
          <w:p w14:paraId="4732FCEF" w14:textId="77777777" w:rsidR="00F3056B" w:rsidRPr="00A002D0" w:rsidRDefault="00F3056B" w:rsidP="00353537">
            <w:pPr>
              <w:rPr>
                <w:color w:val="000000"/>
              </w:rPr>
            </w:pPr>
            <w:r w:rsidRPr="00A002D0">
              <w:rPr>
                <w:color w:val="000000"/>
              </w:rPr>
              <w:t>0.4897</w:t>
            </w:r>
          </w:p>
        </w:tc>
      </w:tr>
      <w:tr w:rsidR="00F3056B" w:rsidRPr="00A002D0" w14:paraId="0F971B0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1FEE222"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6A35F93B" w14:textId="77777777" w:rsidR="00F3056B" w:rsidRPr="00A002D0" w:rsidRDefault="00F3056B" w:rsidP="00353537">
            <w:pPr>
              <w:rPr>
                <w:color w:val="000000"/>
              </w:rPr>
            </w:pPr>
            <w:r w:rsidRPr="00A002D0">
              <w:rPr>
                <w:color w:val="000000"/>
              </w:rPr>
              <w:t>-0.5839</w:t>
            </w:r>
          </w:p>
        </w:tc>
        <w:tc>
          <w:tcPr>
            <w:tcW w:w="1600" w:type="dxa"/>
            <w:tcBorders>
              <w:top w:val="nil"/>
              <w:left w:val="nil"/>
              <w:bottom w:val="single" w:sz="4" w:space="0" w:color="auto"/>
              <w:right w:val="single" w:sz="4" w:space="0" w:color="auto"/>
            </w:tcBorders>
            <w:noWrap/>
            <w:vAlign w:val="center"/>
            <w:hideMark/>
          </w:tcPr>
          <w:p w14:paraId="33A74631" w14:textId="77777777" w:rsidR="00F3056B" w:rsidRPr="00A002D0" w:rsidRDefault="00F3056B" w:rsidP="00353537">
            <w:pPr>
              <w:rPr>
                <w:color w:val="000000"/>
              </w:rPr>
            </w:pPr>
            <w:r w:rsidRPr="00A002D0">
              <w:rPr>
                <w:color w:val="000000"/>
              </w:rPr>
              <w:t>-0.17779</w:t>
            </w:r>
          </w:p>
        </w:tc>
        <w:tc>
          <w:tcPr>
            <w:tcW w:w="1600" w:type="dxa"/>
            <w:tcBorders>
              <w:top w:val="nil"/>
              <w:left w:val="nil"/>
              <w:bottom w:val="single" w:sz="4" w:space="0" w:color="auto"/>
              <w:right w:val="single" w:sz="4" w:space="0" w:color="auto"/>
            </w:tcBorders>
            <w:noWrap/>
            <w:vAlign w:val="center"/>
            <w:hideMark/>
          </w:tcPr>
          <w:p w14:paraId="333CA603" w14:textId="77777777" w:rsidR="00F3056B" w:rsidRPr="00A002D0" w:rsidRDefault="00F3056B" w:rsidP="00353537">
            <w:pPr>
              <w:rPr>
                <w:color w:val="000000"/>
              </w:rPr>
            </w:pPr>
            <w:r w:rsidRPr="00A002D0">
              <w:rPr>
                <w:color w:val="000000"/>
              </w:rPr>
              <w:t>-0.001835</w:t>
            </w:r>
          </w:p>
        </w:tc>
        <w:tc>
          <w:tcPr>
            <w:tcW w:w="1600" w:type="dxa"/>
            <w:tcBorders>
              <w:top w:val="nil"/>
              <w:left w:val="nil"/>
              <w:bottom w:val="single" w:sz="4" w:space="0" w:color="auto"/>
              <w:right w:val="single" w:sz="4" w:space="0" w:color="auto"/>
            </w:tcBorders>
            <w:noWrap/>
            <w:vAlign w:val="center"/>
            <w:hideMark/>
          </w:tcPr>
          <w:p w14:paraId="38B97D42" w14:textId="77777777" w:rsidR="00F3056B" w:rsidRPr="00A002D0" w:rsidRDefault="00F3056B" w:rsidP="00353537">
            <w:pPr>
              <w:rPr>
                <w:color w:val="000000"/>
              </w:rPr>
            </w:pPr>
            <w:r w:rsidRPr="00A002D0">
              <w:rPr>
                <w:color w:val="000000"/>
              </w:rPr>
              <w:t>0.1718</w:t>
            </w:r>
          </w:p>
        </w:tc>
        <w:tc>
          <w:tcPr>
            <w:tcW w:w="1600" w:type="dxa"/>
            <w:tcBorders>
              <w:top w:val="nil"/>
              <w:left w:val="nil"/>
              <w:bottom w:val="single" w:sz="4" w:space="0" w:color="auto"/>
              <w:right w:val="single" w:sz="4" w:space="0" w:color="auto"/>
            </w:tcBorders>
            <w:noWrap/>
            <w:vAlign w:val="center"/>
            <w:hideMark/>
          </w:tcPr>
          <w:p w14:paraId="3F072159" w14:textId="77777777" w:rsidR="00F3056B" w:rsidRPr="00A002D0" w:rsidRDefault="00F3056B" w:rsidP="00353537">
            <w:pPr>
              <w:rPr>
                <w:color w:val="000000"/>
              </w:rPr>
            </w:pPr>
            <w:r w:rsidRPr="00A002D0">
              <w:rPr>
                <w:color w:val="000000"/>
              </w:rPr>
              <w:t>0.5319</w:t>
            </w:r>
          </w:p>
        </w:tc>
      </w:tr>
    </w:tbl>
    <w:p w14:paraId="32F521F4" w14:textId="77777777" w:rsidR="00F3056B" w:rsidRPr="00A002D0" w:rsidRDefault="00F3056B" w:rsidP="00F3056B">
      <w:pPr>
        <w:spacing w:line="360" w:lineRule="auto"/>
      </w:pPr>
    </w:p>
    <w:p w14:paraId="012466E2" w14:textId="77777777" w:rsidR="00F3056B" w:rsidRPr="00A002D0" w:rsidRDefault="00F3056B" w:rsidP="00F3056B">
      <w:pPr>
        <w:spacing w:line="360" w:lineRule="auto"/>
      </w:pPr>
      <w:r w:rsidRPr="00A002D0">
        <w:br w:type="page"/>
      </w:r>
    </w:p>
    <w:p w14:paraId="6C8BAC63" w14:textId="122D17FA" w:rsidR="00F3056B" w:rsidRPr="00A002D0" w:rsidRDefault="004A5628" w:rsidP="00F3056B">
      <w:pPr>
        <w:pStyle w:val="3"/>
        <w:spacing w:line="360" w:lineRule="auto"/>
        <w:rPr>
          <w:rFonts w:ascii="Times New Roman" w:hAnsi="Times New Roman" w:cs="Times New Roman"/>
          <w:sz w:val="24"/>
          <w:szCs w:val="24"/>
        </w:rPr>
      </w:pPr>
      <w:bookmarkStart w:id="65" w:name="_Toc211462098"/>
      <w:r w:rsidRPr="004A5628">
        <w:rPr>
          <w:rFonts w:ascii="Times New Roman" w:hAnsi="Times New Roman" w:cs="Times New Roman"/>
          <w:sz w:val="24"/>
          <w:szCs w:val="24"/>
        </w:rPr>
        <w:lastRenderedPageBreak/>
        <w:t>4.6.8. Network meta-regression results for serum potassium concentration</w:t>
      </w:r>
      <w:bookmarkEnd w:id="65"/>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3E396F15"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45614C53"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40B9E2D8"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36405861"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5D8B47E5"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4352010C"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3BFEEF91" w14:textId="77777777" w:rsidR="00F3056B" w:rsidRPr="00A002D0" w:rsidRDefault="00F3056B" w:rsidP="00353537">
            <w:pPr>
              <w:rPr>
                <w:color w:val="000000"/>
              </w:rPr>
            </w:pPr>
            <w:r w:rsidRPr="00A002D0">
              <w:rPr>
                <w:color w:val="000000"/>
              </w:rPr>
              <w:t> </w:t>
            </w:r>
          </w:p>
        </w:tc>
      </w:tr>
      <w:tr w:rsidR="00F3056B" w:rsidRPr="00A002D0" w14:paraId="2EC6A07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C67579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3970E78"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351305A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5CCE5B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0961FC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A4D33BC" w14:textId="77777777" w:rsidR="00F3056B" w:rsidRPr="00A002D0" w:rsidRDefault="00F3056B" w:rsidP="00353537">
            <w:pPr>
              <w:rPr>
                <w:color w:val="000000"/>
              </w:rPr>
            </w:pPr>
            <w:r w:rsidRPr="00A002D0">
              <w:rPr>
                <w:color w:val="000000"/>
              </w:rPr>
              <w:t> </w:t>
            </w:r>
          </w:p>
        </w:tc>
      </w:tr>
      <w:tr w:rsidR="00F3056B" w:rsidRPr="00A002D0" w14:paraId="4813D47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506E80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4FFEC25"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29132999"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F2FAA79"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42ABC045"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1FBE883" w14:textId="77777777" w:rsidR="00F3056B" w:rsidRPr="00A002D0" w:rsidRDefault="00F3056B" w:rsidP="00353537">
            <w:pPr>
              <w:rPr>
                <w:color w:val="000000"/>
              </w:rPr>
            </w:pPr>
            <w:r w:rsidRPr="00A002D0">
              <w:rPr>
                <w:color w:val="000000"/>
              </w:rPr>
              <w:t>97.50%</w:t>
            </w:r>
          </w:p>
        </w:tc>
      </w:tr>
      <w:tr w:rsidR="00F3056B" w:rsidRPr="00A002D0" w14:paraId="40C47CF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BC9A747"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4223196C" w14:textId="77777777" w:rsidR="00F3056B" w:rsidRPr="00A002D0" w:rsidRDefault="00F3056B" w:rsidP="00353537">
            <w:pPr>
              <w:rPr>
                <w:color w:val="000000"/>
              </w:rPr>
            </w:pPr>
            <w:r w:rsidRPr="00A002D0">
              <w:rPr>
                <w:color w:val="000000"/>
              </w:rPr>
              <w:t>-0.078751</w:t>
            </w:r>
          </w:p>
        </w:tc>
        <w:tc>
          <w:tcPr>
            <w:tcW w:w="1600" w:type="dxa"/>
            <w:tcBorders>
              <w:top w:val="nil"/>
              <w:left w:val="nil"/>
              <w:bottom w:val="single" w:sz="4" w:space="0" w:color="auto"/>
              <w:right w:val="single" w:sz="4" w:space="0" w:color="auto"/>
            </w:tcBorders>
            <w:noWrap/>
            <w:vAlign w:val="center"/>
            <w:hideMark/>
          </w:tcPr>
          <w:p w14:paraId="57931AC7" w14:textId="77777777" w:rsidR="00F3056B" w:rsidRPr="00A002D0" w:rsidRDefault="00F3056B" w:rsidP="00353537">
            <w:pPr>
              <w:rPr>
                <w:color w:val="000000"/>
              </w:rPr>
            </w:pPr>
            <w:r w:rsidRPr="00A002D0">
              <w:rPr>
                <w:color w:val="000000"/>
              </w:rPr>
              <w:t>0.03669</w:t>
            </w:r>
          </w:p>
        </w:tc>
        <w:tc>
          <w:tcPr>
            <w:tcW w:w="1600" w:type="dxa"/>
            <w:tcBorders>
              <w:top w:val="nil"/>
              <w:left w:val="nil"/>
              <w:bottom w:val="single" w:sz="4" w:space="0" w:color="auto"/>
              <w:right w:val="single" w:sz="4" w:space="0" w:color="auto"/>
            </w:tcBorders>
            <w:noWrap/>
            <w:vAlign w:val="center"/>
            <w:hideMark/>
          </w:tcPr>
          <w:p w14:paraId="41771644" w14:textId="77777777" w:rsidR="00F3056B" w:rsidRPr="00A002D0" w:rsidRDefault="00F3056B" w:rsidP="00353537">
            <w:pPr>
              <w:rPr>
                <w:color w:val="000000"/>
              </w:rPr>
            </w:pPr>
            <w:r w:rsidRPr="00A002D0">
              <w:rPr>
                <w:color w:val="000000"/>
              </w:rPr>
              <w:t>0.07138</w:t>
            </w:r>
          </w:p>
        </w:tc>
        <w:tc>
          <w:tcPr>
            <w:tcW w:w="1600" w:type="dxa"/>
            <w:tcBorders>
              <w:top w:val="nil"/>
              <w:left w:val="nil"/>
              <w:bottom w:val="single" w:sz="4" w:space="0" w:color="auto"/>
              <w:right w:val="single" w:sz="4" w:space="0" w:color="auto"/>
            </w:tcBorders>
            <w:noWrap/>
            <w:vAlign w:val="center"/>
            <w:hideMark/>
          </w:tcPr>
          <w:p w14:paraId="109DFD9B" w14:textId="77777777" w:rsidR="00F3056B" w:rsidRPr="00A002D0" w:rsidRDefault="00F3056B" w:rsidP="00353537">
            <w:pPr>
              <w:rPr>
                <w:color w:val="000000"/>
              </w:rPr>
            </w:pPr>
            <w:r w:rsidRPr="00A002D0">
              <w:rPr>
                <w:color w:val="000000"/>
              </w:rPr>
              <w:t>0.10261</w:t>
            </w:r>
          </w:p>
        </w:tc>
        <w:tc>
          <w:tcPr>
            <w:tcW w:w="1600" w:type="dxa"/>
            <w:tcBorders>
              <w:top w:val="nil"/>
              <w:left w:val="nil"/>
              <w:bottom w:val="single" w:sz="4" w:space="0" w:color="auto"/>
              <w:right w:val="single" w:sz="4" w:space="0" w:color="auto"/>
            </w:tcBorders>
            <w:noWrap/>
            <w:vAlign w:val="center"/>
            <w:hideMark/>
          </w:tcPr>
          <w:p w14:paraId="1816E10D" w14:textId="77777777" w:rsidR="00F3056B" w:rsidRPr="00A002D0" w:rsidRDefault="00F3056B" w:rsidP="00353537">
            <w:pPr>
              <w:rPr>
                <w:color w:val="000000"/>
              </w:rPr>
            </w:pPr>
            <w:r w:rsidRPr="00A002D0">
              <w:rPr>
                <w:color w:val="000000"/>
              </w:rPr>
              <w:t>0.1866</w:t>
            </w:r>
          </w:p>
        </w:tc>
      </w:tr>
      <w:tr w:rsidR="00F3056B" w:rsidRPr="00A002D0" w14:paraId="66396B2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CFB40B6"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5DEE614E" w14:textId="77777777" w:rsidR="00F3056B" w:rsidRPr="00A002D0" w:rsidRDefault="00F3056B" w:rsidP="00353537">
            <w:pPr>
              <w:rPr>
                <w:color w:val="000000"/>
              </w:rPr>
            </w:pPr>
            <w:r w:rsidRPr="00A002D0">
              <w:rPr>
                <w:color w:val="000000"/>
              </w:rPr>
              <w:t>0.015359</w:t>
            </w:r>
          </w:p>
        </w:tc>
        <w:tc>
          <w:tcPr>
            <w:tcW w:w="1600" w:type="dxa"/>
            <w:tcBorders>
              <w:top w:val="nil"/>
              <w:left w:val="nil"/>
              <w:bottom w:val="single" w:sz="4" w:space="0" w:color="auto"/>
              <w:right w:val="single" w:sz="4" w:space="0" w:color="auto"/>
            </w:tcBorders>
            <w:noWrap/>
            <w:vAlign w:val="center"/>
            <w:hideMark/>
          </w:tcPr>
          <w:p w14:paraId="1D17C95A" w14:textId="77777777" w:rsidR="00F3056B" w:rsidRPr="00A002D0" w:rsidRDefault="00F3056B" w:rsidP="00353537">
            <w:pPr>
              <w:rPr>
                <w:color w:val="000000"/>
              </w:rPr>
            </w:pPr>
            <w:r w:rsidRPr="00A002D0">
              <w:rPr>
                <w:color w:val="000000"/>
              </w:rPr>
              <w:t>0.11902</w:t>
            </w:r>
          </w:p>
        </w:tc>
        <w:tc>
          <w:tcPr>
            <w:tcW w:w="1600" w:type="dxa"/>
            <w:tcBorders>
              <w:top w:val="nil"/>
              <w:left w:val="nil"/>
              <w:bottom w:val="single" w:sz="4" w:space="0" w:color="auto"/>
              <w:right w:val="single" w:sz="4" w:space="0" w:color="auto"/>
            </w:tcBorders>
            <w:noWrap/>
            <w:vAlign w:val="center"/>
            <w:hideMark/>
          </w:tcPr>
          <w:p w14:paraId="34943745" w14:textId="77777777" w:rsidR="00F3056B" w:rsidRPr="00A002D0" w:rsidRDefault="00F3056B" w:rsidP="00353537">
            <w:pPr>
              <w:rPr>
                <w:color w:val="000000"/>
              </w:rPr>
            </w:pPr>
            <w:r w:rsidRPr="00A002D0">
              <w:rPr>
                <w:color w:val="000000"/>
              </w:rPr>
              <w:t>0.16726</w:t>
            </w:r>
          </w:p>
        </w:tc>
        <w:tc>
          <w:tcPr>
            <w:tcW w:w="1600" w:type="dxa"/>
            <w:tcBorders>
              <w:top w:val="nil"/>
              <w:left w:val="nil"/>
              <w:bottom w:val="single" w:sz="4" w:space="0" w:color="auto"/>
              <w:right w:val="single" w:sz="4" w:space="0" w:color="auto"/>
            </w:tcBorders>
            <w:noWrap/>
            <w:vAlign w:val="center"/>
            <w:hideMark/>
          </w:tcPr>
          <w:p w14:paraId="35192709" w14:textId="77777777" w:rsidR="00F3056B" w:rsidRPr="00A002D0" w:rsidRDefault="00F3056B" w:rsidP="00353537">
            <w:pPr>
              <w:rPr>
                <w:color w:val="000000"/>
              </w:rPr>
            </w:pPr>
            <w:r w:rsidRPr="00A002D0">
              <w:rPr>
                <w:color w:val="000000"/>
              </w:rPr>
              <w:t>0.21569</w:t>
            </w:r>
          </w:p>
        </w:tc>
        <w:tc>
          <w:tcPr>
            <w:tcW w:w="1600" w:type="dxa"/>
            <w:tcBorders>
              <w:top w:val="nil"/>
              <w:left w:val="nil"/>
              <w:bottom w:val="single" w:sz="4" w:space="0" w:color="auto"/>
              <w:right w:val="single" w:sz="4" w:space="0" w:color="auto"/>
            </w:tcBorders>
            <w:noWrap/>
            <w:vAlign w:val="center"/>
            <w:hideMark/>
          </w:tcPr>
          <w:p w14:paraId="20FB5D5D" w14:textId="77777777" w:rsidR="00F3056B" w:rsidRPr="00A002D0" w:rsidRDefault="00F3056B" w:rsidP="00353537">
            <w:pPr>
              <w:rPr>
                <w:color w:val="000000"/>
              </w:rPr>
            </w:pPr>
            <w:r w:rsidRPr="00A002D0">
              <w:rPr>
                <w:color w:val="000000"/>
              </w:rPr>
              <w:t>0.3221</w:t>
            </w:r>
          </w:p>
        </w:tc>
      </w:tr>
      <w:tr w:rsidR="00F3056B" w:rsidRPr="00A002D0" w14:paraId="6BA39A0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3CFF9F4"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1CB4D01F" w14:textId="77777777" w:rsidR="00F3056B" w:rsidRPr="00A002D0" w:rsidRDefault="00F3056B" w:rsidP="00353537">
            <w:pPr>
              <w:rPr>
                <w:color w:val="000000"/>
              </w:rPr>
            </w:pPr>
            <w:r w:rsidRPr="00A002D0">
              <w:rPr>
                <w:color w:val="000000"/>
              </w:rPr>
              <w:t>0.034691</w:t>
            </w:r>
          </w:p>
        </w:tc>
        <w:tc>
          <w:tcPr>
            <w:tcW w:w="1600" w:type="dxa"/>
            <w:tcBorders>
              <w:top w:val="nil"/>
              <w:left w:val="nil"/>
              <w:bottom w:val="single" w:sz="4" w:space="0" w:color="auto"/>
              <w:right w:val="single" w:sz="4" w:space="0" w:color="auto"/>
            </w:tcBorders>
            <w:noWrap/>
            <w:vAlign w:val="center"/>
            <w:hideMark/>
          </w:tcPr>
          <w:p w14:paraId="5FA0FDDE" w14:textId="77777777" w:rsidR="00F3056B" w:rsidRPr="00A002D0" w:rsidRDefault="00F3056B" w:rsidP="00353537">
            <w:pPr>
              <w:rPr>
                <w:color w:val="000000"/>
              </w:rPr>
            </w:pPr>
            <w:r w:rsidRPr="00A002D0">
              <w:rPr>
                <w:color w:val="000000"/>
              </w:rPr>
              <w:t>0.1116</w:t>
            </w:r>
          </w:p>
        </w:tc>
        <w:tc>
          <w:tcPr>
            <w:tcW w:w="1600" w:type="dxa"/>
            <w:tcBorders>
              <w:top w:val="nil"/>
              <w:left w:val="nil"/>
              <w:bottom w:val="single" w:sz="4" w:space="0" w:color="auto"/>
              <w:right w:val="single" w:sz="4" w:space="0" w:color="auto"/>
            </w:tcBorders>
            <w:noWrap/>
            <w:vAlign w:val="center"/>
            <w:hideMark/>
          </w:tcPr>
          <w:p w14:paraId="3E3807DD" w14:textId="77777777" w:rsidR="00F3056B" w:rsidRPr="00A002D0" w:rsidRDefault="00F3056B" w:rsidP="00353537">
            <w:pPr>
              <w:rPr>
                <w:color w:val="000000"/>
              </w:rPr>
            </w:pPr>
            <w:r w:rsidRPr="00A002D0">
              <w:rPr>
                <w:color w:val="000000"/>
              </w:rPr>
              <w:t>0.14144</w:t>
            </w:r>
          </w:p>
        </w:tc>
        <w:tc>
          <w:tcPr>
            <w:tcW w:w="1600" w:type="dxa"/>
            <w:tcBorders>
              <w:top w:val="nil"/>
              <w:left w:val="nil"/>
              <w:bottom w:val="single" w:sz="4" w:space="0" w:color="auto"/>
              <w:right w:val="single" w:sz="4" w:space="0" w:color="auto"/>
            </w:tcBorders>
            <w:noWrap/>
            <w:vAlign w:val="center"/>
            <w:hideMark/>
          </w:tcPr>
          <w:p w14:paraId="06927770" w14:textId="77777777" w:rsidR="00F3056B" w:rsidRPr="00A002D0" w:rsidRDefault="00F3056B" w:rsidP="00353537">
            <w:pPr>
              <w:rPr>
                <w:color w:val="000000"/>
              </w:rPr>
            </w:pPr>
            <w:r w:rsidRPr="00A002D0">
              <w:rPr>
                <w:color w:val="000000"/>
              </w:rPr>
              <w:t>0.172</w:t>
            </w:r>
          </w:p>
        </w:tc>
        <w:tc>
          <w:tcPr>
            <w:tcW w:w="1600" w:type="dxa"/>
            <w:tcBorders>
              <w:top w:val="nil"/>
              <w:left w:val="nil"/>
              <w:bottom w:val="single" w:sz="4" w:space="0" w:color="auto"/>
              <w:right w:val="single" w:sz="4" w:space="0" w:color="auto"/>
            </w:tcBorders>
            <w:noWrap/>
            <w:vAlign w:val="center"/>
            <w:hideMark/>
          </w:tcPr>
          <w:p w14:paraId="3BFCC879" w14:textId="77777777" w:rsidR="00F3056B" w:rsidRPr="00A002D0" w:rsidRDefault="00F3056B" w:rsidP="00353537">
            <w:pPr>
              <w:rPr>
                <w:color w:val="000000"/>
              </w:rPr>
            </w:pPr>
            <w:r w:rsidRPr="00A002D0">
              <w:rPr>
                <w:color w:val="000000"/>
              </w:rPr>
              <w:t>0.2579</w:t>
            </w:r>
          </w:p>
        </w:tc>
      </w:tr>
      <w:tr w:rsidR="00F3056B" w:rsidRPr="00A002D0" w14:paraId="2896787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E59EB97"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5AAFFE42" w14:textId="77777777" w:rsidR="00F3056B" w:rsidRPr="00A002D0" w:rsidRDefault="00F3056B" w:rsidP="00353537">
            <w:pPr>
              <w:rPr>
                <w:color w:val="000000"/>
              </w:rPr>
            </w:pPr>
            <w:r w:rsidRPr="00A002D0">
              <w:rPr>
                <w:color w:val="000000"/>
              </w:rPr>
              <w:t>-0.11369</w:t>
            </w:r>
          </w:p>
        </w:tc>
        <w:tc>
          <w:tcPr>
            <w:tcW w:w="1600" w:type="dxa"/>
            <w:tcBorders>
              <w:top w:val="nil"/>
              <w:left w:val="nil"/>
              <w:bottom w:val="single" w:sz="4" w:space="0" w:color="auto"/>
              <w:right w:val="single" w:sz="4" w:space="0" w:color="auto"/>
            </w:tcBorders>
            <w:noWrap/>
            <w:vAlign w:val="center"/>
            <w:hideMark/>
          </w:tcPr>
          <w:p w14:paraId="2CBA144D" w14:textId="77777777" w:rsidR="00F3056B" w:rsidRPr="00A002D0" w:rsidRDefault="00F3056B" w:rsidP="00353537">
            <w:pPr>
              <w:rPr>
                <w:color w:val="000000"/>
              </w:rPr>
            </w:pPr>
            <w:r w:rsidRPr="00A002D0">
              <w:rPr>
                <w:color w:val="000000"/>
              </w:rPr>
              <w:t>0.00715</w:t>
            </w:r>
          </w:p>
        </w:tc>
        <w:tc>
          <w:tcPr>
            <w:tcW w:w="1600" w:type="dxa"/>
            <w:tcBorders>
              <w:top w:val="nil"/>
              <w:left w:val="nil"/>
              <w:bottom w:val="single" w:sz="4" w:space="0" w:color="auto"/>
              <w:right w:val="single" w:sz="4" w:space="0" w:color="auto"/>
            </w:tcBorders>
            <w:noWrap/>
            <w:vAlign w:val="center"/>
            <w:hideMark/>
          </w:tcPr>
          <w:p w14:paraId="79A99E25" w14:textId="77777777" w:rsidR="00F3056B" w:rsidRPr="00A002D0" w:rsidRDefault="00F3056B" w:rsidP="00353537">
            <w:pPr>
              <w:rPr>
                <w:color w:val="000000"/>
              </w:rPr>
            </w:pPr>
            <w:r w:rsidRPr="00A002D0">
              <w:rPr>
                <w:color w:val="000000"/>
              </w:rPr>
              <w:t>0.06727</w:t>
            </w:r>
          </w:p>
        </w:tc>
        <w:tc>
          <w:tcPr>
            <w:tcW w:w="1600" w:type="dxa"/>
            <w:tcBorders>
              <w:top w:val="nil"/>
              <w:left w:val="nil"/>
              <w:bottom w:val="single" w:sz="4" w:space="0" w:color="auto"/>
              <w:right w:val="single" w:sz="4" w:space="0" w:color="auto"/>
            </w:tcBorders>
            <w:noWrap/>
            <w:vAlign w:val="center"/>
            <w:hideMark/>
          </w:tcPr>
          <w:p w14:paraId="7B24D8EA" w14:textId="77777777" w:rsidR="00F3056B" w:rsidRPr="00A002D0" w:rsidRDefault="00F3056B" w:rsidP="00353537">
            <w:pPr>
              <w:rPr>
                <w:color w:val="000000"/>
              </w:rPr>
            </w:pPr>
            <w:r w:rsidRPr="00A002D0">
              <w:rPr>
                <w:color w:val="000000"/>
              </w:rPr>
              <w:t>0.12844</w:t>
            </w:r>
          </w:p>
        </w:tc>
        <w:tc>
          <w:tcPr>
            <w:tcW w:w="1600" w:type="dxa"/>
            <w:tcBorders>
              <w:top w:val="nil"/>
              <w:left w:val="nil"/>
              <w:bottom w:val="single" w:sz="4" w:space="0" w:color="auto"/>
              <w:right w:val="single" w:sz="4" w:space="0" w:color="auto"/>
            </w:tcBorders>
            <w:noWrap/>
            <w:vAlign w:val="center"/>
            <w:hideMark/>
          </w:tcPr>
          <w:p w14:paraId="4FA2835D" w14:textId="77777777" w:rsidR="00F3056B" w:rsidRPr="00A002D0" w:rsidRDefault="00F3056B" w:rsidP="00353537">
            <w:pPr>
              <w:rPr>
                <w:color w:val="000000"/>
              </w:rPr>
            </w:pPr>
            <w:r w:rsidRPr="00A002D0">
              <w:rPr>
                <w:color w:val="000000"/>
              </w:rPr>
              <w:t>0.2614</w:t>
            </w:r>
          </w:p>
        </w:tc>
      </w:tr>
      <w:tr w:rsidR="00F3056B" w:rsidRPr="00A002D0" w14:paraId="4390481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F97C2A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C1413B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945BF3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3C518A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B50056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7EB28FC" w14:textId="77777777" w:rsidR="00F3056B" w:rsidRPr="00A002D0" w:rsidRDefault="00F3056B" w:rsidP="00353537">
            <w:pPr>
              <w:rPr>
                <w:color w:val="000000"/>
              </w:rPr>
            </w:pPr>
            <w:r w:rsidRPr="00A002D0">
              <w:rPr>
                <w:color w:val="000000"/>
              </w:rPr>
              <w:t> </w:t>
            </w:r>
          </w:p>
        </w:tc>
      </w:tr>
      <w:tr w:rsidR="00F3056B" w:rsidRPr="00A002D0" w14:paraId="2E296AC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129FCC3"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2D281FC"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30D15C6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AD32D5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280475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E3DA680" w14:textId="77777777" w:rsidR="00F3056B" w:rsidRPr="00A002D0" w:rsidRDefault="00F3056B" w:rsidP="00353537">
            <w:pPr>
              <w:rPr>
                <w:color w:val="000000"/>
              </w:rPr>
            </w:pPr>
            <w:r w:rsidRPr="00A002D0">
              <w:rPr>
                <w:color w:val="000000"/>
              </w:rPr>
              <w:t> </w:t>
            </w:r>
          </w:p>
        </w:tc>
      </w:tr>
      <w:tr w:rsidR="00F3056B" w:rsidRPr="00A002D0" w14:paraId="0B30838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5F2D5FA"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0077E55"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A866AA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21B67877"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0382101"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45710E9" w14:textId="77777777" w:rsidR="00F3056B" w:rsidRPr="00A002D0" w:rsidRDefault="00F3056B" w:rsidP="00353537">
            <w:pPr>
              <w:rPr>
                <w:color w:val="000000"/>
              </w:rPr>
            </w:pPr>
            <w:r w:rsidRPr="00A002D0">
              <w:rPr>
                <w:color w:val="000000"/>
              </w:rPr>
              <w:t>97.50%</w:t>
            </w:r>
          </w:p>
        </w:tc>
      </w:tr>
      <w:tr w:rsidR="00F3056B" w:rsidRPr="00A002D0" w14:paraId="18E7F6F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F3387F2"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56F332F1" w14:textId="77777777" w:rsidR="00F3056B" w:rsidRPr="00A002D0" w:rsidRDefault="00F3056B" w:rsidP="00353537">
            <w:pPr>
              <w:rPr>
                <w:color w:val="000000"/>
              </w:rPr>
            </w:pPr>
            <w:r w:rsidRPr="00A002D0">
              <w:rPr>
                <w:color w:val="000000"/>
              </w:rPr>
              <w:t>-0.08666</w:t>
            </w:r>
          </w:p>
        </w:tc>
        <w:tc>
          <w:tcPr>
            <w:tcW w:w="1600" w:type="dxa"/>
            <w:tcBorders>
              <w:top w:val="nil"/>
              <w:left w:val="nil"/>
              <w:bottom w:val="single" w:sz="4" w:space="0" w:color="auto"/>
              <w:right w:val="single" w:sz="4" w:space="0" w:color="auto"/>
            </w:tcBorders>
            <w:noWrap/>
            <w:vAlign w:val="center"/>
            <w:hideMark/>
          </w:tcPr>
          <w:p w14:paraId="4AF63432" w14:textId="77777777" w:rsidR="00F3056B" w:rsidRPr="00A002D0" w:rsidRDefault="00F3056B" w:rsidP="00353537">
            <w:pPr>
              <w:rPr>
                <w:color w:val="000000"/>
              </w:rPr>
            </w:pPr>
            <w:r w:rsidRPr="00A002D0">
              <w:rPr>
                <w:color w:val="000000"/>
              </w:rPr>
              <w:t>0.04421</w:t>
            </w:r>
          </w:p>
        </w:tc>
        <w:tc>
          <w:tcPr>
            <w:tcW w:w="1600" w:type="dxa"/>
            <w:tcBorders>
              <w:top w:val="nil"/>
              <w:left w:val="nil"/>
              <w:bottom w:val="single" w:sz="4" w:space="0" w:color="auto"/>
              <w:right w:val="single" w:sz="4" w:space="0" w:color="auto"/>
            </w:tcBorders>
            <w:noWrap/>
            <w:vAlign w:val="center"/>
            <w:hideMark/>
          </w:tcPr>
          <w:p w14:paraId="623D4A8A" w14:textId="77777777" w:rsidR="00F3056B" w:rsidRPr="00A002D0" w:rsidRDefault="00F3056B" w:rsidP="00353537">
            <w:pPr>
              <w:rPr>
                <w:color w:val="000000"/>
              </w:rPr>
            </w:pPr>
            <w:r w:rsidRPr="00A002D0">
              <w:rPr>
                <w:color w:val="000000"/>
              </w:rPr>
              <w:t>0.08046</w:t>
            </w:r>
          </w:p>
        </w:tc>
        <w:tc>
          <w:tcPr>
            <w:tcW w:w="1600" w:type="dxa"/>
            <w:tcBorders>
              <w:top w:val="nil"/>
              <w:left w:val="nil"/>
              <w:bottom w:val="single" w:sz="4" w:space="0" w:color="auto"/>
              <w:right w:val="single" w:sz="4" w:space="0" w:color="auto"/>
            </w:tcBorders>
            <w:noWrap/>
            <w:vAlign w:val="center"/>
            <w:hideMark/>
          </w:tcPr>
          <w:p w14:paraId="64616AF2" w14:textId="77777777" w:rsidR="00F3056B" w:rsidRPr="00A002D0" w:rsidRDefault="00F3056B" w:rsidP="00353537">
            <w:pPr>
              <w:rPr>
                <w:color w:val="000000"/>
              </w:rPr>
            </w:pPr>
            <w:r w:rsidRPr="00A002D0">
              <w:rPr>
                <w:color w:val="000000"/>
              </w:rPr>
              <w:t>0.10984</w:t>
            </w:r>
          </w:p>
        </w:tc>
        <w:tc>
          <w:tcPr>
            <w:tcW w:w="1600" w:type="dxa"/>
            <w:tcBorders>
              <w:top w:val="nil"/>
              <w:left w:val="nil"/>
              <w:bottom w:val="single" w:sz="4" w:space="0" w:color="auto"/>
              <w:right w:val="single" w:sz="4" w:space="0" w:color="auto"/>
            </w:tcBorders>
            <w:noWrap/>
            <w:vAlign w:val="center"/>
            <w:hideMark/>
          </w:tcPr>
          <w:p w14:paraId="0850A574" w14:textId="77777777" w:rsidR="00F3056B" w:rsidRPr="00A002D0" w:rsidRDefault="00F3056B" w:rsidP="00353537">
            <w:pPr>
              <w:rPr>
                <w:color w:val="000000"/>
              </w:rPr>
            </w:pPr>
            <w:r w:rsidRPr="00A002D0">
              <w:rPr>
                <w:color w:val="000000"/>
              </w:rPr>
              <w:t>0.192</w:t>
            </w:r>
          </w:p>
        </w:tc>
      </w:tr>
      <w:tr w:rsidR="00F3056B" w:rsidRPr="00A002D0" w14:paraId="54374D7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5F9E81A"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F49F1C8" w14:textId="77777777" w:rsidR="00F3056B" w:rsidRPr="00A002D0" w:rsidRDefault="00F3056B" w:rsidP="00353537">
            <w:pPr>
              <w:rPr>
                <w:color w:val="000000"/>
              </w:rPr>
            </w:pPr>
            <w:r w:rsidRPr="00A002D0">
              <w:rPr>
                <w:color w:val="000000"/>
              </w:rPr>
              <w:t>0.01538</w:t>
            </w:r>
          </w:p>
        </w:tc>
        <w:tc>
          <w:tcPr>
            <w:tcW w:w="1600" w:type="dxa"/>
            <w:tcBorders>
              <w:top w:val="nil"/>
              <w:left w:val="nil"/>
              <w:bottom w:val="single" w:sz="4" w:space="0" w:color="auto"/>
              <w:right w:val="single" w:sz="4" w:space="0" w:color="auto"/>
            </w:tcBorders>
            <w:noWrap/>
            <w:vAlign w:val="center"/>
            <w:hideMark/>
          </w:tcPr>
          <w:p w14:paraId="42CD524F" w14:textId="77777777" w:rsidR="00F3056B" w:rsidRPr="00A002D0" w:rsidRDefault="00F3056B" w:rsidP="00353537">
            <w:pPr>
              <w:rPr>
                <w:color w:val="000000"/>
              </w:rPr>
            </w:pPr>
            <w:r w:rsidRPr="00A002D0">
              <w:rPr>
                <w:color w:val="000000"/>
              </w:rPr>
              <w:t>0.11902</w:t>
            </w:r>
          </w:p>
        </w:tc>
        <w:tc>
          <w:tcPr>
            <w:tcW w:w="1600" w:type="dxa"/>
            <w:tcBorders>
              <w:top w:val="nil"/>
              <w:left w:val="nil"/>
              <w:bottom w:val="single" w:sz="4" w:space="0" w:color="auto"/>
              <w:right w:val="single" w:sz="4" w:space="0" w:color="auto"/>
            </w:tcBorders>
            <w:noWrap/>
            <w:vAlign w:val="center"/>
            <w:hideMark/>
          </w:tcPr>
          <w:p w14:paraId="59DB7392" w14:textId="77777777" w:rsidR="00F3056B" w:rsidRPr="00A002D0" w:rsidRDefault="00F3056B" w:rsidP="00353537">
            <w:pPr>
              <w:rPr>
                <w:color w:val="000000"/>
              </w:rPr>
            </w:pPr>
            <w:r w:rsidRPr="00A002D0">
              <w:rPr>
                <w:color w:val="000000"/>
              </w:rPr>
              <w:t>0.16937</w:t>
            </w:r>
          </w:p>
        </w:tc>
        <w:tc>
          <w:tcPr>
            <w:tcW w:w="1600" w:type="dxa"/>
            <w:tcBorders>
              <w:top w:val="nil"/>
              <w:left w:val="nil"/>
              <w:bottom w:val="single" w:sz="4" w:space="0" w:color="auto"/>
              <w:right w:val="single" w:sz="4" w:space="0" w:color="auto"/>
            </w:tcBorders>
            <w:noWrap/>
            <w:vAlign w:val="center"/>
            <w:hideMark/>
          </w:tcPr>
          <w:p w14:paraId="52ED7DD5" w14:textId="77777777" w:rsidR="00F3056B" w:rsidRPr="00A002D0" w:rsidRDefault="00F3056B" w:rsidP="00353537">
            <w:pPr>
              <w:rPr>
                <w:color w:val="000000"/>
              </w:rPr>
            </w:pPr>
            <w:r w:rsidRPr="00A002D0">
              <w:rPr>
                <w:color w:val="000000"/>
              </w:rPr>
              <w:t>0.22035</w:t>
            </w:r>
          </w:p>
        </w:tc>
        <w:tc>
          <w:tcPr>
            <w:tcW w:w="1600" w:type="dxa"/>
            <w:tcBorders>
              <w:top w:val="nil"/>
              <w:left w:val="nil"/>
              <w:bottom w:val="single" w:sz="4" w:space="0" w:color="auto"/>
              <w:right w:val="single" w:sz="4" w:space="0" w:color="auto"/>
            </w:tcBorders>
            <w:noWrap/>
            <w:vAlign w:val="center"/>
            <w:hideMark/>
          </w:tcPr>
          <w:p w14:paraId="7C012D64" w14:textId="77777777" w:rsidR="00F3056B" w:rsidRPr="00A002D0" w:rsidRDefault="00F3056B" w:rsidP="00353537">
            <w:pPr>
              <w:rPr>
                <w:color w:val="000000"/>
              </w:rPr>
            </w:pPr>
            <w:r w:rsidRPr="00A002D0">
              <w:rPr>
                <w:color w:val="000000"/>
              </w:rPr>
              <w:t>0.3315</w:t>
            </w:r>
          </w:p>
        </w:tc>
      </w:tr>
      <w:tr w:rsidR="00F3056B" w:rsidRPr="00A002D0" w14:paraId="3256F60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8A2A21E"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2325056" w14:textId="77777777" w:rsidR="00F3056B" w:rsidRPr="00A002D0" w:rsidRDefault="00F3056B" w:rsidP="00353537">
            <w:pPr>
              <w:rPr>
                <w:color w:val="000000"/>
              </w:rPr>
            </w:pPr>
            <w:r w:rsidRPr="00A002D0">
              <w:rPr>
                <w:color w:val="000000"/>
              </w:rPr>
              <w:t>0.02705</w:t>
            </w:r>
          </w:p>
        </w:tc>
        <w:tc>
          <w:tcPr>
            <w:tcW w:w="1600" w:type="dxa"/>
            <w:tcBorders>
              <w:top w:val="nil"/>
              <w:left w:val="nil"/>
              <w:bottom w:val="single" w:sz="4" w:space="0" w:color="auto"/>
              <w:right w:val="single" w:sz="4" w:space="0" w:color="auto"/>
            </w:tcBorders>
            <w:noWrap/>
            <w:vAlign w:val="center"/>
            <w:hideMark/>
          </w:tcPr>
          <w:p w14:paraId="1F40BB40" w14:textId="77777777" w:rsidR="00F3056B" w:rsidRPr="00A002D0" w:rsidRDefault="00F3056B" w:rsidP="00353537">
            <w:pPr>
              <w:rPr>
                <w:color w:val="000000"/>
              </w:rPr>
            </w:pPr>
            <w:r w:rsidRPr="00A002D0">
              <w:rPr>
                <w:color w:val="000000"/>
              </w:rPr>
              <w:t>0.10825</w:t>
            </w:r>
          </w:p>
        </w:tc>
        <w:tc>
          <w:tcPr>
            <w:tcW w:w="1600" w:type="dxa"/>
            <w:tcBorders>
              <w:top w:val="nil"/>
              <w:left w:val="nil"/>
              <w:bottom w:val="single" w:sz="4" w:space="0" w:color="auto"/>
              <w:right w:val="single" w:sz="4" w:space="0" w:color="auto"/>
            </w:tcBorders>
            <w:noWrap/>
            <w:vAlign w:val="center"/>
            <w:hideMark/>
          </w:tcPr>
          <w:p w14:paraId="115C4F15" w14:textId="77777777" w:rsidR="00F3056B" w:rsidRPr="00A002D0" w:rsidRDefault="00F3056B" w:rsidP="00353537">
            <w:pPr>
              <w:rPr>
                <w:color w:val="000000"/>
              </w:rPr>
            </w:pPr>
            <w:r w:rsidRPr="00A002D0">
              <w:rPr>
                <w:color w:val="000000"/>
              </w:rPr>
              <w:t>0.14133</w:t>
            </w:r>
          </w:p>
        </w:tc>
        <w:tc>
          <w:tcPr>
            <w:tcW w:w="1600" w:type="dxa"/>
            <w:tcBorders>
              <w:top w:val="nil"/>
              <w:left w:val="nil"/>
              <w:bottom w:val="single" w:sz="4" w:space="0" w:color="auto"/>
              <w:right w:val="single" w:sz="4" w:space="0" w:color="auto"/>
            </w:tcBorders>
            <w:noWrap/>
            <w:vAlign w:val="center"/>
            <w:hideMark/>
          </w:tcPr>
          <w:p w14:paraId="1D52A163" w14:textId="77777777" w:rsidR="00F3056B" w:rsidRPr="00A002D0" w:rsidRDefault="00F3056B" w:rsidP="00353537">
            <w:pPr>
              <w:rPr>
                <w:color w:val="000000"/>
              </w:rPr>
            </w:pPr>
            <w:r w:rsidRPr="00A002D0">
              <w:rPr>
                <w:color w:val="000000"/>
              </w:rPr>
              <w:t>0.17534</w:t>
            </w:r>
          </w:p>
        </w:tc>
        <w:tc>
          <w:tcPr>
            <w:tcW w:w="1600" w:type="dxa"/>
            <w:tcBorders>
              <w:top w:val="nil"/>
              <w:left w:val="nil"/>
              <w:bottom w:val="single" w:sz="4" w:space="0" w:color="auto"/>
              <w:right w:val="single" w:sz="4" w:space="0" w:color="auto"/>
            </w:tcBorders>
            <w:noWrap/>
            <w:vAlign w:val="center"/>
            <w:hideMark/>
          </w:tcPr>
          <w:p w14:paraId="060614C1" w14:textId="77777777" w:rsidR="00F3056B" w:rsidRPr="00A002D0" w:rsidRDefault="00F3056B" w:rsidP="00353537">
            <w:pPr>
              <w:rPr>
                <w:color w:val="000000"/>
              </w:rPr>
            </w:pPr>
            <w:r w:rsidRPr="00A002D0">
              <w:rPr>
                <w:color w:val="000000"/>
              </w:rPr>
              <w:t>0.2648</w:t>
            </w:r>
          </w:p>
        </w:tc>
      </w:tr>
      <w:tr w:rsidR="00F3056B" w:rsidRPr="00A002D0" w14:paraId="66DC9CE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D2909B6"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A667A89" w14:textId="77777777" w:rsidR="00F3056B" w:rsidRPr="00A002D0" w:rsidRDefault="00F3056B" w:rsidP="00353537">
            <w:pPr>
              <w:rPr>
                <w:color w:val="000000"/>
              </w:rPr>
            </w:pPr>
            <w:r w:rsidRPr="00A002D0">
              <w:rPr>
                <w:color w:val="000000"/>
              </w:rPr>
              <w:t>-0.15349</w:t>
            </w:r>
          </w:p>
        </w:tc>
        <w:tc>
          <w:tcPr>
            <w:tcW w:w="1600" w:type="dxa"/>
            <w:tcBorders>
              <w:top w:val="nil"/>
              <w:left w:val="nil"/>
              <w:bottom w:val="single" w:sz="4" w:space="0" w:color="auto"/>
              <w:right w:val="single" w:sz="4" w:space="0" w:color="auto"/>
            </w:tcBorders>
            <w:noWrap/>
            <w:vAlign w:val="center"/>
            <w:hideMark/>
          </w:tcPr>
          <w:p w14:paraId="0877B76F" w14:textId="77777777" w:rsidR="00F3056B" w:rsidRPr="00A002D0" w:rsidRDefault="00F3056B" w:rsidP="00353537">
            <w:pPr>
              <w:rPr>
                <w:color w:val="000000"/>
              </w:rPr>
            </w:pPr>
            <w:r w:rsidRPr="00A002D0">
              <w:rPr>
                <w:color w:val="000000"/>
              </w:rPr>
              <w:t>-0.02418</w:t>
            </w:r>
          </w:p>
        </w:tc>
        <w:tc>
          <w:tcPr>
            <w:tcW w:w="1600" w:type="dxa"/>
            <w:tcBorders>
              <w:top w:val="nil"/>
              <w:left w:val="nil"/>
              <w:bottom w:val="single" w:sz="4" w:space="0" w:color="auto"/>
              <w:right w:val="single" w:sz="4" w:space="0" w:color="auto"/>
            </w:tcBorders>
            <w:noWrap/>
            <w:vAlign w:val="center"/>
            <w:hideMark/>
          </w:tcPr>
          <w:p w14:paraId="73C4D2BF" w14:textId="77777777" w:rsidR="00F3056B" w:rsidRPr="00A002D0" w:rsidRDefault="00F3056B" w:rsidP="00353537">
            <w:pPr>
              <w:rPr>
                <w:color w:val="000000"/>
              </w:rPr>
            </w:pPr>
            <w:r w:rsidRPr="00A002D0">
              <w:rPr>
                <w:color w:val="000000"/>
              </w:rPr>
              <w:t>0.03674</w:t>
            </w:r>
          </w:p>
        </w:tc>
        <w:tc>
          <w:tcPr>
            <w:tcW w:w="1600" w:type="dxa"/>
            <w:tcBorders>
              <w:top w:val="nil"/>
              <w:left w:val="nil"/>
              <w:bottom w:val="single" w:sz="4" w:space="0" w:color="auto"/>
              <w:right w:val="single" w:sz="4" w:space="0" w:color="auto"/>
            </w:tcBorders>
            <w:noWrap/>
            <w:vAlign w:val="center"/>
            <w:hideMark/>
          </w:tcPr>
          <w:p w14:paraId="60D5D6C8" w14:textId="77777777" w:rsidR="00F3056B" w:rsidRPr="00A002D0" w:rsidRDefault="00F3056B" w:rsidP="00353537">
            <w:pPr>
              <w:rPr>
                <w:color w:val="000000"/>
              </w:rPr>
            </w:pPr>
            <w:r w:rsidRPr="00A002D0">
              <w:rPr>
                <w:color w:val="000000"/>
              </w:rPr>
              <w:t>0.09885</w:t>
            </w:r>
          </w:p>
        </w:tc>
        <w:tc>
          <w:tcPr>
            <w:tcW w:w="1600" w:type="dxa"/>
            <w:tcBorders>
              <w:top w:val="nil"/>
              <w:left w:val="nil"/>
              <w:bottom w:val="single" w:sz="4" w:space="0" w:color="auto"/>
              <w:right w:val="single" w:sz="4" w:space="0" w:color="auto"/>
            </w:tcBorders>
            <w:noWrap/>
            <w:vAlign w:val="center"/>
            <w:hideMark/>
          </w:tcPr>
          <w:p w14:paraId="069D97FE" w14:textId="77777777" w:rsidR="00F3056B" w:rsidRPr="00A002D0" w:rsidRDefault="00F3056B" w:rsidP="00353537">
            <w:pPr>
              <w:rPr>
                <w:color w:val="000000"/>
              </w:rPr>
            </w:pPr>
            <w:r w:rsidRPr="00A002D0">
              <w:rPr>
                <w:color w:val="000000"/>
              </w:rPr>
              <w:t>0.2325</w:t>
            </w:r>
          </w:p>
        </w:tc>
      </w:tr>
      <w:tr w:rsidR="00F3056B" w:rsidRPr="00A002D0" w14:paraId="2A816FF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87B20A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6A09A5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A4E804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09C213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0B3641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D13C535" w14:textId="77777777" w:rsidR="00F3056B" w:rsidRPr="00A002D0" w:rsidRDefault="00F3056B" w:rsidP="00353537">
            <w:pPr>
              <w:rPr>
                <w:color w:val="000000"/>
              </w:rPr>
            </w:pPr>
            <w:r w:rsidRPr="00A002D0">
              <w:rPr>
                <w:color w:val="000000"/>
              </w:rPr>
              <w:t> </w:t>
            </w:r>
          </w:p>
        </w:tc>
      </w:tr>
      <w:tr w:rsidR="00F3056B" w:rsidRPr="00A002D0" w14:paraId="593223F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2B0941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B2F30BF"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2C6DCDC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B7D171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8EB196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E3B6F85" w14:textId="77777777" w:rsidR="00F3056B" w:rsidRPr="00A002D0" w:rsidRDefault="00F3056B" w:rsidP="00353537">
            <w:pPr>
              <w:rPr>
                <w:color w:val="000000"/>
              </w:rPr>
            </w:pPr>
            <w:r w:rsidRPr="00A002D0">
              <w:rPr>
                <w:color w:val="000000"/>
              </w:rPr>
              <w:t> </w:t>
            </w:r>
          </w:p>
        </w:tc>
      </w:tr>
      <w:tr w:rsidR="00F3056B" w:rsidRPr="00A002D0" w14:paraId="3F00183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39BCFF1"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B853661"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083FB63"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624FB7C4"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749B9E4"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26D1D0B" w14:textId="77777777" w:rsidR="00F3056B" w:rsidRPr="00A002D0" w:rsidRDefault="00F3056B" w:rsidP="00353537">
            <w:pPr>
              <w:rPr>
                <w:color w:val="000000"/>
              </w:rPr>
            </w:pPr>
            <w:r w:rsidRPr="00A002D0">
              <w:rPr>
                <w:color w:val="000000"/>
              </w:rPr>
              <w:t>97.50%</w:t>
            </w:r>
          </w:p>
        </w:tc>
      </w:tr>
      <w:tr w:rsidR="00F3056B" w:rsidRPr="00A002D0" w14:paraId="48BC987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1AD10E8"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76E467B" w14:textId="77777777" w:rsidR="00F3056B" w:rsidRPr="00A002D0" w:rsidRDefault="00F3056B" w:rsidP="00353537">
            <w:pPr>
              <w:rPr>
                <w:color w:val="000000"/>
              </w:rPr>
            </w:pPr>
            <w:r w:rsidRPr="00A002D0">
              <w:rPr>
                <w:color w:val="000000"/>
              </w:rPr>
              <w:t>-0.067238</w:t>
            </w:r>
          </w:p>
        </w:tc>
        <w:tc>
          <w:tcPr>
            <w:tcW w:w="1600" w:type="dxa"/>
            <w:tcBorders>
              <w:top w:val="nil"/>
              <w:left w:val="nil"/>
              <w:bottom w:val="single" w:sz="4" w:space="0" w:color="auto"/>
              <w:right w:val="single" w:sz="4" w:space="0" w:color="auto"/>
            </w:tcBorders>
            <w:noWrap/>
            <w:vAlign w:val="center"/>
            <w:hideMark/>
          </w:tcPr>
          <w:p w14:paraId="0C92D15A" w14:textId="77777777" w:rsidR="00F3056B" w:rsidRPr="00A002D0" w:rsidRDefault="00F3056B" w:rsidP="00353537">
            <w:pPr>
              <w:rPr>
                <w:color w:val="000000"/>
              </w:rPr>
            </w:pPr>
            <w:r w:rsidRPr="00A002D0">
              <w:rPr>
                <w:color w:val="000000"/>
              </w:rPr>
              <w:t>0.05352</w:t>
            </w:r>
          </w:p>
        </w:tc>
        <w:tc>
          <w:tcPr>
            <w:tcW w:w="1600" w:type="dxa"/>
            <w:tcBorders>
              <w:top w:val="nil"/>
              <w:left w:val="nil"/>
              <w:bottom w:val="single" w:sz="4" w:space="0" w:color="auto"/>
              <w:right w:val="single" w:sz="4" w:space="0" w:color="auto"/>
            </w:tcBorders>
            <w:noWrap/>
            <w:vAlign w:val="center"/>
            <w:hideMark/>
          </w:tcPr>
          <w:p w14:paraId="77762D0E" w14:textId="77777777" w:rsidR="00F3056B" w:rsidRPr="00A002D0" w:rsidRDefault="00F3056B" w:rsidP="00353537">
            <w:pPr>
              <w:rPr>
                <w:color w:val="000000"/>
              </w:rPr>
            </w:pPr>
            <w:r w:rsidRPr="00A002D0">
              <w:rPr>
                <w:color w:val="000000"/>
              </w:rPr>
              <w:t>0.08449</w:t>
            </w:r>
          </w:p>
        </w:tc>
        <w:tc>
          <w:tcPr>
            <w:tcW w:w="1600" w:type="dxa"/>
            <w:tcBorders>
              <w:top w:val="nil"/>
              <w:left w:val="nil"/>
              <w:bottom w:val="single" w:sz="4" w:space="0" w:color="auto"/>
              <w:right w:val="single" w:sz="4" w:space="0" w:color="auto"/>
            </w:tcBorders>
            <w:noWrap/>
            <w:vAlign w:val="center"/>
            <w:hideMark/>
          </w:tcPr>
          <w:p w14:paraId="0BAB573E" w14:textId="77777777" w:rsidR="00F3056B" w:rsidRPr="00A002D0" w:rsidRDefault="00F3056B" w:rsidP="00353537">
            <w:pPr>
              <w:rPr>
                <w:color w:val="000000"/>
              </w:rPr>
            </w:pPr>
            <w:r w:rsidRPr="00A002D0">
              <w:rPr>
                <w:color w:val="000000"/>
              </w:rPr>
              <w:t>0.1105</w:t>
            </w:r>
          </w:p>
        </w:tc>
        <w:tc>
          <w:tcPr>
            <w:tcW w:w="1600" w:type="dxa"/>
            <w:tcBorders>
              <w:top w:val="nil"/>
              <w:left w:val="nil"/>
              <w:bottom w:val="single" w:sz="4" w:space="0" w:color="auto"/>
              <w:right w:val="single" w:sz="4" w:space="0" w:color="auto"/>
            </w:tcBorders>
            <w:noWrap/>
            <w:vAlign w:val="center"/>
            <w:hideMark/>
          </w:tcPr>
          <w:p w14:paraId="473EA13E" w14:textId="77777777" w:rsidR="00F3056B" w:rsidRPr="00A002D0" w:rsidRDefault="00F3056B" w:rsidP="00353537">
            <w:pPr>
              <w:rPr>
                <w:color w:val="000000"/>
              </w:rPr>
            </w:pPr>
            <w:r w:rsidRPr="00A002D0">
              <w:rPr>
                <w:color w:val="000000"/>
              </w:rPr>
              <w:t>0.1872</w:t>
            </w:r>
          </w:p>
        </w:tc>
      </w:tr>
      <w:tr w:rsidR="00F3056B" w:rsidRPr="00A002D0" w14:paraId="366BBB3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6312DDA"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7B8AEE8" w14:textId="77777777" w:rsidR="00F3056B" w:rsidRPr="00A002D0" w:rsidRDefault="00F3056B" w:rsidP="00353537">
            <w:pPr>
              <w:rPr>
                <w:color w:val="000000"/>
              </w:rPr>
            </w:pPr>
            <w:r w:rsidRPr="00A002D0">
              <w:rPr>
                <w:color w:val="000000"/>
              </w:rPr>
              <w:t>-0.014187</w:t>
            </w:r>
          </w:p>
        </w:tc>
        <w:tc>
          <w:tcPr>
            <w:tcW w:w="1600" w:type="dxa"/>
            <w:tcBorders>
              <w:top w:val="nil"/>
              <w:left w:val="nil"/>
              <w:bottom w:val="single" w:sz="4" w:space="0" w:color="auto"/>
              <w:right w:val="single" w:sz="4" w:space="0" w:color="auto"/>
            </w:tcBorders>
            <w:noWrap/>
            <w:vAlign w:val="center"/>
            <w:hideMark/>
          </w:tcPr>
          <w:p w14:paraId="731AC249" w14:textId="77777777" w:rsidR="00F3056B" w:rsidRPr="00A002D0" w:rsidRDefault="00F3056B" w:rsidP="00353537">
            <w:pPr>
              <w:rPr>
                <w:color w:val="000000"/>
              </w:rPr>
            </w:pPr>
            <w:r w:rsidRPr="00A002D0">
              <w:rPr>
                <w:color w:val="000000"/>
              </w:rPr>
              <w:t>0.09104</w:t>
            </w:r>
          </w:p>
        </w:tc>
        <w:tc>
          <w:tcPr>
            <w:tcW w:w="1600" w:type="dxa"/>
            <w:tcBorders>
              <w:top w:val="nil"/>
              <w:left w:val="nil"/>
              <w:bottom w:val="single" w:sz="4" w:space="0" w:color="auto"/>
              <w:right w:val="single" w:sz="4" w:space="0" w:color="auto"/>
            </w:tcBorders>
            <w:noWrap/>
            <w:vAlign w:val="center"/>
            <w:hideMark/>
          </w:tcPr>
          <w:p w14:paraId="649C59B6" w14:textId="77777777" w:rsidR="00F3056B" w:rsidRPr="00A002D0" w:rsidRDefault="00F3056B" w:rsidP="00353537">
            <w:pPr>
              <w:rPr>
                <w:color w:val="000000"/>
              </w:rPr>
            </w:pPr>
            <w:r w:rsidRPr="00A002D0">
              <w:rPr>
                <w:color w:val="000000"/>
              </w:rPr>
              <w:t>0.14353</w:t>
            </w:r>
          </w:p>
        </w:tc>
        <w:tc>
          <w:tcPr>
            <w:tcW w:w="1600" w:type="dxa"/>
            <w:tcBorders>
              <w:top w:val="nil"/>
              <w:left w:val="nil"/>
              <w:bottom w:val="single" w:sz="4" w:space="0" w:color="auto"/>
              <w:right w:val="single" w:sz="4" w:space="0" w:color="auto"/>
            </w:tcBorders>
            <w:noWrap/>
            <w:vAlign w:val="center"/>
            <w:hideMark/>
          </w:tcPr>
          <w:p w14:paraId="5D2A8A3C" w14:textId="77777777" w:rsidR="00F3056B" w:rsidRPr="00A002D0" w:rsidRDefault="00F3056B" w:rsidP="00353537">
            <w:pPr>
              <w:rPr>
                <w:color w:val="000000"/>
              </w:rPr>
            </w:pPr>
            <w:r w:rsidRPr="00A002D0">
              <w:rPr>
                <w:color w:val="000000"/>
              </w:rPr>
              <w:t>0.19792</w:t>
            </w:r>
          </w:p>
        </w:tc>
        <w:tc>
          <w:tcPr>
            <w:tcW w:w="1600" w:type="dxa"/>
            <w:tcBorders>
              <w:top w:val="nil"/>
              <w:left w:val="nil"/>
              <w:bottom w:val="single" w:sz="4" w:space="0" w:color="auto"/>
              <w:right w:val="single" w:sz="4" w:space="0" w:color="auto"/>
            </w:tcBorders>
            <w:noWrap/>
            <w:vAlign w:val="center"/>
            <w:hideMark/>
          </w:tcPr>
          <w:p w14:paraId="440607F3" w14:textId="77777777" w:rsidR="00F3056B" w:rsidRPr="00A002D0" w:rsidRDefault="00F3056B" w:rsidP="00353537">
            <w:pPr>
              <w:rPr>
                <w:color w:val="000000"/>
              </w:rPr>
            </w:pPr>
            <w:r w:rsidRPr="00A002D0">
              <w:rPr>
                <w:color w:val="000000"/>
              </w:rPr>
              <w:t>0.3156</w:t>
            </w:r>
          </w:p>
        </w:tc>
      </w:tr>
      <w:tr w:rsidR="00F3056B" w:rsidRPr="00A002D0" w14:paraId="7468BF5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DF8E5F8"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09B4A83" w14:textId="77777777" w:rsidR="00F3056B" w:rsidRPr="00A002D0" w:rsidRDefault="00F3056B" w:rsidP="00353537">
            <w:pPr>
              <w:rPr>
                <w:color w:val="000000"/>
              </w:rPr>
            </w:pPr>
            <w:r w:rsidRPr="00A002D0">
              <w:rPr>
                <w:color w:val="000000"/>
              </w:rPr>
              <w:t>0.051099</w:t>
            </w:r>
          </w:p>
        </w:tc>
        <w:tc>
          <w:tcPr>
            <w:tcW w:w="1600" w:type="dxa"/>
            <w:tcBorders>
              <w:top w:val="nil"/>
              <w:left w:val="nil"/>
              <w:bottom w:val="single" w:sz="4" w:space="0" w:color="auto"/>
              <w:right w:val="single" w:sz="4" w:space="0" w:color="auto"/>
            </w:tcBorders>
            <w:noWrap/>
            <w:vAlign w:val="center"/>
            <w:hideMark/>
          </w:tcPr>
          <w:p w14:paraId="50866140" w14:textId="77777777" w:rsidR="00F3056B" w:rsidRPr="00A002D0" w:rsidRDefault="00F3056B" w:rsidP="00353537">
            <w:pPr>
              <w:rPr>
                <w:color w:val="000000"/>
              </w:rPr>
            </w:pPr>
            <w:r w:rsidRPr="00A002D0">
              <w:rPr>
                <w:color w:val="000000"/>
              </w:rPr>
              <w:t>0.12334</w:t>
            </w:r>
          </w:p>
        </w:tc>
        <w:tc>
          <w:tcPr>
            <w:tcW w:w="1600" w:type="dxa"/>
            <w:tcBorders>
              <w:top w:val="nil"/>
              <w:left w:val="nil"/>
              <w:bottom w:val="single" w:sz="4" w:space="0" w:color="auto"/>
              <w:right w:val="single" w:sz="4" w:space="0" w:color="auto"/>
            </w:tcBorders>
            <w:noWrap/>
            <w:vAlign w:val="center"/>
            <w:hideMark/>
          </w:tcPr>
          <w:p w14:paraId="4E4DB009" w14:textId="77777777" w:rsidR="00F3056B" w:rsidRPr="00A002D0" w:rsidRDefault="00F3056B" w:rsidP="00353537">
            <w:pPr>
              <w:rPr>
                <w:color w:val="000000"/>
              </w:rPr>
            </w:pPr>
            <w:r w:rsidRPr="00A002D0">
              <w:rPr>
                <w:color w:val="000000"/>
              </w:rPr>
              <w:t>0.15079</w:t>
            </w:r>
          </w:p>
        </w:tc>
        <w:tc>
          <w:tcPr>
            <w:tcW w:w="1600" w:type="dxa"/>
            <w:tcBorders>
              <w:top w:val="nil"/>
              <w:left w:val="nil"/>
              <w:bottom w:val="single" w:sz="4" w:space="0" w:color="auto"/>
              <w:right w:val="single" w:sz="4" w:space="0" w:color="auto"/>
            </w:tcBorders>
            <w:noWrap/>
            <w:vAlign w:val="center"/>
            <w:hideMark/>
          </w:tcPr>
          <w:p w14:paraId="156736AB" w14:textId="77777777" w:rsidR="00F3056B" w:rsidRPr="00A002D0" w:rsidRDefault="00F3056B" w:rsidP="00353537">
            <w:pPr>
              <w:rPr>
                <w:color w:val="000000"/>
              </w:rPr>
            </w:pPr>
            <w:r w:rsidRPr="00A002D0">
              <w:rPr>
                <w:color w:val="000000"/>
              </w:rPr>
              <w:t>0.17878</w:t>
            </w:r>
          </w:p>
        </w:tc>
        <w:tc>
          <w:tcPr>
            <w:tcW w:w="1600" w:type="dxa"/>
            <w:tcBorders>
              <w:top w:val="nil"/>
              <w:left w:val="nil"/>
              <w:bottom w:val="single" w:sz="4" w:space="0" w:color="auto"/>
              <w:right w:val="single" w:sz="4" w:space="0" w:color="auto"/>
            </w:tcBorders>
            <w:noWrap/>
            <w:vAlign w:val="center"/>
            <w:hideMark/>
          </w:tcPr>
          <w:p w14:paraId="33A8F917" w14:textId="77777777" w:rsidR="00F3056B" w:rsidRPr="00A002D0" w:rsidRDefault="00F3056B" w:rsidP="00353537">
            <w:pPr>
              <w:rPr>
                <w:color w:val="000000"/>
              </w:rPr>
            </w:pPr>
            <w:r w:rsidRPr="00A002D0">
              <w:rPr>
                <w:color w:val="000000"/>
              </w:rPr>
              <w:t>0.2574</w:t>
            </w:r>
          </w:p>
        </w:tc>
      </w:tr>
      <w:tr w:rsidR="00F3056B" w:rsidRPr="00A002D0" w14:paraId="52F1FBF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1809011"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6C23CFF0" w14:textId="77777777" w:rsidR="00F3056B" w:rsidRPr="00A002D0" w:rsidRDefault="00F3056B" w:rsidP="00353537">
            <w:pPr>
              <w:rPr>
                <w:color w:val="000000"/>
              </w:rPr>
            </w:pPr>
            <w:r w:rsidRPr="00A002D0">
              <w:rPr>
                <w:color w:val="000000"/>
              </w:rPr>
              <w:t>-0.327227</w:t>
            </w:r>
          </w:p>
        </w:tc>
        <w:tc>
          <w:tcPr>
            <w:tcW w:w="1600" w:type="dxa"/>
            <w:tcBorders>
              <w:top w:val="nil"/>
              <w:left w:val="nil"/>
              <w:bottom w:val="single" w:sz="4" w:space="0" w:color="auto"/>
              <w:right w:val="single" w:sz="4" w:space="0" w:color="auto"/>
            </w:tcBorders>
            <w:noWrap/>
            <w:vAlign w:val="center"/>
            <w:hideMark/>
          </w:tcPr>
          <w:p w14:paraId="34ED1C74" w14:textId="77777777" w:rsidR="00F3056B" w:rsidRPr="00A002D0" w:rsidRDefault="00F3056B" w:rsidP="00353537">
            <w:pPr>
              <w:rPr>
                <w:color w:val="000000"/>
              </w:rPr>
            </w:pPr>
            <w:r w:rsidRPr="00A002D0">
              <w:rPr>
                <w:color w:val="000000"/>
              </w:rPr>
              <w:t>-0.17329</w:t>
            </w:r>
          </w:p>
        </w:tc>
        <w:tc>
          <w:tcPr>
            <w:tcW w:w="1600" w:type="dxa"/>
            <w:tcBorders>
              <w:top w:val="nil"/>
              <w:left w:val="nil"/>
              <w:bottom w:val="single" w:sz="4" w:space="0" w:color="auto"/>
              <w:right w:val="single" w:sz="4" w:space="0" w:color="auto"/>
            </w:tcBorders>
            <w:noWrap/>
            <w:vAlign w:val="center"/>
            <w:hideMark/>
          </w:tcPr>
          <w:p w14:paraId="07696822" w14:textId="77777777" w:rsidR="00F3056B" w:rsidRPr="00A002D0" w:rsidRDefault="00F3056B" w:rsidP="00353537">
            <w:pPr>
              <w:rPr>
                <w:color w:val="000000"/>
              </w:rPr>
            </w:pPr>
            <w:r w:rsidRPr="00A002D0">
              <w:rPr>
                <w:color w:val="000000"/>
              </w:rPr>
              <w:t>-0.09702</w:t>
            </w:r>
          </w:p>
        </w:tc>
        <w:tc>
          <w:tcPr>
            <w:tcW w:w="1600" w:type="dxa"/>
            <w:tcBorders>
              <w:top w:val="nil"/>
              <w:left w:val="nil"/>
              <w:bottom w:val="single" w:sz="4" w:space="0" w:color="auto"/>
              <w:right w:val="single" w:sz="4" w:space="0" w:color="auto"/>
            </w:tcBorders>
            <w:noWrap/>
            <w:vAlign w:val="center"/>
            <w:hideMark/>
          </w:tcPr>
          <w:p w14:paraId="71CC9998" w14:textId="77777777" w:rsidR="00F3056B" w:rsidRPr="00A002D0" w:rsidRDefault="00F3056B" w:rsidP="00353537">
            <w:pPr>
              <w:rPr>
                <w:color w:val="000000"/>
              </w:rPr>
            </w:pPr>
            <w:r w:rsidRPr="00A002D0">
              <w:rPr>
                <w:color w:val="000000"/>
              </w:rPr>
              <w:t>-0.02233</w:t>
            </w:r>
          </w:p>
        </w:tc>
        <w:tc>
          <w:tcPr>
            <w:tcW w:w="1600" w:type="dxa"/>
            <w:tcBorders>
              <w:top w:val="nil"/>
              <w:left w:val="nil"/>
              <w:bottom w:val="single" w:sz="4" w:space="0" w:color="auto"/>
              <w:right w:val="single" w:sz="4" w:space="0" w:color="auto"/>
            </w:tcBorders>
            <w:noWrap/>
            <w:vAlign w:val="center"/>
            <w:hideMark/>
          </w:tcPr>
          <w:p w14:paraId="512D53BB" w14:textId="77777777" w:rsidR="00F3056B" w:rsidRPr="00A002D0" w:rsidRDefault="00F3056B" w:rsidP="00353537">
            <w:pPr>
              <w:rPr>
                <w:color w:val="000000"/>
              </w:rPr>
            </w:pPr>
            <w:r w:rsidRPr="00A002D0">
              <w:rPr>
                <w:color w:val="000000"/>
              </w:rPr>
              <w:t>0.1316</w:t>
            </w:r>
          </w:p>
        </w:tc>
      </w:tr>
      <w:tr w:rsidR="00F3056B" w:rsidRPr="00A002D0" w14:paraId="381090B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85CBE3A"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08FA7C1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76F04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9EC5B3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B73FFC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C287B56" w14:textId="77777777" w:rsidR="00F3056B" w:rsidRPr="00A002D0" w:rsidRDefault="00F3056B" w:rsidP="00353537">
            <w:pPr>
              <w:rPr>
                <w:color w:val="000000"/>
              </w:rPr>
            </w:pPr>
            <w:r w:rsidRPr="00A002D0">
              <w:rPr>
                <w:color w:val="000000"/>
              </w:rPr>
              <w:t> </w:t>
            </w:r>
          </w:p>
        </w:tc>
      </w:tr>
      <w:tr w:rsidR="00F3056B" w:rsidRPr="00A002D0" w14:paraId="4D14D58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E8CD40F"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BB02EE6"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2103F32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F94624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A8B3DB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ACAB1D3" w14:textId="77777777" w:rsidR="00F3056B" w:rsidRPr="00A002D0" w:rsidRDefault="00F3056B" w:rsidP="00353537">
            <w:pPr>
              <w:rPr>
                <w:color w:val="000000"/>
              </w:rPr>
            </w:pPr>
            <w:r w:rsidRPr="00A002D0">
              <w:rPr>
                <w:color w:val="000000"/>
              </w:rPr>
              <w:t> </w:t>
            </w:r>
          </w:p>
        </w:tc>
      </w:tr>
      <w:tr w:rsidR="00F3056B" w:rsidRPr="00A002D0" w14:paraId="3CC5907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35068D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ED30747"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0CAFC5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363F95BC"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40601800"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41859583" w14:textId="77777777" w:rsidR="00F3056B" w:rsidRPr="00A002D0" w:rsidRDefault="00F3056B" w:rsidP="00353537">
            <w:pPr>
              <w:rPr>
                <w:color w:val="000000"/>
              </w:rPr>
            </w:pPr>
            <w:r w:rsidRPr="00A002D0">
              <w:rPr>
                <w:color w:val="000000"/>
              </w:rPr>
              <w:t>97.50%</w:t>
            </w:r>
          </w:p>
        </w:tc>
      </w:tr>
      <w:tr w:rsidR="00F3056B" w:rsidRPr="00A002D0" w14:paraId="31240EF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2430E54"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18966BC" w14:textId="77777777" w:rsidR="00F3056B" w:rsidRPr="00A002D0" w:rsidRDefault="00F3056B" w:rsidP="00353537">
            <w:pPr>
              <w:rPr>
                <w:color w:val="000000"/>
              </w:rPr>
            </w:pPr>
            <w:r w:rsidRPr="00A002D0">
              <w:rPr>
                <w:color w:val="000000"/>
              </w:rPr>
              <w:t>-0.114073</w:t>
            </w:r>
          </w:p>
        </w:tc>
        <w:tc>
          <w:tcPr>
            <w:tcW w:w="1600" w:type="dxa"/>
            <w:tcBorders>
              <w:top w:val="nil"/>
              <w:left w:val="nil"/>
              <w:bottom w:val="single" w:sz="4" w:space="0" w:color="auto"/>
              <w:right w:val="single" w:sz="4" w:space="0" w:color="auto"/>
            </w:tcBorders>
            <w:noWrap/>
            <w:vAlign w:val="center"/>
            <w:hideMark/>
          </w:tcPr>
          <w:p w14:paraId="6F37194E" w14:textId="77777777" w:rsidR="00F3056B" w:rsidRPr="00A002D0" w:rsidRDefault="00F3056B" w:rsidP="00353537">
            <w:pPr>
              <w:rPr>
                <w:color w:val="000000"/>
              </w:rPr>
            </w:pPr>
            <w:r w:rsidRPr="00A002D0">
              <w:rPr>
                <w:color w:val="000000"/>
              </w:rPr>
              <w:t>0.02689</w:t>
            </w:r>
          </w:p>
        </w:tc>
        <w:tc>
          <w:tcPr>
            <w:tcW w:w="1600" w:type="dxa"/>
            <w:tcBorders>
              <w:top w:val="nil"/>
              <w:left w:val="nil"/>
              <w:bottom w:val="single" w:sz="4" w:space="0" w:color="auto"/>
              <w:right w:val="single" w:sz="4" w:space="0" w:color="auto"/>
            </w:tcBorders>
            <w:noWrap/>
            <w:vAlign w:val="center"/>
            <w:hideMark/>
          </w:tcPr>
          <w:p w14:paraId="2FD2C278" w14:textId="77777777" w:rsidR="00F3056B" w:rsidRPr="00A002D0" w:rsidRDefault="00F3056B" w:rsidP="00353537">
            <w:pPr>
              <w:rPr>
                <w:color w:val="000000"/>
              </w:rPr>
            </w:pPr>
            <w:r w:rsidRPr="00A002D0">
              <w:rPr>
                <w:color w:val="000000"/>
              </w:rPr>
              <w:t>0.07237</w:t>
            </w:r>
          </w:p>
        </w:tc>
        <w:tc>
          <w:tcPr>
            <w:tcW w:w="1600" w:type="dxa"/>
            <w:tcBorders>
              <w:top w:val="nil"/>
              <w:left w:val="nil"/>
              <w:bottom w:val="single" w:sz="4" w:space="0" w:color="auto"/>
              <w:right w:val="single" w:sz="4" w:space="0" w:color="auto"/>
            </w:tcBorders>
            <w:noWrap/>
            <w:vAlign w:val="center"/>
            <w:hideMark/>
          </w:tcPr>
          <w:p w14:paraId="437B361B" w14:textId="77777777" w:rsidR="00F3056B" w:rsidRPr="00A002D0" w:rsidRDefault="00F3056B" w:rsidP="00353537">
            <w:pPr>
              <w:rPr>
                <w:color w:val="000000"/>
              </w:rPr>
            </w:pPr>
            <w:r w:rsidRPr="00A002D0">
              <w:rPr>
                <w:color w:val="000000"/>
              </w:rPr>
              <w:t>0.10871</w:t>
            </w:r>
          </w:p>
        </w:tc>
        <w:tc>
          <w:tcPr>
            <w:tcW w:w="1600" w:type="dxa"/>
            <w:tcBorders>
              <w:top w:val="nil"/>
              <w:left w:val="nil"/>
              <w:bottom w:val="single" w:sz="4" w:space="0" w:color="auto"/>
              <w:right w:val="single" w:sz="4" w:space="0" w:color="auto"/>
            </w:tcBorders>
            <w:noWrap/>
            <w:vAlign w:val="center"/>
            <w:hideMark/>
          </w:tcPr>
          <w:p w14:paraId="68D792B5" w14:textId="77777777" w:rsidR="00F3056B" w:rsidRPr="00A002D0" w:rsidRDefault="00F3056B" w:rsidP="00353537">
            <w:pPr>
              <w:rPr>
                <w:color w:val="000000"/>
              </w:rPr>
            </w:pPr>
            <w:r w:rsidRPr="00A002D0">
              <w:rPr>
                <w:color w:val="000000"/>
              </w:rPr>
              <w:t>0.1976</w:t>
            </w:r>
          </w:p>
        </w:tc>
      </w:tr>
      <w:tr w:rsidR="00F3056B" w:rsidRPr="00A002D0" w14:paraId="2295771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F5F9C3C"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1F9769A" w14:textId="77777777" w:rsidR="00F3056B" w:rsidRPr="00A002D0" w:rsidRDefault="00F3056B" w:rsidP="00353537">
            <w:pPr>
              <w:rPr>
                <w:color w:val="000000"/>
              </w:rPr>
            </w:pPr>
            <w:r w:rsidRPr="00A002D0">
              <w:rPr>
                <w:color w:val="000000"/>
              </w:rPr>
              <w:t>0.014671</w:t>
            </w:r>
          </w:p>
        </w:tc>
        <w:tc>
          <w:tcPr>
            <w:tcW w:w="1600" w:type="dxa"/>
            <w:tcBorders>
              <w:top w:val="nil"/>
              <w:left w:val="nil"/>
              <w:bottom w:val="single" w:sz="4" w:space="0" w:color="auto"/>
              <w:right w:val="single" w:sz="4" w:space="0" w:color="auto"/>
            </w:tcBorders>
            <w:noWrap/>
            <w:vAlign w:val="center"/>
            <w:hideMark/>
          </w:tcPr>
          <w:p w14:paraId="7A47AC63" w14:textId="77777777" w:rsidR="00F3056B" w:rsidRPr="00A002D0" w:rsidRDefault="00F3056B" w:rsidP="00353537">
            <w:pPr>
              <w:rPr>
                <w:color w:val="000000"/>
              </w:rPr>
            </w:pPr>
            <w:r w:rsidRPr="00A002D0">
              <w:rPr>
                <w:color w:val="000000"/>
              </w:rPr>
              <w:t>0.12875</w:t>
            </w:r>
          </w:p>
        </w:tc>
        <w:tc>
          <w:tcPr>
            <w:tcW w:w="1600" w:type="dxa"/>
            <w:tcBorders>
              <w:top w:val="nil"/>
              <w:left w:val="nil"/>
              <w:bottom w:val="single" w:sz="4" w:space="0" w:color="auto"/>
              <w:right w:val="single" w:sz="4" w:space="0" w:color="auto"/>
            </w:tcBorders>
            <w:noWrap/>
            <w:vAlign w:val="center"/>
            <w:hideMark/>
          </w:tcPr>
          <w:p w14:paraId="2AAD45E1" w14:textId="77777777" w:rsidR="00F3056B" w:rsidRPr="00A002D0" w:rsidRDefault="00F3056B" w:rsidP="00353537">
            <w:pPr>
              <w:rPr>
                <w:color w:val="000000"/>
              </w:rPr>
            </w:pPr>
            <w:r w:rsidRPr="00A002D0">
              <w:rPr>
                <w:color w:val="000000"/>
              </w:rPr>
              <w:t>0.18332</w:t>
            </w:r>
          </w:p>
        </w:tc>
        <w:tc>
          <w:tcPr>
            <w:tcW w:w="1600" w:type="dxa"/>
            <w:tcBorders>
              <w:top w:val="nil"/>
              <w:left w:val="nil"/>
              <w:bottom w:val="single" w:sz="4" w:space="0" w:color="auto"/>
              <w:right w:val="single" w:sz="4" w:space="0" w:color="auto"/>
            </w:tcBorders>
            <w:noWrap/>
            <w:vAlign w:val="center"/>
            <w:hideMark/>
          </w:tcPr>
          <w:p w14:paraId="545EA294" w14:textId="77777777" w:rsidR="00F3056B" w:rsidRPr="00A002D0" w:rsidRDefault="00F3056B" w:rsidP="00353537">
            <w:pPr>
              <w:rPr>
                <w:color w:val="000000"/>
              </w:rPr>
            </w:pPr>
            <w:r w:rsidRPr="00A002D0">
              <w:rPr>
                <w:color w:val="000000"/>
              </w:rPr>
              <w:t>0.23845</w:t>
            </w:r>
          </w:p>
        </w:tc>
        <w:tc>
          <w:tcPr>
            <w:tcW w:w="1600" w:type="dxa"/>
            <w:tcBorders>
              <w:top w:val="nil"/>
              <w:left w:val="nil"/>
              <w:bottom w:val="single" w:sz="4" w:space="0" w:color="auto"/>
              <w:right w:val="single" w:sz="4" w:space="0" w:color="auto"/>
            </w:tcBorders>
            <w:noWrap/>
            <w:vAlign w:val="center"/>
            <w:hideMark/>
          </w:tcPr>
          <w:p w14:paraId="4D8FD970" w14:textId="77777777" w:rsidR="00F3056B" w:rsidRPr="00A002D0" w:rsidRDefault="00F3056B" w:rsidP="00353537">
            <w:pPr>
              <w:rPr>
                <w:color w:val="000000"/>
              </w:rPr>
            </w:pPr>
            <w:r w:rsidRPr="00A002D0">
              <w:rPr>
                <w:color w:val="000000"/>
              </w:rPr>
              <w:t>0.3649</w:t>
            </w:r>
          </w:p>
        </w:tc>
      </w:tr>
      <w:tr w:rsidR="00F3056B" w:rsidRPr="00A002D0" w14:paraId="7037970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B06087D"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11809587" w14:textId="77777777" w:rsidR="00F3056B" w:rsidRPr="00A002D0" w:rsidRDefault="00F3056B" w:rsidP="00353537">
            <w:pPr>
              <w:rPr>
                <w:color w:val="000000"/>
              </w:rPr>
            </w:pPr>
            <w:r w:rsidRPr="00A002D0">
              <w:rPr>
                <w:color w:val="000000"/>
              </w:rPr>
              <w:t>0.016884</w:t>
            </w:r>
          </w:p>
        </w:tc>
        <w:tc>
          <w:tcPr>
            <w:tcW w:w="1600" w:type="dxa"/>
            <w:tcBorders>
              <w:top w:val="nil"/>
              <w:left w:val="nil"/>
              <w:bottom w:val="single" w:sz="4" w:space="0" w:color="auto"/>
              <w:right w:val="single" w:sz="4" w:space="0" w:color="auto"/>
            </w:tcBorders>
            <w:noWrap/>
            <w:vAlign w:val="center"/>
            <w:hideMark/>
          </w:tcPr>
          <w:p w14:paraId="0CF52806" w14:textId="77777777" w:rsidR="00F3056B" w:rsidRPr="00A002D0" w:rsidRDefault="00F3056B" w:rsidP="00353537">
            <w:pPr>
              <w:rPr>
                <w:color w:val="000000"/>
              </w:rPr>
            </w:pPr>
            <w:r w:rsidRPr="00A002D0">
              <w:rPr>
                <w:color w:val="000000"/>
              </w:rPr>
              <w:t>0.11482</w:t>
            </w:r>
          </w:p>
        </w:tc>
        <w:tc>
          <w:tcPr>
            <w:tcW w:w="1600" w:type="dxa"/>
            <w:tcBorders>
              <w:top w:val="nil"/>
              <w:left w:val="nil"/>
              <w:bottom w:val="single" w:sz="4" w:space="0" w:color="auto"/>
              <w:right w:val="single" w:sz="4" w:space="0" w:color="auto"/>
            </w:tcBorders>
            <w:noWrap/>
            <w:vAlign w:val="center"/>
            <w:hideMark/>
          </w:tcPr>
          <w:p w14:paraId="340D28B3" w14:textId="77777777" w:rsidR="00F3056B" w:rsidRPr="00A002D0" w:rsidRDefault="00F3056B" w:rsidP="00353537">
            <w:pPr>
              <w:rPr>
                <w:color w:val="000000"/>
              </w:rPr>
            </w:pPr>
            <w:r w:rsidRPr="00A002D0">
              <w:rPr>
                <w:color w:val="000000"/>
              </w:rPr>
              <w:t>0.14821</w:t>
            </w:r>
          </w:p>
        </w:tc>
        <w:tc>
          <w:tcPr>
            <w:tcW w:w="1600" w:type="dxa"/>
            <w:tcBorders>
              <w:top w:val="nil"/>
              <w:left w:val="nil"/>
              <w:bottom w:val="single" w:sz="4" w:space="0" w:color="auto"/>
              <w:right w:val="single" w:sz="4" w:space="0" w:color="auto"/>
            </w:tcBorders>
            <w:noWrap/>
            <w:vAlign w:val="center"/>
            <w:hideMark/>
          </w:tcPr>
          <w:p w14:paraId="77DF2F8B" w14:textId="77777777" w:rsidR="00F3056B" w:rsidRPr="00A002D0" w:rsidRDefault="00F3056B" w:rsidP="00353537">
            <w:pPr>
              <w:rPr>
                <w:color w:val="000000"/>
              </w:rPr>
            </w:pPr>
            <w:r w:rsidRPr="00A002D0">
              <w:rPr>
                <w:color w:val="000000"/>
              </w:rPr>
              <w:t>0.18052</w:t>
            </w:r>
          </w:p>
        </w:tc>
        <w:tc>
          <w:tcPr>
            <w:tcW w:w="1600" w:type="dxa"/>
            <w:tcBorders>
              <w:top w:val="nil"/>
              <w:left w:val="nil"/>
              <w:bottom w:val="single" w:sz="4" w:space="0" w:color="auto"/>
              <w:right w:val="single" w:sz="4" w:space="0" w:color="auto"/>
            </w:tcBorders>
            <w:noWrap/>
            <w:vAlign w:val="center"/>
            <w:hideMark/>
          </w:tcPr>
          <w:p w14:paraId="482FE381" w14:textId="77777777" w:rsidR="00F3056B" w:rsidRPr="00A002D0" w:rsidRDefault="00F3056B" w:rsidP="00353537">
            <w:pPr>
              <w:rPr>
                <w:color w:val="000000"/>
              </w:rPr>
            </w:pPr>
            <w:r w:rsidRPr="00A002D0">
              <w:rPr>
                <w:color w:val="000000"/>
              </w:rPr>
              <w:t>0.281</w:t>
            </w:r>
          </w:p>
        </w:tc>
      </w:tr>
      <w:tr w:rsidR="00F3056B" w:rsidRPr="00A002D0" w14:paraId="5EEC360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FA9556A"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E3E78A2" w14:textId="77777777" w:rsidR="00F3056B" w:rsidRPr="00A002D0" w:rsidRDefault="00F3056B" w:rsidP="00353537">
            <w:pPr>
              <w:rPr>
                <w:color w:val="000000"/>
              </w:rPr>
            </w:pPr>
            <w:r w:rsidRPr="00A002D0">
              <w:rPr>
                <w:color w:val="000000"/>
              </w:rPr>
              <w:t>-0.167606</w:t>
            </w:r>
          </w:p>
        </w:tc>
        <w:tc>
          <w:tcPr>
            <w:tcW w:w="1600" w:type="dxa"/>
            <w:tcBorders>
              <w:top w:val="nil"/>
              <w:left w:val="nil"/>
              <w:bottom w:val="single" w:sz="4" w:space="0" w:color="auto"/>
              <w:right w:val="single" w:sz="4" w:space="0" w:color="auto"/>
            </w:tcBorders>
            <w:noWrap/>
            <w:vAlign w:val="center"/>
            <w:hideMark/>
          </w:tcPr>
          <w:p w14:paraId="7DA6B05F" w14:textId="77777777" w:rsidR="00F3056B" w:rsidRPr="00A002D0" w:rsidRDefault="00F3056B" w:rsidP="00353537">
            <w:pPr>
              <w:rPr>
                <w:color w:val="000000"/>
              </w:rPr>
            </w:pPr>
            <w:r w:rsidRPr="00A002D0">
              <w:rPr>
                <w:color w:val="000000"/>
              </w:rPr>
              <w:t>-0.038</w:t>
            </w:r>
          </w:p>
        </w:tc>
        <w:tc>
          <w:tcPr>
            <w:tcW w:w="1600" w:type="dxa"/>
            <w:tcBorders>
              <w:top w:val="nil"/>
              <w:left w:val="nil"/>
              <w:bottom w:val="single" w:sz="4" w:space="0" w:color="auto"/>
              <w:right w:val="single" w:sz="4" w:space="0" w:color="auto"/>
            </w:tcBorders>
            <w:noWrap/>
            <w:vAlign w:val="center"/>
            <w:hideMark/>
          </w:tcPr>
          <w:p w14:paraId="7EC91E53" w14:textId="77777777" w:rsidR="00F3056B" w:rsidRPr="00A002D0" w:rsidRDefault="00F3056B" w:rsidP="00353537">
            <w:pPr>
              <w:rPr>
                <w:color w:val="000000"/>
              </w:rPr>
            </w:pPr>
            <w:r w:rsidRPr="00A002D0">
              <w:rPr>
                <w:color w:val="000000"/>
              </w:rPr>
              <w:t>0.01257</w:t>
            </w:r>
          </w:p>
        </w:tc>
        <w:tc>
          <w:tcPr>
            <w:tcW w:w="1600" w:type="dxa"/>
            <w:tcBorders>
              <w:top w:val="nil"/>
              <w:left w:val="nil"/>
              <w:bottom w:val="single" w:sz="4" w:space="0" w:color="auto"/>
              <w:right w:val="single" w:sz="4" w:space="0" w:color="auto"/>
            </w:tcBorders>
            <w:noWrap/>
            <w:vAlign w:val="center"/>
            <w:hideMark/>
          </w:tcPr>
          <w:p w14:paraId="049D5310" w14:textId="77777777" w:rsidR="00F3056B" w:rsidRPr="00A002D0" w:rsidRDefault="00F3056B" w:rsidP="00353537">
            <w:pPr>
              <w:rPr>
                <w:color w:val="000000"/>
              </w:rPr>
            </w:pPr>
            <w:r w:rsidRPr="00A002D0">
              <w:rPr>
                <w:color w:val="000000"/>
              </w:rPr>
              <w:t>0.06421</w:t>
            </w:r>
          </w:p>
        </w:tc>
        <w:tc>
          <w:tcPr>
            <w:tcW w:w="1600" w:type="dxa"/>
            <w:tcBorders>
              <w:top w:val="nil"/>
              <w:left w:val="nil"/>
              <w:bottom w:val="single" w:sz="4" w:space="0" w:color="auto"/>
              <w:right w:val="single" w:sz="4" w:space="0" w:color="auto"/>
            </w:tcBorders>
            <w:noWrap/>
            <w:vAlign w:val="center"/>
            <w:hideMark/>
          </w:tcPr>
          <w:p w14:paraId="2288387F" w14:textId="77777777" w:rsidR="00F3056B" w:rsidRPr="00A002D0" w:rsidRDefault="00F3056B" w:rsidP="00353537">
            <w:pPr>
              <w:rPr>
                <w:color w:val="000000"/>
              </w:rPr>
            </w:pPr>
            <w:r w:rsidRPr="00A002D0">
              <w:rPr>
                <w:color w:val="000000"/>
              </w:rPr>
              <w:t>0.196</w:t>
            </w:r>
          </w:p>
        </w:tc>
      </w:tr>
      <w:tr w:rsidR="00F3056B" w:rsidRPr="00A002D0" w14:paraId="05F927D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6E0A45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30DB7F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05712B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776A33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D615F6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B96098D" w14:textId="77777777" w:rsidR="00F3056B" w:rsidRPr="00A002D0" w:rsidRDefault="00F3056B" w:rsidP="00353537">
            <w:pPr>
              <w:rPr>
                <w:color w:val="000000"/>
              </w:rPr>
            </w:pPr>
            <w:r w:rsidRPr="00A002D0">
              <w:rPr>
                <w:color w:val="000000"/>
              </w:rPr>
              <w:t> </w:t>
            </w:r>
          </w:p>
        </w:tc>
      </w:tr>
      <w:tr w:rsidR="00F3056B" w:rsidRPr="00A002D0" w14:paraId="2563106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27B014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3EC0EC2"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11FECA6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6A84F9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201990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258D7FF" w14:textId="77777777" w:rsidR="00F3056B" w:rsidRPr="00A002D0" w:rsidRDefault="00F3056B" w:rsidP="00353537">
            <w:pPr>
              <w:rPr>
                <w:color w:val="000000"/>
              </w:rPr>
            </w:pPr>
            <w:r w:rsidRPr="00A002D0">
              <w:rPr>
                <w:color w:val="000000"/>
              </w:rPr>
              <w:t> </w:t>
            </w:r>
          </w:p>
        </w:tc>
      </w:tr>
      <w:tr w:rsidR="00F3056B" w:rsidRPr="00A002D0" w14:paraId="344B315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47A07A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8858623"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577C41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0EAA2B87"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3154A20D"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16D9958E" w14:textId="77777777" w:rsidR="00F3056B" w:rsidRPr="00A002D0" w:rsidRDefault="00F3056B" w:rsidP="00353537">
            <w:pPr>
              <w:rPr>
                <w:color w:val="000000"/>
              </w:rPr>
            </w:pPr>
            <w:r w:rsidRPr="00A002D0">
              <w:rPr>
                <w:color w:val="000000"/>
              </w:rPr>
              <w:t>97.50%</w:t>
            </w:r>
          </w:p>
        </w:tc>
      </w:tr>
      <w:tr w:rsidR="00F3056B" w:rsidRPr="00A002D0" w14:paraId="2F2640E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3B0BEC2"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E92DE62" w14:textId="77777777" w:rsidR="00F3056B" w:rsidRPr="00A002D0" w:rsidRDefault="00F3056B" w:rsidP="00353537">
            <w:pPr>
              <w:rPr>
                <w:color w:val="000000"/>
              </w:rPr>
            </w:pPr>
            <w:r w:rsidRPr="00A002D0">
              <w:rPr>
                <w:color w:val="000000"/>
              </w:rPr>
              <w:t>-0.096389</w:t>
            </w:r>
          </w:p>
        </w:tc>
        <w:tc>
          <w:tcPr>
            <w:tcW w:w="1600" w:type="dxa"/>
            <w:tcBorders>
              <w:top w:val="nil"/>
              <w:left w:val="nil"/>
              <w:bottom w:val="single" w:sz="4" w:space="0" w:color="auto"/>
              <w:right w:val="single" w:sz="4" w:space="0" w:color="auto"/>
            </w:tcBorders>
            <w:noWrap/>
            <w:vAlign w:val="center"/>
            <w:hideMark/>
          </w:tcPr>
          <w:p w14:paraId="136A4180" w14:textId="77777777" w:rsidR="00F3056B" w:rsidRPr="00A002D0" w:rsidRDefault="00F3056B" w:rsidP="00353537">
            <w:pPr>
              <w:rPr>
                <w:color w:val="000000"/>
              </w:rPr>
            </w:pPr>
            <w:r w:rsidRPr="00A002D0">
              <w:rPr>
                <w:color w:val="000000"/>
              </w:rPr>
              <w:t>0.03829</w:t>
            </w:r>
          </w:p>
        </w:tc>
        <w:tc>
          <w:tcPr>
            <w:tcW w:w="1600" w:type="dxa"/>
            <w:tcBorders>
              <w:top w:val="nil"/>
              <w:left w:val="nil"/>
              <w:bottom w:val="single" w:sz="4" w:space="0" w:color="auto"/>
              <w:right w:val="single" w:sz="4" w:space="0" w:color="auto"/>
            </w:tcBorders>
            <w:noWrap/>
            <w:vAlign w:val="center"/>
            <w:hideMark/>
          </w:tcPr>
          <w:p w14:paraId="6E5F948D" w14:textId="77777777" w:rsidR="00F3056B" w:rsidRPr="00A002D0" w:rsidRDefault="00F3056B" w:rsidP="00353537">
            <w:pPr>
              <w:rPr>
                <w:color w:val="000000"/>
              </w:rPr>
            </w:pPr>
            <w:r w:rsidRPr="00A002D0">
              <w:rPr>
                <w:color w:val="000000"/>
              </w:rPr>
              <w:t>0.07832</w:t>
            </w:r>
          </w:p>
        </w:tc>
        <w:tc>
          <w:tcPr>
            <w:tcW w:w="1600" w:type="dxa"/>
            <w:tcBorders>
              <w:top w:val="nil"/>
              <w:left w:val="nil"/>
              <w:bottom w:val="single" w:sz="4" w:space="0" w:color="auto"/>
              <w:right w:val="single" w:sz="4" w:space="0" w:color="auto"/>
            </w:tcBorders>
            <w:noWrap/>
            <w:vAlign w:val="center"/>
            <w:hideMark/>
          </w:tcPr>
          <w:p w14:paraId="63D2E93F" w14:textId="77777777" w:rsidR="00F3056B" w:rsidRPr="00A002D0" w:rsidRDefault="00F3056B" w:rsidP="00353537">
            <w:pPr>
              <w:rPr>
                <w:color w:val="000000"/>
              </w:rPr>
            </w:pPr>
            <w:r w:rsidRPr="00A002D0">
              <w:rPr>
                <w:color w:val="000000"/>
              </w:rPr>
              <w:t>0.10909</w:t>
            </w:r>
          </w:p>
        </w:tc>
        <w:tc>
          <w:tcPr>
            <w:tcW w:w="1600" w:type="dxa"/>
            <w:tcBorders>
              <w:top w:val="nil"/>
              <w:left w:val="nil"/>
              <w:bottom w:val="single" w:sz="4" w:space="0" w:color="auto"/>
              <w:right w:val="single" w:sz="4" w:space="0" w:color="auto"/>
            </w:tcBorders>
            <w:noWrap/>
            <w:vAlign w:val="center"/>
            <w:hideMark/>
          </w:tcPr>
          <w:p w14:paraId="2D4AF1AD" w14:textId="77777777" w:rsidR="00F3056B" w:rsidRPr="00A002D0" w:rsidRDefault="00F3056B" w:rsidP="00353537">
            <w:pPr>
              <w:rPr>
                <w:color w:val="000000"/>
              </w:rPr>
            </w:pPr>
            <w:r w:rsidRPr="00A002D0">
              <w:rPr>
                <w:color w:val="000000"/>
              </w:rPr>
              <w:t>0.1928</w:t>
            </w:r>
          </w:p>
        </w:tc>
      </w:tr>
      <w:tr w:rsidR="00F3056B" w:rsidRPr="00A002D0" w14:paraId="7B89CF2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993D911"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7FB5F81" w14:textId="77777777" w:rsidR="00F3056B" w:rsidRPr="00A002D0" w:rsidRDefault="00F3056B" w:rsidP="00353537">
            <w:pPr>
              <w:rPr>
                <w:color w:val="000000"/>
              </w:rPr>
            </w:pPr>
            <w:r w:rsidRPr="00A002D0">
              <w:rPr>
                <w:color w:val="000000"/>
              </w:rPr>
              <w:t>0.002507</w:t>
            </w:r>
          </w:p>
        </w:tc>
        <w:tc>
          <w:tcPr>
            <w:tcW w:w="1600" w:type="dxa"/>
            <w:tcBorders>
              <w:top w:val="nil"/>
              <w:left w:val="nil"/>
              <w:bottom w:val="single" w:sz="4" w:space="0" w:color="auto"/>
              <w:right w:val="single" w:sz="4" w:space="0" w:color="auto"/>
            </w:tcBorders>
            <w:noWrap/>
            <w:vAlign w:val="center"/>
            <w:hideMark/>
          </w:tcPr>
          <w:p w14:paraId="318BBB25" w14:textId="77777777" w:rsidR="00F3056B" w:rsidRPr="00A002D0" w:rsidRDefault="00F3056B" w:rsidP="00353537">
            <w:pPr>
              <w:rPr>
                <w:color w:val="000000"/>
              </w:rPr>
            </w:pPr>
            <w:r w:rsidRPr="00A002D0">
              <w:rPr>
                <w:color w:val="000000"/>
              </w:rPr>
              <w:t>0.11346</w:t>
            </w:r>
          </w:p>
        </w:tc>
        <w:tc>
          <w:tcPr>
            <w:tcW w:w="1600" w:type="dxa"/>
            <w:tcBorders>
              <w:top w:val="nil"/>
              <w:left w:val="nil"/>
              <w:bottom w:val="single" w:sz="4" w:space="0" w:color="auto"/>
              <w:right w:val="single" w:sz="4" w:space="0" w:color="auto"/>
            </w:tcBorders>
            <w:noWrap/>
            <w:vAlign w:val="center"/>
            <w:hideMark/>
          </w:tcPr>
          <w:p w14:paraId="589747C4" w14:textId="77777777" w:rsidR="00F3056B" w:rsidRPr="00A002D0" w:rsidRDefault="00F3056B" w:rsidP="00353537">
            <w:pPr>
              <w:rPr>
                <w:color w:val="000000"/>
              </w:rPr>
            </w:pPr>
            <w:r w:rsidRPr="00A002D0">
              <w:rPr>
                <w:color w:val="000000"/>
              </w:rPr>
              <w:t>0.167</w:t>
            </w:r>
          </w:p>
        </w:tc>
        <w:tc>
          <w:tcPr>
            <w:tcW w:w="1600" w:type="dxa"/>
            <w:tcBorders>
              <w:top w:val="nil"/>
              <w:left w:val="nil"/>
              <w:bottom w:val="single" w:sz="4" w:space="0" w:color="auto"/>
              <w:right w:val="single" w:sz="4" w:space="0" w:color="auto"/>
            </w:tcBorders>
            <w:noWrap/>
            <w:vAlign w:val="center"/>
            <w:hideMark/>
          </w:tcPr>
          <w:p w14:paraId="3EA9156D" w14:textId="77777777" w:rsidR="00F3056B" w:rsidRPr="00A002D0" w:rsidRDefault="00F3056B" w:rsidP="00353537">
            <w:pPr>
              <w:rPr>
                <w:color w:val="000000"/>
              </w:rPr>
            </w:pPr>
            <w:r w:rsidRPr="00A002D0">
              <w:rPr>
                <w:color w:val="000000"/>
              </w:rPr>
              <w:t>0.22092</w:t>
            </w:r>
          </w:p>
        </w:tc>
        <w:tc>
          <w:tcPr>
            <w:tcW w:w="1600" w:type="dxa"/>
            <w:tcBorders>
              <w:top w:val="nil"/>
              <w:left w:val="nil"/>
              <w:bottom w:val="single" w:sz="4" w:space="0" w:color="auto"/>
              <w:right w:val="single" w:sz="4" w:space="0" w:color="auto"/>
            </w:tcBorders>
            <w:noWrap/>
            <w:vAlign w:val="center"/>
            <w:hideMark/>
          </w:tcPr>
          <w:p w14:paraId="77A7CDA9" w14:textId="77777777" w:rsidR="00F3056B" w:rsidRPr="00A002D0" w:rsidRDefault="00F3056B" w:rsidP="00353537">
            <w:pPr>
              <w:rPr>
                <w:color w:val="000000"/>
              </w:rPr>
            </w:pPr>
            <w:r w:rsidRPr="00A002D0">
              <w:rPr>
                <w:color w:val="000000"/>
              </w:rPr>
              <w:t>0.3428</w:t>
            </w:r>
          </w:p>
        </w:tc>
      </w:tr>
      <w:tr w:rsidR="00F3056B" w:rsidRPr="00A002D0" w14:paraId="1214DEB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0DC96EE"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5997163B" w14:textId="77777777" w:rsidR="00F3056B" w:rsidRPr="00A002D0" w:rsidRDefault="00F3056B" w:rsidP="00353537">
            <w:pPr>
              <w:rPr>
                <w:color w:val="000000"/>
              </w:rPr>
            </w:pPr>
            <w:r w:rsidRPr="00A002D0">
              <w:rPr>
                <w:color w:val="000000"/>
              </w:rPr>
              <w:t>0.033174</w:t>
            </w:r>
          </w:p>
        </w:tc>
        <w:tc>
          <w:tcPr>
            <w:tcW w:w="1600" w:type="dxa"/>
            <w:tcBorders>
              <w:top w:val="nil"/>
              <w:left w:val="nil"/>
              <w:bottom w:val="single" w:sz="4" w:space="0" w:color="auto"/>
              <w:right w:val="single" w:sz="4" w:space="0" w:color="auto"/>
            </w:tcBorders>
            <w:noWrap/>
            <w:vAlign w:val="center"/>
            <w:hideMark/>
          </w:tcPr>
          <w:p w14:paraId="143CB352" w14:textId="77777777" w:rsidR="00F3056B" w:rsidRPr="00A002D0" w:rsidRDefault="00F3056B" w:rsidP="00353537">
            <w:pPr>
              <w:rPr>
                <w:color w:val="000000"/>
              </w:rPr>
            </w:pPr>
            <w:r w:rsidRPr="00A002D0">
              <w:rPr>
                <w:color w:val="000000"/>
              </w:rPr>
              <w:t>0.11744</w:t>
            </w:r>
          </w:p>
        </w:tc>
        <w:tc>
          <w:tcPr>
            <w:tcW w:w="1600" w:type="dxa"/>
            <w:tcBorders>
              <w:top w:val="nil"/>
              <w:left w:val="nil"/>
              <w:bottom w:val="single" w:sz="4" w:space="0" w:color="auto"/>
              <w:right w:val="single" w:sz="4" w:space="0" w:color="auto"/>
            </w:tcBorders>
            <w:noWrap/>
            <w:vAlign w:val="center"/>
            <w:hideMark/>
          </w:tcPr>
          <w:p w14:paraId="77B81B1D" w14:textId="77777777" w:rsidR="00F3056B" w:rsidRPr="00A002D0" w:rsidRDefault="00F3056B" w:rsidP="00353537">
            <w:pPr>
              <w:rPr>
                <w:color w:val="000000"/>
              </w:rPr>
            </w:pPr>
            <w:r w:rsidRPr="00A002D0">
              <w:rPr>
                <w:color w:val="000000"/>
              </w:rPr>
              <w:t>0.14867</w:t>
            </w:r>
          </w:p>
        </w:tc>
        <w:tc>
          <w:tcPr>
            <w:tcW w:w="1600" w:type="dxa"/>
            <w:tcBorders>
              <w:top w:val="nil"/>
              <w:left w:val="nil"/>
              <w:bottom w:val="single" w:sz="4" w:space="0" w:color="auto"/>
              <w:right w:val="single" w:sz="4" w:space="0" w:color="auto"/>
            </w:tcBorders>
            <w:noWrap/>
            <w:vAlign w:val="center"/>
            <w:hideMark/>
          </w:tcPr>
          <w:p w14:paraId="6CF52EEE" w14:textId="77777777" w:rsidR="00F3056B" w:rsidRPr="00A002D0" w:rsidRDefault="00F3056B" w:rsidP="00353537">
            <w:pPr>
              <w:rPr>
                <w:color w:val="000000"/>
              </w:rPr>
            </w:pPr>
            <w:r w:rsidRPr="00A002D0">
              <w:rPr>
                <w:color w:val="000000"/>
              </w:rPr>
              <w:t>0.18121</w:t>
            </w:r>
          </w:p>
        </w:tc>
        <w:tc>
          <w:tcPr>
            <w:tcW w:w="1600" w:type="dxa"/>
            <w:tcBorders>
              <w:top w:val="nil"/>
              <w:left w:val="nil"/>
              <w:bottom w:val="single" w:sz="4" w:space="0" w:color="auto"/>
              <w:right w:val="single" w:sz="4" w:space="0" w:color="auto"/>
            </w:tcBorders>
            <w:noWrap/>
            <w:vAlign w:val="center"/>
            <w:hideMark/>
          </w:tcPr>
          <w:p w14:paraId="151642FF" w14:textId="77777777" w:rsidR="00F3056B" w:rsidRPr="00A002D0" w:rsidRDefault="00F3056B" w:rsidP="00353537">
            <w:pPr>
              <w:rPr>
                <w:color w:val="000000"/>
              </w:rPr>
            </w:pPr>
            <w:r w:rsidRPr="00A002D0">
              <w:rPr>
                <w:color w:val="000000"/>
              </w:rPr>
              <w:t>0.2766</w:t>
            </w:r>
          </w:p>
        </w:tc>
      </w:tr>
      <w:tr w:rsidR="00F3056B" w:rsidRPr="00A002D0" w14:paraId="4D699E3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5B10785"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37A4884" w14:textId="77777777" w:rsidR="00F3056B" w:rsidRPr="00A002D0" w:rsidRDefault="00F3056B" w:rsidP="00353537">
            <w:pPr>
              <w:rPr>
                <w:color w:val="000000"/>
              </w:rPr>
            </w:pPr>
            <w:r w:rsidRPr="00A002D0">
              <w:rPr>
                <w:color w:val="000000"/>
              </w:rPr>
              <w:t>-0.206264</w:t>
            </w:r>
          </w:p>
        </w:tc>
        <w:tc>
          <w:tcPr>
            <w:tcW w:w="1600" w:type="dxa"/>
            <w:tcBorders>
              <w:top w:val="nil"/>
              <w:left w:val="nil"/>
              <w:bottom w:val="single" w:sz="4" w:space="0" w:color="auto"/>
              <w:right w:val="single" w:sz="4" w:space="0" w:color="auto"/>
            </w:tcBorders>
            <w:noWrap/>
            <w:vAlign w:val="center"/>
            <w:hideMark/>
          </w:tcPr>
          <w:p w14:paraId="753CC990" w14:textId="77777777" w:rsidR="00F3056B" w:rsidRPr="00A002D0" w:rsidRDefault="00F3056B" w:rsidP="00353537">
            <w:pPr>
              <w:rPr>
                <w:color w:val="000000"/>
              </w:rPr>
            </w:pPr>
            <w:r w:rsidRPr="00A002D0">
              <w:rPr>
                <w:color w:val="000000"/>
              </w:rPr>
              <w:t>-0.07861</w:t>
            </w:r>
          </w:p>
        </w:tc>
        <w:tc>
          <w:tcPr>
            <w:tcW w:w="1600" w:type="dxa"/>
            <w:tcBorders>
              <w:top w:val="nil"/>
              <w:left w:val="nil"/>
              <w:bottom w:val="single" w:sz="4" w:space="0" w:color="auto"/>
              <w:right w:val="single" w:sz="4" w:space="0" w:color="auto"/>
            </w:tcBorders>
            <w:noWrap/>
            <w:vAlign w:val="center"/>
            <w:hideMark/>
          </w:tcPr>
          <w:p w14:paraId="380DA2CF" w14:textId="77777777" w:rsidR="00F3056B" w:rsidRPr="00A002D0" w:rsidRDefault="00F3056B" w:rsidP="00353537">
            <w:pPr>
              <w:rPr>
                <w:color w:val="000000"/>
              </w:rPr>
            </w:pPr>
            <w:r w:rsidRPr="00A002D0">
              <w:rPr>
                <w:color w:val="000000"/>
              </w:rPr>
              <w:t>-0.02742</w:t>
            </w:r>
          </w:p>
        </w:tc>
        <w:tc>
          <w:tcPr>
            <w:tcW w:w="1600" w:type="dxa"/>
            <w:tcBorders>
              <w:top w:val="nil"/>
              <w:left w:val="nil"/>
              <w:bottom w:val="single" w:sz="4" w:space="0" w:color="auto"/>
              <w:right w:val="single" w:sz="4" w:space="0" w:color="auto"/>
            </w:tcBorders>
            <w:noWrap/>
            <w:vAlign w:val="center"/>
            <w:hideMark/>
          </w:tcPr>
          <w:p w14:paraId="7E2B9EA9" w14:textId="77777777" w:rsidR="00F3056B" w:rsidRPr="00A002D0" w:rsidRDefault="00F3056B" w:rsidP="00353537">
            <w:pPr>
              <w:rPr>
                <w:color w:val="000000"/>
              </w:rPr>
            </w:pPr>
            <w:r w:rsidRPr="00A002D0">
              <w:rPr>
                <w:color w:val="000000"/>
              </w:rPr>
              <w:t>0.0227</w:t>
            </w:r>
          </w:p>
        </w:tc>
        <w:tc>
          <w:tcPr>
            <w:tcW w:w="1600" w:type="dxa"/>
            <w:tcBorders>
              <w:top w:val="nil"/>
              <w:left w:val="nil"/>
              <w:bottom w:val="single" w:sz="4" w:space="0" w:color="auto"/>
              <w:right w:val="single" w:sz="4" w:space="0" w:color="auto"/>
            </w:tcBorders>
            <w:noWrap/>
            <w:vAlign w:val="center"/>
            <w:hideMark/>
          </w:tcPr>
          <w:p w14:paraId="6A72B3D3" w14:textId="77777777" w:rsidR="00F3056B" w:rsidRPr="00A002D0" w:rsidRDefault="00F3056B" w:rsidP="00353537">
            <w:pPr>
              <w:rPr>
                <w:color w:val="000000"/>
              </w:rPr>
            </w:pPr>
            <w:r w:rsidRPr="00A002D0">
              <w:rPr>
                <w:color w:val="000000"/>
              </w:rPr>
              <w:t>0.1396</w:t>
            </w:r>
          </w:p>
        </w:tc>
      </w:tr>
    </w:tbl>
    <w:p w14:paraId="67E7616B" w14:textId="77777777" w:rsidR="00F3056B" w:rsidRPr="00A002D0" w:rsidRDefault="00F3056B" w:rsidP="00F3056B">
      <w:pPr>
        <w:spacing w:line="360" w:lineRule="auto"/>
      </w:pPr>
    </w:p>
    <w:p w14:paraId="329143FA" w14:textId="77777777" w:rsidR="00F3056B" w:rsidRPr="00A002D0" w:rsidRDefault="00F3056B" w:rsidP="00F3056B">
      <w:pPr>
        <w:spacing w:line="360" w:lineRule="auto"/>
        <w:rPr>
          <w:b/>
          <w:bCs/>
        </w:rPr>
      </w:pPr>
      <w:r w:rsidRPr="00A002D0">
        <w:br w:type="page"/>
      </w:r>
    </w:p>
    <w:p w14:paraId="09E99C33" w14:textId="011B67DA" w:rsidR="00F3056B" w:rsidRPr="00A002D0" w:rsidRDefault="004A5628" w:rsidP="00F3056B">
      <w:pPr>
        <w:pStyle w:val="3"/>
        <w:spacing w:line="360" w:lineRule="auto"/>
        <w:rPr>
          <w:rFonts w:ascii="Times New Roman" w:hAnsi="Times New Roman" w:cs="Times New Roman"/>
          <w:sz w:val="24"/>
          <w:szCs w:val="24"/>
        </w:rPr>
      </w:pPr>
      <w:bookmarkStart w:id="66" w:name="_Toc211462099"/>
      <w:r w:rsidRPr="004A5628">
        <w:rPr>
          <w:rFonts w:ascii="Times New Roman" w:hAnsi="Times New Roman" w:cs="Times New Roman"/>
          <w:sz w:val="24"/>
          <w:szCs w:val="24"/>
        </w:rPr>
        <w:lastRenderedPageBreak/>
        <w:t>4.6.9. Network meta-regression results for serum sodium concentration</w:t>
      </w:r>
      <w:bookmarkEnd w:id="66"/>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4DF9BC09"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621A03DA"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1B12AC4C"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36689AE1"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660A7736"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3A8C4BC7"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3343E01E" w14:textId="77777777" w:rsidR="00F3056B" w:rsidRPr="00A002D0" w:rsidRDefault="00F3056B" w:rsidP="00353537">
            <w:pPr>
              <w:rPr>
                <w:color w:val="000000"/>
              </w:rPr>
            </w:pPr>
            <w:r w:rsidRPr="00A002D0">
              <w:rPr>
                <w:color w:val="000000"/>
              </w:rPr>
              <w:t> </w:t>
            </w:r>
          </w:p>
        </w:tc>
      </w:tr>
      <w:tr w:rsidR="00F3056B" w:rsidRPr="00A002D0" w14:paraId="523C4F8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0AF76A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6675575"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2546483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44D3BB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1F8141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526F2C5" w14:textId="77777777" w:rsidR="00F3056B" w:rsidRPr="00A002D0" w:rsidRDefault="00F3056B" w:rsidP="00353537">
            <w:pPr>
              <w:rPr>
                <w:color w:val="000000"/>
              </w:rPr>
            </w:pPr>
            <w:r w:rsidRPr="00A002D0">
              <w:rPr>
                <w:color w:val="000000"/>
              </w:rPr>
              <w:t> </w:t>
            </w:r>
          </w:p>
        </w:tc>
      </w:tr>
      <w:tr w:rsidR="00F3056B" w:rsidRPr="00A002D0" w14:paraId="212F860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EC4A1D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881E291"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9DD9B5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459CF0BB"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30CC2282"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22549046" w14:textId="77777777" w:rsidR="00F3056B" w:rsidRPr="00A002D0" w:rsidRDefault="00F3056B" w:rsidP="00353537">
            <w:pPr>
              <w:rPr>
                <w:color w:val="000000"/>
              </w:rPr>
            </w:pPr>
            <w:r w:rsidRPr="00A002D0">
              <w:rPr>
                <w:color w:val="000000"/>
              </w:rPr>
              <w:t>97.50%</w:t>
            </w:r>
          </w:p>
        </w:tc>
      </w:tr>
      <w:tr w:rsidR="00F3056B" w:rsidRPr="00A002D0" w14:paraId="47C7473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7348D29"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76182B98" w14:textId="77777777" w:rsidR="00F3056B" w:rsidRPr="00A002D0" w:rsidRDefault="00F3056B" w:rsidP="00353537">
            <w:pPr>
              <w:rPr>
                <w:color w:val="000000"/>
              </w:rPr>
            </w:pPr>
            <w:r w:rsidRPr="00A002D0">
              <w:rPr>
                <w:color w:val="000000"/>
              </w:rPr>
              <w:t>-1.6683</w:t>
            </w:r>
          </w:p>
        </w:tc>
        <w:tc>
          <w:tcPr>
            <w:tcW w:w="1600" w:type="dxa"/>
            <w:tcBorders>
              <w:top w:val="nil"/>
              <w:left w:val="nil"/>
              <w:bottom w:val="single" w:sz="4" w:space="0" w:color="auto"/>
              <w:right w:val="single" w:sz="4" w:space="0" w:color="auto"/>
            </w:tcBorders>
            <w:noWrap/>
            <w:vAlign w:val="center"/>
            <w:hideMark/>
          </w:tcPr>
          <w:p w14:paraId="184D4DEC" w14:textId="77777777" w:rsidR="00F3056B" w:rsidRPr="00A002D0" w:rsidRDefault="00F3056B" w:rsidP="00353537">
            <w:pPr>
              <w:rPr>
                <w:color w:val="000000"/>
              </w:rPr>
            </w:pPr>
            <w:r w:rsidRPr="00A002D0">
              <w:rPr>
                <w:color w:val="000000"/>
              </w:rPr>
              <w:t>-0.3325</w:t>
            </w:r>
          </w:p>
        </w:tc>
        <w:tc>
          <w:tcPr>
            <w:tcW w:w="1600" w:type="dxa"/>
            <w:tcBorders>
              <w:top w:val="nil"/>
              <w:left w:val="nil"/>
              <w:bottom w:val="single" w:sz="4" w:space="0" w:color="auto"/>
              <w:right w:val="single" w:sz="4" w:space="0" w:color="auto"/>
            </w:tcBorders>
            <w:noWrap/>
            <w:vAlign w:val="center"/>
            <w:hideMark/>
          </w:tcPr>
          <w:p w14:paraId="68B31932" w14:textId="77777777" w:rsidR="00F3056B" w:rsidRPr="00A002D0" w:rsidRDefault="00F3056B" w:rsidP="00353537">
            <w:pPr>
              <w:rPr>
                <w:color w:val="000000"/>
              </w:rPr>
            </w:pPr>
            <w:r w:rsidRPr="00A002D0">
              <w:rPr>
                <w:color w:val="000000"/>
              </w:rPr>
              <w:t>0.3605</w:t>
            </w:r>
          </w:p>
        </w:tc>
        <w:tc>
          <w:tcPr>
            <w:tcW w:w="1600" w:type="dxa"/>
            <w:tcBorders>
              <w:top w:val="nil"/>
              <w:left w:val="nil"/>
              <w:bottom w:val="single" w:sz="4" w:space="0" w:color="auto"/>
              <w:right w:val="single" w:sz="4" w:space="0" w:color="auto"/>
            </w:tcBorders>
            <w:noWrap/>
            <w:vAlign w:val="center"/>
            <w:hideMark/>
          </w:tcPr>
          <w:p w14:paraId="39DA716D" w14:textId="77777777" w:rsidR="00F3056B" w:rsidRPr="00A002D0" w:rsidRDefault="00F3056B" w:rsidP="00353537">
            <w:pPr>
              <w:rPr>
                <w:color w:val="000000"/>
              </w:rPr>
            </w:pPr>
            <w:r w:rsidRPr="00A002D0">
              <w:rPr>
                <w:color w:val="000000"/>
              </w:rPr>
              <w:t>1.04869</w:t>
            </w:r>
          </w:p>
        </w:tc>
        <w:tc>
          <w:tcPr>
            <w:tcW w:w="1600" w:type="dxa"/>
            <w:tcBorders>
              <w:top w:val="nil"/>
              <w:left w:val="nil"/>
              <w:bottom w:val="single" w:sz="4" w:space="0" w:color="auto"/>
              <w:right w:val="single" w:sz="4" w:space="0" w:color="auto"/>
            </w:tcBorders>
            <w:noWrap/>
            <w:vAlign w:val="center"/>
            <w:hideMark/>
          </w:tcPr>
          <w:p w14:paraId="0C3E2969" w14:textId="77777777" w:rsidR="00F3056B" w:rsidRPr="00A002D0" w:rsidRDefault="00F3056B" w:rsidP="00353537">
            <w:pPr>
              <w:rPr>
                <w:color w:val="000000"/>
              </w:rPr>
            </w:pPr>
            <w:r w:rsidRPr="00A002D0">
              <w:rPr>
                <w:color w:val="000000"/>
              </w:rPr>
              <w:t>2.4377</w:t>
            </w:r>
          </w:p>
        </w:tc>
      </w:tr>
      <w:tr w:rsidR="00F3056B" w:rsidRPr="00A002D0" w14:paraId="0E3D967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303A095"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7D345648" w14:textId="77777777" w:rsidR="00F3056B" w:rsidRPr="00A002D0" w:rsidRDefault="00F3056B" w:rsidP="00353537">
            <w:pPr>
              <w:rPr>
                <w:color w:val="000000"/>
              </w:rPr>
            </w:pPr>
            <w:r w:rsidRPr="00A002D0">
              <w:rPr>
                <w:color w:val="000000"/>
              </w:rPr>
              <w:t>-2.1383</w:t>
            </w:r>
          </w:p>
        </w:tc>
        <w:tc>
          <w:tcPr>
            <w:tcW w:w="1600" w:type="dxa"/>
            <w:tcBorders>
              <w:top w:val="nil"/>
              <w:left w:val="nil"/>
              <w:bottom w:val="single" w:sz="4" w:space="0" w:color="auto"/>
              <w:right w:val="single" w:sz="4" w:space="0" w:color="auto"/>
            </w:tcBorders>
            <w:noWrap/>
            <w:vAlign w:val="center"/>
            <w:hideMark/>
          </w:tcPr>
          <w:p w14:paraId="5BDF0669" w14:textId="77777777" w:rsidR="00F3056B" w:rsidRPr="00A002D0" w:rsidRDefault="00F3056B" w:rsidP="00353537">
            <w:pPr>
              <w:rPr>
                <w:color w:val="000000"/>
              </w:rPr>
            </w:pPr>
            <w:r w:rsidRPr="00A002D0">
              <w:rPr>
                <w:color w:val="000000"/>
              </w:rPr>
              <w:t>-1.3376</w:t>
            </w:r>
          </w:p>
        </w:tc>
        <w:tc>
          <w:tcPr>
            <w:tcW w:w="1600" w:type="dxa"/>
            <w:tcBorders>
              <w:top w:val="nil"/>
              <w:left w:val="nil"/>
              <w:bottom w:val="single" w:sz="4" w:space="0" w:color="auto"/>
              <w:right w:val="single" w:sz="4" w:space="0" w:color="auto"/>
            </w:tcBorders>
            <w:noWrap/>
            <w:vAlign w:val="center"/>
            <w:hideMark/>
          </w:tcPr>
          <w:p w14:paraId="1605C689" w14:textId="77777777" w:rsidR="00F3056B" w:rsidRPr="00A002D0" w:rsidRDefault="00F3056B" w:rsidP="00353537">
            <w:pPr>
              <w:rPr>
                <w:color w:val="000000"/>
              </w:rPr>
            </w:pPr>
            <w:r w:rsidRPr="00A002D0">
              <w:rPr>
                <w:color w:val="000000"/>
              </w:rPr>
              <w:t>-0.9596</w:t>
            </w:r>
          </w:p>
        </w:tc>
        <w:tc>
          <w:tcPr>
            <w:tcW w:w="1600" w:type="dxa"/>
            <w:tcBorders>
              <w:top w:val="nil"/>
              <w:left w:val="nil"/>
              <w:bottom w:val="single" w:sz="4" w:space="0" w:color="auto"/>
              <w:right w:val="single" w:sz="4" w:space="0" w:color="auto"/>
            </w:tcBorders>
            <w:noWrap/>
            <w:vAlign w:val="center"/>
            <w:hideMark/>
          </w:tcPr>
          <w:p w14:paraId="769E27D2" w14:textId="77777777" w:rsidR="00F3056B" w:rsidRPr="00A002D0" w:rsidRDefault="00F3056B" w:rsidP="00353537">
            <w:pPr>
              <w:rPr>
                <w:color w:val="000000"/>
              </w:rPr>
            </w:pPr>
            <w:r w:rsidRPr="00A002D0">
              <w:rPr>
                <w:color w:val="000000"/>
              </w:rPr>
              <w:t>-0.56803</w:t>
            </w:r>
          </w:p>
        </w:tc>
        <w:tc>
          <w:tcPr>
            <w:tcW w:w="1600" w:type="dxa"/>
            <w:tcBorders>
              <w:top w:val="nil"/>
              <w:left w:val="nil"/>
              <w:bottom w:val="single" w:sz="4" w:space="0" w:color="auto"/>
              <w:right w:val="single" w:sz="4" w:space="0" w:color="auto"/>
            </w:tcBorders>
            <w:noWrap/>
            <w:vAlign w:val="center"/>
            <w:hideMark/>
          </w:tcPr>
          <w:p w14:paraId="2C6A8A04" w14:textId="77777777" w:rsidR="00F3056B" w:rsidRPr="00A002D0" w:rsidRDefault="00F3056B" w:rsidP="00353537">
            <w:pPr>
              <w:rPr>
                <w:color w:val="000000"/>
              </w:rPr>
            </w:pPr>
            <w:r w:rsidRPr="00A002D0">
              <w:rPr>
                <w:color w:val="000000"/>
              </w:rPr>
              <w:t>0.3014</w:t>
            </w:r>
          </w:p>
        </w:tc>
      </w:tr>
      <w:tr w:rsidR="00F3056B" w:rsidRPr="00A002D0" w14:paraId="662B37B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BC32DD9"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9C2C203" w14:textId="77777777" w:rsidR="00F3056B" w:rsidRPr="00A002D0" w:rsidRDefault="00F3056B" w:rsidP="00353537">
            <w:pPr>
              <w:rPr>
                <w:color w:val="000000"/>
              </w:rPr>
            </w:pPr>
            <w:r w:rsidRPr="00A002D0">
              <w:rPr>
                <w:color w:val="000000"/>
              </w:rPr>
              <w:t>-1.1911</w:t>
            </w:r>
          </w:p>
        </w:tc>
        <w:tc>
          <w:tcPr>
            <w:tcW w:w="1600" w:type="dxa"/>
            <w:tcBorders>
              <w:top w:val="nil"/>
              <w:left w:val="nil"/>
              <w:bottom w:val="single" w:sz="4" w:space="0" w:color="auto"/>
              <w:right w:val="single" w:sz="4" w:space="0" w:color="auto"/>
            </w:tcBorders>
            <w:noWrap/>
            <w:vAlign w:val="center"/>
            <w:hideMark/>
          </w:tcPr>
          <w:p w14:paraId="7F99C161" w14:textId="77777777" w:rsidR="00F3056B" w:rsidRPr="00A002D0" w:rsidRDefault="00F3056B" w:rsidP="00353537">
            <w:pPr>
              <w:rPr>
                <w:color w:val="000000"/>
              </w:rPr>
            </w:pPr>
            <w:r w:rsidRPr="00A002D0">
              <w:rPr>
                <w:color w:val="000000"/>
              </w:rPr>
              <w:t>-0.6032</w:t>
            </w:r>
          </w:p>
        </w:tc>
        <w:tc>
          <w:tcPr>
            <w:tcW w:w="1600" w:type="dxa"/>
            <w:tcBorders>
              <w:top w:val="nil"/>
              <w:left w:val="nil"/>
              <w:bottom w:val="single" w:sz="4" w:space="0" w:color="auto"/>
              <w:right w:val="single" w:sz="4" w:space="0" w:color="auto"/>
            </w:tcBorders>
            <w:noWrap/>
            <w:vAlign w:val="center"/>
            <w:hideMark/>
          </w:tcPr>
          <w:p w14:paraId="489CB3B4" w14:textId="77777777" w:rsidR="00F3056B" w:rsidRPr="00A002D0" w:rsidRDefault="00F3056B" w:rsidP="00353537">
            <w:pPr>
              <w:rPr>
                <w:color w:val="000000"/>
              </w:rPr>
            </w:pPr>
            <w:r w:rsidRPr="00A002D0">
              <w:rPr>
                <w:color w:val="000000"/>
              </w:rPr>
              <w:t>-0.3562</w:t>
            </w:r>
          </w:p>
        </w:tc>
        <w:tc>
          <w:tcPr>
            <w:tcW w:w="1600" w:type="dxa"/>
            <w:tcBorders>
              <w:top w:val="nil"/>
              <w:left w:val="nil"/>
              <w:bottom w:val="single" w:sz="4" w:space="0" w:color="auto"/>
              <w:right w:val="single" w:sz="4" w:space="0" w:color="auto"/>
            </w:tcBorders>
            <w:noWrap/>
            <w:vAlign w:val="center"/>
            <w:hideMark/>
          </w:tcPr>
          <w:p w14:paraId="3EA6D7D5" w14:textId="77777777" w:rsidR="00F3056B" w:rsidRPr="00A002D0" w:rsidRDefault="00F3056B" w:rsidP="00353537">
            <w:pPr>
              <w:rPr>
                <w:color w:val="000000"/>
              </w:rPr>
            </w:pPr>
            <w:r w:rsidRPr="00A002D0">
              <w:rPr>
                <w:color w:val="000000"/>
              </w:rPr>
              <w:t>-0.07434</w:t>
            </w:r>
          </w:p>
        </w:tc>
        <w:tc>
          <w:tcPr>
            <w:tcW w:w="1600" w:type="dxa"/>
            <w:tcBorders>
              <w:top w:val="nil"/>
              <w:left w:val="nil"/>
              <w:bottom w:val="single" w:sz="4" w:space="0" w:color="auto"/>
              <w:right w:val="single" w:sz="4" w:space="0" w:color="auto"/>
            </w:tcBorders>
            <w:noWrap/>
            <w:vAlign w:val="center"/>
            <w:hideMark/>
          </w:tcPr>
          <w:p w14:paraId="21B2DF3F" w14:textId="77777777" w:rsidR="00F3056B" w:rsidRPr="00A002D0" w:rsidRDefault="00F3056B" w:rsidP="00353537">
            <w:pPr>
              <w:rPr>
                <w:color w:val="000000"/>
              </w:rPr>
            </w:pPr>
            <w:r w:rsidRPr="00A002D0">
              <w:rPr>
                <w:color w:val="000000"/>
              </w:rPr>
              <w:t>0.6855</w:t>
            </w:r>
          </w:p>
        </w:tc>
      </w:tr>
      <w:tr w:rsidR="00F3056B" w:rsidRPr="00A002D0" w14:paraId="2AB34A6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3049044"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011F4A10" w14:textId="77777777" w:rsidR="00F3056B" w:rsidRPr="00A002D0" w:rsidRDefault="00F3056B" w:rsidP="00353537">
            <w:pPr>
              <w:rPr>
                <w:color w:val="000000"/>
              </w:rPr>
            </w:pPr>
            <w:r w:rsidRPr="00A002D0">
              <w:rPr>
                <w:color w:val="000000"/>
              </w:rPr>
              <w:t>-2.1526</w:t>
            </w:r>
          </w:p>
        </w:tc>
        <w:tc>
          <w:tcPr>
            <w:tcW w:w="1600" w:type="dxa"/>
            <w:tcBorders>
              <w:top w:val="nil"/>
              <w:left w:val="nil"/>
              <w:bottom w:val="single" w:sz="4" w:space="0" w:color="auto"/>
              <w:right w:val="single" w:sz="4" w:space="0" w:color="auto"/>
            </w:tcBorders>
            <w:noWrap/>
            <w:vAlign w:val="center"/>
            <w:hideMark/>
          </w:tcPr>
          <w:p w14:paraId="2868F49F" w14:textId="77777777" w:rsidR="00F3056B" w:rsidRPr="00A002D0" w:rsidRDefault="00F3056B" w:rsidP="00353537">
            <w:pPr>
              <w:rPr>
                <w:color w:val="000000"/>
              </w:rPr>
            </w:pPr>
            <w:r w:rsidRPr="00A002D0">
              <w:rPr>
                <w:color w:val="000000"/>
              </w:rPr>
              <w:t>-0.8719</w:t>
            </w:r>
          </w:p>
        </w:tc>
        <w:tc>
          <w:tcPr>
            <w:tcW w:w="1600" w:type="dxa"/>
            <w:tcBorders>
              <w:top w:val="nil"/>
              <w:left w:val="nil"/>
              <w:bottom w:val="single" w:sz="4" w:space="0" w:color="auto"/>
              <w:right w:val="single" w:sz="4" w:space="0" w:color="auto"/>
            </w:tcBorders>
            <w:noWrap/>
            <w:vAlign w:val="center"/>
            <w:hideMark/>
          </w:tcPr>
          <w:p w14:paraId="5D7D4310" w14:textId="77777777" w:rsidR="00F3056B" w:rsidRPr="00A002D0" w:rsidRDefault="00F3056B" w:rsidP="00353537">
            <w:pPr>
              <w:rPr>
                <w:color w:val="000000"/>
              </w:rPr>
            </w:pPr>
            <w:r w:rsidRPr="00A002D0">
              <w:rPr>
                <w:color w:val="000000"/>
              </w:rPr>
              <w:t>-0.2939</w:t>
            </w:r>
          </w:p>
        </w:tc>
        <w:tc>
          <w:tcPr>
            <w:tcW w:w="1600" w:type="dxa"/>
            <w:tcBorders>
              <w:top w:val="nil"/>
              <w:left w:val="nil"/>
              <w:bottom w:val="single" w:sz="4" w:space="0" w:color="auto"/>
              <w:right w:val="single" w:sz="4" w:space="0" w:color="auto"/>
            </w:tcBorders>
            <w:noWrap/>
            <w:vAlign w:val="center"/>
            <w:hideMark/>
          </w:tcPr>
          <w:p w14:paraId="2982B736" w14:textId="77777777" w:rsidR="00F3056B" w:rsidRPr="00A002D0" w:rsidRDefault="00F3056B" w:rsidP="00353537">
            <w:pPr>
              <w:rPr>
                <w:color w:val="000000"/>
              </w:rPr>
            </w:pPr>
            <w:r w:rsidRPr="00A002D0">
              <w:rPr>
                <w:color w:val="000000"/>
              </w:rPr>
              <w:t>0.26074</w:t>
            </w:r>
          </w:p>
        </w:tc>
        <w:tc>
          <w:tcPr>
            <w:tcW w:w="1600" w:type="dxa"/>
            <w:tcBorders>
              <w:top w:val="nil"/>
              <w:left w:val="nil"/>
              <w:bottom w:val="single" w:sz="4" w:space="0" w:color="auto"/>
              <w:right w:val="single" w:sz="4" w:space="0" w:color="auto"/>
            </w:tcBorders>
            <w:noWrap/>
            <w:vAlign w:val="center"/>
            <w:hideMark/>
          </w:tcPr>
          <w:p w14:paraId="16BB4E30" w14:textId="77777777" w:rsidR="00F3056B" w:rsidRPr="00A002D0" w:rsidRDefault="00F3056B" w:rsidP="00353537">
            <w:pPr>
              <w:rPr>
                <w:color w:val="000000"/>
              </w:rPr>
            </w:pPr>
            <w:r w:rsidRPr="00A002D0">
              <w:rPr>
                <w:color w:val="000000"/>
              </w:rPr>
              <w:t>1.4736</w:t>
            </w:r>
          </w:p>
        </w:tc>
      </w:tr>
      <w:tr w:rsidR="00F3056B" w:rsidRPr="00A002D0" w14:paraId="4A7F0BA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B3AF9E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0922FF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3470C2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7A9B31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449714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08B4913" w14:textId="77777777" w:rsidR="00F3056B" w:rsidRPr="00A002D0" w:rsidRDefault="00F3056B" w:rsidP="00353537">
            <w:pPr>
              <w:rPr>
                <w:color w:val="000000"/>
              </w:rPr>
            </w:pPr>
            <w:r w:rsidRPr="00A002D0">
              <w:rPr>
                <w:color w:val="000000"/>
              </w:rPr>
              <w:t> </w:t>
            </w:r>
          </w:p>
        </w:tc>
      </w:tr>
      <w:tr w:rsidR="00F3056B" w:rsidRPr="00A002D0" w14:paraId="0BD89D1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6F011B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2E55F58"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74878B1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EEF95D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8546AF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9995ED9" w14:textId="77777777" w:rsidR="00F3056B" w:rsidRPr="00A002D0" w:rsidRDefault="00F3056B" w:rsidP="00353537">
            <w:pPr>
              <w:rPr>
                <w:color w:val="000000"/>
              </w:rPr>
            </w:pPr>
            <w:r w:rsidRPr="00A002D0">
              <w:rPr>
                <w:color w:val="000000"/>
              </w:rPr>
              <w:t> </w:t>
            </w:r>
          </w:p>
        </w:tc>
      </w:tr>
      <w:tr w:rsidR="00F3056B" w:rsidRPr="00A002D0" w14:paraId="16AF189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00FA213"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2C96C26"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446BEF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6918659D"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67FF231B"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41F2B24D" w14:textId="77777777" w:rsidR="00F3056B" w:rsidRPr="00A002D0" w:rsidRDefault="00F3056B" w:rsidP="00353537">
            <w:pPr>
              <w:rPr>
                <w:color w:val="000000"/>
              </w:rPr>
            </w:pPr>
            <w:r w:rsidRPr="00A002D0">
              <w:rPr>
                <w:color w:val="000000"/>
              </w:rPr>
              <w:t>97.50%</w:t>
            </w:r>
          </w:p>
        </w:tc>
      </w:tr>
      <w:tr w:rsidR="00F3056B" w:rsidRPr="00A002D0" w14:paraId="2C60C46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64FA39C"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48448571" w14:textId="77777777" w:rsidR="00F3056B" w:rsidRPr="00A002D0" w:rsidRDefault="00F3056B" w:rsidP="00353537">
            <w:pPr>
              <w:rPr>
                <w:color w:val="000000"/>
              </w:rPr>
            </w:pPr>
            <w:r w:rsidRPr="00A002D0">
              <w:rPr>
                <w:color w:val="000000"/>
              </w:rPr>
              <w:t>-1.48901</w:t>
            </w:r>
          </w:p>
        </w:tc>
        <w:tc>
          <w:tcPr>
            <w:tcW w:w="1600" w:type="dxa"/>
            <w:tcBorders>
              <w:top w:val="nil"/>
              <w:left w:val="nil"/>
              <w:bottom w:val="single" w:sz="4" w:space="0" w:color="auto"/>
              <w:right w:val="single" w:sz="4" w:space="0" w:color="auto"/>
            </w:tcBorders>
            <w:noWrap/>
            <w:vAlign w:val="center"/>
            <w:hideMark/>
          </w:tcPr>
          <w:p w14:paraId="07C01DDD" w14:textId="77777777" w:rsidR="00F3056B" w:rsidRPr="00A002D0" w:rsidRDefault="00F3056B" w:rsidP="00353537">
            <w:pPr>
              <w:rPr>
                <w:color w:val="000000"/>
              </w:rPr>
            </w:pPr>
            <w:r w:rsidRPr="00A002D0">
              <w:rPr>
                <w:color w:val="000000"/>
              </w:rPr>
              <w:t>-0.1854</w:t>
            </w:r>
          </w:p>
        </w:tc>
        <w:tc>
          <w:tcPr>
            <w:tcW w:w="1600" w:type="dxa"/>
            <w:tcBorders>
              <w:top w:val="nil"/>
              <w:left w:val="nil"/>
              <w:bottom w:val="single" w:sz="4" w:space="0" w:color="auto"/>
              <w:right w:val="single" w:sz="4" w:space="0" w:color="auto"/>
            </w:tcBorders>
            <w:noWrap/>
            <w:vAlign w:val="center"/>
            <w:hideMark/>
          </w:tcPr>
          <w:p w14:paraId="70466AA5" w14:textId="77777777" w:rsidR="00F3056B" w:rsidRPr="00A002D0" w:rsidRDefault="00F3056B" w:rsidP="00353537">
            <w:pPr>
              <w:rPr>
                <w:color w:val="000000"/>
              </w:rPr>
            </w:pPr>
            <w:r w:rsidRPr="00A002D0">
              <w:rPr>
                <w:color w:val="000000"/>
              </w:rPr>
              <w:t>0.48053</w:t>
            </w:r>
          </w:p>
        </w:tc>
        <w:tc>
          <w:tcPr>
            <w:tcW w:w="1600" w:type="dxa"/>
            <w:tcBorders>
              <w:top w:val="nil"/>
              <w:left w:val="nil"/>
              <w:bottom w:val="single" w:sz="4" w:space="0" w:color="auto"/>
              <w:right w:val="single" w:sz="4" w:space="0" w:color="auto"/>
            </w:tcBorders>
            <w:noWrap/>
            <w:vAlign w:val="center"/>
            <w:hideMark/>
          </w:tcPr>
          <w:p w14:paraId="58762118" w14:textId="77777777" w:rsidR="00F3056B" w:rsidRPr="00A002D0" w:rsidRDefault="00F3056B" w:rsidP="00353537">
            <w:pPr>
              <w:rPr>
                <w:color w:val="000000"/>
              </w:rPr>
            </w:pPr>
            <w:r w:rsidRPr="00A002D0">
              <w:rPr>
                <w:color w:val="000000"/>
              </w:rPr>
              <w:t>1.15138</w:t>
            </w:r>
          </w:p>
        </w:tc>
        <w:tc>
          <w:tcPr>
            <w:tcW w:w="1600" w:type="dxa"/>
            <w:tcBorders>
              <w:top w:val="nil"/>
              <w:left w:val="nil"/>
              <w:bottom w:val="single" w:sz="4" w:space="0" w:color="auto"/>
              <w:right w:val="single" w:sz="4" w:space="0" w:color="auto"/>
            </w:tcBorders>
            <w:noWrap/>
            <w:vAlign w:val="center"/>
            <w:hideMark/>
          </w:tcPr>
          <w:p w14:paraId="46E077CD" w14:textId="77777777" w:rsidR="00F3056B" w:rsidRPr="00A002D0" w:rsidRDefault="00F3056B" w:rsidP="00353537">
            <w:pPr>
              <w:rPr>
                <w:color w:val="000000"/>
              </w:rPr>
            </w:pPr>
            <w:r w:rsidRPr="00A002D0">
              <w:rPr>
                <w:color w:val="000000"/>
              </w:rPr>
              <w:t>2.5109</w:t>
            </w:r>
          </w:p>
        </w:tc>
      </w:tr>
      <w:tr w:rsidR="00F3056B" w:rsidRPr="00A002D0" w14:paraId="70F3531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75B3720"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15E97B3" w14:textId="77777777" w:rsidR="00F3056B" w:rsidRPr="00A002D0" w:rsidRDefault="00F3056B" w:rsidP="00353537">
            <w:pPr>
              <w:rPr>
                <w:color w:val="000000"/>
              </w:rPr>
            </w:pPr>
            <w:r w:rsidRPr="00A002D0">
              <w:rPr>
                <w:color w:val="000000"/>
              </w:rPr>
              <w:t>-2.17916</w:t>
            </w:r>
          </w:p>
        </w:tc>
        <w:tc>
          <w:tcPr>
            <w:tcW w:w="1600" w:type="dxa"/>
            <w:tcBorders>
              <w:top w:val="nil"/>
              <w:left w:val="nil"/>
              <w:bottom w:val="single" w:sz="4" w:space="0" w:color="auto"/>
              <w:right w:val="single" w:sz="4" w:space="0" w:color="auto"/>
            </w:tcBorders>
            <w:noWrap/>
            <w:vAlign w:val="center"/>
            <w:hideMark/>
          </w:tcPr>
          <w:p w14:paraId="44EE7609" w14:textId="77777777" w:rsidR="00F3056B" w:rsidRPr="00A002D0" w:rsidRDefault="00F3056B" w:rsidP="00353537">
            <w:pPr>
              <w:rPr>
                <w:color w:val="000000"/>
              </w:rPr>
            </w:pPr>
            <w:r w:rsidRPr="00A002D0">
              <w:rPr>
                <w:color w:val="000000"/>
              </w:rPr>
              <w:t>-1.371</w:t>
            </w:r>
          </w:p>
        </w:tc>
        <w:tc>
          <w:tcPr>
            <w:tcW w:w="1600" w:type="dxa"/>
            <w:tcBorders>
              <w:top w:val="nil"/>
              <w:left w:val="nil"/>
              <w:bottom w:val="single" w:sz="4" w:space="0" w:color="auto"/>
              <w:right w:val="single" w:sz="4" w:space="0" w:color="auto"/>
            </w:tcBorders>
            <w:noWrap/>
            <w:vAlign w:val="center"/>
            <w:hideMark/>
          </w:tcPr>
          <w:p w14:paraId="0B33001A" w14:textId="77777777" w:rsidR="00F3056B" w:rsidRPr="00A002D0" w:rsidRDefault="00F3056B" w:rsidP="00353537">
            <w:pPr>
              <w:rPr>
                <w:color w:val="000000"/>
              </w:rPr>
            </w:pPr>
            <w:r w:rsidRPr="00A002D0">
              <w:rPr>
                <w:color w:val="000000"/>
              </w:rPr>
              <w:t>-1.00217</w:t>
            </w:r>
          </w:p>
        </w:tc>
        <w:tc>
          <w:tcPr>
            <w:tcW w:w="1600" w:type="dxa"/>
            <w:tcBorders>
              <w:top w:val="nil"/>
              <w:left w:val="nil"/>
              <w:bottom w:val="single" w:sz="4" w:space="0" w:color="auto"/>
              <w:right w:val="single" w:sz="4" w:space="0" w:color="auto"/>
            </w:tcBorders>
            <w:noWrap/>
            <w:vAlign w:val="center"/>
            <w:hideMark/>
          </w:tcPr>
          <w:p w14:paraId="3E97AE33" w14:textId="77777777" w:rsidR="00F3056B" w:rsidRPr="00A002D0" w:rsidRDefault="00F3056B" w:rsidP="00353537">
            <w:pPr>
              <w:rPr>
                <w:color w:val="000000"/>
              </w:rPr>
            </w:pPr>
            <w:r w:rsidRPr="00A002D0">
              <w:rPr>
                <w:color w:val="000000"/>
              </w:rPr>
              <w:t>-0.62531</w:t>
            </w:r>
          </w:p>
        </w:tc>
        <w:tc>
          <w:tcPr>
            <w:tcW w:w="1600" w:type="dxa"/>
            <w:tcBorders>
              <w:top w:val="nil"/>
              <w:left w:val="nil"/>
              <w:bottom w:val="single" w:sz="4" w:space="0" w:color="auto"/>
              <w:right w:val="single" w:sz="4" w:space="0" w:color="auto"/>
            </w:tcBorders>
            <w:noWrap/>
            <w:vAlign w:val="center"/>
            <w:hideMark/>
          </w:tcPr>
          <w:p w14:paraId="5C02C2AD" w14:textId="77777777" w:rsidR="00F3056B" w:rsidRPr="00A002D0" w:rsidRDefault="00F3056B" w:rsidP="00353537">
            <w:pPr>
              <w:rPr>
                <w:color w:val="000000"/>
              </w:rPr>
            </w:pPr>
            <w:r w:rsidRPr="00A002D0">
              <w:rPr>
                <w:color w:val="000000"/>
              </w:rPr>
              <w:t>0.2407</w:t>
            </w:r>
          </w:p>
        </w:tc>
      </w:tr>
      <w:tr w:rsidR="00F3056B" w:rsidRPr="00A002D0" w14:paraId="57EB0DE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1C891CC"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68E082A" w14:textId="77777777" w:rsidR="00F3056B" w:rsidRPr="00A002D0" w:rsidRDefault="00F3056B" w:rsidP="00353537">
            <w:pPr>
              <w:rPr>
                <w:color w:val="000000"/>
              </w:rPr>
            </w:pPr>
            <w:r w:rsidRPr="00A002D0">
              <w:rPr>
                <w:color w:val="000000"/>
              </w:rPr>
              <w:t>-1.27823</w:t>
            </w:r>
          </w:p>
        </w:tc>
        <w:tc>
          <w:tcPr>
            <w:tcW w:w="1600" w:type="dxa"/>
            <w:tcBorders>
              <w:top w:val="nil"/>
              <w:left w:val="nil"/>
              <w:bottom w:val="single" w:sz="4" w:space="0" w:color="auto"/>
              <w:right w:val="single" w:sz="4" w:space="0" w:color="auto"/>
            </w:tcBorders>
            <w:noWrap/>
            <w:vAlign w:val="center"/>
            <w:hideMark/>
          </w:tcPr>
          <w:p w14:paraId="51DC10EB" w14:textId="77777777" w:rsidR="00F3056B" w:rsidRPr="00A002D0" w:rsidRDefault="00F3056B" w:rsidP="00353537">
            <w:pPr>
              <w:rPr>
                <w:color w:val="000000"/>
              </w:rPr>
            </w:pPr>
            <w:r w:rsidRPr="00A002D0">
              <w:rPr>
                <w:color w:val="000000"/>
              </w:rPr>
              <w:t>-0.6389</w:t>
            </w:r>
          </w:p>
        </w:tc>
        <w:tc>
          <w:tcPr>
            <w:tcW w:w="1600" w:type="dxa"/>
            <w:tcBorders>
              <w:top w:val="nil"/>
              <w:left w:val="nil"/>
              <w:bottom w:val="single" w:sz="4" w:space="0" w:color="auto"/>
              <w:right w:val="single" w:sz="4" w:space="0" w:color="auto"/>
            </w:tcBorders>
            <w:noWrap/>
            <w:vAlign w:val="center"/>
            <w:hideMark/>
          </w:tcPr>
          <w:p w14:paraId="0281E32A" w14:textId="77777777" w:rsidR="00F3056B" w:rsidRPr="00A002D0" w:rsidRDefault="00F3056B" w:rsidP="00353537">
            <w:pPr>
              <w:rPr>
                <w:color w:val="000000"/>
              </w:rPr>
            </w:pPr>
            <w:r w:rsidRPr="00A002D0">
              <w:rPr>
                <w:color w:val="000000"/>
              </w:rPr>
              <w:t>-0.35286</w:t>
            </w:r>
          </w:p>
        </w:tc>
        <w:tc>
          <w:tcPr>
            <w:tcW w:w="1600" w:type="dxa"/>
            <w:tcBorders>
              <w:top w:val="nil"/>
              <w:left w:val="nil"/>
              <w:bottom w:val="single" w:sz="4" w:space="0" w:color="auto"/>
              <w:right w:val="single" w:sz="4" w:space="0" w:color="auto"/>
            </w:tcBorders>
            <w:noWrap/>
            <w:vAlign w:val="center"/>
            <w:hideMark/>
          </w:tcPr>
          <w:p w14:paraId="4BF462ED" w14:textId="77777777" w:rsidR="00F3056B" w:rsidRPr="00A002D0" w:rsidRDefault="00F3056B" w:rsidP="00353537">
            <w:pPr>
              <w:rPr>
                <w:color w:val="000000"/>
              </w:rPr>
            </w:pPr>
            <w:r w:rsidRPr="00A002D0">
              <w:rPr>
                <w:color w:val="000000"/>
              </w:rPr>
              <w:t>-0.05477</w:t>
            </w:r>
          </w:p>
        </w:tc>
        <w:tc>
          <w:tcPr>
            <w:tcW w:w="1600" w:type="dxa"/>
            <w:tcBorders>
              <w:top w:val="nil"/>
              <w:left w:val="nil"/>
              <w:bottom w:val="single" w:sz="4" w:space="0" w:color="auto"/>
              <w:right w:val="single" w:sz="4" w:space="0" w:color="auto"/>
            </w:tcBorders>
            <w:noWrap/>
            <w:vAlign w:val="center"/>
            <w:hideMark/>
          </w:tcPr>
          <w:p w14:paraId="7983FF6E" w14:textId="77777777" w:rsidR="00F3056B" w:rsidRPr="00A002D0" w:rsidRDefault="00F3056B" w:rsidP="00353537">
            <w:pPr>
              <w:rPr>
                <w:color w:val="000000"/>
              </w:rPr>
            </w:pPr>
            <w:r w:rsidRPr="00A002D0">
              <w:rPr>
                <w:color w:val="000000"/>
              </w:rPr>
              <w:t>0.7022</w:t>
            </w:r>
          </w:p>
        </w:tc>
      </w:tr>
      <w:tr w:rsidR="00F3056B" w:rsidRPr="00A002D0" w14:paraId="7C2365E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F823DBF"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7287C3DE" w14:textId="77777777" w:rsidR="00F3056B" w:rsidRPr="00A002D0" w:rsidRDefault="00F3056B" w:rsidP="00353537">
            <w:pPr>
              <w:rPr>
                <w:color w:val="000000"/>
              </w:rPr>
            </w:pPr>
            <w:r w:rsidRPr="00A002D0">
              <w:rPr>
                <w:color w:val="000000"/>
              </w:rPr>
              <w:t>-1.67235</w:t>
            </w:r>
          </w:p>
        </w:tc>
        <w:tc>
          <w:tcPr>
            <w:tcW w:w="1600" w:type="dxa"/>
            <w:tcBorders>
              <w:top w:val="nil"/>
              <w:left w:val="nil"/>
              <w:bottom w:val="single" w:sz="4" w:space="0" w:color="auto"/>
              <w:right w:val="single" w:sz="4" w:space="0" w:color="auto"/>
            </w:tcBorders>
            <w:noWrap/>
            <w:vAlign w:val="center"/>
            <w:hideMark/>
          </w:tcPr>
          <w:p w14:paraId="5D7202AC" w14:textId="77777777" w:rsidR="00F3056B" w:rsidRPr="00A002D0" w:rsidRDefault="00F3056B" w:rsidP="00353537">
            <w:pPr>
              <w:rPr>
                <w:color w:val="000000"/>
              </w:rPr>
            </w:pPr>
            <w:r w:rsidRPr="00A002D0">
              <w:rPr>
                <w:color w:val="000000"/>
              </w:rPr>
              <w:t>-0.6125</w:t>
            </w:r>
          </w:p>
        </w:tc>
        <w:tc>
          <w:tcPr>
            <w:tcW w:w="1600" w:type="dxa"/>
            <w:tcBorders>
              <w:top w:val="nil"/>
              <w:left w:val="nil"/>
              <w:bottom w:val="single" w:sz="4" w:space="0" w:color="auto"/>
              <w:right w:val="single" w:sz="4" w:space="0" w:color="auto"/>
            </w:tcBorders>
            <w:noWrap/>
            <w:vAlign w:val="center"/>
            <w:hideMark/>
          </w:tcPr>
          <w:p w14:paraId="79DD7764" w14:textId="77777777" w:rsidR="00F3056B" w:rsidRPr="00A002D0" w:rsidRDefault="00F3056B" w:rsidP="00353537">
            <w:pPr>
              <w:rPr>
                <w:color w:val="000000"/>
              </w:rPr>
            </w:pPr>
            <w:r w:rsidRPr="00A002D0">
              <w:rPr>
                <w:color w:val="000000"/>
              </w:rPr>
              <w:t>-0.09659</w:t>
            </w:r>
          </w:p>
        </w:tc>
        <w:tc>
          <w:tcPr>
            <w:tcW w:w="1600" w:type="dxa"/>
            <w:tcBorders>
              <w:top w:val="nil"/>
              <w:left w:val="nil"/>
              <w:bottom w:val="single" w:sz="4" w:space="0" w:color="auto"/>
              <w:right w:val="single" w:sz="4" w:space="0" w:color="auto"/>
            </w:tcBorders>
            <w:noWrap/>
            <w:vAlign w:val="center"/>
            <w:hideMark/>
          </w:tcPr>
          <w:p w14:paraId="403A41A5" w14:textId="77777777" w:rsidR="00F3056B" w:rsidRPr="00A002D0" w:rsidRDefault="00F3056B" w:rsidP="00353537">
            <w:pPr>
              <w:rPr>
                <w:color w:val="000000"/>
              </w:rPr>
            </w:pPr>
            <w:r w:rsidRPr="00A002D0">
              <w:rPr>
                <w:color w:val="000000"/>
              </w:rPr>
              <w:t>0.42845</w:t>
            </w:r>
          </w:p>
        </w:tc>
        <w:tc>
          <w:tcPr>
            <w:tcW w:w="1600" w:type="dxa"/>
            <w:tcBorders>
              <w:top w:val="nil"/>
              <w:left w:val="nil"/>
              <w:bottom w:val="single" w:sz="4" w:space="0" w:color="auto"/>
              <w:right w:val="single" w:sz="4" w:space="0" w:color="auto"/>
            </w:tcBorders>
            <w:noWrap/>
            <w:vAlign w:val="center"/>
            <w:hideMark/>
          </w:tcPr>
          <w:p w14:paraId="15F53C9F" w14:textId="77777777" w:rsidR="00F3056B" w:rsidRPr="00A002D0" w:rsidRDefault="00F3056B" w:rsidP="00353537">
            <w:pPr>
              <w:rPr>
                <w:color w:val="000000"/>
              </w:rPr>
            </w:pPr>
            <w:r w:rsidRPr="00A002D0">
              <w:rPr>
                <w:color w:val="000000"/>
              </w:rPr>
              <w:t>1.6417</w:t>
            </w:r>
          </w:p>
        </w:tc>
      </w:tr>
      <w:tr w:rsidR="00F3056B" w:rsidRPr="00A002D0" w14:paraId="279870B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508DCA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004EF9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869663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E83933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8B37E2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8FB3121" w14:textId="77777777" w:rsidR="00F3056B" w:rsidRPr="00A002D0" w:rsidRDefault="00F3056B" w:rsidP="00353537">
            <w:pPr>
              <w:rPr>
                <w:color w:val="000000"/>
              </w:rPr>
            </w:pPr>
            <w:r w:rsidRPr="00A002D0">
              <w:rPr>
                <w:color w:val="000000"/>
              </w:rPr>
              <w:t> </w:t>
            </w:r>
          </w:p>
        </w:tc>
      </w:tr>
      <w:tr w:rsidR="00F3056B" w:rsidRPr="00A002D0" w14:paraId="30DBC0F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E29F3E1"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A7DC3D2"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55CE3B4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3C4495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C3F4E5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3ACA251" w14:textId="77777777" w:rsidR="00F3056B" w:rsidRPr="00A002D0" w:rsidRDefault="00F3056B" w:rsidP="00353537">
            <w:pPr>
              <w:rPr>
                <w:color w:val="000000"/>
              </w:rPr>
            </w:pPr>
            <w:r w:rsidRPr="00A002D0">
              <w:rPr>
                <w:color w:val="000000"/>
              </w:rPr>
              <w:t> </w:t>
            </w:r>
          </w:p>
        </w:tc>
      </w:tr>
      <w:tr w:rsidR="00F3056B" w:rsidRPr="00A002D0" w14:paraId="5FC85E4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98583E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22281DA"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50DC3394"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2AB39520"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466CB6BB"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53AAF00F" w14:textId="77777777" w:rsidR="00F3056B" w:rsidRPr="00A002D0" w:rsidRDefault="00F3056B" w:rsidP="00353537">
            <w:pPr>
              <w:rPr>
                <w:color w:val="000000"/>
              </w:rPr>
            </w:pPr>
            <w:r w:rsidRPr="00A002D0">
              <w:rPr>
                <w:color w:val="000000"/>
              </w:rPr>
              <w:t>97.50%</w:t>
            </w:r>
          </w:p>
        </w:tc>
      </w:tr>
      <w:tr w:rsidR="00F3056B" w:rsidRPr="00A002D0" w14:paraId="1C2128F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4D54958"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56B8B5D" w14:textId="77777777" w:rsidR="00F3056B" w:rsidRPr="00A002D0" w:rsidRDefault="00F3056B" w:rsidP="00353537">
            <w:pPr>
              <w:rPr>
                <w:color w:val="000000"/>
              </w:rPr>
            </w:pPr>
            <w:r w:rsidRPr="00A002D0">
              <w:rPr>
                <w:color w:val="000000"/>
              </w:rPr>
              <w:t>-2.06413</w:t>
            </w:r>
          </w:p>
        </w:tc>
        <w:tc>
          <w:tcPr>
            <w:tcW w:w="1600" w:type="dxa"/>
            <w:tcBorders>
              <w:top w:val="nil"/>
              <w:left w:val="nil"/>
              <w:bottom w:val="single" w:sz="4" w:space="0" w:color="auto"/>
              <w:right w:val="single" w:sz="4" w:space="0" w:color="auto"/>
            </w:tcBorders>
            <w:noWrap/>
            <w:vAlign w:val="center"/>
            <w:hideMark/>
          </w:tcPr>
          <w:p w14:paraId="29CE32D2" w14:textId="77777777" w:rsidR="00F3056B" w:rsidRPr="00A002D0" w:rsidRDefault="00F3056B" w:rsidP="00353537">
            <w:pPr>
              <w:rPr>
                <w:color w:val="000000"/>
              </w:rPr>
            </w:pPr>
            <w:r w:rsidRPr="00A002D0">
              <w:rPr>
                <w:color w:val="000000"/>
              </w:rPr>
              <w:t>-0.6849</w:t>
            </w:r>
          </w:p>
        </w:tc>
        <w:tc>
          <w:tcPr>
            <w:tcW w:w="1600" w:type="dxa"/>
            <w:tcBorders>
              <w:top w:val="nil"/>
              <w:left w:val="nil"/>
              <w:bottom w:val="single" w:sz="4" w:space="0" w:color="auto"/>
              <w:right w:val="single" w:sz="4" w:space="0" w:color="auto"/>
            </w:tcBorders>
            <w:noWrap/>
            <w:vAlign w:val="center"/>
            <w:hideMark/>
          </w:tcPr>
          <w:p w14:paraId="6680796E" w14:textId="77777777" w:rsidR="00F3056B" w:rsidRPr="00A002D0" w:rsidRDefault="00F3056B" w:rsidP="00353537">
            <w:pPr>
              <w:rPr>
                <w:color w:val="000000"/>
              </w:rPr>
            </w:pPr>
            <w:r w:rsidRPr="00A002D0">
              <w:rPr>
                <w:color w:val="000000"/>
              </w:rPr>
              <w:t>0.01921</w:t>
            </w:r>
          </w:p>
        </w:tc>
        <w:tc>
          <w:tcPr>
            <w:tcW w:w="1600" w:type="dxa"/>
            <w:tcBorders>
              <w:top w:val="nil"/>
              <w:left w:val="nil"/>
              <w:bottom w:val="single" w:sz="4" w:space="0" w:color="auto"/>
              <w:right w:val="single" w:sz="4" w:space="0" w:color="auto"/>
            </w:tcBorders>
            <w:noWrap/>
            <w:vAlign w:val="center"/>
            <w:hideMark/>
          </w:tcPr>
          <w:p w14:paraId="69BF5450" w14:textId="77777777" w:rsidR="00F3056B" w:rsidRPr="00A002D0" w:rsidRDefault="00F3056B" w:rsidP="00353537">
            <w:pPr>
              <w:rPr>
                <w:color w:val="000000"/>
              </w:rPr>
            </w:pPr>
            <w:r w:rsidRPr="00A002D0">
              <w:rPr>
                <w:color w:val="000000"/>
              </w:rPr>
              <w:t>0.7197</w:t>
            </w:r>
          </w:p>
        </w:tc>
        <w:tc>
          <w:tcPr>
            <w:tcW w:w="1600" w:type="dxa"/>
            <w:tcBorders>
              <w:top w:val="nil"/>
              <w:left w:val="nil"/>
              <w:bottom w:val="single" w:sz="4" w:space="0" w:color="auto"/>
              <w:right w:val="single" w:sz="4" w:space="0" w:color="auto"/>
            </w:tcBorders>
            <w:noWrap/>
            <w:vAlign w:val="center"/>
            <w:hideMark/>
          </w:tcPr>
          <w:p w14:paraId="6C127BB8" w14:textId="77777777" w:rsidR="00F3056B" w:rsidRPr="00A002D0" w:rsidRDefault="00F3056B" w:rsidP="00353537">
            <w:pPr>
              <w:rPr>
                <w:color w:val="000000"/>
              </w:rPr>
            </w:pPr>
            <w:r w:rsidRPr="00A002D0">
              <w:rPr>
                <w:color w:val="000000"/>
              </w:rPr>
              <w:t>2.0812</w:t>
            </w:r>
          </w:p>
        </w:tc>
      </w:tr>
      <w:tr w:rsidR="00F3056B" w:rsidRPr="00A002D0" w14:paraId="2489032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F2CA35B"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E83B2ED" w14:textId="77777777" w:rsidR="00F3056B" w:rsidRPr="00A002D0" w:rsidRDefault="00F3056B" w:rsidP="00353537">
            <w:pPr>
              <w:rPr>
                <w:color w:val="000000"/>
              </w:rPr>
            </w:pPr>
            <w:r w:rsidRPr="00A002D0">
              <w:rPr>
                <w:color w:val="000000"/>
              </w:rPr>
              <w:t>-1.95005</w:t>
            </w:r>
          </w:p>
        </w:tc>
        <w:tc>
          <w:tcPr>
            <w:tcW w:w="1600" w:type="dxa"/>
            <w:tcBorders>
              <w:top w:val="nil"/>
              <w:left w:val="nil"/>
              <w:bottom w:val="single" w:sz="4" w:space="0" w:color="auto"/>
              <w:right w:val="single" w:sz="4" w:space="0" w:color="auto"/>
            </w:tcBorders>
            <w:noWrap/>
            <w:vAlign w:val="center"/>
            <w:hideMark/>
          </w:tcPr>
          <w:p w14:paraId="0D73F1E9" w14:textId="77777777" w:rsidR="00F3056B" w:rsidRPr="00A002D0" w:rsidRDefault="00F3056B" w:rsidP="00353537">
            <w:pPr>
              <w:rPr>
                <w:color w:val="000000"/>
              </w:rPr>
            </w:pPr>
            <w:r w:rsidRPr="00A002D0">
              <w:rPr>
                <w:color w:val="000000"/>
              </w:rPr>
              <w:t>-1.0542</w:t>
            </w:r>
          </w:p>
        </w:tc>
        <w:tc>
          <w:tcPr>
            <w:tcW w:w="1600" w:type="dxa"/>
            <w:tcBorders>
              <w:top w:val="nil"/>
              <w:left w:val="nil"/>
              <w:bottom w:val="single" w:sz="4" w:space="0" w:color="auto"/>
              <w:right w:val="single" w:sz="4" w:space="0" w:color="auto"/>
            </w:tcBorders>
            <w:noWrap/>
            <w:vAlign w:val="center"/>
            <w:hideMark/>
          </w:tcPr>
          <w:p w14:paraId="341439E2" w14:textId="77777777" w:rsidR="00F3056B" w:rsidRPr="00A002D0" w:rsidRDefault="00F3056B" w:rsidP="00353537">
            <w:pPr>
              <w:rPr>
                <w:color w:val="000000"/>
              </w:rPr>
            </w:pPr>
            <w:r w:rsidRPr="00A002D0">
              <w:rPr>
                <w:color w:val="000000"/>
              </w:rPr>
              <w:t>-0.6073</w:t>
            </w:r>
          </w:p>
        </w:tc>
        <w:tc>
          <w:tcPr>
            <w:tcW w:w="1600" w:type="dxa"/>
            <w:tcBorders>
              <w:top w:val="nil"/>
              <w:left w:val="nil"/>
              <w:bottom w:val="single" w:sz="4" w:space="0" w:color="auto"/>
              <w:right w:val="single" w:sz="4" w:space="0" w:color="auto"/>
            </w:tcBorders>
            <w:noWrap/>
            <w:vAlign w:val="center"/>
            <w:hideMark/>
          </w:tcPr>
          <w:p w14:paraId="06FD5C76" w14:textId="77777777" w:rsidR="00F3056B" w:rsidRPr="00A002D0" w:rsidRDefault="00F3056B" w:rsidP="00353537">
            <w:pPr>
              <w:rPr>
                <w:color w:val="000000"/>
              </w:rPr>
            </w:pPr>
            <w:r w:rsidRPr="00A002D0">
              <w:rPr>
                <w:color w:val="000000"/>
              </w:rPr>
              <w:t>-0.1531</w:t>
            </w:r>
          </w:p>
        </w:tc>
        <w:tc>
          <w:tcPr>
            <w:tcW w:w="1600" w:type="dxa"/>
            <w:tcBorders>
              <w:top w:val="nil"/>
              <w:left w:val="nil"/>
              <w:bottom w:val="single" w:sz="4" w:space="0" w:color="auto"/>
              <w:right w:val="single" w:sz="4" w:space="0" w:color="auto"/>
            </w:tcBorders>
            <w:noWrap/>
            <w:vAlign w:val="center"/>
            <w:hideMark/>
          </w:tcPr>
          <w:p w14:paraId="40D0C7AD" w14:textId="77777777" w:rsidR="00F3056B" w:rsidRPr="00A002D0" w:rsidRDefault="00F3056B" w:rsidP="00353537">
            <w:pPr>
              <w:rPr>
                <w:color w:val="000000"/>
              </w:rPr>
            </w:pPr>
            <w:r w:rsidRPr="00A002D0">
              <w:rPr>
                <w:color w:val="000000"/>
              </w:rPr>
              <w:t>0.7848</w:t>
            </w:r>
          </w:p>
        </w:tc>
      </w:tr>
      <w:tr w:rsidR="00F3056B" w:rsidRPr="00A002D0" w14:paraId="3A094FA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74AB7B3"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8762146" w14:textId="77777777" w:rsidR="00F3056B" w:rsidRPr="00A002D0" w:rsidRDefault="00F3056B" w:rsidP="00353537">
            <w:pPr>
              <w:rPr>
                <w:color w:val="000000"/>
              </w:rPr>
            </w:pPr>
            <w:r w:rsidRPr="00A002D0">
              <w:rPr>
                <w:color w:val="000000"/>
              </w:rPr>
              <w:t>-1.15394</w:t>
            </w:r>
          </w:p>
        </w:tc>
        <w:tc>
          <w:tcPr>
            <w:tcW w:w="1600" w:type="dxa"/>
            <w:tcBorders>
              <w:top w:val="nil"/>
              <w:left w:val="nil"/>
              <w:bottom w:val="single" w:sz="4" w:space="0" w:color="auto"/>
              <w:right w:val="single" w:sz="4" w:space="0" w:color="auto"/>
            </w:tcBorders>
            <w:noWrap/>
            <w:vAlign w:val="center"/>
            <w:hideMark/>
          </w:tcPr>
          <w:p w14:paraId="76E74CB3" w14:textId="77777777" w:rsidR="00F3056B" w:rsidRPr="00A002D0" w:rsidRDefault="00F3056B" w:rsidP="00353537">
            <w:pPr>
              <w:rPr>
                <w:color w:val="000000"/>
              </w:rPr>
            </w:pPr>
            <w:r w:rsidRPr="00A002D0">
              <w:rPr>
                <w:color w:val="000000"/>
              </w:rPr>
              <w:t>-0.6281</w:t>
            </w:r>
          </w:p>
        </w:tc>
        <w:tc>
          <w:tcPr>
            <w:tcW w:w="1600" w:type="dxa"/>
            <w:tcBorders>
              <w:top w:val="nil"/>
              <w:left w:val="nil"/>
              <w:bottom w:val="single" w:sz="4" w:space="0" w:color="auto"/>
              <w:right w:val="single" w:sz="4" w:space="0" w:color="auto"/>
            </w:tcBorders>
            <w:noWrap/>
            <w:vAlign w:val="center"/>
            <w:hideMark/>
          </w:tcPr>
          <w:p w14:paraId="227659CD" w14:textId="77777777" w:rsidR="00F3056B" w:rsidRPr="00A002D0" w:rsidRDefault="00F3056B" w:rsidP="00353537">
            <w:pPr>
              <w:rPr>
                <w:color w:val="000000"/>
              </w:rPr>
            </w:pPr>
            <w:r w:rsidRPr="00A002D0">
              <w:rPr>
                <w:color w:val="000000"/>
              </w:rPr>
              <w:t>-0.41384</w:t>
            </w:r>
          </w:p>
        </w:tc>
        <w:tc>
          <w:tcPr>
            <w:tcW w:w="1600" w:type="dxa"/>
            <w:tcBorders>
              <w:top w:val="nil"/>
              <w:left w:val="nil"/>
              <w:bottom w:val="single" w:sz="4" w:space="0" w:color="auto"/>
              <w:right w:val="single" w:sz="4" w:space="0" w:color="auto"/>
            </w:tcBorders>
            <w:noWrap/>
            <w:vAlign w:val="center"/>
            <w:hideMark/>
          </w:tcPr>
          <w:p w14:paraId="315FE12B" w14:textId="77777777" w:rsidR="00F3056B" w:rsidRPr="00A002D0" w:rsidRDefault="00F3056B" w:rsidP="00353537">
            <w:pPr>
              <w:rPr>
                <w:color w:val="000000"/>
              </w:rPr>
            </w:pPr>
            <w:r w:rsidRPr="00A002D0">
              <w:rPr>
                <w:color w:val="000000"/>
              </w:rPr>
              <w:t>-0.1694</w:t>
            </w:r>
          </w:p>
        </w:tc>
        <w:tc>
          <w:tcPr>
            <w:tcW w:w="1600" w:type="dxa"/>
            <w:tcBorders>
              <w:top w:val="nil"/>
              <w:left w:val="nil"/>
              <w:bottom w:val="single" w:sz="4" w:space="0" w:color="auto"/>
              <w:right w:val="single" w:sz="4" w:space="0" w:color="auto"/>
            </w:tcBorders>
            <w:noWrap/>
            <w:vAlign w:val="center"/>
            <w:hideMark/>
          </w:tcPr>
          <w:p w14:paraId="464E0457" w14:textId="77777777" w:rsidR="00F3056B" w:rsidRPr="00A002D0" w:rsidRDefault="00F3056B" w:rsidP="00353537">
            <w:pPr>
              <w:rPr>
                <w:color w:val="000000"/>
              </w:rPr>
            </w:pPr>
            <w:r w:rsidRPr="00A002D0">
              <w:rPr>
                <w:color w:val="000000"/>
              </w:rPr>
              <w:t>0.5553</w:t>
            </w:r>
          </w:p>
        </w:tc>
      </w:tr>
      <w:tr w:rsidR="00F3056B" w:rsidRPr="00A002D0" w14:paraId="7B5247D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2418F8A"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782C5AC0" w14:textId="77777777" w:rsidR="00F3056B" w:rsidRPr="00A002D0" w:rsidRDefault="00F3056B" w:rsidP="00353537">
            <w:pPr>
              <w:rPr>
                <w:color w:val="000000"/>
              </w:rPr>
            </w:pPr>
            <w:r w:rsidRPr="00A002D0">
              <w:rPr>
                <w:color w:val="000000"/>
              </w:rPr>
              <w:t>-0.88214</w:t>
            </w:r>
          </w:p>
        </w:tc>
        <w:tc>
          <w:tcPr>
            <w:tcW w:w="1600" w:type="dxa"/>
            <w:tcBorders>
              <w:top w:val="nil"/>
              <w:left w:val="nil"/>
              <w:bottom w:val="single" w:sz="4" w:space="0" w:color="auto"/>
              <w:right w:val="single" w:sz="4" w:space="0" w:color="auto"/>
            </w:tcBorders>
            <w:noWrap/>
            <w:vAlign w:val="center"/>
            <w:hideMark/>
          </w:tcPr>
          <w:p w14:paraId="58A26BBD" w14:textId="77777777" w:rsidR="00F3056B" w:rsidRPr="00A002D0" w:rsidRDefault="00F3056B" w:rsidP="00353537">
            <w:pPr>
              <w:rPr>
                <w:color w:val="000000"/>
              </w:rPr>
            </w:pPr>
            <w:r w:rsidRPr="00A002D0">
              <w:rPr>
                <w:color w:val="000000"/>
              </w:rPr>
              <w:t>0.2957</w:t>
            </w:r>
          </w:p>
        </w:tc>
        <w:tc>
          <w:tcPr>
            <w:tcW w:w="1600" w:type="dxa"/>
            <w:tcBorders>
              <w:top w:val="nil"/>
              <w:left w:val="nil"/>
              <w:bottom w:val="single" w:sz="4" w:space="0" w:color="auto"/>
              <w:right w:val="single" w:sz="4" w:space="0" w:color="auto"/>
            </w:tcBorders>
            <w:noWrap/>
            <w:vAlign w:val="center"/>
            <w:hideMark/>
          </w:tcPr>
          <w:p w14:paraId="6A0C1264" w14:textId="77777777" w:rsidR="00F3056B" w:rsidRPr="00A002D0" w:rsidRDefault="00F3056B" w:rsidP="00353537">
            <w:pPr>
              <w:rPr>
                <w:color w:val="000000"/>
              </w:rPr>
            </w:pPr>
            <w:r w:rsidRPr="00A002D0">
              <w:rPr>
                <w:color w:val="000000"/>
              </w:rPr>
              <w:t>0.92363</w:t>
            </w:r>
          </w:p>
        </w:tc>
        <w:tc>
          <w:tcPr>
            <w:tcW w:w="1600" w:type="dxa"/>
            <w:tcBorders>
              <w:top w:val="nil"/>
              <w:left w:val="nil"/>
              <w:bottom w:val="single" w:sz="4" w:space="0" w:color="auto"/>
              <w:right w:val="single" w:sz="4" w:space="0" w:color="auto"/>
            </w:tcBorders>
            <w:noWrap/>
            <w:vAlign w:val="center"/>
            <w:hideMark/>
          </w:tcPr>
          <w:p w14:paraId="6C2A7346" w14:textId="77777777" w:rsidR="00F3056B" w:rsidRPr="00A002D0" w:rsidRDefault="00F3056B" w:rsidP="00353537">
            <w:pPr>
              <w:rPr>
                <w:color w:val="000000"/>
              </w:rPr>
            </w:pPr>
            <w:r w:rsidRPr="00A002D0">
              <w:rPr>
                <w:color w:val="000000"/>
              </w:rPr>
              <w:t>1.6227</w:t>
            </w:r>
          </w:p>
        </w:tc>
        <w:tc>
          <w:tcPr>
            <w:tcW w:w="1600" w:type="dxa"/>
            <w:tcBorders>
              <w:top w:val="nil"/>
              <w:left w:val="nil"/>
              <w:bottom w:val="single" w:sz="4" w:space="0" w:color="auto"/>
              <w:right w:val="single" w:sz="4" w:space="0" w:color="auto"/>
            </w:tcBorders>
            <w:noWrap/>
            <w:vAlign w:val="center"/>
            <w:hideMark/>
          </w:tcPr>
          <w:p w14:paraId="33952251" w14:textId="77777777" w:rsidR="00F3056B" w:rsidRPr="00A002D0" w:rsidRDefault="00F3056B" w:rsidP="00353537">
            <w:pPr>
              <w:rPr>
                <w:color w:val="000000"/>
              </w:rPr>
            </w:pPr>
            <w:r w:rsidRPr="00A002D0">
              <w:rPr>
                <w:color w:val="000000"/>
              </w:rPr>
              <w:t>3.0944</w:t>
            </w:r>
          </w:p>
        </w:tc>
      </w:tr>
      <w:tr w:rsidR="00F3056B" w:rsidRPr="00A002D0" w14:paraId="00022BD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E9A7805"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26FB0FC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899862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4BC9B3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29AD83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9662E12" w14:textId="77777777" w:rsidR="00F3056B" w:rsidRPr="00A002D0" w:rsidRDefault="00F3056B" w:rsidP="00353537">
            <w:pPr>
              <w:rPr>
                <w:color w:val="000000"/>
              </w:rPr>
            </w:pPr>
            <w:r w:rsidRPr="00A002D0">
              <w:rPr>
                <w:color w:val="000000"/>
              </w:rPr>
              <w:t> </w:t>
            </w:r>
          </w:p>
        </w:tc>
      </w:tr>
      <w:tr w:rsidR="00F3056B" w:rsidRPr="00A002D0" w14:paraId="4848086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E581BD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530C6F2"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7B4D103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675350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98015D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1D30A88" w14:textId="77777777" w:rsidR="00F3056B" w:rsidRPr="00A002D0" w:rsidRDefault="00F3056B" w:rsidP="00353537">
            <w:pPr>
              <w:rPr>
                <w:color w:val="000000"/>
              </w:rPr>
            </w:pPr>
            <w:r w:rsidRPr="00A002D0">
              <w:rPr>
                <w:color w:val="000000"/>
              </w:rPr>
              <w:t> </w:t>
            </w:r>
          </w:p>
        </w:tc>
      </w:tr>
      <w:tr w:rsidR="00F3056B" w:rsidRPr="00A002D0" w14:paraId="09F5987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E77412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00AE73C"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D55A485"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29952CE1"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5AE76DCE"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7B6C6F45" w14:textId="77777777" w:rsidR="00F3056B" w:rsidRPr="00A002D0" w:rsidRDefault="00F3056B" w:rsidP="00353537">
            <w:pPr>
              <w:rPr>
                <w:color w:val="000000"/>
              </w:rPr>
            </w:pPr>
            <w:r w:rsidRPr="00A002D0">
              <w:rPr>
                <w:color w:val="000000"/>
              </w:rPr>
              <w:t>97.50%</w:t>
            </w:r>
          </w:p>
        </w:tc>
      </w:tr>
      <w:tr w:rsidR="00F3056B" w:rsidRPr="00A002D0" w14:paraId="5CA46C8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DE5C998"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3739BF1" w14:textId="77777777" w:rsidR="00F3056B" w:rsidRPr="00A002D0" w:rsidRDefault="00F3056B" w:rsidP="00353537">
            <w:pPr>
              <w:rPr>
                <w:color w:val="000000"/>
              </w:rPr>
            </w:pPr>
            <w:r w:rsidRPr="00A002D0">
              <w:rPr>
                <w:color w:val="000000"/>
              </w:rPr>
              <w:t>-1.28291</w:t>
            </w:r>
          </w:p>
        </w:tc>
        <w:tc>
          <w:tcPr>
            <w:tcW w:w="1600" w:type="dxa"/>
            <w:tcBorders>
              <w:top w:val="nil"/>
              <w:left w:val="nil"/>
              <w:bottom w:val="single" w:sz="4" w:space="0" w:color="auto"/>
              <w:right w:val="single" w:sz="4" w:space="0" w:color="auto"/>
            </w:tcBorders>
            <w:noWrap/>
            <w:vAlign w:val="center"/>
            <w:hideMark/>
          </w:tcPr>
          <w:p w14:paraId="65325094" w14:textId="77777777" w:rsidR="00F3056B" w:rsidRPr="00A002D0" w:rsidRDefault="00F3056B" w:rsidP="00353537">
            <w:pPr>
              <w:rPr>
                <w:color w:val="000000"/>
              </w:rPr>
            </w:pPr>
            <w:r w:rsidRPr="00A002D0">
              <w:rPr>
                <w:color w:val="000000"/>
              </w:rPr>
              <w:t>-0.0927034</w:t>
            </w:r>
          </w:p>
        </w:tc>
        <w:tc>
          <w:tcPr>
            <w:tcW w:w="1600" w:type="dxa"/>
            <w:tcBorders>
              <w:top w:val="nil"/>
              <w:left w:val="nil"/>
              <w:bottom w:val="single" w:sz="4" w:space="0" w:color="auto"/>
              <w:right w:val="single" w:sz="4" w:space="0" w:color="auto"/>
            </w:tcBorders>
            <w:noWrap/>
            <w:vAlign w:val="center"/>
            <w:hideMark/>
          </w:tcPr>
          <w:p w14:paraId="564A2A69" w14:textId="77777777" w:rsidR="00F3056B" w:rsidRPr="00A002D0" w:rsidRDefault="00F3056B" w:rsidP="00353537">
            <w:pPr>
              <w:rPr>
                <w:color w:val="000000"/>
              </w:rPr>
            </w:pPr>
            <w:r w:rsidRPr="00A002D0">
              <w:rPr>
                <w:color w:val="000000"/>
              </w:rPr>
              <w:t>0.5214</w:t>
            </w:r>
          </w:p>
        </w:tc>
        <w:tc>
          <w:tcPr>
            <w:tcW w:w="1600" w:type="dxa"/>
            <w:tcBorders>
              <w:top w:val="nil"/>
              <w:left w:val="nil"/>
              <w:bottom w:val="single" w:sz="4" w:space="0" w:color="auto"/>
              <w:right w:val="single" w:sz="4" w:space="0" w:color="auto"/>
            </w:tcBorders>
            <w:noWrap/>
            <w:vAlign w:val="center"/>
            <w:hideMark/>
          </w:tcPr>
          <w:p w14:paraId="7649E684" w14:textId="77777777" w:rsidR="00F3056B" w:rsidRPr="00A002D0" w:rsidRDefault="00F3056B" w:rsidP="00353537">
            <w:pPr>
              <w:rPr>
                <w:color w:val="000000"/>
              </w:rPr>
            </w:pPr>
            <w:r w:rsidRPr="00A002D0">
              <w:rPr>
                <w:color w:val="000000"/>
              </w:rPr>
              <w:t>1.149</w:t>
            </w:r>
          </w:p>
        </w:tc>
        <w:tc>
          <w:tcPr>
            <w:tcW w:w="1600" w:type="dxa"/>
            <w:tcBorders>
              <w:top w:val="nil"/>
              <w:left w:val="nil"/>
              <w:bottom w:val="single" w:sz="4" w:space="0" w:color="auto"/>
              <w:right w:val="single" w:sz="4" w:space="0" w:color="auto"/>
            </w:tcBorders>
            <w:noWrap/>
            <w:vAlign w:val="center"/>
            <w:hideMark/>
          </w:tcPr>
          <w:p w14:paraId="0C1D5722" w14:textId="77777777" w:rsidR="00F3056B" w:rsidRPr="00A002D0" w:rsidRDefault="00F3056B" w:rsidP="00353537">
            <w:pPr>
              <w:rPr>
                <w:color w:val="000000"/>
              </w:rPr>
            </w:pPr>
            <w:r w:rsidRPr="00A002D0">
              <w:rPr>
                <w:color w:val="000000"/>
              </w:rPr>
              <w:t>2.3601</w:t>
            </w:r>
          </w:p>
        </w:tc>
      </w:tr>
      <w:tr w:rsidR="00F3056B" w:rsidRPr="00A002D0" w14:paraId="55CF5EF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AE41ADC"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0BE73D05" w14:textId="77777777" w:rsidR="00F3056B" w:rsidRPr="00A002D0" w:rsidRDefault="00F3056B" w:rsidP="00353537">
            <w:pPr>
              <w:rPr>
                <w:color w:val="000000"/>
              </w:rPr>
            </w:pPr>
            <w:r w:rsidRPr="00A002D0">
              <w:rPr>
                <w:color w:val="000000"/>
              </w:rPr>
              <w:t>-2.07957</w:t>
            </w:r>
          </w:p>
        </w:tc>
        <w:tc>
          <w:tcPr>
            <w:tcW w:w="1600" w:type="dxa"/>
            <w:tcBorders>
              <w:top w:val="nil"/>
              <w:left w:val="nil"/>
              <w:bottom w:val="single" w:sz="4" w:space="0" w:color="auto"/>
              <w:right w:val="single" w:sz="4" w:space="0" w:color="auto"/>
            </w:tcBorders>
            <w:noWrap/>
            <w:vAlign w:val="center"/>
            <w:hideMark/>
          </w:tcPr>
          <w:p w14:paraId="411CAD27" w14:textId="77777777" w:rsidR="00F3056B" w:rsidRPr="00A002D0" w:rsidRDefault="00F3056B" w:rsidP="00353537">
            <w:pPr>
              <w:rPr>
                <w:color w:val="000000"/>
              </w:rPr>
            </w:pPr>
            <w:r w:rsidRPr="00A002D0">
              <w:rPr>
                <w:color w:val="000000"/>
              </w:rPr>
              <w:t>-1.2703015</w:t>
            </w:r>
          </w:p>
        </w:tc>
        <w:tc>
          <w:tcPr>
            <w:tcW w:w="1600" w:type="dxa"/>
            <w:tcBorders>
              <w:top w:val="nil"/>
              <w:left w:val="nil"/>
              <w:bottom w:val="single" w:sz="4" w:space="0" w:color="auto"/>
              <w:right w:val="single" w:sz="4" w:space="0" w:color="auto"/>
            </w:tcBorders>
            <w:noWrap/>
            <w:vAlign w:val="center"/>
            <w:hideMark/>
          </w:tcPr>
          <w:p w14:paraId="042B7DD3" w14:textId="77777777" w:rsidR="00F3056B" w:rsidRPr="00A002D0" w:rsidRDefault="00F3056B" w:rsidP="00353537">
            <w:pPr>
              <w:rPr>
                <w:color w:val="000000"/>
              </w:rPr>
            </w:pPr>
            <w:r w:rsidRPr="00A002D0">
              <w:rPr>
                <w:color w:val="000000"/>
              </w:rPr>
              <w:t>-0.8959</w:t>
            </w:r>
          </w:p>
        </w:tc>
        <w:tc>
          <w:tcPr>
            <w:tcW w:w="1600" w:type="dxa"/>
            <w:tcBorders>
              <w:top w:val="nil"/>
              <w:left w:val="nil"/>
              <w:bottom w:val="single" w:sz="4" w:space="0" w:color="auto"/>
              <w:right w:val="single" w:sz="4" w:space="0" w:color="auto"/>
            </w:tcBorders>
            <w:noWrap/>
            <w:vAlign w:val="center"/>
            <w:hideMark/>
          </w:tcPr>
          <w:p w14:paraId="1386B42A" w14:textId="77777777" w:rsidR="00F3056B" w:rsidRPr="00A002D0" w:rsidRDefault="00F3056B" w:rsidP="00353537">
            <w:pPr>
              <w:rPr>
                <w:color w:val="000000"/>
              </w:rPr>
            </w:pPr>
            <w:r w:rsidRPr="00A002D0">
              <w:rPr>
                <w:color w:val="000000"/>
              </w:rPr>
              <w:t>-0.5168</w:t>
            </w:r>
          </w:p>
        </w:tc>
        <w:tc>
          <w:tcPr>
            <w:tcW w:w="1600" w:type="dxa"/>
            <w:tcBorders>
              <w:top w:val="nil"/>
              <w:left w:val="nil"/>
              <w:bottom w:val="single" w:sz="4" w:space="0" w:color="auto"/>
              <w:right w:val="single" w:sz="4" w:space="0" w:color="auto"/>
            </w:tcBorders>
            <w:noWrap/>
            <w:vAlign w:val="center"/>
            <w:hideMark/>
          </w:tcPr>
          <w:p w14:paraId="31BA5EB0" w14:textId="77777777" w:rsidR="00F3056B" w:rsidRPr="00A002D0" w:rsidRDefault="00F3056B" w:rsidP="00353537">
            <w:pPr>
              <w:rPr>
                <w:color w:val="000000"/>
              </w:rPr>
            </w:pPr>
            <w:r w:rsidRPr="00A002D0">
              <w:rPr>
                <w:color w:val="000000"/>
              </w:rPr>
              <w:t>0.376</w:t>
            </w:r>
          </w:p>
        </w:tc>
      </w:tr>
      <w:tr w:rsidR="00F3056B" w:rsidRPr="00A002D0" w14:paraId="6EA153C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F7A8864"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6ACF1E52" w14:textId="77777777" w:rsidR="00F3056B" w:rsidRPr="00A002D0" w:rsidRDefault="00F3056B" w:rsidP="00353537">
            <w:pPr>
              <w:rPr>
                <w:color w:val="000000"/>
              </w:rPr>
            </w:pPr>
            <w:r w:rsidRPr="00A002D0">
              <w:rPr>
                <w:color w:val="000000"/>
              </w:rPr>
              <w:t>-1.33616</w:t>
            </w:r>
          </w:p>
        </w:tc>
        <w:tc>
          <w:tcPr>
            <w:tcW w:w="1600" w:type="dxa"/>
            <w:tcBorders>
              <w:top w:val="nil"/>
              <w:left w:val="nil"/>
              <w:bottom w:val="single" w:sz="4" w:space="0" w:color="auto"/>
              <w:right w:val="single" w:sz="4" w:space="0" w:color="auto"/>
            </w:tcBorders>
            <w:noWrap/>
            <w:vAlign w:val="center"/>
            <w:hideMark/>
          </w:tcPr>
          <w:p w14:paraId="26CB2042" w14:textId="77777777" w:rsidR="00F3056B" w:rsidRPr="00A002D0" w:rsidRDefault="00F3056B" w:rsidP="00353537">
            <w:pPr>
              <w:rPr>
                <w:color w:val="000000"/>
              </w:rPr>
            </w:pPr>
            <w:r w:rsidRPr="00A002D0">
              <w:rPr>
                <w:color w:val="000000"/>
              </w:rPr>
              <w:t>-0.668813</w:t>
            </w:r>
          </w:p>
        </w:tc>
        <w:tc>
          <w:tcPr>
            <w:tcW w:w="1600" w:type="dxa"/>
            <w:tcBorders>
              <w:top w:val="nil"/>
              <w:left w:val="nil"/>
              <w:bottom w:val="single" w:sz="4" w:space="0" w:color="auto"/>
              <w:right w:val="single" w:sz="4" w:space="0" w:color="auto"/>
            </w:tcBorders>
            <w:noWrap/>
            <w:vAlign w:val="center"/>
            <w:hideMark/>
          </w:tcPr>
          <w:p w14:paraId="59A1502D" w14:textId="77777777" w:rsidR="00F3056B" w:rsidRPr="00A002D0" w:rsidRDefault="00F3056B" w:rsidP="00353537">
            <w:pPr>
              <w:rPr>
                <w:color w:val="000000"/>
              </w:rPr>
            </w:pPr>
            <w:r w:rsidRPr="00A002D0">
              <w:rPr>
                <w:color w:val="000000"/>
              </w:rPr>
              <w:t>-0.4318</w:t>
            </w:r>
          </w:p>
        </w:tc>
        <w:tc>
          <w:tcPr>
            <w:tcW w:w="1600" w:type="dxa"/>
            <w:tcBorders>
              <w:top w:val="nil"/>
              <w:left w:val="nil"/>
              <w:bottom w:val="single" w:sz="4" w:space="0" w:color="auto"/>
              <w:right w:val="single" w:sz="4" w:space="0" w:color="auto"/>
            </w:tcBorders>
            <w:noWrap/>
            <w:vAlign w:val="center"/>
            <w:hideMark/>
          </w:tcPr>
          <w:p w14:paraId="1C8DC423" w14:textId="77777777" w:rsidR="00F3056B" w:rsidRPr="00A002D0" w:rsidRDefault="00F3056B" w:rsidP="00353537">
            <w:pPr>
              <w:rPr>
                <w:color w:val="000000"/>
              </w:rPr>
            </w:pPr>
            <w:r w:rsidRPr="00A002D0">
              <w:rPr>
                <w:color w:val="000000"/>
              </w:rPr>
              <w:t>-0.1747</w:t>
            </w:r>
          </w:p>
        </w:tc>
        <w:tc>
          <w:tcPr>
            <w:tcW w:w="1600" w:type="dxa"/>
            <w:tcBorders>
              <w:top w:val="nil"/>
              <w:left w:val="nil"/>
              <w:bottom w:val="single" w:sz="4" w:space="0" w:color="auto"/>
              <w:right w:val="single" w:sz="4" w:space="0" w:color="auto"/>
            </w:tcBorders>
            <w:noWrap/>
            <w:vAlign w:val="center"/>
            <w:hideMark/>
          </w:tcPr>
          <w:p w14:paraId="05AA3AE0" w14:textId="77777777" w:rsidR="00F3056B" w:rsidRPr="00A002D0" w:rsidRDefault="00F3056B" w:rsidP="00353537">
            <w:pPr>
              <w:rPr>
                <w:color w:val="000000"/>
              </w:rPr>
            </w:pPr>
            <w:r w:rsidRPr="00A002D0">
              <w:rPr>
                <w:color w:val="000000"/>
              </w:rPr>
              <w:t>0.6512</w:t>
            </w:r>
          </w:p>
        </w:tc>
      </w:tr>
      <w:tr w:rsidR="00F3056B" w:rsidRPr="00A002D0" w14:paraId="50DD245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E17E02C"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4FFBA99" w14:textId="77777777" w:rsidR="00F3056B" w:rsidRPr="00A002D0" w:rsidRDefault="00F3056B" w:rsidP="00353537">
            <w:pPr>
              <w:rPr>
                <w:color w:val="000000"/>
              </w:rPr>
            </w:pPr>
            <w:r w:rsidRPr="00A002D0">
              <w:rPr>
                <w:color w:val="000000"/>
              </w:rPr>
              <w:t>-0.98484</w:t>
            </w:r>
          </w:p>
        </w:tc>
        <w:tc>
          <w:tcPr>
            <w:tcW w:w="1600" w:type="dxa"/>
            <w:tcBorders>
              <w:top w:val="nil"/>
              <w:left w:val="nil"/>
              <w:bottom w:val="single" w:sz="4" w:space="0" w:color="auto"/>
              <w:right w:val="single" w:sz="4" w:space="0" w:color="auto"/>
            </w:tcBorders>
            <w:noWrap/>
            <w:vAlign w:val="center"/>
            <w:hideMark/>
          </w:tcPr>
          <w:p w14:paraId="51A6456A" w14:textId="77777777" w:rsidR="00F3056B" w:rsidRPr="00A002D0" w:rsidRDefault="00F3056B" w:rsidP="00353537">
            <w:pPr>
              <w:rPr>
                <w:color w:val="000000"/>
              </w:rPr>
            </w:pPr>
            <w:r w:rsidRPr="00A002D0">
              <w:rPr>
                <w:color w:val="000000"/>
              </w:rPr>
              <w:t>0.0001256</w:t>
            </w:r>
          </w:p>
        </w:tc>
        <w:tc>
          <w:tcPr>
            <w:tcW w:w="1600" w:type="dxa"/>
            <w:tcBorders>
              <w:top w:val="nil"/>
              <w:left w:val="nil"/>
              <w:bottom w:val="single" w:sz="4" w:space="0" w:color="auto"/>
              <w:right w:val="single" w:sz="4" w:space="0" w:color="auto"/>
            </w:tcBorders>
            <w:noWrap/>
            <w:vAlign w:val="center"/>
            <w:hideMark/>
          </w:tcPr>
          <w:p w14:paraId="72C1D86F" w14:textId="77777777" w:rsidR="00F3056B" w:rsidRPr="00A002D0" w:rsidRDefault="00F3056B" w:rsidP="00353537">
            <w:pPr>
              <w:rPr>
                <w:color w:val="000000"/>
              </w:rPr>
            </w:pPr>
            <w:r w:rsidRPr="00A002D0">
              <w:rPr>
                <w:color w:val="000000"/>
              </w:rPr>
              <w:t>0.4155</w:t>
            </w:r>
          </w:p>
        </w:tc>
        <w:tc>
          <w:tcPr>
            <w:tcW w:w="1600" w:type="dxa"/>
            <w:tcBorders>
              <w:top w:val="nil"/>
              <w:left w:val="nil"/>
              <w:bottom w:val="single" w:sz="4" w:space="0" w:color="auto"/>
              <w:right w:val="single" w:sz="4" w:space="0" w:color="auto"/>
            </w:tcBorders>
            <w:noWrap/>
            <w:vAlign w:val="center"/>
            <w:hideMark/>
          </w:tcPr>
          <w:p w14:paraId="11990DDE" w14:textId="77777777" w:rsidR="00F3056B" w:rsidRPr="00A002D0" w:rsidRDefault="00F3056B" w:rsidP="00353537">
            <w:pPr>
              <w:rPr>
                <w:color w:val="000000"/>
              </w:rPr>
            </w:pPr>
            <w:r w:rsidRPr="00A002D0">
              <w:rPr>
                <w:color w:val="000000"/>
              </w:rPr>
              <w:t>0.8211</w:t>
            </w:r>
          </w:p>
        </w:tc>
        <w:tc>
          <w:tcPr>
            <w:tcW w:w="1600" w:type="dxa"/>
            <w:tcBorders>
              <w:top w:val="nil"/>
              <w:left w:val="nil"/>
              <w:bottom w:val="single" w:sz="4" w:space="0" w:color="auto"/>
              <w:right w:val="single" w:sz="4" w:space="0" w:color="auto"/>
            </w:tcBorders>
            <w:noWrap/>
            <w:vAlign w:val="center"/>
            <w:hideMark/>
          </w:tcPr>
          <w:p w14:paraId="37B5B492" w14:textId="77777777" w:rsidR="00F3056B" w:rsidRPr="00A002D0" w:rsidRDefault="00F3056B" w:rsidP="00353537">
            <w:pPr>
              <w:rPr>
                <w:color w:val="000000"/>
              </w:rPr>
            </w:pPr>
            <w:r w:rsidRPr="00A002D0">
              <w:rPr>
                <w:color w:val="000000"/>
              </w:rPr>
              <w:t>1.7372</w:t>
            </w:r>
          </w:p>
        </w:tc>
      </w:tr>
      <w:tr w:rsidR="00F3056B" w:rsidRPr="00A002D0" w14:paraId="1CDFC47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EC845F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4311A8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AD47CC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4C4756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FD8BB5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8981163" w14:textId="77777777" w:rsidR="00F3056B" w:rsidRPr="00A002D0" w:rsidRDefault="00F3056B" w:rsidP="00353537">
            <w:pPr>
              <w:rPr>
                <w:color w:val="000000"/>
              </w:rPr>
            </w:pPr>
            <w:r w:rsidRPr="00A002D0">
              <w:rPr>
                <w:color w:val="000000"/>
              </w:rPr>
              <w:t> </w:t>
            </w:r>
          </w:p>
        </w:tc>
      </w:tr>
      <w:tr w:rsidR="00F3056B" w:rsidRPr="00A002D0" w14:paraId="678A544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F80668A"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BEA9227"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40F5A9B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B7D09F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6F3B71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EC50629" w14:textId="77777777" w:rsidR="00F3056B" w:rsidRPr="00A002D0" w:rsidRDefault="00F3056B" w:rsidP="00353537">
            <w:pPr>
              <w:rPr>
                <w:color w:val="000000"/>
              </w:rPr>
            </w:pPr>
            <w:r w:rsidRPr="00A002D0">
              <w:rPr>
                <w:color w:val="000000"/>
              </w:rPr>
              <w:t> </w:t>
            </w:r>
          </w:p>
        </w:tc>
      </w:tr>
      <w:tr w:rsidR="00F3056B" w:rsidRPr="00A002D0" w14:paraId="417D446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0D0B5C3"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1D9BEA0"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972D039"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04AAFB38"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E744506"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D88BB11" w14:textId="77777777" w:rsidR="00F3056B" w:rsidRPr="00A002D0" w:rsidRDefault="00F3056B" w:rsidP="00353537">
            <w:pPr>
              <w:rPr>
                <w:color w:val="000000"/>
              </w:rPr>
            </w:pPr>
            <w:r w:rsidRPr="00A002D0">
              <w:rPr>
                <w:color w:val="000000"/>
              </w:rPr>
              <w:t>97.50%</w:t>
            </w:r>
          </w:p>
        </w:tc>
      </w:tr>
      <w:tr w:rsidR="00F3056B" w:rsidRPr="00A002D0" w14:paraId="7B7D452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DB528D5"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9EC6D4A" w14:textId="77777777" w:rsidR="00F3056B" w:rsidRPr="00A002D0" w:rsidRDefault="00F3056B" w:rsidP="00353537">
            <w:pPr>
              <w:rPr>
                <w:color w:val="000000"/>
              </w:rPr>
            </w:pPr>
            <w:r w:rsidRPr="00A002D0">
              <w:rPr>
                <w:color w:val="000000"/>
              </w:rPr>
              <w:t>-1.61585</w:t>
            </w:r>
          </w:p>
        </w:tc>
        <w:tc>
          <w:tcPr>
            <w:tcW w:w="1600" w:type="dxa"/>
            <w:tcBorders>
              <w:top w:val="nil"/>
              <w:left w:val="nil"/>
              <w:bottom w:val="single" w:sz="4" w:space="0" w:color="auto"/>
              <w:right w:val="single" w:sz="4" w:space="0" w:color="auto"/>
            </w:tcBorders>
            <w:noWrap/>
            <w:vAlign w:val="center"/>
            <w:hideMark/>
          </w:tcPr>
          <w:p w14:paraId="6E2977BD" w14:textId="77777777" w:rsidR="00F3056B" w:rsidRPr="00A002D0" w:rsidRDefault="00F3056B" w:rsidP="00353537">
            <w:pPr>
              <w:rPr>
                <w:color w:val="000000"/>
              </w:rPr>
            </w:pPr>
            <w:r w:rsidRPr="00A002D0">
              <w:rPr>
                <w:color w:val="000000"/>
              </w:rPr>
              <w:t>-0.3884</w:t>
            </w:r>
          </w:p>
        </w:tc>
        <w:tc>
          <w:tcPr>
            <w:tcW w:w="1600" w:type="dxa"/>
            <w:tcBorders>
              <w:top w:val="nil"/>
              <w:left w:val="nil"/>
              <w:bottom w:val="single" w:sz="4" w:space="0" w:color="auto"/>
              <w:right w:val="single" w:sz="4" w:space="0" w:color="auto"/>
            </w:tcBorders>
            <w:noWrap/>
            <w:vAlign w:val="center"/>
            <w:hideMark/>
          </w:tcPr>
          <w:p w14:paraId="47E36EEB" w14:textId="77777777" w:rsidR="00F3056B" w:rsidRPr="00A002D0" w:rsidRDefault="00F3056B" w:rsidP="00353537">
            <w:pPr>
              <w:rPr>
                <w:color w:val="000000"/>
              </w:rPr>
            </w:pPr>
            <w:r w:rsidRPr="00A002D0">
              <w:rPr>
                <w:color w:val="000000"/>
              </w:rPr>
              <w:t>0.2469</w:t>
            </w:r>
          </w:p>
        </w:tc>
        <w:tc>
          <w:tcPr>
            <w:tcW w:w="1600" w:type="dxa"/>
            <w:tcBorders>
              <w:top w:val="nil"/>
              <w:left w:val="nil"/>
              <w:bottom w:val="single" w:sz="4" w:space="0" w:color="auto"/>
              <w:right w:val="single" w:sz="4" w:space="0" w:color="auto"/>
            </w:tcBorders>
            <w:noWrap/>
            <w:vAlign w:val="center"/>
            <w:hideMark/>
          </w:tcPr>
          <w:p w14:paraId="7B22FE5E" w14:textId="77777777" w:rsidR="00F3056B" w:rsidRPr="00A002D0" w:rsidRDefault="00F3056B" w:rsidP="00353537">
            <w:pPr>
              <w:rPr>
                <w:color w:val="000000"/>
              </w:rPr>
            </w:pPr>
            <w:r w:rsidRPr="00A002D0">
              <w:rPr>
                <w:color w:val="000000"/>
              </w:rPr>
              <w:t>0.86844</w:t>
            </w:r>
          </w:p>
        </w:tc>
        <w:tc>
          <w:tcPr>
            <w:tcW w:w="1600" w:type="dxa"/>
            <w:tcBorders>
              <w:top w:val="nil"/>
              <w:left w:val="nil"/>
              <w:bottom w:val="single" w:sz="4" w:space="0" w:color="auto"/>
              <w:right w:val="single" w:sz="4" w:space="0" w:color="auto"/>
            </w:tcBorders>
            <w:noWrap/>
            <w:vAlign w:val="center"/>
            <w:hideMark/>
          </w:tcPr>
          <w:p w14:paraId="0885438E" w14:textId="77777777" w:rsidR="00F3056B" w:rsidRPr="00A002D0" w:rsidRDefault="00F3056B" w:rsidP="00353537">
            <w:pPr>
              <w:rPr>
                <w:color w:val="000000"/>
              </w:rPr>
            </w:pPr>
            <w:r w:rsidRPr="00A002D0">
              <w:rPr>
                <w:color w:val="000000"/>
              </w:rPr>
              <w:t>2.1036</w:t>
            </w:r>
          </w:p>
        </w:tc>
      </w:tr>
      <w:tr w:rsidR="00F3056B" w:rsidRPr="00A002D0" w14:paraId="5102AA0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FD397BB"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4370A63E" w14:textId="77777777" w:rsidR="00F3056B" w:rsidRPr="00A002D0" w:rsidRDefault="00F3056B" w:rsidP="00353537">
            <w:pPr>
              <w:rPr>
                <w:color w:val="000000"/>
              </w:rPr>
            </w:pPr>
            <w:r w:rsidRPr="00A002D0">
              <w:rPr>
                <w:color w:val="000000"/>
              </w:rPr>
              <w:t>-1.89775</w:t>
            </w:r>
          </w:p>
        </w:tc>
        <w:tc>
          <w:tcPr>
            <w:tcW w:w="1600" w:type="dxa"/>
            <w:tcBorders>
              <w:top w:val="nil"/>
              <w:left w:val="nil"/>
              <w:bottom w:val="single" w:sz="4" w:space="0" w:color="auto"/>
              <w:right w:val="single" w:sz="4" w:space="0" w:color="auto"/>
            </w:tcBorders>
            <w:noWrap/>
            <w:vAlign w:val="center"/>
            <w:hideMark/>
          </w:tcPr>
          <w:p w14:paraId="53A67309" w14:textId="77777777" w:rsidR="00F3056B" w:rsidRPr="00A002D0" w:rsidRDefault="00F3056B" w:rsidP="00353537">
            <w:pPr>
              <w:rPr>
                <w:color w:val="000000"/>
              </w:rPr>
            </w:pPr>
            <w:r w:rsidRPr="00A002D0">
              <w:rPr>
                <w:color w:val="000000"/>
              </w:rPr>
              <w:t>-1.0938</w:t>
            </w:r>
          </w:p>
        </w:tc>
        <w:tc>
          <w:tcPr>
            <w:tcW w:w="1600" w:type="dxa"/>
            <w:tcBorders>
              <w:top w:val="nil"/>
              <w:left w:val="nil"/>
              <w:bottom w:val="single" w:sz="4" w:space="0" w:color="auto"/>
              <w:right w:val="single" w:sz="4" w:space="0" w:color="auto"/>
            </w:tcBorders>
            <w:noWrap/>
            <w:vAlign w:val="center"/>
            <w:hideMark/>
          </w:tcPr>
          <w:p w14:paraId="33980A4B" w14:textId="77777777" w:rsidR="00F3056B" w:rsidRPr="00A002D0" w:rsidRDefault="00F3056B" w:rsidP="00353537">
            <w:pPr>
              <w:rPr>
                <w:color w:val="000000"/>
              </w:rPr>
            </w:pPr>
            <w:r w:rsidRPr="00A002D0">
              <w:rPr>
                <w:color w:val="000000"/>
              </w:rPr>
              <w:t>-0.7168</w:t>
            </w:r>
          </w:p>
        </w:tc>
        <w:tc>
          <w:tcPr>
            <w:tcW w:w="1600" w:type="dxa"/>
            <w:tcBorders>
              <w:top w:val="nil"/>
              <w:left w:val="nil"/>
              <w:bottom w:val="single" w:sz="4" w:space="0" w:color="auto"/>
              <w:right w:val="single" w:sz="4" w:space="0" w:color="auto"/>
            </w:tcBorders>
            <w:noWrap/>
            <w:vAlign w:val="center"/>
            <w:hideMark/>
          </w:tcPr>
          <w:p w14:paraId="6ACFB9E8" w14:textId="77777777" w:rsidR="00F3056B" w:rsidRPr="00A002D0" w:rsidRDefault="00F3056B" w:rsidP="00353537">
            <w:pPr>
              <w:rPr>
                <w:color w:val="000000"/>
              </w:rPr>
            </w:pPr>
            <w:r w:rsidRPr="00A002D0">
              <w:rPr>
                <w:color w:val="000000"/>
              </w:rPr>
              <w:t>-0.31923</w:t>
            </w:r>
          </w:p>
        </w:tc>
        <w:tc>
          <w:tcPr>
            <w:tcW w:w="1600" w:type="dxa"/>
            <w:tcBorders>
              <w:top w:val="nil"/>
              <w:left w:val="nil"/>
              <w:bottom w:val="single" w:sz="4" w:space="0" w:color="auto"/>
              <w:right w:val="single" w:sz="4" w:space="0" w:color="auto"/>
            </w:tcBorders>
            <w:noWrap/>
            <w:vAlign w:val="center"/>
            <w:hideMark/>
          </w:tcPr>
          <w:p w14:paraId="3E1BF13E" w14:textId="77777777" w:rsidR="00F3056B" w:rsidRPr="00A002D0" w:rsidRDefault="00F3056B" w:rsidP="00353537">
            <w:pPr>
              <w:rPr>
                <w:color w:val="000000"/>
              </w:rPr>
            </w:pPr>
            <w:r w:rsidRPr="00A002D0">
              <w:rPr>
                <w:color w:val="000000"/>
              </w:rPr>
              <w:t>0.5665</w:t>
            </w:r>
          </w:p>
        </w:tc>
      </w:tr>
      <w:tr w:rsidR="00F3056B" w:rsidRPr="00A002D0" w14:paraId="320511F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E415B21"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5C51EE9B" w14:textId="77777777" w:rsidR="00F3056B" w:rsidRPr="00A002D0" w:rsidRDefault="00F3056B" w:rsidP="00353537">
            <w:pPr>
              <w:rPr>
                <w:color w:val="000000"/>
              </w:rPr>
            </w:pPr>
            <w:r w:rsidRPr="00A002D0">
              <w:rPr>
                <w:color w:val="000000"/>
              </w:rPr>
              <w:t>-1.1488</w:t>
            </w:r>
          </w:p>
        </w:tc>
        <w:tc>
          <w:tcPr>
            <w:tcW w:w="1600" w:type="dxa"/>
            <w:tcBorders>
              <w:top w:val="nil"/>
              <w:left w:val="nil"/>
              <w:bottom w:val="single" w:sz="4" w:space="0" w:color="auto"/>
              <w:right w:val="single" w:sz="4" w:space="0" w:color="auto"/>
            </w:tcBorders>
            <w:noWrap/>
            <w:vAlign w:val="center"/>
            <w:hideMark/>
          </w:tcPr>
          <w:p w14:paraId="4E3BA69F" w14:textId="77777777" w:rsidR="00F3056B" w:rsidRPr="00A002D0" w:rsidRDefault="00F3056B" w:rsidP="00353537">
            <w:pPr>
              <w:rPr>
                <w:color w:val="000000"/>
              </w:rPr>
            </w:pPr>
            <w:r w:rsidRPr="00A002D0">
              <w:rPr>
                <w:color w:val="000000"/>
              </w:rPr>
              <w:t>-0.5363</w:t>
            </w:r>
          </w:p>
        </w:tc>
        <w:tc>
          <w:tcPr>
            <w:tcW w:w="1600" w:type="dxa"/>
            <w:tcBorders>
              <w:top w:val="nil"/>
              <w:left w:val="nil"/>
              <w:bottom w:val="single" w:sz="4" w:space="0" w:color="auto"/>
              <w:right w:val="single" w:sz="4" w:space="0" w:color="auto"/>
            </w:tcBorders>
            <w:noWrap/>
            <w:vAlign w:val="center"/>
            <w:hideMark/>
          </w:tcPr>
          <w:p w14:paraId="6173F455" w14:textId="77777777" w:rsidR="00F3056B" w:rsidRPr="00A002D0" w:rsidRDefault="00F3056B" w:rsidP="00353537">
            <w:pPr>
              <w:rPr>
                <w:color w:val="000000"/>
              </w:rPr>
            </w:pPr>
            <w:r w:rsidRPr="00A002D0">
              <w:rPr>
                <w:color w:val="000000"/>
              </w:rPr>
              <w:t>-0.2996</w:t>
            </w:r>
          </w:p>
        </w:tc>
        <w:tc>
          <w:tcPr>
            <w:tcW w:w="1600" w:type="dxa"/>
            <w:tcBorders>
              <w:top w:val="nil"/>
              <w:left w:val="nil"/>
              <w:bottom w:val="single" w:sz="4" w:space="0" w:color="auto"/>
              <w:right w:val="single" w:sz="4" w:space="0" w:color="auto"/>
            </w:tcBorders>
            <w:noWrap/>
            <w:vAlign w:val="center"/>
            <w:hideMark/>
          </w:tcPr>
          <w:p w14:paraId="3871412A" w14:textId="77777777" w:rsidR="00F3056B" w:rsidRPr="00A002D0" w:rsidRDefault="00F3056B" w:rsidP="00353537">
            <w:pPr>
              <w:rPr>
                <w:color w:val="000000"/>
              </w:rPr>
            </w:pPr>
            <w:r w:rsidRPr="00A002D0">
              <w:rPr>
                <w:color w:val="000000"/>
              </w:rPr>
              <w:t>-0.05779</w:t>
            </w:r>
          </w:p>
        </w:tc>
        <w:tc>
          <w:tcPr>
            <w:tcW w:w="1600" w:type="dxa"/>
            <w:tcBorders>
              <w:top w:val="nil"/>
              <w:left w:val="nil"/>
              <w:bottom w:val="single" w:sz="4" w:space="0" w:color="auto"/>
              <w:right w:val="single" w:sz="4" w:space="0" w:color="auto"/>
            </w:tcBorders>
            <w:noWrap/>
            <w:vAlign w:val="center"/>
            <w:hideMark/>
          </w:tcPr>
          <w:p w14:paraId="6BDDAB64" w14:textId="77777777" w:rsidR="00F3056B" w:rsidRPr="00A002D0" w:rsidRDefault="00F3056B" w:rsidP="00353537">
            <w:pPr>
              <w:rPr>
                <w:color w:val="000000"/>
              </w:rPr>
            </w:pPr>
            <w:r w:rsidRPr="00A002D0">
              <w:rPr>
                <w:color w:val="000000"/>
              </w:rPr>
              <w:t>0.5551</w:t>
            </w:r>
          </w:p>
        </w:tc>
      </w:tr>
      <w:tr w:rsidR="00F3056B" w:rsidRPr="00A002D0" w14:paraId="0A6501D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78E12B6"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70708085" w14:textId="77777777" w:rsidR="00F3056B" w:rsidRPr="00A002D0" w:rsidRDefault="00F3056B" w:rsidP="00353537">
            <w:pPr>
              <w:rPr>
                <w:color w:val="000000"/>
              </w:rPr>
            </w:pPr>
            <w:r w:rsidRPr="00A002D0">
              <w:rPr>
                <w:color w:val="000000"/>
              </w:rPr>
              <w:t>-0.5712</w:t>
            </w:r>
          </w:p>
        </w:tc>
        <w:tc>
          <w:tcPr>
            <w:tcW w:w="1600" w:type="dxa"/>
            <w:tcBorders>
              <w:top w:val="nil"/>
              <w:left w:val="nil"/>
              <w:bottom w:val="single" w:sz="4" w:space="0" w:color="auto"/>
              <w:right w:val="single" w:sz="4" w:space="0" w:color="auto"/>
            </w:tcBorders>
            <w:noWrap/>
            <w:vAlign w:val="center"/>
            <w:hideMark/>
          </w:tcPr>
          <w:p w14:paraId="26FF5532" w14:textId="77777777" w:rsidR="00F3056B" w:rsidRPr="00A002D0" w:rsidRDefault="00F3056B" w:rsidP="00353537">
            <w:pPr>
              <w:rPr>
                <w:color w:val="000000"/>
              </w:rPr>
            </w:pPr>
            <w:r w:rsidRPr="00A002D0">
              <w:rPr>
                <w:color w:val="000000"/>
              </w:rPr>
              <w:t>0.3134</w:t>
            </w:r>
          </w:p>
        </w:tc>
        <w:tc>
          <w:tcPr>
            <w:tcW w:w="1600" w:type="dxa"/>
            <w:tcBorders>
              <w:top w:val="nil"/>
              <w:left w:val="nil"/>
              <w:bottom w:val="single" w:sz="4" w:space="0" w:color="auto"/>
              <w:right w:val="single" w:sz="4" w:space="0" w:color="auto"/>
            </w:tcBorders>
            <w:noWrap/>
            <w:vAlign w:val="center"/>
            <w:hideMark/>
          </w:tcPr>
          <w:p w14:paraId="2C7421C7" w14:textId="77777777" w:rsidR="00F3056B" w:rsidRPr="00A002D0" w:rsidRDefault="00F3056B" w:rsidP="00353537">
            <w:pPr>
              <w:rPr>
                <w:color w:val="000000"/>
              </w:rPr>
            </w:pPr>
            <w:r w:rsidRPr="00A002D0">
              <w:rPr>
                <w:color w:val="000000"/>
              </w:rPr>
              <w:t>0.7227</w:t>
            </w:r>
          </w:p>
        </w:tc>
        <w:tc>
          <w:tcPr>
            <w:tcW w:w="1600" w:type="dxa"/>
            <w:tcBorders>
              <w:top w:val="nil"/>
              <w:left w:val="nil"/>
              <w:bottom w:val="single" w:sz="4" w:space="0" w:color="auto"/>
              <w:right w:val="single" w:sz="4" w:space="0" w:color="auto"/>
            </w:tcBorders>
            <w:noWrap/>
            <w:vAlign w:val="center"/>
            <w:hideMark/>
          </w:tcPr>
          <w:p w14:paraId="7E40951F" w14:textId="77777777" w:rsidR="00F3056B" w:rsidRPr="00A002D0" w:rsidRDefault="00F3056B" w:rsidP="00353537">
            <w:pPr>
              <w:rPr>
                <w:color w:val="000000"/>
              </w:rPr>
            </w:pPr>
            <w:r w:rsidRPr="00A002D0">
              <w:rPr>
                <w:color w:val="000000"/>
              </w:rPr>
              <w:t>1.14158</w:t>
            </w:r>
          </w:p>
        </w:tc>
        <w:tc>
          <w:tcPr>
            <w:tcW w:w="1600" w:type="dxa"/>
            <w:tcBorders>
              <w:top w:val="nil"/>
              <w:left w:val="nil"/>
              <w:bottom w:val="single" w:sz="4" w:space="0" w:color="auto"/>
              <w:right w:val="single" w:sz="4" w:space="0" w:color="auto"/>
            </w:tcBorders>
            <w:noWrap/>
            <w:vAlign w:val="center"/>
            <w:hideMark/>
          </w:tcPr>
          <w:p w14:paraId="0EA5D18F" w14:textId="77777777" w:rsidR="00F3056B" w:rsidRPr="00A002D0" w:rsidRDefault="00F3056B" w:rsidP="00353537">
            <w:pPr>
              <w:rPr>
                <w:color w:val="000000"/>
              </w:rPr>
            </w:pPr>
            <w:r w:rsidRPr="00A002D0">
              <w:rPr>
                <w:color w:val="000000"/>
              </w:rPr>
              <w:t>2.1183</w:t>
            </w:r>
          </w:p>
        </w:tc>
      </w:tr>
    </w:tbl>
    <w:p w14:paraId="600452FF" w14:textId="77777777" w:rsidR="00F3056B" w:rsidRPr="00A002D0" w:rsidRDefault="00F3056B" w:rsidP="00F3056B">
      <w:pPr>
        <w:spacing w:line="360" w:lineRule="auto"/>
      </w:pPr>
    </w:p>
    <w:p w14:paraId="20F0DBD4" w14:textId="77777777" w:rsidR="00F3056B" w:rsidRPr="00A002D0" w:rsidRDefault="00F3056B" w:rsidP="00F3056B">
      <w:pPr>
        <w:spacing w:line="360" w:lineRule="auto"/>
        <w:rPr>
          <w:b/>
          <w:bCs/>
        </w:rPr>
      </w:pPr>
      <w:r w:rsidRPr="00A002D0">
        <w:br w:type="page"/>
      </w:r>
    </w:p>
    <w:p w14:paraId="532E09AA" w14:textId="3FF9BBAF" w:rsidR="00F3056B" w:rsidRPr="00A002D0" w:rsidRDefault="004A5628" w:rsidP="00F3056B">
      <w:pPr>
        <w:pStyle w:val="3"/>
        <w:spacing w:line="360" w:lineRule="auto"/>
        <w:rPr>
          <w:rFonts w:ascii="Times New Roman" w:hAnsi="Times New Roman" w:cs="Times New Roman"/>
          <w:sz w:val="24"/>
          <w:szCs w:val="24"/>
        </w:rPr>
      </w:pPr>
      <w:bookmarkStart w:id="67" w:name="_Toc211462100"/>
      <w:r w:rsidRPr="004A5628">
        <w:rPr>
          <w:rFonts w:ascii="Times New Roman" w:hAnsi="Times New Roman" w:cs="Times New Roman"/>
          <w:sz w:val="24"/>
          <w:szCs w:val="24"/>
        </w:rPr>
        <w:lastRenderedPageBreak/>
        <w:t>4.6.10. Network meta-regression results for 24-hour urinary potassium excretion</w:t>
      </w:r>
      <w:bookmarkEnd w:id="67"/>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4ECD4383"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28359AB2"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2B7C73A2"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606CE6F1"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4CE48444"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75B300F0"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6F37E807" w14:textId="77777777" w:rsidR="00F3056B" w:rsidRPr="00A002D0" w:rsidRDefault="00F3056B" w:rsidP="00353537">
            <w:pPr>
              <w:rPr>
                <w:color w:val="000000"/>
              </w:rPr>
            </w:pPr>
            <w:r w:rsidRPr="00A002D0">
              <w:rPr>
                <w:color w:val="000000"/>
              </w:rPr>
              <w:t> </w:t>
            </w:r>
          </w:p>
        </w:tc>
      </w:tr>
      <w:tr w:rsidR="00F3056B" w:rsidRPr="00A002D0" w14:paraId="2F6E816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3A3D2E1"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EDDD6DC"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0F88769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13A28F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F4268B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1B81E48" w14:textId="77777777" w:rsidR="00F3056B" w:rsidRPr="00A002D0" w:rsidRDefault="00F3056B" w:rsidP="00353537">
            <w:pPr>
              <w:rPr>
                <w:color w:val="000000"/>
              </w:rPr>
            </w:pPr>
            <w:r w:rsidRPr="00A002D0">
              <w:rPr>
                <w:color w:val="000000"/>
              </w:rPr>
              <w:t> </w:t>
            </w:r>
          </w:p>
        </w:tc>
      </w:tr>
      <w:tr w:rsidR="00F3056B" w:rsidRPr="00A002D0" w14:paraId="61E4C45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D67AC1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D42CC9B"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16B0466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0389AD12"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53C1423C"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816E891" w14:textId="77777777" w:rsidR="00F3056B" w:rsidRPr="00A002D0" w:rsidRDefault="00F3056B" w:rsidP="00353537">
            <w:pPr>
              <w:rPr>
                <w:color w:val="000000"/>
              </w:rPr>
            </w:pPr>
            <w:r w:rsidRPr="00A002D0">
              <w:rPr>
                <w:color w:val="000000"/>
              </w:rPr>
              <w:t>97.50%</w:t>
            </w:r>
          </w:p>
        </w:tc>
      </w:tr>
      <w:tr w:rsidR="00F3056B" w:rsidRPr="00A002D0" w14:paraId="32FEB1F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04C0F66"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20F789D5" w14:textId="77777777" w:rsidR="00F3056B" w:rsidRPr="00A002D0" w:rsidRDefault="00F3056B" w:rsidP="00353537">
            <w:pPr>
              <w:rPr>
                <w:color w:val="000000"/>
              </w:rPr>
            </w:pPr>
            <w:r w:rsidRPr="00A002D0">
              <w:rPr>
                <w:color w:val="000000"/>
              </w:rPr>
              <w:t>8.605</w:t>
            </w:r>
          </w:p>
        </w:tc>
        <w:tc>
          <w:tcPr>
            <w:tcW w:w="1600" w:type="dxa"/>
            <w:tcBorders>
              <w:top w:val="nil"/>
              <w:left w:val="nil"/>
              <w:bottom w:val="single" w:sz="4" w:space="0" w:color="auto"/>
              <w:right w:val="single" w:sz="4" w:space="0" w:color="auto"/>
            </w:tcBorders>
            <w:noWrap/>
            <w:vAlign w:val="center"/>
            <w:hideMark/>
          </w:tcPr>
          <w:p w14:paraId="536F78AF" w14:textId="77777777" w:rsidR="00F3056B" w:rsidRPr="00A002D0" w:rsidRDefault="00F3056B" w:rsidP="00353537">
            <w:pPr>
              <w:rPr>
                <w:color w:val="000000"/>
              </w:rPr>
            </w:pPr>
            <w:r w:rsidRPr="00A002D0">
              <w:rPr>
                <w:color w:val="000000"/>
              </w:rPr>
              <w:t>21.741</w:t>
            </w:r>
          </w:p>
        </w:tc>
        <w:tc>
          <w:tcPr>
            <w:tcW w:w="1600" w:type="dxa"/>
            <w:tcBorders>
              <w:top w:val="nil"/>
              <w:left w:val="nil"/>
              <w:bottom w:val="single" w:sz="4" w:space="0" w:color="auto"/>
              <w:right w:val="single" w:sz="4" w:space="0" w:color="auto"/>
            </w:tcBorders>
            <w:noWrap/>
            <w:vAlign w:val="center"/>
            <w:hideMark/>
          </w:tcPr>
          <w:p w14:paraId="7675B646" w14:textId="77777777" w:rsidR="00F3056B" w:rsidRPr="00A002D0" w:rsidRDefault="00F3056B" w:rsidP="00353537">
            <w:pPr>
              <w:rPr>
                <w:color w:val="000000"/>
              </w:rPr>
            </w:pPr>
            <w:r w:rsidRPr="00A002D0">
              <w:rPr>
                <w:color w:val="000000"/>
              </w:rPr>
              <w:t>28.182</w:t>
            </w:r>
          </w:p>
        </w:tc>
        <w:tc>
          <w:tcPr>
            <w:tcW w:w="1600" w:type="dxa"/>
            <w:tcBorders>
              <w:top w:val="nil"/>
              <w:left w:val="nil"/>
              <w:bottom w:val="single" w:sz="4" w:space="0" w:color="auto"/>
              <w:right w:val="single" w:sz="4" w:space="0" w:color="auto"/>
            </w:tcBorders>
            <w:noWrap/>
            <w:vAlign w:val="center"/>
            <w:hideMark/>
          </w:tcPr>
          <w:p w14:paraId="1CDEA06E" w14:textId="77777777" w:rsidR="00F3056B" w:rsidRPr="00A002D0" w:rsidRDefault="00F3056B" w:rsidP="00353537">
            <w:pPr>
              <w:rPr>
                <w:color w:val="000000"/>
              </w:rPr>
            </w:pPr>
            <w:r w:rsidRPr="00A002D0">
              <w:rPr>
                <w:color w:val="000000"/>
              </w:rPr>
              <w:t>34.56</w:t>
            </w:r>
          </w:p>
        </w:tc>
        <w:tc>
          <w:tcPr>
            <w:tcW w:w="1600" w:type="dxa"/>
            <w:tcBorders>
              <w:top w:val="nil"/>
              <w:left w:val="nil"/>
              <w:bottom w:val="single" w:sz="4" w:space="0" w:color="auto"/>
              <w:right w:val="single" w:sz="4" w:space="0" w:color="auto"/>
            </w:tcBorders>
            <w:noWrap/>
            <w:vAlign w:val="center"/>
            <w:hideMark/>
          </w:tcPr>
          <w:p w14:paraId="23BD5F53" w14:textId="77777777" w:rsidR="00F3056B" w:rsidRPr="00A002D0" w:rsidRDefault="00F3056B" w:rsidP="00353537">
            <w:pPr>
              <w:rPr>
                <w:color w:val="000000"/>
              </w:rPr>
            </w:pPr>
            <w:r w:rsidRPr="00A002D0">
              <w:rPr>
                <w:color w:val="000000"/>
              </w:rPr>
              <w:t>47.31</w:t>
            </w:r>
          </w:p>
        </w:tc>
      </w:tr>
      <w:tr w:rsidR="00F3056B" w:rsidRPr="00A002D0" w14:paraId="7DFE86F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FFD4CA1"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371B3C6" w14:textId="77777777" w:rsidR="00F3056B" w:rsidRPr="00A002D0" w:rsidRDefault="00F3056B" w:rsidP="00353537">
            <w:pPr>
              <w:rPr>
                <w:color w:val="000000"/>
              </w:rPr>
            </w:pPr>
            <w:r w:rsidRPr="00A002D0">
              <w:rPr>
                <w:color w:val="000000"/>
              </w:rPr>
              <w:t>-6.874</w:t>
            </w:r>
          </w:p>
        </w:tc>
        <w:tc>
          <w:tcPr>
            <w:tcW w:w="1600" w:type="dxa"/>
            <w:tcBorders>
              <w:top w:val="nil"/>
              <w:left w:val="nil"/>
              <w:bottom w:val="single" w:sz="4" w:space="0" w:color="auto"/>
              <w:right w:val="single" w:sz="4" w:space="0" w:color="auto"/>
            </w:tcBorders>
            <w:noWrap/>
            <w:vAlign w:val="center"/>
            <w:hideMark/>
          </w:tcPr>
          <w:p w14:paraId="1C0A935D" w14:textId="77777777" w:rsidR="00F3056B" w:rsidRPr="00A002D0" w:rsidRDefault="00F3056B" w:rsidP="00353537">
            <w:pPr>
              <w:rPr>
                <w:color w:val="000000"/>
              </w:rPr>
            </w:pPr>
            <w:r w:rsidRPr="00A002D0">
              <w:rPr>
                <w:color w:val="000000"/>
              </w:rPr>
              <w:t>2.766</w:t>
            </w:r>
          </w:p>
        </w:tc>
        <w:tc>
          <w:tcPr>
            <w:tcW w:w="1600" w:type="dxa"/>
            <w:tcBorders>
              <w:top w:val="nil"/>
              <w:left w:val="nil"/>
              <w:bottom w:val="single" w:sz="4" w:space="0" w:color="auto"/>
              <w:right w:val="single" w:sz="4" w:space="0" w:color="auto"/>
            </w:tcBorders>
            <w:noWrap/>
            <w:vAlign w:val="center"/>
            <w:hideMark/>
          </w:tcPr>
          <w:p w14:paraId="5CC427DB" w14:textId="77777777" w:rsidR="00F3056B" w:rsidRPr="00A002D0" w:rsidRDefault="00F3056B" w:rsidP="00353537">
            <w:pPr>
              <w:rPr>
                <w:color w:val="000000"/>
              </w:rPr>
            </w:pPr>
            <w:r w:rsidRPr="00A002D0">
              <w:rPr>
                <w:color w:val="000000"/>
              </w:rPr>
              <w:t>7.471</w:t>
            </w:r>
          </w:p>
        </w:tc>
        <w:tc>
          <w:tcPr>
            <w:tcW w:w="1600" w:type="dxa"/>
            <w:tcBorders>
              <w:top w:val="nil"/>
              <w:left w:val="nil"/>
              <w:bottom w:val="single" w:sz="4" w:space="0" w:color="auto"/>
              <w:right w:val="single" w:sz="4" w:space="0" w:color="auto"/>
            </w:tcBorders>
            <w:noWrap/>
            <w:vAlign w:val="center"/>
            <w:hideMark/>
          </w:tcPr>
          <w:p w14:paraId="6C39EAED" w14:textId="77777777" w:rsidR="00F3056B" w:rsidRPr="00A002D0" w:rsidRDefault="00F3056B" w:rsidP="00353537">
            <w:pPr>
              <w:rPr>
                <w:color w:val="000000"/>
              </w:rPr>
            </w:pPr>
            <w:r w:rsidRPr="00A002D0">
              <w:rPr>
                <w:color w:val="000000"/>
              </w:rPr>
              <w:t>12.18</w:t>
            </w:r>
          </w:p>
        </w:tc>
        <w:tc>
          <w:tcPr>
            <w:tcW w:w="1600" w:type="dxa"/>
            <w:tcBorders>
              <w:top w:val="nil"/>
              <w:left w:val="nil"/>
              <w:bottom w:val="single" w:sz="4" w:space="0" w:color="auto"/>
              <w:right w:val="single" w:sz="4" w:space="0" w:color="auto"/>
            </w:tcBorders>
            <w:noWrap/>
            <w:vAlign w:val="center"/>
            <w:hideMark/>
          </w:tcPr>
          <w:p w14:paraId="04F6754C" w14:textId="77777777" w:rsidR="00F3056B" w:rsidRPr="00A002D0" w:rsidRDefault="00F3056B" w:rsidP="00353537">
            <w:pPr>
              <w:rPr>
                <w:color w:val="000000"/>
              </w:rPr>
            </w:pPr>
            <w:r w:rsidRPr="00A002D0">
              <w:rPr>
                <w:color w:val="000000"/>
              </w:rPr>
              <w:t>21.86</w:t>
            </w:r>
          </w:p>
        </w:tc>
      </w:tr>
      <w:tr w:rsidR="00F3056B" w:rsidRPr="00A002D0" w14:paraId="77CB6ED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88DF327"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68B5E513" w14:textId="77777777" w:rsidR="00F3056B" w:rsidRPr="00A002D0" w:rsidRDefault="00F3056B" w:rsidP="00353537">
            <w:pPr>
              <w:rPr>
                <w:color w:val="000000"/>
              </w:rPr>
            </w:pPr>
            <w:r w:rsidRPr="00A002D0">
              <w:rPr>
                <w:color w:val="000000"/>
              </w:rPr>
              <w:t>5.711</w:t>
            </w:r>
          </w:p>
        </w:tc>
        <w:tc>
          <w:tcPr>
            <w:tcW w:w="1600" w:type="dxa"/>
            <w:tcBorders>
              <w:top w:val="nil"/>
              <w:left w:val="nil"/>
              <w:bottom w:val="single" w:sz="4" w:space="0" w:color="auto"/>
              <w:right w:val="single" w:sz="4" w:space="0" w:color="auto"/>
            </w:tcBorders>
            <w:noWrap/>
            <w:vAlign w:val="center"/>
            <w:hideMark/>
          </w:tcPr>
          <w:p w14:paraId="2521F5CD" w14:textId="77777777" w:rsidR="00F3056B" w:rsidRPr="00A002D0" w:rsidRDefault="00F3056B" w:rsidP="00353537">
            <w:pPr>
              <w:rPr>
                <w:color w:val="000000"/>
              </w:rPr>
            </w:pPr>
            <w:r w:rsidRPr="00A002D0">
              <w:rPr>
                <w:color w:val="000000"/>
              </w:rPr>
              <w:t>10.836</w:t>
            </w:r>
          </w:p>
        </w:tc>
        <w:tc>
          <w:tcPr>
            <w:tcW w:w="1600" w:type="dxa"/>
            <w:tcBorders>
              <w:top w:val="nil"/>
              <w:left w:val="nil"/>
              <w:bottom w:val="single" w:sz="4" w:space="0" w:color="auto"/>
              <w:right w:val="single" w:sz="4" w:space="0" w:color="auto"/>
            </w:tcBorders>
            <w:noWrap/>
            <w:vAlign w:val="center"/>
            <w:hideMark/>
          </w:tcPr>
          <w:p w14:paraId="22DF8288" w14:textId="77777777" w:rsidR="00F3056B" w:rsidRPr="00A002D0" w:rsidRDefault="00F3056B" w:rsidP="00353537">
            <w:pPr>
              <w:rPr>
                <w:color w:val="000000"/>
              </w:rPr>
            </w:pPr>
            <w:r w:rsidRPr="00A002D0">
              <w:rPr>
                <w:color w:val="000000"/>
              </w:rPr>
              <w:t>13.323</w:t>
            </w:r>
          </w:p>
        </w:tc>
        <w:tc>
          <w:tcPr>
            <w:tcW w:w="1600" w:type="dxa"/>
            <w:tcBorders>
              <w:top w:val="nil"/>
              <w:left w:val="nil"/>
              <w:bottom w:val="single" w:sz="4" w:space="0" w:color="auto"/>
              <w:right w:val="single" w:sz="4" w:space="0" w:color="auto"/>
            </w:tcBorders>
            <w:noWrap/>
            <w:vAlign w:val="center"/>
            <w:hideMark/>
          </w:tcPr>
          <w:p w14:paraId="739F52B3" w14:textId="77777777" w:rsidR="00F3056B" w:rsidRPr="00A002D0" w:rsidRDefault="00F3056B" w:rsidP="00353537">
            <w:pPr>
              <w:rPr>
                <w:color w:val="000000"/>
              </w:rPr>
            </w:pPr>
            <w:r w:rsidRPr="00A002D0">
              <w:rPr>
                <w:color w:val="000000"/>
              </w:rPr>
              <w:t>15.84</w:t>
            </w:r>
          </w:p>
        </w:tc>
        <w:tc>
          <w:tcPr>
            <w:tcW w:w="1600" w:type="dxa"/>
            <w:tcBorders>
              <w:top w:val="nil"/>
              <w:left w:val="nil"/>
              <w:bottom w:val="single" w:sz="4" w:space="0" w:color="auto"/>
              <w:right w:val="single" w:sz="4" w:space="0" w:color="auto"/>
            </w:tcBorders>
            <w:noWrap/>
            <w:vAlign w:val="center"/>
            <w:hideMark/>
          </w:tcPr>
          <w:p w14:paraId="42349F2E" w14:textId="77777777" w:rsidR="00F3056B" w:rsidRPr="00A002D0" w:rsidRDefault="00F3056B" w:rsidP="00353537">
            <w:pPr>
              <w:rPr>
                <w:color w:val="000000"/>
              </w:rPr>
            </w:pPr>
            <w:r w:rsidRPr="00A002D0">
              <w:rPr>
                <w:color w:val="000000"/>
              </w:rPr>
              <w:t>21.02</w:t>
            </w:r>
          </w:p>
        </w:tc>
      </w:tr>
      <w:tr w:rsidR="00F3056B" w:rsidRPr="00A002D0" w14:paraId="08CD723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267303A"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5BB1F4EA" w14:textId="77777777" w:rsidR="00F3056B" w:rsidRPr="00A002D0" w:rsidRDefault="00F3056B" w:rsidP="00353537">
            <w:pPr>
              <w:rPr>
                <w:color w:val="000000"/>
              </w:rPr>
            </w:pPr>
            <w:r w:rsidRPr="00A002D0">
              <w:rPr>
                <w:color w:val="000000"/>
              </w:rPr>
              <w:t>-14.663</w:t>
            </w:r>
          </w:p>
        </w:tc>
        <w:tc>
          <w:tcPr>
            <w:tcW w:w="1600" w:type="dxa"/>
            <w:tcBorders>
              <w:top w:val="nil"/>
              <w:left w:val="nil"/>
              <w:bottom w:val="single" w:sz="4" w:space="0" w:color="auto"/>
              <w:right w:val="single" w:sz="4" w:space="0" w:color="auto"/>
            </w:tcBorders>
            <w:noWrap/>
            <w:vAlign w:val="center"/>
            <w:hideMark/>
          </w:tcPr>
          <w:p w14:paraId="550D98A9" w14:textId="77777777" w:rsidR="00F3056B" w:rsidRPr="00A002D0" w:rsidRDefault="00F3056B" w:rsidP="00353537">
            <w:pPr>
              <w:rPr>
                <w:color w:val="000000"/>
              </w:rPr>
            </w:pPr>
            <w:r w:rsidRPr="00A002D0">
              <w:rPr>
                <w:color w:val="000000"/>
              </w:rPr>
              <w:t>-6.453</w:t>
            </w:r>
          </w:p>
        </w:tc>
        <w:tc>
          <w:tcPr>
            <w:tcW w:w="1600" w:type="dxa"/>
            <w:tcBorders>
              <w:top w:val="nil"/>
              <w:left w:val="nil"/>
              <w:bottom w:val="single" w:sz="4" w:space="0" w:color="auto"/>
              <w:right w:val="single" w:sz="4" w:space="0" w:color="auto"/>
            </w:tcBorders>
            <w:noWrap/>
            <w:vAlign w:val="center"/>
            <w:hideMark/>
          </w:tcPr>
          <w:p w14:paraId="05A67B91" w14:textId="77777777" w:rsidR="00F3056B" w:rsidRPr="00A002D0" w:rsidRDefault="00F3056B" w:rsidP="00353537">
            <w:pPr>
              <w:rPr>
                <w:color w:val="000000"/>
              </w:rPr>
            </w:pPr>
            <w:r w:rsidRPr="00A002D0">
              <w:rPr>
                <w:color w:val="000000"/>
              </w:rPr>
              <w:t>-2.18</w:t>
            </w:r>
          </w:p>
        </w:tc>
        <w:tc>
          <w:tcPr>
            <w:tcW w:w="1600" w:type="dxa"/>
            <w:tcBorders>
              <w:top w:val="nil"/>
              <w:left w:val="nil"/>
              <w:bottom w:val="single" w:sz="4" w:space="0" w:color="auto"/>
              <w:right w:val="single" w:sz="4" w:space="0" w:color="auto"/>
            </w:tcBorders>
            <w:noWrap/>
            <w:vAlign w:val="center"/>
            <w:hideMark/>
          </w:tcPr>
          <w:p w14:paraId="5EDF19EE" w14:textId="77777777" w:rsidR="00F3056B" w:rsidRPr="00A002D0" w:rsidRDefault="00F3056B" w:rsidP="00353537">
            <w:pPr>
              <w:rPr>
                <w:color w:val="000000"/>
              </w:rPr>
            </w:pPr>
            <w:r w:rsidRPr="00A002D0">
              <w:rPr>
                <w:color w:val="000000"/>
              </w:rPr>
              <w:t>2.05</w:t>
            </w:r>
          </w:p>
        </w:tc>
        <w:tc>
          <w:tcPr>
            <w:tcW w:w="1600" w:type="dxa"/>
            <w:tcBorders>
              <w:top w:val="nil"/>
              <w:left w:val="nil"/>
              <w:bottom w:val="single" w:sz="4" w:space="0" w:color="auto"/>
              <w:right w:val="single" w:sz="4" w:space="0" w:color="auto"/>
            </w:tcBorders>
            <w:noWrap/>
            <w:vAlign w:val="center"/>
            <w:hideMark/>
          </w:tcPr>
          <w:p w14:paraId="2FF29867" w14:textId="77777777" w:rsidR="00F3056B" w:rsidRPr="00A002D0" w:rsidRDefault="00F3056B" w:rsidP="00353537">
            <w:pPr>
              <w:rPr>
                <w:color w:val="000000"/>
              </w:rPr>
            </w:pPr>
            <w:r w:rsidRPr="00A002D0">
              <w:rPr>
                <w:color w:val="000000"/>
              </w:rPr>
              <w:t>10.28</w:t>
            </w:r>
          </w:p>
        </w:tc>
      </w:tr>
      <w:tr w:rsidR="00F3056B" w:rsidRPr="00A002D0" w14:paraId="4160604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CA2CCA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C919FA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9A7592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4134A6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31A8EE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CE968A6" w14:textId="77777777" w:rsidR="00F3056B" w:rsidRPr="00A002D0" w:rsidRDefault="00F3056B" w:rsidP="00353537">
            <w:pPr>
              <w:rPr>
                <w:color w:val="000000"/>
              </w:rPr>
            </w:pPr>
            <w:r w:rsidRPr="00A002D0">
              <w:rPr>
                <w:color w:val="000000"/>
              </w:rPr>
              <w:t> </w:t>
            </w:r>
          </w:p>
        </w:tc>
      </w:tr>
      <w:tr w:rsidR="00F3056B" w:rsidRPr="00A002D0" w14:paraId="76D6F43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95A519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8F81659"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307E12A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F9F2F1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8DF7B8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093880B" w14:textId="77777777" w:rsidR="00F3056B" w:rsidRPr="00A002D0" w:rsidRDefault="00F3056B" w:rsidP="00353537">
            <w:pPr>
              <w:rPr>
                <w:color w:val="000000"/>
              </w:rPr>
            </w:pPr>
            <w:r w:rsidRPr="00A002D0">
              <w:rPr>
                <w:color w:val="000000"/>
              </w:rPr>
              <w:t> </w:t>
            </w:r>
          </w:p>
        </w:tc>
      </w:tr>
      <w:tr w:rsidR="00F3056B" w:rsidRPr="00A002D0" w14:paraId="459CF32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F63191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7C5D1EF"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4B13841B"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46BFE82F"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4B3B2DE3"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385C3D00" w14:textId="77777777" w:rsidR="00F3056B" w:rsidRPr="00A002D0" w:rsidRDefault="00F3056B" w:rsidP="00353537">
            <w:pPr>
              <w:rPr>
                <w:color w:val="000000"/>
              </w:rPr>
            </w:pPr>
            <w:r w:rsidRPr="00A002D0">
              <w:rPr>
                <w:color w:val="000000"/>
              </w:rPr>
              <w:t>97.50%</w:t>
            </w:r>
          </w:p>
        </w:tc>
      </w:tr>
      <w:tr w:rsidR="00F3056B" w:rsidRPr="00A002D0" w14:paraId="1665951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129FECF"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3210F89" w14:textId="77777777" w:rsidR="00F3056B" w:rsidRPr="00A002D0" w:rsidRDefault="00F3056B" w:rsidP="00353537">
            <w:pPr>
              <w:rPr>
                <w:color w:val="000000"/>
              </w:rPr>
            </w:pPr>
            <w:r w:rsidRPr="00A002D0">
              <w:rPr>
                <w:color w:val="000000"/>
              </w:rPr>
              <w:t>7.676</w:t>
            </w:r>
          </w:p>
        </w:tc>
        <w:tc>
          <w:tcPr>
            <w:tcW w:w="1600" w:type="dxa"/>
            <w:tcBorders>
              <w:top w:val="nil"/>
              <w:left w:val="nil"/>
              <w:bottom w:val="single" w:sz="4" w:space="0" w:color="auto"/>
              <w:right w:val="single" w:sz="4" w:space="0" w:color="auto"/>
            </w:tcBorders>
            <w:noWrap/>
            <w:vAlign w:val="center"/>
            <w:hideMark/>
          </w:tcPr>
          <w:p w14:paraId="165DC76D" w14:textId="77777777" w:rsidR="00F3056B" w:rsidRPr="00A002D0" w:rsidRDefault="00F3056B" w:rsidP="00353537">
            <w:pPr>
              <w:rPr>
                <w:color w:val="000000"/>
              </w:rPr>
            </w:pPr>
            <w:r w:rsidRPr="00A002D0">
              <w:rPr>
                <w:color w:val="000000"/>
              </w:rPr>
              <w:t>17.409</w:t>
            </w:r>
          </w:p>
        </w:tc>
        <w:tc>
          <w:tcPr>
            <w:tcW w:w="1600" w:type="dxa"/>
            <w:tcBorders>
              <w:top w:val="nil"/>
              <w:left w:val="nil"/>
              <w:bottom w:val="single" w:sz="4" w:space="0" w:color="auto"/>
              <w:right w:val="single" w:sz="4" w:space="0" w:color="auto"/>
            </w:tcBorders>
            <w:noWrap/>
            <w:vAlign w:val="center"/>
            <w:hideMark/>
          </w:tcPr>
          <w:p w14:paraId="26B84D1B" w14:textId="77777777" w:rsidR="00F3056B" w:rsidRPr="00A002D0" w:rsidRDefault="00F3056B" w:rsidP="00353537">
            <w:pPr>
              <w:rPr>
                <w:color w:val="000000"/>
              </w:rPr>
            </w:pPr>
            <w:r w:rsidRPr="00A002D0">
              <w:rPr>
                <w:color w:val="000000"/>
              </w:rPr>
              <w:t>22.256</w:t>
            </w:r>
          </w:p>
        </w:tc>
        <w:tc>
          <w:tcPr>
            <w:tcW w:w="1600" w:type="dxa"/>
            <w:tcBorders>
              <w:top w:val="nil"/>
              <w:left w:val="nil"/>
              <w:bottom w:val="single" w:sz="4" w:space="0" w:color="auto"/>
              <w:right w:val="single" w:sz="4" w:space="0" w:color="auto"/>
            </w:tcBorders>
            <w:noWrap/>
            <w:vAlign w:val="center"/>
            <w:hideMark/>
          </w:tcPr>
          <w:p w14:paraId="0772DA9B" w14:textId="77777777" w:rsidR="00F3056B" w:rsidRPr="00A002D0" w:rsidRDefault="00F3056B" w:rsidP="00353537">
            <w:pPr>
              <w:rPr>
                <w:color w:val="000000"/>
              </w:rPr>
            </w:pPr>
            <w:r w:rsidRPr="00A002D0">
              <w:rPr>
                <w:color w:val="000000"/>
              </w:rPr>
              <w:t>27.02</w:t>
            </w:r>
          </w:p>
        </w:tc>
        <w:tc>
          <w:tcPr>
            <w:tcW w:w="1600" w:type="dxa"/>
            <w:tcBorders>
              <w:top w:val="nil"/>
              <w:left w:val="nil"/>
              <w:bottom w:val="single" w:sz="4" w:space="0" w:color="auto"/>
              <w:right w:val="single" w:sz="4" w:space="0" w:color="auto"/>
            </w:tcBorders>
            <w:noWrap/>
            <w:vAlign w:val="center"/>
            <w:hideMark/>
          </w:tcPr>
          <w:p w14:paraId="5C391EF5" w14:textId="77777777" w:rsidR="00F3056B" w:rsidRPr="00A002D0" w:rsidRDefault="00F3056B" w:rsidP="00353537">
            <w:pPr>
              <w:rPr>
                <w:color w:val="000000"/>
              </w:rPr>
            </w:pPr>
            <w:r w:rsidRPr="00A002D0">
              <w:rPr>
                <w:color w:val="000000"/>
              </w:rPr>
              <w:t>36.515</w:t>
            </w:r>
          </w:p>
        </w:tc>
      </w:tr>
      <w:tr w:rsidR="00F3056B" w:rsidRPr="00A002D0" w14:paraId="78AC7A2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21659E4"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3E83704C" w14:textId="77777777" w:rsidR="00F3056B" w:rsidRPr="00A002D0" w:rsidRDefault="00F3056B" w:rsidP="00353537">
            <w:pPr>
              <w:rPr>
                <w:color w:val="000000"/>
              </w:rPr>
            </w:pPr>
            <w:r w:rsidRPr="00A002D0">
              <w:rPr>
                <w:color w:val="000000"/>
              </w:rPr>
              <w:t>-1.011</w:t>
            </w:r>
          </w:p>
        </w:tc>
        <w:tc>
          <w:tcPr>
            <w:tcW w:w="1600" w:type="dxa"/>
            <w:tcBorders>
              <w:top w:val="nil"/>
              <w:left w:val="nil"/>
              <w:bottom w:val="single" w:sz="4" w:space="0" w:color="auto"/>
              <w:right w:val="single" w:sz="4" w:space="0" w:color="auto"/>
            </w:tcBorders>
            <w:noWrap/>
            <w:vAlign w:val="center"/>
            <w:hideMark/>
          </w:tcPr>
          <w:p w14:paraId="5377DFBC" w14:textId="77777777" w:rsidR="00F3056B" w:rsidRPr="00A002D0" w:rsidRDefault="00F3056B" w:rsidP="00353537">
            <w:pPr>
              <w:rPr>
                <w:color w:val="000000"/>
              </w:rPr>
            </w:pPr>
            <w:r w:rsidRPr="00A002D0">
              <w:rPr>
                <w:color w:val="000000"/>
              </w:rPr>
              <w:t>5.791</w:t>
            </w:r>
          </w:p>
        </w:tc>
        <w:tc>
          <w:tcPr>
            <w:tcW w:w="1600" w:type="dxa"/>
            <w:tcBorders>
              <w:top w:val="nil"/>
              <w:left w:val="nil"/>
              <w:bottom w:val="single" w:sz="4" w:space="0" w:color="auto"/>
              <w:right w:val="single" w:sz="4" w:space="0" w:color="auto"/>
            </w:tcBorders>
            <w:noWrap/>
            <w:vAlign w:val="center"/>
            <w:hideMark/>
          </w:tcPr>
          <w:p w14:paraId="38CF1E1E" w14:textId="77777777" w:rsidR="00F3056B" w:rsidRPr="00A002D0" w:rsidRDefault="00F3056B" w:rsidP="00353537">
            <w:pPr>
              <w:rPr>
                <w:color w:val="000000"/>
              </w:rPr>
            </w:pPr>
            <w:r w:rsidRPr="00A002D0">
              <w:rPr>
                <w:color w:val="000000"/>
              </w:rPr>
              <w:t>9.153</w:t>
            </w:r>
          </w:p>
        </w:tc>
        <w:tc>
          <w:tcPr>
            <w:tcW w:w="1600" w:type="dxa"/>
            <w:tcBorders>
              <w:top w:val="nil"/>
              <w:left w:val="nil"/>
              <w:bottom w:val="single" w:sz="4" w:space="0" w:color="auto"/>
              <w:right w:val="single" w:sz="4" w:space="0" w:color="auto"/>
            </w:tcBorders>
            <w:noWrap/>
            <w:vAlign w:val="center"/>
            <w:hideMark/>
          </w:tcPr>
          <w:p w14:paraId="7CC3312C" w14:textId="77777777" w:rsidR="00F3056B" w:rsidRPr="00A002D0" w:rsidRDefault="00F3056B" w:rsidP="00353537">
            <w:pPr>
              <w:rPr>
                <w:color w:val="000000"/>
              </w:rPr>
            </w:pPr>
            <w:r w:rsidRPr="00A002D0">
              <w:rPr>
                <w:color w:val="000000"/>
              </w:rPr>
              <w:t>12.57</w:t>
            </w:r>
          </w:p>
        </w:tc>
        <w:tc>
          <w:tcPr>
            <w:tcW w:w="1600" w:type="dxa"/>
            <w:tcBorders>
              <w:top w:val="nil"/>
              <w:left w:val="nil"/>
              <w:bottom w:val="single" w:sz="4" w:space="0" w:color="auto"/>
              <w:right w:val="single" w:sz="4" w:space="0" w:color="auto"/>
            </w:tcBorders>
            <w:noWrap/>
            <w:vAlign w:val="center"/>
            <w:hideMark/>
          </w:tcPr>
          <w:p w14:paraId="674261BD" w14:textId="77777777" w:rsidR="00F3056B" w:rsidRPr="00A002D0" w:rsidRDefault="00F3056B" w:rsidP="00353537">
            <w:pPr>
              <w:rPr>
                <w:color w:val="000000"/>
              </w:rPr>
            </w:pPr>
            <w:r w:rsidRPr="00A002D0">
              <w:rPr>
                <w:color w:val="000000"/>
              </w:rPr>
              <w:t>19.719</w:t>
            </w:r>
          </w:p>
        </w:tc>
      </w:tr>
      <w:tr w:rsidR="00F3056B" w:rsidRPr="00A002D0" w14:paraId="4C3B49D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0BD64877"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6A6B61A" w14:textId="77777777" w:rsidR="00F3056B" w:rsidRPr="00A002D0" w:rsidRDefault="00F3056B" w:rsidP="00353537">
            <w:pPr>
              <w:rPr>
                <w:color w:val="000000"/>
              </w:rPr>
            </w:pPr>
            <w:r w:rsidRPr="00A002D0">
              <w:rPr>
                <w:color w:val="000000"/>
              </w:rPr>
              <w:t>8.68</w:t>
            </w:r>
          </w:p>
        </w:tc>
        <w:tc>
          <w:tcPr>
            <w:tcW w:w="1600" w:type="dxa"/>
            <w:tcBorders>
              <w:top w:val="nil"/>
              <w:left w:val="nil"/>
              <w:bottom w:val="single" w:sz="4" w:space="0" w:color="auto"/>
              <w:right w:val="single" w:sz="4" w:space="0" w:color="auto"/>
            </w:tcBorders>
            <w:noWrap/>
            <w:vAlign w:val="center"/>
            <w:hideMark/>
          </w:tcPr>
          <w:p w14:paraId="34A4D81E" w14:textId="77777777" w:rsidR="00F3056B" w:rsidRPr="00A002D0" w:rsidRDefault="00F3056B" w:rsidP="00353537">
            <w:pPr>
              <w:rPr>
                <w:color w:val="000000"/>
              </w:rPr>
            </w:pPr>
            <w:r w:rsidRPr="00A002D0">
              <w:rPr>
                <w:color w:val="000000"/>
              </w:rPr>
              <w:t>12.23</w:t>
            </w:r>
          </w:p>
        </w:tc>
        <w:tc>
          <w:tcPr>
            <w:tcW w:w="1600" w:type="dxa"/>
            <w:tcBorders>
              <w:top w:val="nil"/>
              <w:left w:val="nil"/>
              <w:bottom w:val="single" w:sz="4" w:space="0" w:color="auto"/>
              <w:right w:val="single" w:sz="4" w:space="0" w:color="auto"/>
            </w:tcBorders>
            <w:noWrap/>
            <w:vAlign w:val="center"/>
            <w:hideMark/>
          </w:tcPr>
          <w:p w14:paraId="3303B41E" w14:textId="77777777" w:rsidR="00F3056B" w:rsidRPr="00A002D0" w:rsidRDefault="00F3056B" w:rsidP="00353537">
            <w:pPr>
              <w:rPr>
                <w:color w:val="000000"/>
              </w:rPr>
            </w:pPr>
            <w:r w:rsidRPr="00A002D0">
              <w:rPr>
                <w:color w:val="000000"/>
              </w:rPr>
              <w:t>13.957</w:t>
            </w:r>
          </w:p>
        </w:tc>
        <w:tc>
          <w:tcPr>
            <w:tcW w:w="1600" w:type="dxa"/>
            <w:tcBorders>
              <w:top w:val="nil"/>
              <w:left w:val="nil"/>
              <w:bottom w:val="single" w:sz="4" w:space="0" w:color="auto"/>
              <w:right w:val="single" w:sz="4" w:space="0" w:color="auto"/>
            </w:tcBorders>
            <w:noWrap/>
            <w:vAlign w:val="center"/>
            <w:hideMark/>
          </w:tcPr>
          <w:p w14:paraId="3021A5BC" w14:textId="77777777" w:rsidR="00F3056B" w:rsidRPr="00A002D0" w:rsidRDefault="00F3056B" w:rsidP="00353537">
            <w:pPr>
              <w:rPr>
                <w:color w:val="000000"/>
              </w:rPr>
            </w:pPr>
            <w:r w:rsidRPr="00A002D0">
              <w:rPr>
                <w:color w:val="000000"/>
              </w:rPr>
              <w:t>15.7</w:t>
            </w:r>
          </w:p>
        </w:tc>
        <w:tc>
          <w:tcPr>
            <w:tcW w:w="1600" w:type="dxa"/>
            <w:tcBorders>
              <w:top w:val="nil"/>
              <w:left w:val="nil"/>
              <w:bottom w:val="single" w:sz="4" w:space="0" w:color="auto"/>
              <w:right w:val="single" w:sz="4" w:space="0" w:color="auto"/>
            </w:tcBorders>
            <w:noWrap/>
            <w:vAlign w:val="center"/>
            <w:hideMark/>
          </w:tcPr>
          <w:p w14:paraId="15DFF80A" w14:textId="77777777" w:rsidR="00F3056B" w:rsidRPr="00A002D0" w:rsidRDefault="00F3056B" w:rsidP="00353537">
            <w:pPr>
              <w:rPr>
                <w:color w:val="000000"/>
              </w:rPr>
            </w:pPr>
            <w:r w:rsidRPr="00A002D0">
              <w:rPr>
                <w:color w:val="000000"/>
              </w:rPr>
              <w:t>19.33</w:t>
            </w:r>
          </w:p>
        </w:tc>
      </w:tr>
      <w:tr w:rsidR="00F3056B" w:rsidRPr="00A002D0" w14:paraId="74F07F0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98C650C"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A0D29B8" w14:textId="77777777" w:rsidR="00F3056B" w:rsidRPr="00A002D0" w:rsidRDefault="00F3056B" w:rsidP="00353537">
            <w:pPr>
              <w:rPr>
                <w:color w:val="000000"/>
              </w:rPr>
            </w:pPr>
            <w:r w:rsidRPr="00A002D0">
              <w:rPr>
                <w:color w:val="000000"/>
              </w:rPr>
              <w:t>-28.119</w:t>
            </w:r>
          </w:p>
        </w:tc>
        <w:tc>
          <w:tcPr>
            <w:tcW w:w="1600" w:type="dxa"/>
            <w:tcBorders>
              <w:top w:val="nil"/>
              <w:left w:val="nil"/>
              <w:bottom w:val="single" w:sz="4" w:space="0" w:color="auto"/>
              <w:right w:val="single" w:sz="4" w:space="0" w:color="auto"/>
            </w:tcBorders>
            <w:noWrap/>
            <w:vAlign w:val="center"/>
            <w:hideMark/>
          </w:tcPr>
          <w:p w14:paraId="26063FB4" w14:textId="77777777" w:rsidR="00F3056B" w:rsidRPr="00A002D0" w:rsidRDefault="00F3056B" w:rsidP="00353537">
            <w:pPr>
              <w:rPr>
                <w:color w:val="000000"/>
              </w:rPr>
            </w:pPr>
            <w:r w:rsidRPr="00A002D0">
              <w:rPr>
                <w:color w:val="000000"/>
              </w:rPr>
              <w:t>-21.7</w:t>
            </w:r>
          </w:p>
        </w:tc>
        <w:tc>
          <w:tcPr>
            <w:tcW w:w="1600" w:type="dxa"/>
            <w:tcBorders>
              <w:top w:val="nil"/>
              <w:left w:val="nil"/>
              <w:bottom w:val="single" w:sz="4" w:space="0" w:color="auto"/>
              <w:right w:val="single" w:sz="4" w:space="0" w:color="auto"/>
            </w:tcBorders>
            <w:noWrap/>
            <w:vAlign w:val="center"/>
            <w:hideMark/>
          </w:tcPr>
          <w:p w14:paraId="58C69748" w14:textId="77777777" w:rsidR="00F3056B" w:rsidRPr="00A002D0" w:rsidRDefault="00F3056B" w:rsidP="00353537">
            <w:pPr>
              <w:rPr>
                <w:color w:val="000000"/>
              </w:rPr>
            </w:pPr>
            <w:r w:rsidRPr="00A002D0">
              <w:rPr>
                <w:color w:val="000000"/>
              </w:rPr>
              <w:t>-18.552</w:t>
            </w:r>
          </w:p>
        </w:tc>
        <w:tc>
          <w:tcPr>
            <w:tcW w:w="1600" w:type="dxa"/>
            <w:tcBorders>
              <w:top w:val="nil"/>
              <w:left w:val="nil"/>
              <w:bottom w:val="single" w:sz="4" w:space="0" w:color="auto"/>
              <w:right w:val="single" w:sz="4" w:space="0" w:color="auto"/>
            </w:tcBorders>
            <w:noWrap/>
            <w:vAlign w:val="center"/>
            <w:hideMark/>
          </w:tcPr>
          <w:p w14:paraId="55A69C84" w14:textId="77777777" w:rsidR="00F3056B" w:rsidRPr="00A002D0" w:rsidRDefault="00F3056B" w:rsidP="00353537">
            <w:pPr>
              <w:rPr>
                <w:color w:val="000000"/>
              </w:rPr>
            </w:pPr>
            <w:r w:rsidRPr="00A002D0">
              <w:rPr>
                <w:color w:val="000000"/>
              </w:rPr>
              <w:t>-15.41</w:t>
            </w:r>
          </w:p>
        </w:tc>
        <w:tc>
          <w:tcPr>
            <w:tcW w:w="1600" w:type="dxa"/>
            <w:tcBorders>
              <w:top w:val="nil"/>
              <w:left w:val="nil"/>
              <w:bottom w:val="single" w:sz="4" w:space="0" w:color="auto"/>
              <w:right w:val="single" w:sz="4" w:space="0" w:color="auto"/>
            </w:tcBorders>
            <w:noWrap/>
            <w:vAlign w:val="center"/>
            <w:hideMark/>
          </w:tcPr>
          <w:p w14:paraId="73CF5B5A" w14:textId="77777777" w:rsidR="00F3056B" w:rsidRPr="00A002D0" w:rsidRDefault="00F3056B" w:rsidP="00353537">
            <w:pPr>
              <w:rPr>
                <w:color w:val="000000"/>
              </w:rPr>
            </w:pPr>
            <w:r w:rsidRPr="00A002D0">
              <w:rPr>
                <w:color w:val="000000"/>
              </w:rPr>
              <w:t>-9.199</w:t>
            </w:r>
          </w:p>
        </w:tc>
      </w:tr>
      <w:tr w:rsidR="00F3056B" w:rsidRPr="00A002D0" w14:paraId="4ACA758F"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9455E8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548ED3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9C10DF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E42161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856949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C8F916B" w14:textId="77777777" w:rsidR="00F3056B" w:rsidRPr="00A002D0" w:rsidRDefault="00F3056B" w:rsidP="00353537">
            <w:pPr>
              <w:rPr>
                <w:color w:val="000000"/>
              </w:rPr>
            </w:pPr>
            <w:r w:rsidRPr="00A002D0">
              <w:rPr>
                <w:color w:val="000000"/>
              </w:rPr>
              <w:t> </w:t>
            </w:r>
          </w:p>
        </w:tc>
      </w:tr>
      <w:tr w:rsidR="00F3056B" w:rsidRPr="00A002D0" w14:paraId="2B88632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40CD7E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BC464EF"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0860E36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800408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B7722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4A2FB1C" w14:textId="77777777" w:rsidR="00F3056B" w:rsidRPr="00A002D0" w:rsidRDefault="00F3056B" w:rsidP="00353537">
            <w:pPr>
              <w:rPr>
                <w:color w:val="000000"/>
              </w:rPr>
            </w:pPr>
            <w:r w:rsidRPr="00A002D0">
              <w:rPr>
                <w:color w:val="000000"/>
              </w:rPr>
              <w:t> </w:t>
            </w:r>
          </w:p>
        </w:tc>
      </w:tr>
      <w:tr w:rsidR="00F3056B" w:rsidRPr="00A002D0" w14:paraId="16B9C09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A516E8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109AE80"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3B78113C"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0839EF23"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3197B801"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247AD13C" w14:textId="77777777" w:rsidR="00F3056B" w:rsidRPr="00A002D0" w:rsidRDefault="00F3056B" w:rsidP="00353537">
            <w:pPr>
              <w:rPr>
                <w:color w:val="000000"/>
              </w:rPr>
            </w:pPr>
            <w:r w:rsidRPr="00A002D0">
              <w:rPr>
                <w:color w:val="000000"/>
              </w:rPr>
              <w:t>97.50%</w:t>
            </w:r>
          </w:p>
        </w:tc>
      </w:tr>
      <w:tr w:rsidR="00F3056B" w:rsidRPr="00A002D0" w14:paraId="1A40B36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F1E39DE"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759EF1C1" w14:textId="77777777" w:rsidR="00F3056B" w:rsidRPr="00A002D0" w:rsidRDefault="00F3056B" w:rsidP="00353537">
            <w:pPr>
              <w:rPr>
                <w:color w:val="000000"/>
              </w:rPr>
            </w:pPr>
            <w:r w:rsidRPr="00A002D0">
              <w:rPr>
                <w:color w:val="000000"/>
              </w:rPr>
              <w:t>13.838</w:t>
            </w:r>
          </w:p>
        </w:tc>
        <w:tc>
          <w:tcPr>
            <w:tcW w:w="1600" w:type="dxa"/>
            <w:tcBorders>
              <w:top w:val="nil"/>
              <w:left w:val="nil"/>
              <w:bottom w:val="single" w:sz="4" w:space="0" w:color="auto"/>
              <w:right w:val="single" w:sz="4" w:space="0" w:color="auto"/>
            </w:tcBorders>
            <w:noWrap/>
            <w:vAlign w:val="center"/>
            <w:hideMark/>
          </w:tcPr>
          <w:p w14:paraId="6DAD7FE8" w14:textId="77777777" w:rsidR="00F3056B" w:rsidRPr="00A002D0" w:rsidRDefault="00F3056B" w:rsidP="00353537">
            <w:pPr>
              <w:rPr>
                <w:color w:val="000000"/>
              </w:rPr>
            </w:pPr>
            <w:r w:rsidRPr="00A002D0">
              <w:rPr>
                <w:color w:val="000000"/>
              </w:rPr>
              <w:t>28.399</w:t>
            </w:r>
          </w:p>
        </w:tc>
        <w:tc>
          <w:tcPr>
            <w:tcW w:w="1600" w:type="dxa"/>
            <w:tcBorders>
              <w:top w:val="nil"/>
              <w:left w:val="nil"/>
              <w:bottom w:val="single" w:sz="4" w:space="0" w:color="auto"/>
              <w:right w:val="single" w:sz="4" w:space="0" w:color="auto"/>
            </w:tcBorders>
            <w:noWrap/>
            <w:vAlign w:val="center"/>
            <w:hideMark/>
          </w:tcPr>
          <w:p w14:paraId="3410DECB" w14:textId="77777777" w:rsidR="00F3056B" w:rsidRPr="00A002D0" w:rsidRDefault="00F3056B" w:rsidP="00353537">
            <w:pPr>
              <w:rPr>
                <w:color w:val="000000"/>
              </w:rPr>
            </w:pPr>
            <w:r w:rsidRPr="00A002D0">
              <w:rPr>
                <w:color w:val="000000"/>
              </w:rPr>
              <w:t>35.589</w:t>
            </w:r>
          </w:p>
        </w:tc>
        <w:tc>
          <w:tcPr>
            <w:tcW w:w="1600" w:type="dxa"/>
            <w:tcBorders>
              <w:top w:val="nil"/>
              <w:left w:val="nil"/>
              <w:bottom w:val="single" w:sz="4" w:space="0" w:color="auto"/>
              <w:right w:val="single" w:sz="4" w:space="0" w:color="auto"/>
            </w:tcBorders>
            <w:noWrap/>
            <w:vAlign w:val="center"/>
            <w:hideMark/>
          </w:tcPr>
          <w:p w14:paraId="063FE0CD" w14:textId="77777777" w:rsidR="00F3056B" w:rsidRPr="00A002D0" w:rsidRDefault="00F3056B" w:rsidP="00353537">
            <w:pPr>
              <w:rPr>
                <w:color w:val="000000"/>
              </w:rPr>
            </w:pPr>
            <w:r w:rsidRPr="00A002D0">
              <w:rPr>
                <w:color w:val="000000"/>
              </w:rPr>
              <w:t>42.862</w:t>
            </w:r>
          </w:p>
        </w:tc>
        <w:tc>
          <w:tcPr>
            <w:tcW w:w="1600" w:type="dxa"/>
            <w:tcBorders>
              <w:top w:val="nil"/>
              <w:left w:val="nil"/>
              <w:bottom w:val="single" w:sz="4" w:space="0" w:color="auto"/>
              <w:right w:val="single" w:sz="4" w:space="0" w:color="auto"/>
            </w:tcBorders>
            <w:noWrap/>
            <w:vAlign w:val="center"/>
            <w:hideMark/>
          </w:tcPr>
          <w:p w14:paraId="5B9FBDC9" w14:textId="77777777" w:rsidR="00F3056B" w:rsidRPr="00A002D0" w:rsidRDefault="00F3056B" w:rsidP="00353537">
            <w:pPr>
              <w:rPr>
                <w:color w:val="000000"/>
              </w:rPr>
            </w:pPr>
            <w:r w:rsidRPr="00A002D0">
              <w:rPr>
                <w:color w:val="000000"/>
              </w:rPr>
              <w:t>58.16</w:t>
            </w:r>
          </w:p>
        </w:tc>
      </w:tr>
      <w:tr w:rsidR="00F3056B" w:rsidRPr="00A002D0" w14:paraId="3984687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F2EE855"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0593D907" w14:textId="77777777" w:rsidR="00F3056B" w:rsidRPr="00A002D0" w:rsidRDefault="00F3056B" w:rsidP="00353537">
            <w:pPr>
              <w:rPr>
                <w:color w:val="000000"/>
              </w:rPr>
            </w:pPr>
            <w:r w:rsidRPr="00A002D0">
              <w:rPr>
                <w:color w:val="000000"/>
              </w:rPr>
              <w:t>-13.376</w:t>
            </w:r>
          </w:p>
        </w:tc>
        <w:tc>
          <w:tcPr>
            <w:tcW w:w="1600" w:type="dxa"/>
            <w:tcBorders>
              <w:top w:val="nil"/>
              <w:left w:val="nil"/>
              <w:bottom w:val="single" w:sz="4" w:space="0" w:color="auto"/>
              <w:right w:val="single" w:sz="4" w:space="0" w:color="auto"/>
            </w:tcBorders>
            <w:noWrap/>
            <w:vAlign w:val="center"/>
            <w:hideMark/>
          </w:tcPr>
          <w:p w14:paraId="13F99459" w14:textId="77777777" w:rsidR="00F3056B" w:rsidRPr="00A002D0" w:rsidRDefault="00F3056B" w:rsidP="00353537">
            <w:pPr>
              <w:rPr>
                <w:color w:val="000000"/>
              </w:rPr>
            </w:pPr>
            <w:r w:rsidRPr="00A002D0">
              <w:rPr>
                <w:color w:val="000000"/>
              </w:rPr>
              <w:t>-2.059</w:t>
            </w:r>
          </w:p>
        </w:tc>
        <w:tc>
          <w:tcPr>
            <w:tcW w:w="1600" w:type="dxa"/>
            <w:tcBorders>
              <w:top w:val="nil"/>
              <w:left w:val="nil"/>
              <w:bottom w:val="single" w:sz="4" w:space="0" w:color="auto"/>
              <w:right w:val="single" w:sz="4" w:space="0" w:color="auto"/>
            </w:tcBorders>
            <w:noWrap/>
            <w:vAlign w:val="center"/>
            <w:hideMark/>
          </w:tcPr>
          <w:p w14:paraId="68BCD3A6" w14:textId="77777777" w:rsidR="00F3056B" w:rsidRPr="00A002D0" w:rsidRDefault="00F3056B" w:rsidP="00353537">
            <w:pPr>
              <w:rPr>
                <w:color w:val="000000"/>
              </w:rPr>
            </w:pPr>
            <w:r w:rsidRPr="00A002D0">
              <w:rPr>
                <w:color w:val="000000"/>
              </w:rPr>
              <w:t>3.338</w:t>
            </w:r>
          </w:p>
        </w:tc>
        <w:tc>
          <w:tcPr>
            <w:tcW w:w="1600" w:type="dxa"/>
            <w:tcBorders>
              <w:top w:val="nil"/>
              <w:left w:val="nil"/>
              <w:bottom w:val="single" w:sz="4" w:space="0" w:color="auto"/>
              <w:right w:val="single" w:sz="4" w:space="0" w:color="auto"/>
            </w:tcBorders>
            <w:noWrap/>
            <w:vAlign w:val="center"/>
            <w:hideMark/>
          </w:tcPr>
          <w:p w14:paraId="2F1085C9" w14:textId="77777777" w:rsidR="00F3056B" w:rsidRPr="00A002D0" w:rsidRDefault="00F3056B" w:rsidP="00353537">
            <w:pPr>
              <w:rPr>
                <w:color w:val="000000"/>
              </w:rPr>
            </w:pPr>
            <w:r w:rsidRPr="00A002D0">
              <w:rPr>
                <w:color w:val="000000"/>
              </w:rPr>
              <w:t>8.686</w:t>
            </w:r>
          </w:p>
        </w:tc>
        <w:tc>
          <w:tcPr>
            <w:tcW w:w="1600" w:type="dxa"/>
            <w:tcBorders>
              <w:top w:val="nil"/>
              <w:left w:val="nil"/>
              <w:bottom w:val="single" w:sz="4" w:space="0" w:color="auto"/>
              <w:right w:val="single" w:sz="4" w:space="0" w:color="auto"/>
            </w:tcBorders>
            <w:noWrap/>
            <w:vAlign w:val="center"/>
            <w:hideMark/>
          </w:tcPr>
          <w:p w14:paraId="27E93AE0" w14:textId="77777777" w:rsidR="00F3056B" w:rsidRPr="00A002D0" w:rsidRDefault="00F3056B" w:rsidP="00353537">
            <w:pPr>
              <w:rPr>
                <w:color w:val="000000"/>
              </w:rPr>
            </w:pPr>
            <w:r w:rsidRPr="00A002D0">
              <w:rPr>
                <w:color w:val="000000"/>
              </w:rPr>
              <w:t>19.38</w:t>
            </w:r>
          </w:p>
        </w:tc>
      </w:tr>
      <w:tr w:rsidR="00F3056B" w:rsidRPr="00A002D0" w14:paraId="2A48A06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7A83C7A"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7C24E457" w14:textId="77777777" w:rsidR="00F3056B" w:rsidRPr="00A002D0" w:rsidRDefault="00F3056B" w:rsidP="00353537">
            <w:pPr>
              <w:rPr>
                <w:color w:val="000000"/>
              </w:rPr>
            </w:pPr>
            <w:r w:rsidRPr="00A002D0">
              <w:rPr>
                <w:color w:val="000000"/>
              </w:rPr>
              <w:t>5.398</w:t>
            </w:r>
          </w:p>
        </w:tc>
        <w:tc>
          <w:tcPr>
            <w:tcW w:w="1600" w:type="dxa"/>
            <w:tcBorders>
              <w:top w:val="nil"/>
              <w:left w:val="nil"/>
              <w:bottom w:val="single" w:sz="4" w:space="0" w:color="auto"/>
              <w:right w:val="single" w:sz="4" w:space="0" w:color="auto"/>
            </w:tcBorders>
            <w:noWrap/>
            <w:vAlign w:val="center"/>
            <w:hideMark/>
          </w:tcPr>
          <w:p w14:paraId="2E58DD82" w14:textId="77777777" w:rsidR="00F3056B" w:rsidRPr="00A002D0" w:rsidRDefault="00F3056B" w:rsidP="00353537">
            <w:pPr>
              <w:rPr>
                <w:color w:val="000000"/>
              </w:rPr>
            </w:pPr>
            <w:r w:rsidRPr="00A002D0">
              <w:rPr>
                <w:color w:val="000000"/>
              </w:rPr>
              <w:t>10.323</w:t>
            </w:r>
          </w:p>
        </w:tc>
        <w:tc>
          <w:tcPr>
            <w:tcW w:w="1600" w:type="dxa"/>
            <w:tcBorders>
              <w:top w:val="nil"/>
              <w:left w:val="nil"/>
              <w:bottom w:val="single" w:sz="4" w:space="0" w:color="auto"/>
              <w:right w:val="single" w:sz="4" w:space="0" w:color="auto"/>
            </w:tcBorders>
            <w:noWrap/>
            <w:vAlign w:val="center"/>
            <w:hideMark/>
          </w:tcPr>
          <w:p w14:paraId="2236A077" w14:textId="77777777" w:rsidR="00F3056B" w:rsidRPr="00A002D0" w:rsidRDefault="00F3056B" w:rsidP="00353537">
            <w:pPr>
              <w:rPr>
                <w:color w:val="000000"/>
              </w:rPr>
            </w:pPr>
            <w:r w:rsidRPr="00A002D0">
              <w:rPr>
                <w:color w:val="000000"/>
              </w:rPr>
              <w:t>12.725</w:t>
            </w:r>
          </w:p>
        </w:tc>
        <w:tc>
          <w:tcPr>
            <w:tcW w:w="1600" w:type="dxa"/>
            <w:tcBorders>
              <w:top w:val="nil"/>
              <w:left w:val="nil"/>
              <w:bottom w:val="single" w:sz="4" w:space="0" w:color="auto"/>
              <w:right w:val="single" w:sz="4" w:space="0" w:color="auto"/>
            </w:tcBorders>
            <w:noWrap/>
            <w:vAlign w:val="center"/>
            <w:hideMark/>
          </w:tcPr>
          <w:p w14:paraId="24B6BFB6" w14:textId="77777777" w:rsidR="00F3056B" w:rsidRPr="00A002D0" w:rsidRDefault="00F3056B" w:rsidP="00353537">
            <w:pPr>
              <w:rPr>
                <w:color w:val="000000"/>
              </w:rPr>
            </w:pPr>
            <w:r w:rsidRPr="00A002D0">
              <w:rPr>
                <w:color w:val="000000"/>
              </w:rPr>
              <w:t>15.147</w:t>
            </w:r>
          </w:p>
        </w:tc>
        <w:tc>
          <w:tcPr>
            <w:tcW w:w="1600" w:type="dxa"/>
            <w:tcBorders>
              <w:top w:val="nil"/>
              <w:left w:val="nil"/>
              <w:bottom w:val="single" w:sz="4" w:space="0" w:color="auto"/>
              <w:right w:val="single" w:sz="4" w:space="0" w:color="auto"/>
            </w:tcBorders>
            <w:noWrap/>
            <w:vAlign w:val="center"/>
            <w:hideMark/>
          </w:tcPr>
          <w:p w14:paraId="11E571BA" w14:textId="77777777" w:rsidR="00F3056B" w:rsidRPr="00A002D0" w:rsidRDefault="00F3056B" w:rsidP="00353537">
            <w:pPr>
              <w:rPr>
                <w:color w:val="000000"/>
              </w:rPr>
            </w:pPr>
            <w:r w:rsidRPr="00A002D0">
              <w:rPr>
                <w:color w:val="000000"/>
              </w:rPr>
              <w:t>20.17</w:t>
            </w:r>
          </w:p>
        </w:tc>
      </w:tr>
      <w:tr w:rsidR="00F3056B" w:rsidRPr="00A002D0" w14:paraId="162A1D1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F3F1D63"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735723BF" w14:textId="77777777" w:rsidR="00F3056B" w:rsidRPr="00A002D0" w:rsidRDefault="00F3056B" w:rsidP="00353537">
            <w:pPr>
              <w:rPr>
                <w:color w:val="000000"/>
              </w:rPr>
            </w:pPr>
            <w:r w:rsidRPr="00A002D0">
              <w:rPr>
                <w:color w:val="000000"/>
              </w:rPr>
              <w:t>-28.06</w:t>
            </w:r>
          </w:p>
        </w:tc>
        <w:tc>
          <w:tcPr>
            <w:tcW w:w="1600" w:type="dxa"/>
            <w:tcBorders>
              <w:top w:val="nil"/>
              <w:left w:val="nil"/>
              <w:bottom w:val="single" w:sz="4" w:space="0" w:color="auto"/>
              <w:right w:val="single" w:sz="4" w:space="0" w:color="auto"/>
            </w:tcBorders>
            <w:noWrap/>
            <w:vAlign w:val="center"/>
            <w:hideMark/>
          </w:tcPr>
          <w:p w14:paraId="71034CD8" w14:textId="77777777" w:rsidR="00F3056B" w:rsidRPr="00A002D0" w:rsidRDefault="00F3056B" w:rsidP="00353537">
            <w:pPr>
              <w:rPr>
                <w:color w:val="000000"/>
              </w:rPr>
            </w:pPr>
            <w:r w:rsidRPr="00A002D0">
              <w:rPr>
                <w:color w:val="000000"/>
              </w:rPr>
              <w:t>-14.801</w:t>
            </w:r>
          </w:p>
        </w:tc>
        <w:tc>
          <w:tcPr>
            <w:tcW w:w="1600" w:type="dxa"/>
            <w:tcBorders>
              <w:top w:val="nil"/>
              <w:left w:val="nil"/>
              <w:bottom w:val="single" w:sz="4" w:space="0" w:color="auto"/>
              <w:right w:val="single" w:sz="4" w:space="0" w:color="auto"/>
            </w:tcBorders>
            <w:noWrap/>
            <w:vAlign w:val="center"/>
            <w:hideMark/>
          </w:tcPr>
          <w:p w14:paraId="26A8016B" w14:textId="77777777" w:rsidR="00F3056B" w:rsidRPr="00A002D0" w:rsidRDefault="00F3056B" w:rsidP="00353537">
            <w:pPr>
              <w:rPr>
                <w:color w:val="000000"/>
              </w:rPr>
            </w:pPr>
            <w:r w:rsidRPr="00A002D0">
              <w:rPr>
                <w:color w:val="000000"/>
              </w:rPr>
              <w:t>-8.878</w:t>
            </w:r>
          </w:p>
        </w:tc>
        <w:tc>
          <w:tcPr>
            <w:tcW w:w="1600" w:type="dxa"/>
            <w:tcBorders>
              <w:top w:val="nil"/>
              <w:left w:val="nil"/>
              <w:bottom w:val="single" w:sz="4" w:space="0" w:color="auto"/>
              <w:right w:val="single" w:sz="4" w:space="0" w:color="auto"/>
            </w:tcBorders>
            <w:noWrap/>
            <w:vAlign w:val="center"/>
            <w:hideMark/>
          </w:tcPr>
          <w:p w14:paraId="164B1E98" w14:textId="77777777" w:rsidR="00F3056B" w:rsidRPr="00A002D0" w:rsidRDefault="00F3056B" w:rsidP="00353537">
            <w:pPr>
              <w:rPr>
                <w:color w:val="000000"/>
              </w:rPr>
            </w:pPr>
            <w:r w:rsidRPr="00A002D0">
              <w:rPr>
                <w:color w:val="000000"/>
              </w:rPr>
              <w:t>-3.308</w:t>
            </w:r>
          </w:p>
        </w:tc>
        <w:tc>
          <w:tcPr>
            <w:tcW w:w="1600" w:type="dxa"/>
            <w:tcBorders>
              <w:top w:val="nil"/>
              <w:left w:val="nil"/>
              <w:bottom w:val="single" w:sz="4" w:space="0" w:color="auto"/>
              <w:right w:val="single" w:sz="4" w:space="0" w:color="auto"/>
            </w:tcBorders>
            <w:noWrap/>
            <w:vAlign w:val="center"/>
            <w:hideMark/>
          </w:tcPr>
          <w:p w14:paraId="5AE173F3" w14:textId="77777777" w:rsidR="00F3056B" w:rsidRPr="00A002D0" w:rsidRDefault="00F3056B" w:rsidP="00353537">
            <w:pPr>
              <w:rPr>
                <w:color w:val="000000"/>
              </w:rPr>
            </w:pPr>
            <w:r w:rsidRPr="00A002D0">
              <w:rPr>
                <w:color w:val="000000"/>
              </w:rPr>
              <w:t>7.67</w:t>
            </w:r>
          </w:p>
        </w:tc>
      </w:tr>
      <w:tr w:rsidR="00F3056B" w:rsidRPr="00A002D0" w14:paraId="6083766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8AB3088"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0A71B33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6F413D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CAA5CC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EB5015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100A340" w14:textId="77777777" w:rsidR="00F3056B" w:rsidRPr="00A002D0" w:rsidRDefault="00F3056B" w:rsidP="00353537">
            <w:pPr>
              <w:rPr>
                <w:color w:val="000000"/>
              </w:rPr>
            </w:pPr>
            <w:r w:rsidRPr="00A002D0">
              <w:rPr>
                <w:color w:val="000000"/>
              </w:rPr>
              <w:t> </w:t>
            </w:r>
          </w:p>
        </w:tc>
      </w:tr>
      <w:tr w:rsidR="00F3056B" w:rsidRPr="00A002D0" w14:paraId="3A86183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E6281C6"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419446D"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2862C59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04404D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C7A2F5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6767C29" w14:textId="77777777" w:rsidR="00F3056B" w:rsidRPr="00A002D0" w:rsidRDefault="00F3056B" w:rsidP="00353537">
            <w:pPr>
              <w:rPr>
                <w:color w:val="000000"/>
              </w:rPr>
            </w:pPr>
            <w:r w:rsidRPr="00A002D0">
              <w:rPr>
                <w:color w:val="000000"/>
              </w:rPr>
              <w:t> </w:t>
            </w:r>
          </w:p>
        </w:tc>
      </w:tr>
      <w:tr w:rsidR="00F3056B" w:rsidRPr="00A002D0" w14:paraId="43A5B96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55C08C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6C91AAC"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1C111FAA"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7F874E1"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71A8B773"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70929D34" w14:textId="77777777" w:rsidR="00F3056B" w:rsidRPr="00A002D0" w:rsidRDefault="00F3056B" w:rsidP="00353537">
            <w:pPr>
              <w:rPr>
                <w:color w:val="000000"/>
              </w:rPr>
            </w:pPr>
            <w:r w:rsidRPr="00A002D0">
              <w:rPr>
                <w:color w:val="000000"/>
              </w:rPr>
              <w:t>97.50%</w:t>
            </w:r>
          </w:p>
        </w:tc>
      </w:tr>
      <w:tr w:rsidR="00F3056B" w:rsidRPr="00A002D0" w14:paraId="104642E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7C71C81"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C9D6A83" w14:textId="77777777" w:rsidR="00F3056B" w:rsidRPr="00A002D0" w:rsidRDefault="00F3056B" w:rsidP="00353537">
            <w:pPr>
              <w:rPr>
                <w:color w:val="000000"/>
              </w:rPr>
            </w:pPr>
            <w:r w:rsidRPr="00A002D0">
              <w:rPr>
                <w:color w:val="000000"/>
              </w:rPr>
              <w:t>10.327</w:t>
            </w:r>
          </w:p>
        </w:tc>
        <w:tc>
          <w:tcPr>
            <w:tcW w:w="1600" w:type="dxa"/>
            <w:tcBorders>
              <w:top w:val="nil"/>
              <w:left w:val="nil"/>
              <w:bottom w:val="single" w:sz="4" w:space="0" w:color="auto"/>
              <w:right w:val="single" w:sz="4" w:space="0" w:color="auto"/>
            </w:tcBorders>
            <w:noWrap/>
            <w:vAlign w:val="center"/>
            <w:hideMark/>
          </w:tcPr>
          <w:p w14:paraId="7E0C01C5" w14:textId="77777777" w:rsidR="00F3056B" w:rsidRPr="00A002D0" w:rsidRDefault="00F3056B" w:rsidP="00353537">
            <w:pPr>
              <w:rPr>
                <w:color w:val="000000"/>
              </w:rPr>
            </w:pPr>
            <w:r w:rsidRPr="00A002D0">
              <w:rPr>
                <w:color w:val="000000"/>
              </w:rPr>
              <w:t>23.07</w:t>
            </w:r>
          </w:p>
        </w:tc>
        <w:tc>
          <w:tcPr>
            <w:tcW w:w="1600" w:type="dxa"/>
            <w:tcBorders>
              <w:top w:val="nil"/>
              <w:left w:val="nil"/>
              <w:bottom w:val="single" w:sz="4" w:space="0" w:color="auto"/>
              <w:right w:val="single" w:sz="4" w:space="0" w:color="auto"/>
            </w:tcBorders>
            <w:noWrap/>
            <w:vAlign w:val="center"/>
            <w:hideMark/>
          </w:tcPr>
          <w:p w14:paraId="2DACEF22" w14:textId="77777777" w:rsidR="00F3056B" w:rsidRPr="00A002D0" w:rsidRDefault="00F3056B" w:rsidP="00353537">
            <w:pPr>
              <w:rPr>
                <w:color w:val="000000"/>
              </w:rPr>
            </w:pPr>
            <w:r w:rsidRPr="00A002D0">
              <w:rPr>
                <w:color w:val="000000"/>
              </w:rPr>
              <w:t>29.288</w:t>
            </w:r>
          </w:p>
        </w:tc>
        <w:tc>
          <w:tcPr>
            <w:tcW w:w="1600" w:type="dxa"/>
            <w:tcBorders>
              <w:top w:val="nil"/>
              <w:left w:val="nil"/>
              <w:bottom w:val="single" w:sz="4" w:space="0" w:color="auto"/>
              <w:right w:val="single" w:sz="4" w:space="0" w:color="auto"/>
            </w:tcBorders>
            <w:noWrap/>
            <w:vAlign w:val="center"/>
            <w:hideMark/>
          </w:tcPr>
          <w:p w14:paraId="5E5EBBE6" w14:textId="77777777" w:rsidR="00F3056B" w:rsidRPr="00A002D0" w:rsidRDefault="00F3056B" w:rsidP="00353537">
            <w:pPr>
              <w:rPr>
                <w:color w:val="000000"/>
              </w:rPr>
            </w:pPr>
            <w:r w:rsidRPr="00A002D0">
              <w:rPr>
                <w:color w:val="000000"/>
              </w:rPr>
              <w:t>35.414</w:t>
            </w:r>
          </w:p>
        </w:tc>
        <w:tc>
          <w:tcPr>
            <w:tcW w:w="1600" w:type="dxa"/>
            <w:tcBorders>
              <w:top w:val="nil"/>
              <w:left w:val="nil"/>
              <w:bottom w:val="single" w:sz="4" w:space="0" w:color="auto"/>
              <w:right w:val="single" w:sz="4" w:space="0" w:color="auto"/>
            </w:tcBorders>
            <w:noWrap/>
            <w:vAlign w:val="center"/>
            <w:hideMark/>
          </w:tcPr>
          <w:p w14:paraId="735B4A82" w14:textId="77777777" w:rsidR="00F3056B" w:rsidRPr="00A002D0" w:rsidRDefault="00F3056B" w:rsidP="00353537">
            <w:pPr>
              <w:rPr>
                <w:color w:val="000000"/>
              </w:rPr>
            </w:pPr>
            <w:r w:rsidRPr="00A002D0">
              <w:rPr>
                <w:color w:val="000000"/>
              </w:rPr>
              <w:t>47.74</w:t>
            </w:r>
          </w:p>
        </w:tc>
      </w:tr>
      <w:tr w:rsidR="00F3056B" w:rsidRPr="00A002D0" w14:paraId="6E3EBB15"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281847C"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DC490D1" w14:textId="77777777" w:rsidR="00F3056B" w:rsidRPr="00A002D0" w:rsidRDefault="00F3056B" w:rsidP="00353537">
            <w:pPr>
              <w:rPr>
                <w:color w:val="000000"/>
              </w:rPr>
            </w:pPr>
            <w:r w:rsidRPr="00A002D0">
              <w:rPr>
                <w:color w:val="000000"/>
              </w:rPr>
              <w:t>-7.333</w:t>
            </w:r>
          </w:p>
        </w:tc>
        <w:tc>
          <w:tcPr>
            <w:tcW w:w="1600" w:type="dxa"/>
            <w:tcBorders>
              <w:top w:val="nil"/>
              <w:left w:val="nil"/>
              <w:bottom w:val="single" w:sz="4" w:space="0" w:color="auto"/>
              <w:right w:val="single" w:sz="4" w:space="0" w:color="auto"/>
            </w:tcBorders>
            <w:noWrap/>
            <w:vAlign w:val="center"/>
            <w:hideMark/>
          </w:tcPr>
          <w:p w14:paraId="28F480DD" w14:textId="77777777" w:rsidR="00F3056B" w:rsidRPr="00A002D0" w:rsidRDefault="00F3056B" w:rsidP="00353537">
            <w:pPr>
              <w:rPr>
                <w:color w:val="000000"/>
              </w:rPr>
            </w:pPr>
            <w:r w:rsidRPr="00A002D0">
              <w:rPr>
                <w:color w:val="000000"/>
              </w:rPr>
              <w:t>2.987</w:t>
            </w:r>
          </w:p>
        </w:tc>
        <w:tc>
          <w:tcPr>
            <w:tcW w:w="1600" w:type="dxa"/>
            <w:tcBorders>
              <w:top w:val="nil"/>
              <w:left w:val="nil"/>
              <w:bottom w:val="single" w:sz="4" w:space="0" w:color="auto"/>
              <w:right w:val="single" w:sz="4" w:space="0" w:color="auto"/>
            </w:tcBorders>
            <w:noWrap/>
            <w:vAlign w:val="center"/>
            <w:hideMark/>
          </w:tcPr>
          <w:p w14:paraId="47005728" w14:textId="77777777" w:rsidR="00F3056B" w:rsidRPr="00A002D0" w:rsidRDefault="00F3056B" w:rsidP="00353537">
            <w:pPr>
              <w:rPr>
                <w:color w:val="000000"/>
              </w:rPr>
            </w:pPr>
            <w:r w:rsidRPr="00A002D0">
              <w:rPr>
                <w:color w:val="000000"/>
              </w:rPr>
              <w:t>7.9577</w:t>
            </w:r>
          </w:p>
        </w:tc>
        <w:tc>
          <w:tcPr>
            <w:tcW w:w="1600" w:type="dxa"/>
            <w:tcBorders>
              <w:top w:val="nil"/>
              <w:left w:val="nil"/>
              <w:bottom w:val="single" w:sz="4" w:space="0" w:color="auto"/>
              <w:right w:val="single" w:sz="4" w:space="0" w:color="auto"/>
            </w:tcBorders>
            <w:noWrap/>
            <w:vAlign w:val="center"/>
            <w:hideMark/>
          </w:tcPr>
          <w:p w14:paraId="731C6E33" w14:textId="77777777" w:rsidR="00F3056B" w:rsidRPr="00A002D0" w:rsidRDefault="00F3056B" w:rsidP="00353537">
            <w:pPr>
              <w:rPr>
                <w:color w:val="000000"/>
              </w:rPr>
            </w:pPr>
            <w:r w:rsidRPr="00A002D0">
              <w:rPr>
                <w:color w:val="000000"/>
              </w:rPr>
              <w:t>12.905</w:t>
            </w:r>
          </w:p>
        </w:tc>
        <w:tc>
          <w:tcPr>
            <w:tcW w:w="1600" w:type="dxa"/>
            <w:tcBorders>
              <w:top w:val="nil"/>
              <w:left w:val="nil"/>
              <w:bottom w:val="single" w:sz="4" w:space="0" w:color="auto"/>
              <w:right w:val="single" w:sz="4" w:space="0" w:color="auto"/>
            </w:tcBorders>
            <w:noWrap/>
            <w:vAlign w:val="center"/>
            <w:hideMark/>
          </w:tcPr>
          <w:p w14:paraId="24BC7E1C" w14:textId="77777777" w:rsidR="00F3056B" w:rsidRPr="00A002D0" w:rsidRDefault="00F3056B" w:rsidP="00353537">
            <w:pPr>
              <w:rPr>
                <w:color w:val="000000"/>
              </w:rPr>
            </w:pPr>
            <w:r w:rsidRPr="00A002D0">
              <w:rPr>
                <w:color w:val="000000"/>
              </w:rPr>
              <w:t>22.96</w:t>
            </w:r>
          </w:p>
        </w:tc>
      </w:tr>
      <w:tr w:rsidR="00F3056B" w:rsidRPr="00A002D0" w14:paraId="124A798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79BF655"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354615B0" w14:textId="77777777" w:rsidR="00F3056B" w:rsidRPr="00A002D0" w:rsidRDefault="00F3056B" w:rsidP="00353537">
            <w:pPr>
              <w:rPr>
                <w:color w:val="000000"/>
              </w:rPr>
            </w:pPr>
            <w:r w:rsidRPr="00A002D0">
              <w:rPr>
                <w:color w:val="000000"/>
              </w:rPr>
              <w:t>5.399</w:t>
            </w:r>
          </w:p>
        </w:tc>
        <w:tc>
          <w:tcPr>
            <w:tcW w:w="1600" w:type="dxa"/>
            <w:tcBorders>
              <w:top w:val="nil"/>
              <w:left w:val="nil"/>
              <w:bottom w:val="single" w:sz="4" w:space="0" w:color="auto"/>
              <w:right w:val="single" w:sz="4" w:space="0" w:color="auto"/>
            </w:tcBorders>
            <w:noWrap/>
            <w:vAlign w:val="center"/>
            <w:hideMark/>
          </w:tcPr>
          <w:p w14:paraId="5CBACFB0" w14:textId="77777777" w:rsidR="00F3056B" w:rsidRPr="00A002D0" w:rsidRDefault="00F3056B" w:rsidP="00353537">
            <w:pPr>
              <w:rPr>
                <w:color w:val="000000"/>
              </w:rPr>
            </w:pPr>
            <w:r w:rsidRPr="00A002D0">
              <w:rPr>
                <w:color w:val="000000"/>
              </w:rPr>
              <w:t>10.514</w:t>
            </w:r>
          </w:p>
        </w:tc>
        <w:tc>
          <w:tcPr>
            <w:tcW w:w="1600" w:type="dxa"/>
            <w:tcBorders>
              <w:top w:val="nil"/>
              <w:left w:val="nil"/>
              <w:bottom w:val="single" w:sz="4" w:space="0" w:color="auto"/>
              <w:right w:val="single" w:sz="4" w:space="0" w:color="auto"/>
            </w:tcBorders>
            <w:noWrap/>
            <w:vAlign w:val="center"/>
            <w:hideMark/>
          </w:tcPr>
          <w:p w14:paraId="05BE691C" w14:textId="77777777" w:rsidR="00F3056B" w:rsidRPr="00A002D0" w:rsidRDefault="00F3056B" w:rsidP="00353537">
            <w:pPr>
              <w:rPr>
                <w:color w:val="000000"/>
              </w:rPr>
            </w:pPr>
            <w:r w:rsidRPr="00A002D0">
              <w:rPr>
                <w:color w:val="000000"/>
              </w:rPr>
              <w:t>13.0174</w:t>
            </w:r>
          </w:p>
        </w:tc>
        <w:tc>
          <w:tcPr>
            <w:tcW w:w="1600" w:type="dxa"/>
            <w:tcBorders>
              <w:top w:val="nil"/>
              <w:left w:val="nil"/>
              <w:bottom w:val="single" w:sz="4" w:space="0" w:color="auto"/>
              <w:right w:val="single" w:sz="4" w:space="0" w:color="auto"/>
            </w:tcBorders>
            <w:noWrap/>
            <w:vAlign w:val="center"/>
            <w:hideMark/>
          </w:tcPr>
          <w:p w14:paraId="74D3064D" w14:textId="77777777" w:rsidR="00F3056B" w:rsidRPr="00A002D0" w:rsidRDefault="00F3056B" w:rsidP="00353537">
            <w:pPr>
              <w:rPr>
                <w:color w:val="000000"/>
              </w:rPr>
            </w:pPr>
            <w:r w:rsidRPr="00A002D0">
              <w:rPr>
                <w:color w:val="000000"/>
              </w:rPr>
              <w:t>15.547</w:t>
            </w:r>
          </w:p>
        </w:tc>
        <w:tc>
          <w:tcPr>
            <w:tcW w:w="1600" w:type="dxa"/>
            <w:tcBorders>
              <w:top w:val="nil"/>
              <w:left w:val="nil"/>
              <w:bottom w:val="single" w:sz="4" w:space="0" w:color="auto"/>
              <w:right w:val="single" w:sz="4" w:space="0" w:color="auto"/>
            </w:tcBorders>
            <w:noWrap/>
            <w:vAlign w:val="center"/>
            <w:hideMark/>
          </w:tcPr>
          <w:p w14:paraId="5EA59B7A" w14:textId="77777777" w:rsidR="00F3056B" w:rsidRPr="00A002D0" w:rsidRDefault="00F3056B" w:rsidP="00353537">
            <w:pPr>
              <w:rPr>
                <w:color w:val="000000"/>
              </w:rPr>
            </w:pPr>
            <w:r w:rsidRPr="00A002D0">
              <w:rPr>
                <w:color w:val="000000"/>
              </w:rPr>
              <w:t>20.82</w:t>
            </w:r>
          </w:p>
        </w:tc>
      </w:tr>
      <w:tr w:rsidR="00F3056B" w:rsidRPr="00A002D0" w14:paraId="3D9C0DF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E25F515"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2137FED2" w14:textId="77777777" w:rsidR="00F3056B" w:rsidRPr="00A002D0" w:rsidRDefault="00F3056B" w:rsidP="00353537">
            <w:pPr>
              <w:rPr>
                <w:color w:val="000000"/>
              </w:rPr>
            </w:pPr>
            <w:r w:rsidRPr="00A002D0">
              <w:rPr>
                <w:color w:val="000000"/>
              </w:rPr>
              <w:t>-13.686</w:t>
            </w:r>
          </w:p>
        </w:tc>
        <w:tc>
          <w:tcPr>
            <w:tcW w:w="1600" w:type="dxa"/>
            <w:tcBorders>
              <w:top w:val="nil"/>
              <w:left w:val="nil"/>
              <w:bottom w:val="single" w:sz="4" w:space="0" w:color="auto"/>
              <w:right w:val="single" w:sz="4" w:space="0" w:color="auto"/>
            </w:tcBorders>
            <w:noWrap/>
            <w:vAlign w:val="center"/>
            <w:hideMark/>
          </w:tcPr>
          <w:p w14:paraId="7C37901B" w14:textId="77777777" w:rsidR="00F3056B" w:rsidRPr="00A002D0" w:rsidRDefault="00F3056B" w:rsidP="00353537">
            <w:pPr>
              <w:rPr>
                <w:color w:val="000000"/>
              </w:rPr>
            </w:pPr>
            <w:r w:rsidRPr="00A002D0">
              <w:rPr>
                <w:color w:val="000000"/>
              </w:rPr>
              <w:t>-3.542</w:t>
            </w:r>
          </w:p>
        </w:tc>
        <w:tc>
          <w:tcPr>
            <w:tcW w:w="1600" w:type="dxa"/>
            <w:tcBorders>
              <w:top w:val="nil"/>
              <w:left w:val="nil"/>
              <w:bottom w:val="single" w:sz="4" w:space="0" w:color="auto"/>
              <w:right w:val="single" w:sz="4" w:space="0" w:color="auto"/>
            </w:tcBorders>
            <w:noWrap/>
            <w:vAlign w:val="center"/>
            <w:hideMark/>
          </w:tcPr>
          <w:p w14:paraId="7AA0697F" w14:textId="77777777" w:rsidR="00F3056B" w:rsidRPr="00A002D0" w:rsidRDefault="00F3056B" w:rsidP="00353537">
            <w:pPr>
              <w:rPr>
                <w:color w:val="000000"/>
              </w:rPr>
            </w:pPr>
            <w:r w:rsidRPr="00A002D0">
              <w:rPr>
                <w:color w:val="000000"/>
              </w:rPr>
              <w:t>0.8604</w:t>
            </w:r>
          </w:p>
        </w:tc>
        <w:tc>
          <w:tcPr>
            <w:tcW w:w="1600" w:type="dxa"/>
            <w:tcBorders>
              <w:top w:val="nil"/>
              <w:left w:val="nil"/>
              <w:bottom w:val="single" w:sz="4" w:space="0" w:color="auto"/>
              <w:right w:val="single" w:sz="4" w:space="0" w:color="auto"/>
            </w:tcBorders>
            <w:noWrap/>
            <w:vAlign w:val="center"/>
            <w:hideMark/>
          </w:tcPr>
          <w:p w14:paraId="76FC198E" w14:textId="77777777" w:rsidR="00F3056B" w:rsidRPr="00A002D0" w:rsidRDefault="00F3056B" w:rsidP="00353537">
            <w:pPr>
              <w:rPr>
                <w:color w:val="000000"/>
              </w:rPr>
            </w:pPr>
            <w:r w:rsidRPr="00A002D0">
              <w:rPr>
                <w:color w:val="000000"/>
              </w:rPr>
              <w:t>5.256</w:t>
            </w:r>
          </w:p>
        </w:tc>
        <w:tc>
          <w:tcPr>
            <w:tcW w:w="1600" w:type="dxa"/>
            <w:tcBorders>
              <w:top w:val="nil"/>
              <w:left w:val="nil"/>
              <w:bottom w:val="single" w:sz="4" w:space="0" w:color="auto"/>
              <w:right w:val="single" w:sz="4" w:space="0" w:color="auto"/>
            </w:tcBorders>
            <w:noWrap/>
            <w:vAlign w:val="center"/>
            <w:hideMark/>
          </w:tcPr>
          <w:p w14:paraId="406D567F" w14:textId="77777777" w:rsidR="00F3056B" w:rsidRPr="00A002D0" w:rsidRDefault="00F3056B" w:rsidP="00353537">
            <w:pPr>
              <w:rPr>
                <w:color w:val="000000"/>
              </w:rPr>
            </w:pPr>
            <w:r w:rsidRPr="00A002D0">
              <w:rPr>
                <w:color w:val="000000"/>
              </w:rPr>
              <w:t>13.92</w:t>
            </w:r>
          </w:p>
        </w:tc>
      </w:tr>
      <w:tr w:rsidR="00F3056B" w:rsidRPr="00A002D0" w14:paraId="2C341F2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6D1AA88"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5487F46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EB7FAD1"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31E173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46E6DF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B7E0288" w14:textId="77777777" w:rsidR="00F3056B" w:rsidRPr="00A002D0" w:rsidRDefault="00F3056B" w:rsidP="00353537">
            <w:pPr>
              <w:rPr>
                <w:color w:val="000000"/>
              </w:rPr>
            </w:pPr>
            <w:r w:rsidRPr="00A002D0">
              <w:rPr>
                <w:color w:val="000000"/>
              </w:rPr>
              <w:t> </w:t>
            </w:r>
          </w:p>
        </w:tc>
      </w:tr>
      <w:tr w:rsidR="00F3056B" w:rsidRPr="00A002D0" w14:paraId="209C5497"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69B1B43"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771D738"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155A5F2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702276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8AE5D0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433C1BE" w14:textId="77777777" w:rsidR="00F3056B" w:rsidRPr="00A002D0" w:rsidRDefault="00F3056B" w:rsidP="00353537">
            <w:pPr>
              <w:rPr>
                <w:color w:val="000000"/>
              </w:rPr>
            </w:pPr>
            <w:r w:rsidRPr="00A002D0">
              <w:rPr>
                <w:color w:val="000000"/>
              </w:rPr>
              <w:t> </w:t>
            </w:r>
          </w:p>
        </w:tc>
      </w:tr>
      <w:tr w:rsidR="00F3056B" w:rsidRPr="00A002D0" w14:paraId="6680AD8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865F20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A02FA31"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F45091D"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667B52CF"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2424AEA9"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2E4D4C9B" w14:textId="77777777" w:rsidR="00F3056B" w:rsidRPr="00A002D0" w:rsidRDefault="00F3056B" w:rsidP="00353537">
            <w:pPr>
              <w:rPr>
                <w:color w:val="000000"/>
              </w:rPr>
            </w:pPr>
            <w:r w:rsidRPr="00A002D0">
              <w:rPr>
                <w:color w:val="000000"/>
              </w:rPr>
              <w:t>97.50%</w:t>
            </w:r>
          </w:p>
        </w:tc>
      </w:tr>
      <w:tr w:rsidR="00F3056B" w:rsidRPr="00A002D0" w14:paraId="5EB5B63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18DD800"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69A46E89" w14:textId="77777777" w:rsidR="00F3056B" w:rsidRPr="00A002D0" w:rsidRDefault="00F3056B" w:rsidP="00353537">
            <w:pPr>
              <w:rPr>
                <w:color w:val="000000"/>
              </w:rPr>
            </w:pPr>
            <w:r w:rsidRPr="00A002D0">
              <w:rPr>
                <w:color w:val="000000"/>
              </w:rPr>
              <w:t>10.147</w:t>
            </w:r>
          </w:p>
        </w:tc>
        <w:tc>
          <w:tcPr>
            <w:tcW w:w="1600" w:type="dxa"/>
            <w:tcBorders>
              <w:top w:val="nil"/>
              <w:left w:val="nil"/>
              <w:bottom w:val="single" w:sz="4" w:space="0" w:color="auto"/>
              <w:right w:val="single" w:sz="4" w:space="0" w:color="auto"/>
            </w:tcBorders>
            <w:noWrap/>
            <w:vAlign w:val="center"/>
            <w:hideMark/>
          </w:tcPr>
          <w:p w14:paraId="6431653E" w14:textId="77777777" w:rsidR="00F3056B" w:rsidRPr="00A002D0" w:rsidRDefault="00F3056B" w:rsidP="00353537">
            <w:pPr>
              <w:rPr>
                <w:color w:val="000000"/>
              </w:rPr>
            </w:pPr>
            <w:r w:rsidRPr="00A002D0">
              <w:rPr>
                <w:color w:val="000000"/>
              </w:rPr>
              <w:t>22.801</w:t>
            </w:r>
          </w:p>
        </w:tc>
        <w:tc>
          <w:tcPr>
            <w:tcW w:w="1600" w:type="dxa"/>
            <w:tcBorders>
              <w:top w:val="nil"/>
              <w:left w:val="nil"/>
              <w:bottom w:val="single" w:sz="4" w:space="0" w:color="auto"/>
              <w:right w:val="single" w:sz="4" w:space="0" w:color="auto"/>
            </w:tcBorders>
            <w:noWrap/>
            <w:vAlign w:val="center"/>
            <w:hideMark/>
          </w:tcPr>
          <w:p w14:paraId="5605F5CE" w14:textId="77777777" w:rsidR="00F3056B" w:rsidRPr="00A002D0" w:rsidRDefault="00F3056B" w:rsidP="00353537">
            <w:pPr>
              <w:rPr>
                <w:color w:val="000000"/>
              </w:rPr>
            </w:pPr>
            <w:r w:rsidRPr="00A002D0">
              <w:rPr>
                <w:color w:val="000000"/>
              </w:rPr>
              <w:t>28.886</w:t>
            </w:r>
          </w:p>
        </w:tc>
        <w:tc>
          <w:tcPr>
            <w:tcW w:w="1600" w:type="dxa"/>
            <w:tcBorders>
              <w:top w:val="nil"/>
              <w:left w:val="nil"/>
              <w:bottom w:val="single" w:sz="4" w:space="0" w:color="auto"/>
              <w:right w:val="single" w:sz="4" w:space="0" w:color="auto"/>
            </w:tcBorders>
            <w:noWrap/>
            <w:vAlign w:val="center"/>
            <w:hideMark/>
          </w:tcPr>
          <w:p w14:paraId="3DB3CA76" w14:textId="77777777" w:rsidR="00F3056B" w:rsidRPr="00A002D0" w:rsidRDefault="00F3056B" w:rsidP="00353537">
            <w:pPr>
              <w:rPr>
                <w:color w:val="000000"/>
              </w:rPr>
            </w:pPr>
            <w:r w:rsidRPr="00A002D0">
              <w:rPr>
                <w:color w:val="000000"/>
              </w:rPr>
              <w:t>34.964</w:t>
            </w:r>
          </w:p>
        </w:tc>
        <w:tc>
          <w:tcPr>
            <w:tcW w:w="1600" w:type="dxa"/>
            <w:tcBorders>
              <w:top w:val="nil"/>
              <w:left w:val="nil"/>
              <w:bottom w:val="single" w:sz="4" w:space="0" w:color="auto"/>
              <w:right w:val="single" w:sz="4" w:space="0" w:color="auto"/>
            </w:tcBorders>
            <w:noWrap/>
            <w:vAlign w:val="center"/>
            <w:hideMark/>
          </w:tcPr>
          <w:p w14:paraId="356AD68D" w14:textId="77777777" w:rsidR="00F3056B" w:rsidRPr="00A002D0" w:rsidRDefault="00F3056B" w:rsidP="00353537">
            <w:pPr>
              <w:rPr>
                <w:color w:val="000000"/>
              </w:rPr>
            </w:pPr>
            <w:r w:rsidRPr="00A002D0">
              <w:rPr>
                <w:color w:val="000000"/>
              </w:rPr>
              <w:t>47.11</w:t>
            </w:r>
          </w:p>
        </w:tc>
      </w:tr>
      <w:tr w:rsidR="00F3056B" w:rsidRPr="00A002D0" w14:paraId="2D41780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C1C3165"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609FF297" w14:textId="77777777" w:rsidR="00F3056B" w:rsidRPr="00A002D0" w:rsidRDefault="00F3056B" w:rsidP="00353537">
            <w:pPr>
              <w:rPr>
                <w:color w:val="000000"/>
              </w:rPr>
            </w:pPr>
            <w:r w:rsidRPr="00A002D0">
              <w:rPr>
                <w:color w:val="000000"/>
              </w:rPr>
              <w:t>-6.21</w:t>
            </w:r>
          </w:p>
        </w:tc>
        <w:tc>
          <w:tcPr>
            <w:tcW w:w="1600" w:type="dxa"/>
            <w:tcBorders>
              <w:top w:val="nil"/>
              <w:left w:val="nil"/>
              <w:bottom w:val="single" w:sz="4" w:space="0" w:color="auto"/>
              <w:right w:val="single" w:sz="4" w:space="0" w:color="auto"/>
            </w:tcBorders>
            <w:noWrap/>
            <w:vAlign w:val="center"/>
            <w:hideMark/>
          </w:tcPr>
          <w:p w14:paraId="732A7148" w14:textId="77777777" w:rsidR="00F3056B" w:rsidRPr="00A002D0" w:rsidRDefault="00F3056B" w:rsidP="00353537">
            <w:pPr>
              <w:rPr>
                <w:color w:val="000000"/>
              </w:rPr>
            </w:pPr>
            <w:r w:rsidRPr="00A002D0">
              <w:rPr>
                <w:color w:val="000000"/>
              </w:rPr>
              <w:t>3.991</w:t>
            </w:r>
          </w:p>
        </w:tc>
        <w:tc>
          <w:tcPr>
            <w:tcW w:w="1600" w:type="dxa"/>
            <w:tcBorders>
              <w:top w:val="nil"/>
              <w:left w:val="nil"/>
              <w:bottom w:val="single" w:sz="4" w:space="0" w:color="auto"/>
              <w:right w:val="single" w:sz="4" w:space="0" w:color="auto"/>
            </w:tcBorders>
            <w:noWrap/>
            <w:vAlign w:val="center"/>
            <w:hideMark/>
          </w:tcPr>
          <w:p w14:paraId="3E48BC9C" w14:textId="77777777" w:rsidR="00F3056B" w:rsidRPr="00A002D0" w:rsidRDefault="00F3056B" w:rsidP="00353537">
            <w:pPr>
              <w:rPr>
                <w:color w:val="000000"/>
              </w:rPr>
            </w:pPr>
            <w:r w:rsidRPr="00A002D0">
              <w:rPr>
                <w:color w:val="000000"/>
              </w:rPr>
              <w:t>8.916</w:t>
            </w:r>
          </w:p>
        </w:tc>
        <w:tc>
          <w:tcPr>
            <w:tcW w:w="1600" w:type="dxa"/>
            <w:tcBorders>
              <w:top w:val="nil"/>
              <w:left w:val="nil"/>
              <w:bottom w:val="single" w:sz="4" w:space="0" w:color="auto"/>
              <w:right w:val="single" w:sz="4" w:space="0" w:color="auto"/>
            </w:tcBorders>
            <w:noWrap/>
            <w:vAlign w:val="center"/>
            <w:hideMark/>
          </w:tcPr>
          <w:p w14:paraId="07788444" w14:textId="77777777" w:rsidR="00F3056B" w:rsidRPr="00A002D0" w:rsidRDefault="00F3056B" w:rsidP="00353537">
            <w:pPr>
              <w:rPr>
                <w:color w:val="000000"/>
              </w:rPr>
            </w:pPr>
            <w:r w:rsidRPr="00A002D0">
              <w:rPr>
                <w:color w:val="000000"/>
              </w:rPr>
              <w:t>13.878</w:t>
            </w:r>
          </w:p>
        </w:tc>
        <w:tc>
          <w:tcPr>
            <w:tcW w:w="1600" w:type="dxa"/>
            <w:tcBorders>
              <w:top w:val="nil"/>
              <w:left w:val="nil"/>
              <w:bottom w:val="single" w:sz="4" w:space="0" w:color="auto"/>
              <w:right w:val="single" w:sz="4" w:space="0" w:color="auto"/>
            </w:tcBorders>
            <w:noWrap/>
            <w:vAlign w:val="center"/>
            <w:hideMark/>
          </w:tcPr>
          <w:p w14:paraId="3576E524" w14:textId="77777777" w:rsidR="00F3056B" w:rsidRPr="00A002D0" w:rsidRDefault="00F3056B" w:rsidP="00353537">
            <w:pPr>
              <w:rPr>
                <w:color w:val="000000"/>
              </w:rPr>
            </w:pPr>
            <w:r w:rsidRPr="00A002D0">
              <w:rPr>
                <w:color w:val="000000"/>
              </w:rPr>
              <w:t>24.06</w:t>
            </w:r>
          </w:p>
        </w:tc>
      </w:tr>
      <w:tr w:rsidR="00F3056B" w:rsidRPr="00A002D0" w14:paraId="733B3E4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3A5CE13"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ADF9794" w14:textId="77777777" w:rsidR="00F3056B" w:rsidRPr="00A002D0" w:rsidRDefault="00F3056B" w:rsidP="00353537">
            <w:pPr>
              <w:rPr>
                <w:color w:val="000000"/>
              </w:rPr>
            </w:pPr>
            <w:r w:rsidRPr="00A002D0">
              <w:rPr>
                <w:color w:val="000000"/>
              </w:rPr>
              <w:t>5.458</w:t>
            </w:r>
          </w:p>
        </w:tc>
        <w:tc>
          <w:tcPr>
            <w:tcW w:w="1600" w:type="dxa"/>
            <w:tcBorders>
              <w:top w:val="nil"/>
              <w:left w:val="nil"/>
              <w:bottom w:val="single" w:sz="4" w:space="0" w:color="auto"/>
              <w:right w:val="single" w:sz="4" w:space="0" w:color="auto"/>
            </w:tcBorders>
            <w:noWrap/>
            <w:vAlign w:val="center"/>
            <w:hideMark/>
          </w:tcPr>
          <w:p w14:paraId="7EC6D916" w14:textId="77777777" w:rsidR="00F3056B" w:rsidRPr="00A002D0" w:rsidRDefault="00F3056B" w:rsidP="00353537">
            <w:pPr>
              <w:rPr>
                <w:color w:val="000000"/>
              </w:rPr>
            </w:pPr>
            <w:r w:rsidRPr="00A002D0">
              <w:rPr>
                <w:color w:val="000000"/>
              </w:rPr>
              <w:t>10.491</w:t>
            </w:r>
          </w:p>
        </w:tc>
        <w:tc>
          <w:tcPr>
            <w:tcW w:w="1600" w:type="dxa"/>
            <w:tcBorders>
              <w:top w:val="nil"/>
              <w:left w:val="nil"/>
              <w:bottom w:val="single" w:sz="4" w:space="0" w:color="auto"/>
              <w:right w:val="single" w:sz="4" w:space="0" w:color="auto"/>
            </w:tcBorders>
            <w:noWrap/>
            <w:vAlign w:val="center"/>
            <w:hideMark/>
          </w:tcPr>
          <w:p w14:paraId="2D831668" w14:textId="77777777" w:rsidR="00F3056B" w:rsidRPr="00A002D0" w:rsidRDefault="00F3056B" w:rsidP="00353537">
            <w:pPr>
              <w:rPr>
                <w:color w:val="000000"/>
              </w:rPr>
            </w:pPr>
            <w:r w:rsidRPr="00A002D0">
              <w:rPr>
                <w:color w:val="000000"/>
              </w:rPr>
              <w:t>12.951</w:t>
            </w:r>
          </w:p>
        </w:tc>
        <w:tc>
          <w:tcPr>
            <w:tcW w:w="1600" w:type="dxa"/>
            <w:tcBorders>
              <w:top w:val="nil"/>
              <w:left w:val="nil"/>
              <w:bottom w:val="single" w:sz="4" w:space="0" w:color="auto"/>
              <w:right w:val="single" w:sz="4" w:space="0" w:color="auto"/>
            </w:tcBorders>
            <w:noWrap/>
            <w:vAlign w:val="center"/>
            <w:hideMark/>
          </w:tcPr>
          <w:p w14:paraId="18FF5F89" w14:textId="77777777" w:rsidR="00F3056B" w:rsidRPr="00A002D0" w:rsidRDefault="00F3056B" w:rsidP="00353537">
            <w:pPr>
              <w:rPr>
                <w:color w:val="000000"/>
              </w:rPr>
            </w:pPr>
            <w:r w:rsidRPr="00A002D0">
              <w:rPr>
                <w:color w:val="000000"/>
              </w:rPr>
              <w:t>15.413</w:t>
            </w:r>
          </w:p>
        </w:tc>
        <w:tc>
          <w:tcPr>
            <w:tcW w:w="1600" w:type="dxa"/>
            <w:tcBorders>
              <w:top w:val="nil"/>
              <w:left w:val="nil"/>
              <w:bottom w:val="single" w:sz="4" w:space="0" w:color="auto"/>
              <w:right w:val="single" w:sz="4" w:space="0" w:color="auto"/>
            </w:tcBorders>
            <w:noWrap/>
            <w:vAlign w:val="center"/>
            <w:hideMark/>
          </w:tcPr>
          <w:p w14:paraId="1800D6C0" w14:textId="77777777" w:rsidR="00F3056B" w:rsidRPr="00A002D0" w:rsidRDefault="00F3056B" w:rsidP="00353537">
            <w:pPr>
              <w:rPr>
                <w:color w:val="000000"/>
              </w:rPr>
            </w:pPr>
            <w:r w:rsidRPr="00A002D0">
              <w:rPr>
                <w:color w:val="000000"/>
              </w:rPr>
              <w:t>20.53</w:t>
            </w:r>
          </w:p>
        </w:tc>
      </w:tr>
      <w:tr w:rsidR="00F3056B" w:rsidRPr="00A002D0" w14:paraId="0A9819F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2D0B196"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5B399D22" w14:textId="77777777" w:rsidR="00F3056B" w:rsidRPr="00A002D0" w:rsidRDefault="00F3056B" w:rsidP="00353537">
            <w:pPr>
              <w:rPr>
                <w:color w:val="000000"/>
              </w:rPr>
            </w:pPr>
            <w:r w:rsidRPr="00A002D0">
              <w:rPr>
                <w:color w:val="000000"/>
              </w:rPr>
              <w:t>-10.34</w:t>
            </w:r>
          </w:p>
        </w:tc>
        <w:tc>
          <w:tcPr>
            <w:tcW w:w="1600" w:type="dxa"/>
            <w:tcBorders>
              <w:top w:val="nil"/>
              <w:left w:val="nil"/>
              <w:bottom w:val="single" w:sz="4" w:space="0" w:color="auto"/>
              <w:right w:val="single" w:sz="4" w:space="0" w:color="auto"/>
            </w:tcBorders>
            <w:noWrap/>
            <w:vAlign w:val="center"/>
            <w:hideMark/>
          </w:tcPr>
          <w:p w14:paraId="4C4E12CB" w14:textId="77777777" w:rsidR="00F3056B" w:rsidRPr="00A002D0" w:rsidRDefault="00F3056B" w:rsidP="00353537">
            <w:pPr>
              <w:rPr>
                <w:color w:val="000000"/>
              </w:rPr>
            </w:pPr>
            <w:r w:rsidRPr="00A002D0">
              <w:rPr>
                <w:color w:val="000000"/>
              </w:rPr>
              <w:t>-1.098</w:t>
            </w:r>
          </w:p>
        </w:tc>
        <w:tc>
          <w:tcPr>
            <w:tcW w:w="1600" w:type="dxa"/>
            <w:tcBorders>
              <w:top w:val="nil"/>
              <w:left w:val="nil"/>
              <w:bottom w:val="single" w:sz="4" w:space="0" w:color="auto"/>
              <w:right w:val="single" w:sz="4" w:space="0" w:color="auto"/>
            </w:tcBorders>
            <w:noWrap/>
            <w:vAlign w:val="center"/>
            <w:hideMark/>
          </w:tcPr>
          <w:p w14:paraId="6A33CFBC" w14:textId="77777777" w:rsidR="00F3056B" w:rsidRPr="00A002D0" w:rsidRDefault="00F3056B" w:rsidP="00353537">
            <w:pPr>
              <w:rPr>
                <w:color w:val="000000"/>
              </w:rPr>
            </w:pPr>
            <w:r w:rsidRPr="00A002D0">
              <w:rPr>
                <w:color w:val="000000"/>
              </w:rPr>
              <w:t>3.414</w:t>
            </w:r>
          </w:p>
        </w:tc>
        <w:tc>
          <w:tcPr>
            <w:tcW w:w="1600" w:type="dxa"/>
            <w:tcBorders>
              <w:top w:val="nil"/>
              <w:left w:val="nil"/>
              <w:bottom w:val="single" w:sz="4" w:space="0" w:color="auto"/>
              <w:right w:val="single" w:sz="4" w:space="0" w:color="auto"/>
            </w:tcBorders>
            <w:noWrap/>
            <w:vAlign w:val="center"/>
            <w:hideMark/>
          </w:tcPr>
          <w:p w14:paraId="60B53EE7" w14:textId="77777777" w:rsidR="00F3056B" w:rsidRPr="00A002D0" w:rsidRDefault="00F3056B" w:rsidP="00353537">
            <w:pPr>
              <w:rPr>
                <w:color w:val="000000"/>
              </w:rPr>
            </w:pPr>
            <w:r w:rsidRPr="00A002D0">
              <w:rPr>
                <w:color w:val="000000"/>
              </w:rPr>
              <w:t>7.859</w:t>
            </w:r>
          </w:p>
        </w:tc>
        <w:tc>
          <w:tcPr>
            <w:tcW w:w="1600" w:type="dxa"/>
            <w:tcBorders>
              <w:top w:val="nil"/>
              <w:left w:val="nil"/>
              <w:bottom w:val="single" w:sz="4" w:space="0" w:color="auto"/>
              <w:right w:val="single" w:sz="4" w:space="0" w:color="auto"/>
            </w:tcBorders>
            <w:noWrap/>
            <w:vAlign w:val="center"/>
            <w:hideMark/>
          </w:tcPr>
          <w:p w14:paraId="243B1B6E" w14:textId="77777777" w:rsidR="00F3056B" w:rsidRPr="00A002D0" w:rsidRDefault="00F3056B" w:rsidP="00353537">
            <w:pPr>
              <w:rPr>
                <w:color w:val="000000"/>
              </w:rPr>
            </w:pPr>
            <w:r w:rsidRPr="00A002D0">
              <w:rPr>
                <w:color w:val="000000"/>
              </w:rPr>
              <w:t>16.39</w:t>
            </w:r>
          </w:p>
        </w:tc>
      </w:tr>
    </w:tbl>
    <w:p w14:paraId="0827D0E7" w14:textId="77777777" w:rsidR="00F3056B" w:rsidRPr="00A002D0" w:rsidRDefault="00F3056B" w:rsidP="00F3056B">
      <w:pPr>
        <w:spacing w:line="360" w:lineRule="auto"/>
      </w:pPr>
    </w:p>
    <w:p w14:paraId="7A85D0AE" w14:textId="77777777" w:rsidR="00F3056B" w:rsidRPr="00A002D0" w:rsidRDefault="00F3056B" w:rsidP="00F3056B">
      <w:pPr>
        <w:spacing w:line="360" w:lineRule="auto"/>
        <w:rPr>
          <w:rFonts w:eastAsia="黑体"/>
        </w:rPr>
      </w:pPr>
      <w:r w:rsidRPr="00A002D0">
        <w:rPr>
          <w:rFonts w:eastAsia="黑体"/>
        </w:rPr>
        <w:br w:type="page"/>
      </w:r>
    </w:p>
    <w:p w14:paraId="7AA3AE33" w14:textId="4D47889B" w:rsidR="00F3056B" w:rsidRPr="00A002D0" w:rsidRDefault="004A5628" w:rsidP="00F3056B">
      <w:pPr>
        <w:pStyle w:val="3"/>
        <w:spacing w:line="360" w:lineRule="auto"/>
        <w:rPr>
          <w:rFonts w:ascii="Times New Roman" w:hAnsi="Times New Roman" w:cs="Times New Roman"/>
          <w:sz w:val="24"/>
          <w:szCs w:val="24"/>
        </w:rPr>
      </w:pPr>
      <w:bookmarkStart w:id="68" w:name="_Toc211462101"/>
      <w:r w:rsidRPr="004A5628">
        <w:rPr>
          <w:rFonts w:ascii="Times New Roman" w:hAnsi="Times New Roman" w:cs="Times New Roman"/>
          <w:sz w:val="24"/>
          <w:szCs w:val="24"/>
        </w:rPr>
        <w:lastRenderedPageBreak/>
        <w:t>4.6.11. Network meta-regression results for 24-hour urinary sodium excretion</w:t>
      </w:r>
      <w:bookmarkEnd w:id="68"/>
    </w:p>
    <w:tbl>
      <w:tblPr>
        <w:tblW w:w="11170" w:type="dxa"/>
        <w:tblLook w:val="04A0" w:firstRow="1" w:lastRow="0" w:firstColumn="1" w:lastColumn="0" w:noHBand="0" w:noVBand="1"/>
      </w:tblPr>
      <w:tblGrid>
        <w:gridCol w:w="2616"/>
        <w:gridCol w:w="2429"/>
        <w:gridCol w:w="1600"/>
        <w:gridCol w:w="1600"/>
        <w:gridCol w:w="1600"/>
        <w:gridCol w:w="1600"/>
      </w:tblGrid>
      <w:tr w:rsidR="00F3056B" w:rsidRPr="00A002D0" w14:paraId="1E03BAAA" w14:textId="77777777" w:rsidTr="00353537">
        <w:trPr>
          <w:trHeight w:val="320"/>
        </w:trPr>
        <w:tc>
          <w:tcPr>
            <w:tcW w:w="2474" w:type="dxa"/>
            <w:tcBorders>
              <w:top w:val="single" w:sz="4" w:space="0" w:color="auto"/>
              <w:left w:val="single" w:sz="4" w:space="0" w:color="auto"/>
              <w:bottom w:val="single" w:sz="4" w:space="0" w:color="auto"/>
              <w:right w:val="single" w:sz="4" w:space="0" w:color="auto"/>
            </w:tcBorders>
            <w:noWrap/>
            <w:vAlign w:val="center"/>
            <w:hideMark/>
          </w:tcPr>
          <w:p w14:paraId="745ED8A1" w14:textId="77777777" w:rsidR="00F3056B" w:rsidRPr="00A002D0" w:rsidRDefault="00F3056B" w:rsidP="00353537">
            <w:pPr>
              <w:rPr>
                <w:color w:val="000000"/>
              </w:rPr>
            </w:pPr>
            <w:r w:rsidRPr="00A002D0">
              <w:rPr>
                <w:color w:val="000000"/>
              </w:rPr>
              <w:t>vs. Regular_salt</w:t>
            </w:r>
          </w:p>
        </w:tc>
        <w:tc>
          <w:tcPr>
            <w:tcW w:w="2296" w:type="dxa"/>
            <w:tcBorders>
              <w:top w:val="single" w:sz="4" w:space="0" w:color="auto"/>
              <w:left w:val="nil"/>
              <w:bottom w:val="single" w:sz="4" w:space="0" w:color="auto"/>
              <w:right w:val="single" w:sz="4" w:space="0" w:color="auto"/>
            </w:tcBorders>
            <w:noWrap/>
            <w:vAlign w:val="center"/>
            <w:hideMark/>
          </w:tcPr>
          <w:p w14:paraId="75A98D4C" w14:textId="77777777" w:rsidR="00F3056B" w:rsidRPr="00A002D0" w:rsidRDefault="00F3056B" w:rsidP="00353537">
            <w:pPr>
              <w:rPr>
                <w:color w:val="000000"/>
              </w:rPr>
            </w:pPr>
            <w:r w:rsidRPr="00A002D0">
              <w:rPr>
                <w:color w:val="000000"/>
              </w:rPr>
              <w:t>Network meta-regression variables</w:t>
            </w:r>
          </w:p>
        </w:tc>
        <w:tc>
          <w:tcPr>
            <w:tcW w:w="1600" w:type="dxa"/>
            <w:tcBorders>
              <w:top w:val="single" w:sz="4" w:space="0" w:color="auto"/>
              <w:left w:val="nil"/>
              <w:bottom w:val="single" w:sz="4" w:space="0" w:color="auto"/>
              <w:right w:val="single" w:sz="4" w:space="0" w:color="auto"/>
            </w:tcBorders>
            <w:noWrap/>
            <w:vAlign w:val="center"/>
            <w:hideMark/>
          </w:tcPr>
          <w:p w14:paraId="049EA3B6"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54FB1D69"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40A42A00" w14:textId="77777777" w:rsidR="00F3056B" w:rsidRPr="00A002D0" w:rsidRDefault="00F3056B" w:rsidP="00353537">
            <w:pPr>
              <w:rPr>
                <w:color w:val="000000"/>
              </w:rPr>
            </w:pPr>
            <w:r w:rsidRPr="00A002D0">
              <w:rPr>
                <w:color w:val="000000"/>
              </w:rPr>
              <w:t> </w:t>
            </w:r>
          </w:p>
        </w:tc>
        <w:tc>
          <w:tcPr>
            <w:tcW w:w="1600" w:type="dxa"/>
            <w:tcBorders>
              <w:top w:val="single" w:sz="4" w:space="0" w:color="auto"/>
              <w:left w:val="nil"/>
              <w:bottom w:val="single" w:sz="4" w:space="0" w:color="auto"/>
              <w:right w:val="single" w:sz="4" w:space="0" w:color="auto"/>
            </w:tcBorders>
            <w:noWrap/>
            <w:vAlign w:val="center"/>
            <w:hideMark/>
          </w:tcPr>
          <w:p w14:paraId="74EC0834" w14:textId="77777777" w:rsidR="00F3056B" w:rsidRPr="00A002D0" w:rsidRDefault="00F3056B" w:rsidP="00353537">
            <w:pPr>
              <w:rPr>
                <w:color w:val="000000"/>
              </w:rPr>
            </w:pPr>
            <w:r w:rsidRPr="00A002D0">
              <w:rPr>
                <w:color w:val="000000"/>
              </w:rPr>
              <w:t> </w:t>
            </w:r>
          </w:p>
        </w:tc>
      </w:tr>
      <w:tr w:rsidR="00F3056B" w:rsidRPr="00A002D0" w14:paraId="75B45F7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01CC45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AA4A9AD" w14:textId="77777777" w:rsidR="00F3056B" w:rsidRPr="00A002D0" w:rsidRDefault="00F3056B" w:rsidP="00353537">
            <w:pPr>
              <w:rPr>
                <w:color w:val="000000"/>
              </w:rPr>
            </w:pPr>
            <w:r w:rsidRPr="00A002D0">
              <w:rPr>
                <w:color w:val="000000"/>
              </w:rPr>
              <w:t>Mean age</w:t>
            </w:r>
          </w:p>
        </w:tc>
        <w:tc>
          <w:tcPr>
            <w:tcW w:w="1600" w:type="dxa"/>
            <w:tcBorders>
              <w:top w:val="nil"/>
              <w:left w:val="nil"/>
              <w:bottom w:val="single" w:sz="4" w:space="0" w:color="auto"/>
              <w:right w:val="single" w:sz="4" w:space="0" w:color="auto"/>
            </w:tcBorders>
            <w:noWrap/>
            <w:vAlign w:val="center"/>
            <w:hideMark/>
          </w:tcPr>
          <w:p w14:paraId="5A0E1F8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ADD258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0F6C7C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65AD543" w14:textId="77777777" w:rsidR="00F3056B" w:rsidRPr="00A002D0" w:rsidRDefault="00F3056B" w:rsidP="00353537">
            <w:pPr>
              <w:rPr>
                <w:color w:val="000000"/>
              </w:rPr>
            </w:pPr>
            <w:r w:rsidRPr="00A002D0">
              <w:rPr>
                <w:color w:val="000000"/>
              </w:rPr>
              <w:t> </w:t>
            </w:r>
          </w:p>
        </w:tc>
      </w:tr>
      <w:tr w:rsidR="00F3056B" w:rsidRPr="00A002D0" w14:paraId="4AF7671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3BFB9F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D4F03B1"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2B4D5C8B"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1E3FFA9"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32D3D4F5"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039D7753" w14:textId="77777777" w:rsidR="00F3056B" w:rsidRPr="00A002D0" w:rsidRDefault="00F3056B" w:rsidP="00353537">
            <w:pPr>
              <w:rPr>
                <w:color w:val="000000"/>
              </w:rPr>
            </w:pPr>
            <w:r w:rsidRPr="00A002D0">
              <w:rPr>
                <w:color w:val="000000"/>
              </w:rPr>
              <w:t>97.50%</w:t>
            </w:r>
          </w:p>
        </w:tc>
      </w:tr>
      <w:tr w:rsidR="00F3056B" w:rsidRPr="00A002D0" w14:paraId="11D9F3E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03AE98D"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3F1E73EE" w14:textId="77777777" w:rsidR="00F3056B" w:rsidRPr="00A002D0" w:rsidRDefault="00F3056B" w:rsidP="00353537">
            <w:pPr>
              <w:rPr>
                <w:color w:val="000000"/>
              </w:rPr>
            </w:pPr>
            <w:r w:rsidRPr="00A002D0">
              <w:rPr>
                <w:color w:val="000000"/>
              </w:rPr>
              <w:t>-107.24</w:t>
            </w:r>
          </w:p>
        </w:tc>
        <w:tc>
          <w:tcPr>
            <w:tcW w:w="1600" w:type="dxa"/>
            <w:tcBorders>
              <w:top w:val="nil"/>
              <w:left w:val="nil"/>
              <w:bottom w:val="single" w:sz="4" w:space="0" w:color="auto"/>
              <w:right w:val="single" w:sz="4" w:space="0" w:color="auto"/>
            </w:tcBorders>
            <w:noWrap/>
            <w:vAlign w:val="center"/>
            <w:hideMark/>
          </w:tcPr>
          <w:p w14:paraId="0E5243A9" w14:textId="77777777" w:rsidR="00F3056B" w:rsidRPr="00A002D0" w:rsidRDefault="00F3056B" w:rsidP="00353537">
            <w:pPr>
              <w:rPr>
                <w:color w:val="000000"/>
              </w:rPr>
            </w:pPr>
            <w:r w:rsidRPr="00A002D0">
              <w:rPr>
                <w:color w:val="000000"/>
              </w:rPr>
              <w:t>-79.753</w:t>
            </w:r>
          </w:p>
        </w:tc>
        <w:tc>
          <w:tcPr>
            <w:tcW w:w="1600" w:type="dxa"/>
            <w:tcBorders>
              <w:top w:val="nil"/>
              <w:left w:val="nil"/>
              <w:bottom w:val="single" w:sz="4" w:space="0" w:color="auto"/>
              <w:right w:val="single" w:sz="4" w:space="0" w:color="auto"/>
            </w:tcBorders>
            <w:noWrap/>
            <w:vAlign w:val="center"/>
            <w:hideMark/>
          </w:tcPr>
          <w:p w14:paraId="04FA67D7" w14:textId="77777777" w:rsidR="00F3056B" w:rsidRPr="00A002D0" w:rsidRDefault="00F3056B" w:rsidP="00353537">
            <w:pPr>
              <w:rPr>
                <w:color w:val="000000"/>
              </w:rPr>
            </w:pPr>
            <w:r w:rsidRPr="00A002D0">
              <w:rPr>
                <w:color w:val="000000"/>
              </w:rPr>
              <w:t>-65.6982</w:t>
            </w:r>
          </w:p>
        </w:tc>
        <w:tc>
          <w:tcPr>
            <w:tcW w:w="1600" w:type="dxa"/>
            <w:tcBorders>
              <w:top w:val="nil"/>
              <w:left w:val="nil"/>
              <w:bottom w:val="single" w:sz="4" w:space="0" w:color="auto"/>
              <w:right w:val="single" w:sz="4" w:space="0" w:color="auto"/>
            </w:tcBorders>
            <w:noWrap/>
            <w:vAlign w:val="center"/>
            <w:hideMark/>
          </w:tcPr>
          <w:p w14:paraId="156E547C" w14:textId="77777777" w:rsidR="00F3056B" w:rsidRPr="00A002D0" w:rsidRDefault="00F3056B" w:rsidP="00353537">
            <w:pPr>
              <w:rPr>
                <w:color w:val="000000"/>
              </w:rPr>
            </w:pPr>
            <w:r w:rsidRPr="00A002D0">
              <w:rPr>
                <w:color w:val="000000"/>
              </w:rPr>
              <w:t>-51.513</w:t>
            </w:r>
          </w:p>
        </w:tc>
        <w:tc>
          <w:tcPr>
            <w:tcW w:w="1600" w:type="dxa"/>
            <w:tcBorders>
              <w:top w:val="nil"/>
              <w:left w:val="nil"/>
              <w:bottom w:val="single" w:sz="4" w:space="0" w:color="auto"/>
              <w:right w:val="single" w:sz="4" w:space="0" w:color="auto"/>
            </w:tcBorders>
            <w:noWrap/>
            <w:vAlign w:val="center"/>
            <w:hideMark/>
          </w:tcPr>
          <w:p w14:paraId="44ABE76C" w14:textId="77777777" w:rsidR="00F3056B" w:rsidRPr="00A002D0" w:rsidRDefault="00F3056B" w:rsidP="00353537">
            <w:pPr>
              <w:rPr>
                <w:color w:val="000000"/>
              </w:rPr>
            </w:pPr>
            <w:r w:rsidRPr="00A002D0">
              <w:rPr>
                <w:color w:val="000000"/>
              </w:rPr>
              <w:t>-23.503</w:t>
            </w:r>
          </w:p>
        </w:tc>
      </w:tr>
      <w:tr w:rsidR="00F3056B" w:rsidRPr="00A002D0" w14:paraId="18248D7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16F8ED5"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5FC76302" w14:textId="77777777" w:rsidR="00F3056B" w:rsidRPr="00A002D0" w:rsidRDefault="00F3056B" w:rsidP="00353537">
            <w:pPr>
              <w:rPr>
                <w:color w:val="000000"/>
              </w:rPr>
            </w:pPr>
            <w:r w:rsidRPr="00A002D0">
              <w:rPr>
                <w:color w:val="000000"/>
              </w:rPr>
              <w:t>-27.08</w:t>
            </w:r>
          </w:p>
        </w:tc>
        <w:tc>
          <w:tcPr>
            <w:tcW w:w="1600" w:type="dxa"/>
            <w:tcBorders>
              <w:top w:val="nil"/>
              <w:left w:val="nil"/>
              <w:bottom w:val="single" w:sz="4" w:space="0" w:color="auto"/>
              <w:right w:val="single" w:sz="4" w:space="0" w:color="auto"/>
            </w:tcBorders>
            <w:noWrap/>
            <w:vAlign w:val="center"/>
            <w:hideMark/>
          </w:tcPr>
          <w:p w14:paraId="7F2E37A3" w14:textId="77777777" w:rsidR="00F3056B" w:rsidRPr="00A002D0" w:rsidRDefault="00F3056B" w:rsidP="00353537">
            <w:pPr>
              <w:rPr>
                <w:color w:val="000000"/>
              </w:rPr>
            </w:pPr>
            <w:r w:rsidRPr="00A002D0">
              <w:rPr>
                <w:color w:val="000000"/>
              </w:rPr>
              <w:t>-9.624</w:t>
            </w:r>
          </w:p>
        </w:tc>
        <w:tc>
          <w:tcPr>
            <w:tcW w:w="1600" w:type="dxa"/>
            <w:tcBorders>
              <w:top w:val="nil"/>
              <w:left w:val="nil"/>
              <w:bottom w:val="single" w:sz="4" w:space="0" w:color="auto"/>
              <w:right w:val="single" w:sz="4" w:space="0" w:color="auto"/>
            </w:tcBorders>
            <w:noWrap/>
            <w:vAlign w:val="center"/>
            <w:hideMark/>
          </w:tcPr>
          <w:p w14:paraId="2B196858" w14:textId="77777777" w:rsidR="00F3056B" w:rsidRPr="00A002D0" w:rsidRDefault="00F3056B" w:rsidP="00353537">
            <w:pPr>
              <w:rPr>
                <w:color w:val="000000"/>
              </w:rPr>
            </w:pPr>
            <w:r w:rsidRPr="00A002D0">
              <w:rPr>
                <w:color w:val="000000"/>
              </w:rPr>
              <w:t>-0.8007</w:t>
            </w:r>
          </w:p>
        </w:tc>
        <w:tc>
          <w:tcPr>
            <w:tcW w:w="1600" w:type="dxa"/>
            <w:tcBorders>
              <w:top w:val="nil"/>
              <w:left w:val="nil"/>
              <w:bottom w:val="single" w:sz="4" w:space="0" w:color="auto"/>
              <w:right w:val="single" w:sz="4" w:space="0" w:color="auto"/>
            </w:tcBorders>
            <w:noWrap/>
            <w:vAlign w:val="center"/>
            <w:hideMark/>
          </w:tcPr>
          <w:p w14:paraId="08C4C2AD" w14:textId="77777777" w:rsidR="00F3056B" w:rsidRPr="00A002D0" w:rsidRDefault="00F3056B" w:rsidP="00353537">
            <w:pPr>
              <w:rPr>
                <w:color w:val="000000"/>
              </w:rPr>
            </w:pPr>
            <w:r w:rsidRPr="00A002D0">
              <w:rPr>
                <w:color w:val="000000"/>
              </w:rPr>
              <w:t>8.108</w:t>
            </w:r>
          </w:p>
        </w:tc>
        <w:tc>
          <w:tcPr>
            <w:tcW w:w="1600" w:type="dxa"/>
            <w:tcBorders>
              <w:top w:val="nil"/>
              <w:left w:val="nil"/>
              <w:bottom w:val="single" w:sz="4" w:space="0" w:color="auto"/>
              <w:right w:val="single" w:sz="4" w:space="0" w:color="auto"/>
            </w:tcBorders>
            <w:noWrap/>
            <w:vAlign w:val="center"/>
            <w:hideMark/>
          </w:tcPr>
          <w:p w14:paraId="7F6D1DFE" w14:textId="77777777" w:rsidR="00F3056B" w:rsidRPr="00A002D0" w:rsidRDefault="00F3056B" w:rsidP="00353537">
            <w:pPr>
              <w:rPr>
                <w:color w:val="000000"/>
              </w:rPr>
            </w:pPr>
            <w:r w:rsidRPr="00A002D0">
              <w:rPr>
                <w:color w:val="000000"/>
              </w:rPr>
              <w:t>26.263</w:t>
            </w:r>
          </w:p>
        </w:tc>
      </w:tr>
      <w:tr w:rsidR="00F3056B" w:rsidRPr="00A002D0" w14:paraId="789616D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D54C3C2"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7E6D107" w14:textId="77777777" w:rsidR="00F3056B" w:rsidRPr="00A002D0" w:rsidRDefault="00F3056B" w:rsidP="00353537">
            <w:pPr>
              <w:rPr>
                <w:color w:val="000000"/>
              </w:rPr>
            </w:pPr>
            <w:r w:rsidRPr="00A002D0">
              <w:rPr>
                <w:color w:val="000000"/>
              </w:rPr>
              <w:t>-28.71</w:t>
            </w:r>
          </w:p>
        </w:tc>
        <w:tc>
          <w:tcPr>
            <w:tcW w:w="1600" w:type="dxa"/>
            <w:tcBorders>
              <w:top w:val="nil"/>
              <w:left w:val="nil"/>
              <w:bottom w:val="single" w:sz="4" w:space="0" w:color="auto"/>
              <w:right w:val="single" w:sz="4" w:space="0" w:color="auto"/>
            </w:tcBorders>
            <w:noWrap/>
            <w:vAlign w:val="center"/>
            <w:hideMark/>
          </w:tcPr>
          <w:p w14:paraId="7CEDD46D" w14:textId="77777777" w:rsidR="00F3056B" w:rsidRPr="00A002D0" w:rsidRDefault="00F3056B" w:rsidP="00353537">
            <w:pPr>
              <w:rPr>
                <w:color w:val="000000"/>
              </w:rPr>
            </w:pPr>
            <w:r w:rsidRPr="00A002D0">
              <w:rPr>
                <w:color w:val="000000"/>
              </w:rPr>
              <w:t>-19.589</w:t>
            </w:r>
          </w:p>
        </w:tc>
        <w:tc>
          <w:tcPr>
            <w:tcW w:w="1600" w:type="dxa"/>
            <w:tcBorders>
              <w:top w:val="nil"/>
              <w:left w:val="nil"/>
              <w:bottom w:val="single" w:sz="4" w:space="0" w:color="auto"/>
              <w:right w:val="single" w:sz="4" w:space="0" w:color="auto"/>
            </w:tcBorders>
            <w:noWrap/>
            <w:vAlign w:val="center"/>
            <w:hideMark/>
          </w:tcPr>
          <w:p w14:paraId="4AFB6676" w14:textId="77777777" w:rsidR="00F3056B" w:rsidRPr="00A002D0" w:rsidRDefault="00F3056B" w:rsidP="00353537">
            <w:pPr>
              <w:rPr>
                <w:color w:val="000000"/>
              </w:rPr>
            </w:pPr>
            <w:r w:rsidRPr="00A002D0">
              <w:rPr>
                <w:color w:val="000000"/>
              </w:rPr>
              <w:t>-15.1552</w:t>
            </w:r>
          </w:p>
        </w:tc>
        <w:tc>
          <w:tcPr>
            <w:tcW w:w="1600" w:type="dxa"/>
            <w:tcBorders>
              <w:top w:val="nil"/>
              <w:left w:val="nil"/>
              <w:bottom w:val="single" w:sz="4" w:space="0" w:color="auto"/>
              <w:right w:val="single" w:sz="4" w:space="0" w:color="auto"/>
            </w:tcBorders>
            <w:noWrap/>
            <w:vAlign w:val="center"/>
            <w:hideMark/>
          </w:tcPr>
          <w:p w14:paraId="2996A94A" w14:textId="77777777" w:rsidR="00F3056B" w:rsidRPr="00A002D0" w:rsidRDefault="00F3056B" w:rsidP="00353537">
            <w:pPr>
              <w:rPr>
                <w:color w:val="000000"/>
              </w:rPr>
            </w:pPr>
            <w:r w:rsidRPr="00A002D0">
              <w:rPr>
                <w:color w:val="000000"/>
              </w:rPr>
              <w:t>-10.677</w:t>
            </w:r>
          </w:p>
        </w:tc>
        <w:tc>
          <w:tcPr>
            <w:tcW w:w="1600" w:type="dxa"/>
            <w:tcBorders>
              <w:top w:val="nil"/>
              <w:left w:val="nil"/>
              <w:bottom w:val="single" w:sz="4" w:space="0" w:color="auto"/>
              <w:right w:val="single" w:sz="4" w:space="0" w:color="auto"/>
            </w:tcBorders>
            <w:noWrap/>
            <w:vAlign w:val="center"/>
            <w:hideMark/>
          </w:tcPr>
          <w:p w14:paraId="13E94F5B" w14:textId="77777777" w:rsidR="00F3056B" w:rsidRPr="00A002D0" w:rsidRDefault="00F3056B" w:rsidP="00353537">
            <w:pPr>
              <w:rPr>
                <w:color w:val="000000"/>
              </w:rPr>
            </w:pPr>
            <w:r w:rsidRPr="00A002D0">
              <w:rPr>
                <w:color w:val="000000"/>
              </w:rPr>
              <w:t>-1.512</w:t>
            </w:r>
          </w:p>
        </w:tc>
      </w:tr>
      <w:tr w:rsidR="00F3056B" w:rsidRPr="00A002D0" w14:paraId="5FDCE2D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0F8476C"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FD8CEFB" w14:textId="77777777" w:rsidR="00F3056B" w:rsidRPr="00A002D0" w:rsidRDefault="00F3056B" w:rsidP="00353537">
            <w:pPr>
              <w:rPr>
                <w:color w:val="000000"/>
              </w:rPr>
            </w:pPr>
            <w:r w:rsidRPr="00A002D0">
              <w:rPr>
                <w:color w:val="000000"/>
              </w:rPr>
              <w:t>-41.19</w:t>
            </w:r>
          </w:p>
        </w:tc>
        <w:tc>
          <w:tcPr>
            <w:tcW w:w="1600" w:type="dxa"/>
            <w:tcBorders>
              <w:top w:val="nil"/>
              <w:left w:val="nil"/>
              <w:bottom w:val="single" w:sz="4" w:space="0" w:color="auto"/>
              <w:right w:val="single" w:sz="4" w:space="0" w:color="auto"/>
            </w:tcBorders>
            <w:noWrap/>
            <w:vAlign w:val="center"/>
            <w:hideMark/>
          </w:tcPr>
          <w:p w14:paraId="7B89375D" w14:textId="77777777" w:rsidR="00F3056B" w:rsidRPr="00A002D0" w:rsidRDefault="00F3056B" w:rsidP="00353537">
            <w:pPr>
              <w:rPr>
                <w:color w:val="000000"/>
              </w:rPr>
            </w:pPr>
            <w:r w:rsidRPr="00A002D0">
              <w:rPr>
                <w:color w:val="000000"/>
              </w:rPr>
              <w:t>-24.672</w:t>
            </w:r>
          </w:p>
        </w:tc>
        <w:tc>
          <w:tcPr>
            <w:tcW w:w="1600" w:type="dxa"/>
            <w:tcBorders>
              <w:top w:val="nil"/>
              <w:left w:val="nil"/>
              <w:bottom w:val="single" w:sz="4" w:space="0" w:color="auto"/>
              <w:right w:val="single" w:sz="4" w:space="0" w:color="auto"/>
            </w:tcBorders>
            <w:noWrap/>
            <w:vAlign w:val="center"/>
            <w:hideMark/>
          </w:tcPr>
          <w:p w14:paraId="5A1DF63A" w14:textId="77777777" w:rsidR="00F3056B" w:rsidRPr="00A002D0" w:rsidRDefault="00F3056B" w:rsidP="00353537">
            <w:pPr>
              <w:rPr>
                <w:color w:val="000000"/>
              </w:rPr>
            </w:pPr>
            <w:r w:rsidRPr="00A002D0">
              <w:rPr>
                <w:color w:val="000000"/>
              </w:rPr>
              <w:t>-16.3503</w:t>
            </w:r>
          </w:p>
        </w:tc>
        <w:tc>
          <w:tcPr>
            <w:tcW w:w="1600" w:type="dxa"/>
            <w:tcBorders>
              <w:top w:val="nil"/>
              <w:left w:val="nil"/>
              <w:bottom w:val="single" w:sz="4" w:space="0" w:color="auto"/>
              <w:right w:val="single" w:sz="4" w:space="0" w:color="auto"/>
            </w:tcBorders>
            <w:noWrap/>
            <w:vAlign w:val="center"/>
            <w:hideMark/>
          </w:tcPr>
          <w:p w14:paraId="4A7BEA42" w14:textId="77777777" w:rsidR="00F3056B" w:rsidRPr="00A002D0" w:rsidRDefault="00F3056B" w:rsidP="00353537">
            <w:pPr>
              <w:rPr>
                <w:color w:val="000000"/>
              </w:rPr>
            </w:pPr>
            <w:r w:rsidRPr="00A002D0">
              <w:rPr>
                <w:color w:val="000000"/>
              </w:rPr>
              <w:t>-8.033</w:t>
            </w:r>
          </w:p>
        </w:tc>
        <w:tc>
          <w:tcPr>
            <w:tcW w:w="1600" w:type="dxa"/>
            <w:tcBorders>
              <w:top w:val="nil"/>
              <w:left w:val="nil"/>
              <w:bottom w:val="single" w:sz="4" w:space="0" w:color="auto"/>
              <w:right w:val="single" w:sz="4" w:space="0" w:color="auto"/>
            </w:tcBorders>
            <w:noWrap/>
            <w:vAlign w:val="center"/>
            <w:hideMark/>
          </w:tcPr>
          <w:p w14:paraId="0ED6C1FE" w14:textId="77777777" w:rsidR="00F3056B" w:rsidRPr="00A002D0" w:rsidRDefault="00F3056B" w:rsidP="00353537">
            <w:pPr>
              <w:rPr>
                <w:color w:val="000000"/>
              </w:rPr>
            </w:pPr>
            <w:r w:rsidRPr="00A002D0">
              <w:rPr>
                <w:color w:val="000000"/>
              </w:rPr>
              <w:t>8.955</w:t>
            </w:r>
          </w:p>
        </w:tc>
      </w:tr>
      <w:tr w:rsidR="00F3056B" w:rsidRPr="00A002D0" w14:paraId="3620C70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7F773CD"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B22589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FAC650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3AC99C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F94582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905FF52" w14:textId="77777777" w:rsidR="00F3056B" w:rsidRPr="00A002D0" w:rsidRDefault="00F3056B" w:rsidP="00353537">
            <w:pPr>
              <w:rPr>
                <w:color w:val="000000"/>
              </w:rPr>
            </w:pPr>
            <w:r w:rsidRPr="00A002D0">
              <w:rPr>
                <w:color w:val="000000"/>
              </w:rPr>
              <w:t> </w:t>
            </w:r>
          </w:p>
        </w:tc>
      </w:tr>
      <w:tr w:rsidR="00F3056B" w:rsidRPr="00A002D0" w14:paraId="78BA883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27F3F84"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06B46FBE" w14:textId="77777777" w:rsidR="00F3056B" w:rsidRPr="00A002D0" w:rsidRDefault="00F3056B" w:rsidP="00353537">
            <w:pPr>
              <w:rPr>
                <w:color w:val="000000"/>
              </w:rPr>
            </w:pPr>
            <w:r w:rsidRPr="00A002D0">
              <w:rPr>
                <w:color w:val="000000"/>
              </w:rPr>
              <w:t>Proportion_of_females</w:t>
            </w:r>
          </w:p>
        </w:tc>
        <w:tc>
          <w:tcPr>
            <w:tcW w:w="1600" w:type="dxa"/>
            <w:tcBorders>
              <w:top w:val="nil"/>
              <w:left w:val="nil"/>
              <w:bottom w:val="single" w:sz="4" w:space="0" w:color="auto"/>
              <w:right w:val="single" w:sz="4" w:space="0" w:color="auto"/>
            </w:tcBorders>
            <w:noWrap/>
            <w:vAlign w:val="center"/>
            <w:hideMark/>
          </w:tcPr>
          <w:p w14:paraId="532F75C2"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EC573F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7FF629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B75FEBD" w14:textId="77777777" w:rsidR="00F3056B" w:rsidRPr="00A002D0" w:rsidRDefault="00F3056B" w:rsidP="00353537">
            <w:pPr>
              <w:rPr>
                <w:color w:val="000000"/>
              </w:rPr>
            </w:pPr>
            <w:r w:rsidRPr="00A002D0">
              <w:rPr>
                <w:color w:val="000000"/>
              </w:rPr>
              <w:t> </w:t>
            </w:r>
          </w:p>
        </w:tc>
      </w:tr>
      <w:tr w:rsidR="00F3056B" w:rsidRPr="00A002D0" w14:paraId="55CDF8B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70904B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007C79D"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65819CA9"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3863FC4D"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6ED2E7F1"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2C18FDD1" w14:textId="77777777" w:rsidR="00F3056B" w:rsidRPr="00A002D0" w:rsidRDefault="00F3056B" w:rsidP="00353537">
            <w:pPr>
              <w:rPr>
                <w:color w:val="000000"/>
              </w:rPr>
            </w:pPr>
            <w:r w:rsidRPr="00A002D0">
              <w:rPr>
                <w:color w:val="000000"/>
              </w:rPr>
              <w:t>97.50%</w:t>
            </w:r>
          </w:p>
        </w:tc>
      </w:tr>
      <w:tr w:rsidR="00F3056B" w:rsidRPr="00A002D0" w14:paraId="07A0262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9CC653E"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1154DBA9" w14:textId="77777777" w:rsidR="00F3056B" w:rsidRPr="00A002D0" w:rsidRDefault="00F3056B" w:rsidP="00353537">
            <w:pPr>
              <w:rPr>
                <w:color w:val="000000"/>
              </w:rPr>
            </w:pPr>
            <w:r w:rsidRPr="00A002D0">
              <w:rPr>
                <w:color w:val="000000"/>
              </w:rPr>
              <w:t>-104.46</w:t>
            </w:r>
          </w:p>
        </w:tc>
        <w:tc>
          <w:tcPr>
            <w:tcW w:w="1600" w:type="dxa"/>
            <w:tcBorders>
              <w:top w:val="nil"/>
              <w:left w:val="nil"/>
              <w:bottom w:val="single" w:sz="4" w:space="0" w:color="auto"/>
              <w:right w:val="single" w:sz="4" w:space="0" w:color="auto"/>
            </w:tcBorders>
            <w:noWrap/>
            <w:vAlign w:val="center"/>
            <w:hideMark/>
          </w:tcPr>
          <w:p w14:paraId="7F7B9797" w14:textId="77777777" w:rsidR="00F3056B" w:rsidRPr="00A002D0" w:rsidRDefault="00F3056B" w:rsidP="00353537">
            <w:pPr>
              <w:rPr>
                <w:color w:val="000000"/>
              </w:rPr>
            </w:pPr>
            <w:r w:rsidRPr="00A002D0">
              <w:rPr>
                <w:color w:val="000000"/>
              </w:rPr>
              <w:t>-76.664</w:t>
            </w:r>
          </w:p>
        </w:tc>
        <w:tc>
          <w:tcPr>
            <w:tcW w:w="1600" w:type="dxa"/>
            <w:tcBorders>
              <w:top w:val="nil"/>
              <w:left w:val="nil"/>
              <w:bottom w:val="single" w:sz="4" w:space="0" w:color="auto"/>
              <w:right w:val="single" w:sz="4" w:space="0" w:color="auto"/>
            </w:tcBorders>
            <w:noWrap/>
            <w:vAlign w:val="center"/>
            <w:hideMark/>
          </w:tcPr>
          <w:p w14:paraId="43737AB6" w14:textId="77777777" w:rsidR="00F3056B" w:rsidRPr="00A002D0" w:rsidRDefault="00F3056B" w:rsidP="00353537">
            <w:pPr>
              <w:rPr>
                <w:color w:val="000000"/>
              </w:rPr>
            </w:pPr>
            <w:r w:rsidRPr="00A002D0">
              <w:rPr>
                <w:color w:val="000000"/>
              </w:rPr>
              <w:t>-62.288</w:t>
            </w:r>
          </w:p>
        </w:tc>
        <w:tc>
          <w:tcPr>
            <w:tcW w:w="1600" w:type="dxa"/>
            <w:tcBorders>
              <w:top w:val="nil"/>
              <w:left w:val="nil"/>
              <w:bottom w:val="single" w:sz="4" w:space="0" w:color="auto"/>
              <w:right w:val="single" w:sz="4" w:space="0" w:color="auto"/>
            </w:tcBorders>
            <w:noWrap/>
            <w:vAlign w:val="center"/>
            <w:hideMark/>
          </w:tcPr>
          <w:p w14:paraId="40375F86" w14:textId="77777777" w:rsidR="00F3056B" w:rsidRPr="00A002D0" w:rsidRDefault="00F3056B" w:rsidP="00353537">
            <w:pPr>
              <w:rPr>
                <w:color w:val="000000"/>
              </w:rPr>
            </w:pPr>
            <w:r w:rsidRPr="00A002D0">
              <w:rPr>
                <w:color w:val="000000"/>
              </w:rPr>
              <w:t>-47.75</w:t>
            </w:r>
          </w:p>
        </w:tc>
        <w:tc>
          <w:tcPr>
            <w:tcW w:w="1600" w:type="dxa"/>
            <w:tcBorders>
              <w:top w:val="nil"/>
              <w:left w:val="nil"/>
              <w:bottom w:val="single" w:sz="4" w:space="0" w:color="auto"/>
              <w:right w:val="single" w:sz="4" w:space="0" w:color="auto"/>
            </w:tcBorders>
            <w:noWrap/>
            <w:vAlign w:val="center"/>
            <w:hideMark/>
          </w:tcPr>
          <w:p w14:paraId="2758757E" w14:textId="77777777" w:rsidR="00F3056B" w:rsidRPr="00A002D0" w:rsidRDefault="00F3056B" w:rsidP="00353537">
            <w:pPr>
              <w:rPr>
                <w:color w:val="000000"/>
              </w:rPr>
            </w:pPr>
            <w:r w:rsidRPr="00A002D0">
              <w:rPr>
                <w:color w:val="000000"/>
              </w:rPr>
              <w:t>-19.048</w:t>
            </w:r>
          </w:p>
        </w:tc>
      </w:tr>
      <w:tr w:rsidR="00F3056B" w:rsidRPr="00A002D0" w14:paraId="69EAF45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5E3CB82"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2F02F5F2" w14:textId="77777777" w:rsidR="00F3056B" w:rsidRPr="00A002D0" w:rsidRDefault="00F3056B" w:rsidP="00353537">
            <w:pPr>
              <w:rPr>
                <w:color w:val="000000"/>
              </w:rPr>
            </w:pPr>
            <w:r w:rsidRPr="00A002D0">
              <w:rPr>
                <w:color w:val="000000"/>
              </w:rPr>
              <w:t>-24.62</w:t>
            </w:r>
          </w:p>
        </w:tc>
        <w:tc>
          <w:tcPr>
            <w:tcW w:w="1600" w:type="dxa"/>
            <w:tcBorders>
              <w:top w:val="nil"/>
              <w:left w:val="nil"/>
              <w:bottom w:val="single" w:sz="4" w:space="0" w:color="auto"/>
              <w:right w:val="single" w:sz="4" w:space="0" w:color="auto"/>
            </w:tcBorders>
            <w:noWrap/>
            <w:vAlign w:val="center"/>
            <w:hideMark/>
          </w:tcPr>
          <w:p w14:paraId="1FA215D7" w14:textId="77777777" w:rsidR="00F3056B" w:rsidRPr="00A002D0" w:rsidRDefault="00F3056B" w:rsidP="00353537">
            <w:pPr>
              <w:rPr>
                <w:color w:val="000000"/>
              </w:rPr>
            </w:pPr>
            <w:r w:rsidRPr="00A002D0">
              <w:rPr>
                <w:color w:val="000000"/>
              </w:rPr>
              <w:t>-6.272</w:t>
            </w:r>
          </w:p>
        </w:tc>
        <w:tc>
          <w:tcPr>
            <w:tcW w:w="1600" w:type="dxa"/>
            <w:tcBorders>
              <w:top w:val="nil"/>
              <w:left w:val="nil"/>
              <w:bottom w:val="single" w:sz="4" w:space="0" w:color="auto"/>
              <w:right w:val="single" w:sz="4" w:space="0" w:color="auto"/>
            </w:tcBorders>
            <w:noWrap/>
            <w:vAlign w:val="center"/>
            <w:hideMark/>
          </w:tcPr>
          <w:p w14:paraId="282C932D" w14:textId="77777777" w:rsidR="00F3056B" w:rsidRPr="00A002D0" w:rsidRDefault="00F3056B" w:rsidP="00353537">
            <w:pPr>
              <w:rPr>
                <w:color w:val="000000"/>
              </w:rPr>
            </w:pPr>
            <w:r w:rsidRPr="00A002D0">
              <w:rPr>
                <w:color w:val="000000"/>
              </w:rPr>
              <w:t>2.817</w:t>
            </w:r>
          </w:p>
        </w:tc>
        <w:tc>
          <w:tcPr>
            <w:tcW w:w="1600" w:type="dxa"/>
            <w:tcBorders>
              <w:top w:val="nil"/>
              <w:left w:val="nil"/>
              <w:bottom w:val="single" w:sz="4" w:space="0" w:color="auto"/>
              <w:right w:val="single" w:sz="4" w:space="0" w:color="auto"/>
            </w:tcBorders>
            <w:noWrap/>
            <w:vAlign w:val="center"/>
            <w:hideMark/>
          </w:tcPr>
          <w:p w14:paraId="5116F66B" w14:textId="77777777" w:rsidR="00F3056B" w:rsidRPr="00A002D0" w:rsidRDefault="00F3056B" w:rsidP="00353537">
            <w:pPr>
              <w:rPr>
                <w:color w:val="000000"/>
              </w:rPr>
            </w:pPr>
            <w:r w:rsidRPr="00A002D0">
              <w:rPr>
                <w:color w:val="000000"/>
              </w:rPr>
              <w:t>11.905</w:t>
            </w:r>
          </w:p>
        </w:tc>
        <w:tc>
          <w:tcPr>
            <w:tcW w:w="1600" w:type="dxa"/>
            <w:tcBorders>
              <w:top w:val="nil"/>
              <w:left w:val="nil"/>
              <w:bottom w:val="single" w:sz="4" w:space="0" w:color="auto"/>
              <w:right w:val="single" w:sz="4" w:space="0" w:color="auto"/>
            </w:tcBorders>
            <w:noWrap/>
            <w:vAlign w:val="center"/>
            <w:hideMark/>
          </w:tcPr>
          <w:p w14:paraId="78F8553D" w14:textId="77777777" w:rsidR="00F3056B" w:rsidRPr="00A002D0" w:rsidRDefault="00F3056B" w:rsidP="00353537">
            <w:pPr>
              <w:rPr>
                <w:color w:val="000000"/>
              </w:rPr>
            </w:pPr>
            <w:r w:rsidRPr="00A002D0">
              <w:rPr>
                <w:color w:val="000000"/>
              </w:rPr>
              <w:t>30.159</w:t>
            </w:r>
          </w:p>
        </w:tc>
      </w:tr>
      <w:tr w:rsidR="00F3056B" w:rsidRPr="00A002D0" w14:paraId="1578FB7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5AD0FD0"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0B4486B7" w14:textId="77777777" w:rsidR="00F3056B" w:rsidRPr="00A002D0" w:rsidRDefault="00F3056B" w:rsidP="00353537">
            <w:pPr>
              <w:rPr>
                <w:color w:val="000000"/>
              </w:rPr>
            </w:pPr>
            <w:r w:rsidRPr="00A002D0">
              <w:rPr>
                <w:color w:val="000000"/>
              </w:rPr>
              <w:t>-30.11</w:t>
            </w:r>
          </w:p>
        </w:tc>
        <w:tc>
          <w:tcPr>
            <w:tcW w:w="1600" w:type="dxa"/>
            <w:tcBorders>
              <w:top w:val="nil"/>
              <w:left w:val="nil"/>
              <w:bottom w:val="single" w:sz="4" w:space="0" w:color="auto"/>
              <w:right w:val="single" w:sz="4" w:space="0" w:color="auto"/>
            </w:tcBorders>
            <w:noWrap/>
            <w:vAlign w:val="center"/>
            <w:hideMark/>
          </w:tcPr>
          <w:p w14:paraId="5EF0E063" w14:textId="77777777" w:rsidR="00F3056B" w:rsidRPr="00A002D0" w:rsidRDefault="00F3056B" w:rsidP="00353537">
            <w:pPr>
              <w:rPr>
                <w:color w:val="000000"/>
              </w:rPr>
            </w:pPr>
            <w:r w:rsidRPr="00A002D0">
              <w:rPr>
                <w:color w:val="000000"/>
              </w:rPr>
              <w:t>-20.835</w:t>
            </w:r>
          </w:p>
        </w:tc>
        <w:tc>
          <w:tcPr>
            <w:tcW w:w="1600" w:type="dxa"/>
            <w:tcBorders>
              <w:top w:val="nil"/>
              <w:left w:val="nil"/>
              <w:bottom w:val="single" w:sz="4" w:space="0" w:color="auto"/>
              <w:right w:val="single" w:sz="4" w:space="0" w:color="auto"/>
            </w:tcBorders>
            <w:noWrap/>
            <w:vAlign w:val="center"/>
            <w:hideMark/>
          </w:tcPr>
          <w:p w14:paraId="59DD21DC" w14:textId="77777777" w:rsidR="00F3056B" w:rsidRPr="00A002D0" w:rsidRDefault="00F3056B" w:rsidP="00353537">
            <w:pPr>
              <w:rPr>
                <w:color w:val="000000"/>
              </w:rPr>
            </w:pPr>
            <w:r w:rsidRPr="00A002D0">
              <w:rPr>
                <w:color w:val="000000"/>
              </w:rPr>
              <w:t>-16.241</w:t>
            </w:r>
          </w:p>
        </w:tc>
        <w:tc>
          <w:tcPr>
            <w:tcW w:w="1600" w:type="dxa"/>
            <w:tcBorders>
              <w:top w:val="nil"/>
              <w:left w:val="nil"/>
              <w:bottom w:val="single" w:sz="4" w:space="0" w:color="auto"/>
              <w:right w:val="single" w:sz="4" w:space="0" w:color="auto"/>
            </w:tcBorders>
            <w:noWrap/>
            <w:vAlign w:val="center"/>
            <w:hideMark/>
          </w:tcPr>
          <w:p w14:paraId="1368E458" w14:textId="77777777" w:rsidR="00F3056B" w:rsidRPr="00A002D0" w:rsidRDefault="00F3056B" w:rsidP="00353537">
            <w:pPr>
              <w:rPr>
                <w:color w:val="000000"/>
              </w:rPr>
            </w:pPr>
            <w:r w:rsidRPr="00A002D0">
              <w:rPr>
                <w:color w:val="000000"/>
              </w:rPr>
              <w:t>-11.686</w:t>
            </w:r>
          </w:p>
        </w:tc>
        <w:tc>
          <w:tcPr>
            <w:tcW w:w="1600" w:type="dxa"/>
            <w:tcBorders>
              <w:top w:val="nil"/>
              <w:left w:val="nil"/>
              <w:bottom w:val="single" w:sz="4" w:space="0" w:color="auto"/>
              <w:right w:val="single" w:sz="4" w:space="0" w:color="auto"/>
            </w:tcBorders>
            <w:noWrap/>
            <w:vAlign w:val="center"/>
            <w:hideMark/>
          </w:tcPr>
          <w:p w14:paraId="3A0CBB44" w14:textId="77777777" w:rsidR="00F3056B" w:rsidRPr="00A002D0" w:rsidRDefault="00F3056B" w:rsidP="00353537">
            <w:pPr>
              <w:rPr>
                <w:color w:val="000000"/>
              </w:rPr>
            </w:pPr>
            <w:r w:rsidRPr="00A002D0">
              <w:rPr>
                <w:color w:val="000000"/>
              </w:rPr>
              <w:t>-2.247</w:t>
            </w:r>
          </w:p>
        </w:tc>
      </w:tr>
      <w:tr w:rsidR="00F3056B" w:rsidRPr="00A002D0" w14:paraId="19F61AD0"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D54D7CE"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1AE7DB2C" w14:textId="77777777" w:rsidR="00F3056B" w:rsidRPr="00A002D0" w:rsidRDefault="00F3056B" w:rsidP="00353537">
            <w:pPr>
              <w:rPr>
                <w:color w:val="000000"/>
              </w:rPr>
            </w:pPr>
            <w:r w:rsidRPr="00A002D0">
              <w:rPr>
                <w:color w:val="000000"/>
              </w:rPr>
              <w:t>-34.97</w:t>
            </w:r>
          </w:p>
        </w:tc>
        <w:tc>
          <w:tcPr>
            <w:tcW w:w="1600" w:type="dxa"/>
            <w:tcBorders>
              <w:top w:val="nil"/>
              <w:left w:val="nil"/>
              <w:bottom w:val="single" w:sz="4" w:space="0" w:color="auto"/>
              <w:right w:val="single" w:sz="4" w:space="0" w:color="auto"/>
            </w:tcBorders>
            <w:noWrap/>
            <w:vAlign w:val="center"/>
            <w:hideMark/>
          </w:tcPr>
          <w:p w14:paraId="4BCFD896" w14:textId="77777777" w:rsidR="00F3056B" w:rsidRPr="00A002D0" w:rsidRDefault="00F3056B" w:rsidP="00353537">
            <w:pPr>
              <w:rPr>
                <w:color w:val="000000"/>
              </w:rPr>
            </w:pPr>
            <w:r w:rsidRPr="00A002D0">
              <w:rPr>
                <w:color w:val="000000"/>
              </w:rPr>
              <w:t>-18.375</w:t>
            </w:r>
          </w:p>
        </w:tc>
        <w:tc>
          <w:tcPr>
            <w:tcW w:w="1600" w:type="dxa"/>
            <w:tcBorders>
              <w:top w:val="nil"/>
              <w:left w:val="nil"/>
              <w:bottom w:val="single" w:sz="4" w:space="0" w:color="auto"/>
              <w:right w:val="single" w:sz="4" w:space="0" w:color="auto"/>
            </w:tcBorders>
            <w:noWrap/>
            <w:vAlign w:val="center"/>
            <w:hideMark/>
          </w:tcPr>
          <w:p w14:paraId="7FB4D5C5" w14:textId="77777777" w:rsidR="00F3056B" w:rsidRPr="00A002D0" w:rsidRDefault="00F3056B" w:rsidP="00353537">
            <w:pPr>
              <w:rPr>
                <w:color w:val="000000"/>
              </w:rPr>
            </w:pPr>
            <w:r w:rsidRPr="00A002D0">
              <w:rPr>
                <w:color w:val="000000"/>
              </w:rPr>
              <w:t>-9.831</w:t>
            </w:r>
          </w:p>
        </w:tc>
        <w:tc>
          <w:tcPr>
            <w:tcW w:w="1600" w:type="dxa"/>
            <w:tcBorders>
              <w:top w:val="nil"/>
              <w:left w:val="nil"/>
              <w:bottom w:val="single" w:sz="4" w:space="0" w:color="auto"/>
              <w:right w:val="single" w:sz="4" w:space="0" w:color="auto"/>
            </w:tcBorders>
            <w:noWrap/>
            <w:vAlign w:val="center"/>
            <w:hideMark/>
          </w:tcPr>
          <w:p w14:paraId="5779DA41" w14:textId="77777777" w:rsidR="00F3056B" w:rsidRPr="00A002D0" w:rsidRDefault="00F3056B" w:rsidP="00353537">
            <w:pPr>
              <w:rPr>
                <w:color w:val="000000"/>
              </w:rPr>
            </w:pPr>
            <w:r w:rsidRPr="00A002D0">
              <w:rPr>
                <w:color w:val="000000"/>
              </w:rPr>
              <w:t>-1.206</w:t>
            </w:r>
          </w:p>
        </w:tc>
        <w:tc>
          <w:tcPr>
            <w:tcW w:w="1600" w:type="dxa"/>
            <w:tcBorders>
              <w:top w:val="nil"/>
              <w:left w:val="nil"/>
              <w:bottom w:val="single" w:sz="4" w:space="0" w:color="auto"/>
              <w:right w:val="single" w:sz="4" w:space="0" w:color="auto"/>
            </w:tcBorders>
            <w:noWrap/>
            <w:vAlign w:val="center"/>
            <w:hideMark/>
          </w:tcPr>
          <w:p w14:paraId="78B6DAD5" w14:textId="77777777" w:rsidR="00F3056B" w:rsidRPr="00A002D0" w:rsidRDefault="00F3056B" w:rsidP="00353537">
            <w:pPr>
              <w:rPr>
                <w:color w:val="000000"/>
              </w:rPr>
            </w:pPr>
            <w:r w:rsidRPr="00A002D0">
              <w:rPr>
                <w:color w:val="000000"/>
              </w:rPr>
              <w:t>15.943</w:t>
            </w:r>
          </w:p>
        </w:tc>
      </w:tr>
      <w:tr w:rsidR="00F3056B" w:rsidRPr="00A002D0" w14:paraId="433C5FF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16F5397"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6E679E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2DFA00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80A47C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D6FF848"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B94B6F9" w14:textId="77777777" w:rsidR="00F3056B" w:rsidRPr="00A002D0" w:rsidRDefault="00F3056B" w:rsidP="00353537">
            <w:pPr>
              <w:rPr>
                <w:color w:val="000000"/>
              </w:rPr>
            </w:pPr>
            <w:r w:rsidRPr="00A002D0">
              <w:rPr>
                <w:color w:val="000000"/>
              </w:rPr>
              <w:t> </w:t>
            </w:r>
          </w:p>
        </w:tc>
      </w:tr>
      <w:tr w:rsidR="00F3056B" w:rsidRPr="00A002D0" w14:paraId="6C9FC37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E3AB47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D2B01DE" w14:textId="77777777" w:rsidR="00F3056B" w:rsidRPr="00A002D0" w:rsidRDefault="00F3056B" w:rsidP="00353537">
            <w:pPr>
              <w:rPr>
                <w:color w:val="000000"/>
              </w:rPr>
            </w:pPr>
            <w:r w:rsidRPr="00A002D0">
              <w:rPr>
                <w:color w:val="000000"/>
              </w:rPr>
              <w:t>Baseline_BMI</w:t>
            </w:r>
          </w:p>
        </w:tc>
        <w:tc>
          <w:tcPr>
            <w:tcW w:w="1600" w:type="dxa"/>
            <w:tcBorders>
              <w:top w:val="nil"/>
              <w:left w:val="nil"/>
              <w:bottom w:val="single" w:sz="4" w:space="0" w:color="auto"/>
              <w:right w:val="single" w:sz="4" w:space="0" w:color="auto"/>
            </w:tcBorders>
            <w:noWrap/>
            <w:vAlign w:val="center"/>
            <w:hideMark/>
          </w:tcPr>
          <w:p w14:paraId="65F36F0C"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46F8118D"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5C6212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CF34B63" w14:textId="77777777" w:rsidR="00F3056B" w:rsidRPr="00A002D0" w:rsidRDefault="00F3056B" w:rsidP="00353537">
            <w:pPr>
              <w:rPr>
                <w:color w:val="000000"/>
              </w:rPr>
            </w:pPr>
            <w:r w:rsidRPr="00A002D0">
              <w:rPr>
                <w:color w:val="000000"/>
              </w:rPr>
              <w:t> </w:t>
            </w:r>
          </w:p>
        </w:tc>
      </w:tr>
      <w:tr w:rsidR="00F3056B" w:rsidRPr="00A002D0" w14:paraId="77A252A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81BB142"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696C0DCF"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15AC06C"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4194E399"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07EC41DF"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0DA7C0F6" w14:textId="77777777" w:rsidR="00F3056B" w:rsidRPr="00A002D0" w:rsidRDefault="00F3056B" w:rsidP="00353537">
            <w:pPr>
              <w:rPr>
                <w:color w:val="000000"/>
              </w:rPr>
            </w:pPr>
            <w:r w:rsidRPr="00A002D0">
              <w:rPr>
                <w:color w:val="000000"/>
              </w:rPr>
              <w:t>97.50%</w:t>
            </w:r>
          </w:p>
        </w:tc>
      </w:tr>
      <w:tr w:rsidR="00F3056B" w:rsidRPr="00A002D0" w14:paraId="4EABB8B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9493D0A"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79B76BD7" w14:textId="77777777" w:rsidR="00F3056B" w:rsidRPr="00A002D0" w:rsidRDefault="00F3056B" w:rsidP="00353537">
            <w:pPr>
              <w:rPr>
                <w:color w:val="000000"/>
              </w:rPr>
            </w:pPr>
            <w:r w:rsidRPr="00A002D0">
              <w:rPr>
                <w:color w:val="000000"/>
              </w:rPr>
              <w:t>-111.04</w:t>
            </w:r>
          </w:p>
        </w:tc>
        <w:tc>
          <w:tcPr>
            <w:tcW w:w="1600" w:type="dxa"/>
            <w:tcBorders>
              <w:top w:val="nil"/>
              <w:left w:val="nil"/>
              <w:bottom w:val="single" w:sz="4" w:space="0" w:color="auto"/>
              <w:right w:val="single" w:sz="4" w:space="0" w:color="auto"/>
            </w:tcBorders>
            <w:noWrap/>
            <w:vAlign w:val="center"/>
            <w:hideMark/>
          </w:tcPr>
          <w:p w14:paraId="0CB114B0" w14:textId="77777777" w:rsidR="00F3056B" w:rsidRPr="00A002D0" w:rsidRDefault="00F3056B" w:rsidP="00353537">
            <w:pPr>
              <w:rPr>
                <w:color w:val="000000"/>
              </w:rPr>
            </w:pPr>
            <w:r w:rsidRPr="00A002D0">
              <w:rPr>
                <w:color w:val="000000"/>
              </w:rPr>
              <w:t>-80.3703</w:t>
            </w:r>
          </w:p>
        </w:tc>
        <w:tc>
          <w:tcPr>
            <w:tcW w:w="1600" w:type="dxa"/>
            <w:tcBorders>
              <w:top w:val="nil"/>
              <w:left w:val="nil"/>
              <w:bottom w:val="single" w:sz="4" w:space="0" w:color="auto"/>
              <w:right w:val="single" w:sz="4" w:space="0" w:color="auto"/>
            </w:tcBorders>
            <w:noWrap/>
            <w:vAlign w:val="center"/>
            <w:hideMark/>
          </w:tcPr>
          <w:p w14:paraId="007367E7" w14:textId="77777777" w:rsidR="00F3056B" w:rsidRPr="00A002D0" w:rsidRDefault="00F3056B" w:rsidP="00353537">
            <w:pPr>
              <w:rPr>
                <w:color w:val="000000"/>
              </w:rPr>
            </w:pPr>
            <w:r w:rsidRPr="00A002D0">
              <w:rPr>
                <w:color w:val="000000"/>
              </w:rPr>
              <w:t>-64.909</w:t>
            </w:r>
          </w:p>
        </w:tc>
        <w:tc>
          <w:tcPr>
            <w:tcW w:w="1600" w:type="dxa"/>
            <w:tcBorders>
              <w:top w:val="nil"/>
              <w:left w:val="nil"/>
              <w:bottom w:val="single" w:sz="4" w:space="0" w:color="auto"/>
              <w:right w:val="single" w:sz="4" w:space="0" w:color="auto"/>
            </w:tcBorders>
            <w:noWrap/>
            <w:vAlign w:val="center"/>
            <w:hideMark/>
          </w:tcPr>
          <w:p w14:paraId="6665B2BA" w14:textId="77777777" w:rsidR="00F3056B" w:rsidRPr="00A002D0" w:rsidRDefault="00F3056B" w:rsidP="00353537">
            <w:pPr>
              <w:rPr>
                <w:color w:val="000000"/>
              </w:rPr>
            </w:pPr>
            <w:r w:rsidRPr="00A002D0">
              <w:rPr>
                <w:color w:val="000000"/>
              </w:rPr>
              <w:t>-49.38</w:t>
            </w:r>
          </w:p>
        </w:tc>
        <w:tc>
          <w:tcPr>
            <w:tcW w:w="1600" w:type="dxa"/>
            <w:tcBorders>
              <w:top w:val="nil"/>
              <w:left w:val="nil"/>
              <w:bottom w:val="single" w:sz="4" w:space="0" w:color="auto"/>
              <w:right w:val="single" w:sz="4" w:space="0" w:color="auto"/>
            </w:tcBorders>
            <w:noWrap/>
            <w:vAlign w:val="center"/>
            <w:hideMark/>
          </w:tcPr>
          <w:p w14:paraId="6686710C" w14:textId="77777777" w:rsidR="00F3056B" w:rsidRPr="00A002D0" w:rsidRDefault="00F3056B" w:rsidP="00353537">
            <w:pPr>
              <w:rPr>
                <w:color w:val="000000"/>
              </w:rPr>
            </w:pPr>
            <w:r w:rsidRPr="00A002D0">
              <w:rPr>
                <w:color w:val="000000"/>
              </w:rPr>
              <w:t>-18.629</w:t>
            </w:r>
          </w:p>
        </w:tc>
      </w:tr>
      <w:tr w:rsidR="00F3056B" w:rsidRPr="00A002D0" w14:paraId="415A99F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CDB33A1"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705882D3" w14:textId="77777777" w:rsidR="00F3056B" w:rsidRPr="00A002D0" w:rsidRDefault="00F3056B" w:rsidP="00353537">
            <w:pPr>
              <w:rPr>
                <w:color w:val="000000"/>
              </w:rPr>
            </w:pPr>
            <w:r w:rsidRPr="00A002D0">
              <w:rPr>
                <w:color w:val="000000"/>
              </w:rPr>
              <w:t>-23.91</w:t>
            </w:r>
          </w:p>
        </w:tc>
        <w:tc>
          <w:tcPr>
            <w:tcW w:w="1600" w:type="dxa"/>
            <w:tcBorders>
              <w:top w:val="nil"/>
              <w:left w:val="nil"/>
              <w:bottom w:val="single" w:sz="4" w:space="0" w:color="auto"/>
              <w:right w:val="single" w:sz="4" w:space="0" w:color="auto"/>
            </w:tcBorders>
            <w:noWrap/>
            <w:vAlign w:val="center"/>
            <w:hideMark/>
          </w:tcPr>
          <w:p w14:paraId="0E9FC29B" w14:textId="77777777" w:rsidR="00F3056B" w:rsidRPr="00A002D0" w:rsidRDefault="00F3056B" w:rsidP="00353537">
            <w:pPr>
              <w:rPr>
                <w:color w:val="000000"/>
              </w:rPr>
            </w:pPr>
            <w:r w:rsidRPr="00A002D0">
              <w:rPr>
                <w:color w:val="000000"/>
              </w:rPr>
              <w:t>-3.1364</w:t>
            </w:r>
          </w:p>
        </w:tc>
        <w:tc>
          <w:tcPr>
            <w:tcW w:w="1600" w:type="dxa"/>
            <w:tcBorders>
              <w:top w:val="nil"/>
              <w:left w:val="nil"/>
              <w:bottom w:val="single" w:sz="4" w:space="0" w:color="auto"/>
              <w:right w:val="single" w:sz="4" w:space="0" w:color="auto"/>
            </w:tcBorders>
            <w:noWrap/>
            <w:vAlign w:val="center"/>
            <w:hideMark/>
          </w:tcPr>
          <w:p w14:paraId="21F961A4" w14:textId="77777777" w:rsidR="00F3056B" w:rsidRPr="00A002D0" w:rsidRDefault="00F3056B" w:rsidP="00353537">
            <w:pPr>
              <w:rPr>
                <w:color w:val="000000"/>
              </w:rPr>
            </w:pPr>
            <w:r w:rsidRPr="00A002D0">
              <w:rPr>
                <w:color w:val="000000"/>
              </w:rPr>
              <w:t>7.206</w:t>
            </w:r>
          </w:p>
        </w:tc>
        <w:tc>
          <w:tcPr>
            <w:tcW w:w="1600" w:type="dxa"/>
            <w:tcBorders>
              <w:top w:val="nil"/>
              <w:left w:val="nil"/>
              <w:bottom w:val="single" w:sz="4" w:space="0" w:color="auto"/>
              <w:right w:val="single" w:sz="4" w:space="0" w:color="auto"/>
            </w:tcBorders>
            <w:noWrap/>
            <w:vAlign w:val="center"/>
            <w:hideMark/>
          </w:tcPr>
          <w:p w14:paraId="7723A64B" w14:textId="77777777" w:rsidR="00F3056B" w:rsidRPr="00A002D0" w:rsidRDefault="00F3056B" w:rsidP="00353537">
            <w:pPr>
              <w:rPr>
                <w:color w:val="000000"/>
              </w:rPr>
            </w:pPr>
            <w:r w:rsidRPr="00A002D0">
              <w:rPr>
                <w:color w:val="000000"/>
              </w:rPr>
              <w:t>17.47</w:t>
            </w:r>
          </w:p>
        </w:tc>
        <w:tc>
          <w:tcPr>
            <w:tcW w:w="1600" w:type="dxa"/>
            <w:tcBorders>
              <w:top w:val="nil"/>
              <w:left w:val="nil"/>
              <w:bottom w:val="single" w:sz="4" w:space="0" w:color="auto"/>
              <w:right w:val="single" w:sz="4" w:space="0" w:color="auto"/>
            </w:tcBorders>
            <w:noWrap/>
            <w:vAlign w:val="center"/>
            <w:hideMark/>
          </w:tcPr>
          <w:p w14:paraId="2DAF83A8" w14:textId="77777777" w:rsidR="00F3056B" w:rsidRPr="00A002D0" w:rsidRDefault="00F3056B" w:rsidP="00353537">
            <w:pPr>
              <w:rPr>
                <w:color w:val="000000"/>
              </w:rPr>
            </w:pPr>
            <w:r w:rsidRPr="00A002D0">
              <w:rPr>
                <w:color w:val="000000"/>
              </w:rPr>
              <w:t>37.884</w:t>
            </w:r>
          </w:p>
        </w:tc>
      </w:tr>
      <w:tr w:rsidR="00F3056B" w:rsidRPr="00A002D0" w14:paraId="1467D1B3"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4BD1CC68"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4A9BA1A6" w14:textId="77777777" w:rsidR="00F3056B" w:rsidRPr="00A002D0" w:rsidRDefault="00F3056B" w:rsidP="00353537">
            <w:pPr>
              <w:rPr>
                <w:color w:val="000000"/>
              </w:rPr>
            </w:pPr>
            <w:r w:rsidRPr="00A002D0">
              <w:rPr>
                <w:color w:val="000000"/>
              </w:rPr>
              <w:t>-30.19</w:t>
            </w:r>
          </w:p>
        </w:tc>
        <w:tc>
          <w:tcPr>
            <w:tcW w:w="1600" w:type="dxa"/>
            <w:tcBorders>
              <w:top w:val="nil"/>
              <w:left w:val="nil"/>
              <w:bottom w:val="single" w:sz="4" w:space="0" w:color="auto"/>
              <w:right w:val="single" w:sz="4" w:space="0" w:color="auto"/>
            </w:tcBorders>
            <w:noWrap/>
            <w:vAlign w:val="center"/>
            <w:hideMark/>
          </w:tcPr>
          <w:p w14:paraId="4F953E69" w14:textId="77777777" w:rsidR="00F3056B" w:rsidRPr="00A002D0" w:rsidRDefault="00F3056B" w:rsidP="00353537">
            <w:pPr>
              <w:rPr>
                <w:color w:val="000000"/>
              </w:rPr>
            </w:pPr>
            <w:r w:rsidRPr="00A002D0">
              <w:rPr>
                <w:color w:val="000000"/>
              </w:rPr>
              <w:t>-20.8394</w:t>
            </w:r>
          </w:p>
        </w:tc>
        <w:tc>
          <w:tcPr>
            <w:tcW w:w="1600" w:type="dxa"/>
            <w:tcBorders>
              <w:top w:val="nil"/>
              <w:left w:val="nil"/>
              <w:bottom w:val="single" w:sz="4" w:space="0" w:color="auto"/>
              <w:right w:val="single" w:sz="4" w:space="0" w:color="auto"/>
            </w:tcBorders>
            <w:noWrap/>
            <w:vAlign w:val="center"/>
            <w:hideMark/>
          </w:tcPr>
          <w:p w14:paraId="2B882B92" w14:textId="77777777" w:rsidR="00F3056B" w:rsidRPr="00A002D0" w:rsidRDefault="00F3056B" w:rsidP="00353537">
            <w:pPr>
              <w:rPr>
                <w:color w:val="000000"/>
              </w:rPr>
            </w:pPr>
            <w:r w:rsidRPr="00A002D0">
              <w:rPr>
                <w:color w:val="000000"/>
              </w:rPr>
              <w:t>-16.275</w:t>
            </w:r>
          </w:p>
        </w:tc>
        <w:tc>
          <w:tcPr>
            <w:tcW w:w="1600" w:type="dxa"/>
            <w:tcBorders>
              <w:top w:val="nil"/>
              <w:left w:val="nil"/>
              <w:bottom w:val="single" w:sz="4" w:space="0" w:color="auto"/>
              <w:right w:val="single" w:sz="4" w:space="0" w:color="auto"/>
            </w:tcBorders>
            <w:noWrap/>
            <w:vAlign w:val="center"/>
            <w:hideMark/>
          </w:tcPr>
          <w:p w14:paraId="21FC4952" w14:textId="77777777" w:rsidR="00F3056B" w:rsidRPr="00A002D0" w:rsidRDefault="00F3056B" w:rsidP="00353537">
            <w:pPr>
              <w:rPr>
                <w:color w:val="000000"/>
              </w:rPr>
            </w:pPr>
            <w:r w:rsidRPr="00A002D0">
              <w:rPr>
                <w:color w:val="000000"/>
              </w:rPr>
              <w:t>-11.64</w:t>
            </w:r>
          </w:p>
        </w:tc>
        <w:tc>
          <w:tcPr>
            <w:tcW w:w="1600" w:type="dxa"/>
            <w:tcBorders>
              <w:top w:val="nil"/>
              <w:left w:val="nil"/>
              <w:bottom w:val="single" w:sz="4" w:space="0" w:color="auto"/>
              <w:right w:val="single" w:sz="4" w:space="0" w:color="auto"/>
            </w:tcBorders>
            <w:noWrap/>
            <w:vAlign w:val="center"/>
            <w:hideMark/>
          </w:tcPr>
          <w:p w14:paraId="66959AFD" w14:textId="77777777" w:rsidR="00F3056B" w:rsidRPr="00A002D0" w:rsidRDefault="00F3056B" w:rsidP="00353537">
            <w:pPr>
              <w:rPr>
                <w:color w:val="000000"/>
              </w:rPr>
            </w:pPr>
            <w:r w:rsidRPr="00A002D0">
              <w:rPr>
                <w:color w:val="000000"/>
              </w:rPr>
              <w:t>-2.163</w:t>
            </w:r>
          </w:p>
        </w:tc>
      </w:tr>
      <w:tr w:rsidR="00F3056B" w:rsidRPr="00A002D0" w14:paraId="08AB9AAE"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DE4882E"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734949D7" w14:textId="77777777" w:rsidR="00F3056B" w:rsidRPr="00A002D0" w:rsidRDefault="00F3056B" w:rsidP="00353537">
            <w:pPr>
              <w:rPr>
                <w:color w:val="000000"/>
              </w:rPr>
            </w:pPr>
            <w:r w:rsidRPr="00A002D0">
              <w:rPr>
                <w:color w:val="000000"/>
              </w:rPr>
              <w:t>-21.51</w:t>
            </w:r>
          </w:p>
        </w:tc>
        <w:tc>
          <w:tcPr>
            <w:tcW w:w="1600" w:type="dxa"/>
            <w:tcBorders>
              <w:top w:val="nil"/>
              <w:left w:val="nil"/>
              <w:bottom w:val="single" w:sz="4" w:space="0" w:color="auto"/>
              <w:right w:val="single" w:sz="4" w:space="0" w:color="auto"/>
            </w:tcBorders>
            <w:noWrap/>
            <w:vAlign w:val="center"/>
            <w:hideMark/>
          </w:tcPr>
          <w:p w14:paraId="5DA2A3FB" w14:textId="77777777" w:rsidR="00F3056B" w:rsidRPr="00A002D0" w:rsidRDefault="00F3056B" w:rsidP="00353537">
            <w:pPr>
              <w:rPr>
                <w:color w:val="000000"/>
              </w:rPr>
            </w:pPr>
            <w:r w:rsidRPr="00A002D0">
              <w:rPr>
                <w:color w:val="000000"/>
              </w:rPr>
              <w:t>0.9276</w:t>
            </w:r>
          </w:p>
        </w:tc>
        <w:tc>
          <w:tcPr>
            <w:tcW w:w="1600" w:type="dxa"/>
            <w:tcBorders>
              <w:top w:val="nil"/>
              <w:left w:val="nil"/>
              <w:bottom w:val="single" w:sz="4" w:space="0" w:color="auto"/>
              <w:right w:val="single" w:sz="4" w:space="0" w:color="auto"/>
            </w:tcBorders>
            <w:noWrap/>
            <w:vAlign w:val="center"/>
            <w:hideMark/>
          </w:tcPr>
          <w:p w14:paraId="4379BD29" w14:textId="77777777" w:rsidR="00F3056B" w:rsidRPr="00A002D0" w:rsidRDefault="00F3056B" w:rsidP="00353537">
            <w:pPr>
              <w:rPr>
                <w:color w:val="000000"/>
              </w:rPr>
            </w:pPr>
            <w:r w:rsidRPr="00A002D0">
              <w:rPr>
                <w:color w:val="000000"/>
              </w:rPr>
              <w:t>11.894</w:t>
            </w:r>
          </w:p>
        </w:tc>
        <w:tc>
          <w:tcPr>
            <w:tcW w:w="1600" w:type="dxa"/>
            <w:tcBorders>
              <w:top w:val="nil"/>
              <w:left w:val="nil"/>
              <w:bottom w:val="single" w:sz="4" w:space="0" w:color="auto"/>
              <w:right w:val="single" w:sz="4" w:space="0" w:color="auto"/>
            </w:tcBorders>
            <w:noWrap/>
            <w:vAlign w:val="center"/>
            <w:hideMark/>
          </w:tcPr>
          <w:p w14:paraId="305A93BB" w14:textId="77777777" w:rsidR="00F3056B" w:rsidRPr="00A002D0" w:rsidRDefault="00F3056B" w:rsidP="00353537">
            <w:pPr>
              <w:rPr>
                <w:color w:val="000000"/>
              </w:rPr>
            </w:pPr>
            <w:r w:rsidRPr="00A002D0">
              <w:rPr>
                <w:color w:val="000000"/>
              </w:rPr>
              <w:t>22.81</w:t>
            </w:r>
          </w:p>
        </w:tc>
        <w:tc>
          <w:tcPr>
            <w:tcW w:w="1600" w:type="dxa"/>
            <w:tcBorders>
              <w:top w:val="nil"/>
              <w:left w:val="nil"/>
              <w:bottom w:val="single" w:sz="4" w:space="0" w:color="auto"/>
              <w:right w:val="single" w:sz="4" w:space="0" w:color="auto"/>
            </w:tcBorders>
            <w:noWrap/>
            <w:vAlign w:val="center"/>
            <w:hideMark/>
          </w:tcPr>
          <w:p w14:paraId="1DE22B80" w14:textId="77777777" w:rsidR="00F3056B" w:rsidRPr="00A002D0" w:rsidRDefault="00F3056B" w:rsidP="00353537">
            <w:pPr>
              <w:rPr>
                <w:color w:val="000000"/>
              </w:rPr>
            </w:pPr>
            <w:r w:rsidRPr="00A002D0">
              <w:rPr>
                <w:color w:val="000000"/>
              </w:rPr>
              <w:t>43.894</w:t>
            </w:r>
          </w:p>
        </w:tc>
      </w:tr>
      <w:tr w:rsidR="00F3056B" w:rsidRPr="00A002D0" w14:paraId="15CF988A"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A59BC22" w14:textId="77777777" w:rsidR="00F3056B" w:rsidRPr="00A002D0" w:rsidRDefault="00F3056B" w:rsidP="00353537">
            <w:pPr>
              <w:rPr>
                <w:color w:val="000000"/>
              </w:rPr>
            </w:pPr>
            <w:r w:rsidRPr="00A002D0">
              <w:rPr>
                <w:color w:val="000000"/>
              </w:rPr>
              <w:lastRenderedPageBreak/>
              <w:t> </w:t>
            </w:r>
          </w:p>
        </w:tc>
        <w:tc>
          <w:tcPr>
            <w:tcW w:w="2296" w:type="dxa"/>
            <w:tcBorders>
              <w:top w:val="nil"/>
              <w:left w:val="nil"/>
              <w:bottom w:val="single" w:sz="4" w:space="0" w:color="auto"/>
              <w:right w:val="single" w:sz="4" w:space="0" w:color="auto"/>
            </w:tcBorders>
            <w:noWrap/>
            <w:vAlign w:val="center"/>
            <w:hideMark/>
          </w:tcPr>
          <w:p w14:paraId="1F9343A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6F978607"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2FDC05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BC9995B"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00D35A5" w14:textId="77777777" w:rsidR="00F3056B" w:rsidRPr="00A002D0" w:rsidRDefault="00F3056B" w:rsidP="00353537">
            <w:pPr>
              <w:rPr>
                <w:color w:val="000000"/>
              </w:rPr>
            </w:pPr>
            <w:r w:rsidRPr="00A002D0">
              <w:rPr>
                <w:color w:val="000000"/>
              </w:rPr>
              <w:t> </w:t>
            </w:r>
          </w:p>
        </w:tc>
      </w:tr>
      <w:tr w:rsidR="00F3056B" w:rsidRPr="00A002D0" w14:paraId="7E930F5C"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81BB64E"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3A2DC378" w14:textId="77777777" w:rsidR="00F3056B" w:rsidRPr="00A002D0" w:rsidRDefault="00F3056B" w:rsidP="00353537">
            <w:pPr>
              <w:rPr>
                <w:color w:val="000000"/>
              </w:rPr>
            </w:pPr>
            <w:r w:rsidRPr="00A002D0">
              <w:rPr>
                <w:color w:val="000000"/>
              </w:rPr>
              <w:t>Baseline_SBP</w:t>
            </w:r>
          </w:p>
        </w:tc>
        <w:tc>
          <w:tcPr>
            <w:tcW w:w="1600" w:type="dxa"/>
            <w:tcBorders>
              <w:top w:val="nil"/>
              <w:left w:val="nil"/>
              <w:bottom w:val="single" w:sz="4" w:space="0" w:color="auto"/>
              <w:right w:val="single" w:sz="4" w:space="0" w:color="auto"/>
            </w:tcBorders>
            <w:noWrap/>
            <w:vAlign w:val="center"/>
            <w:hideMark/>
          </w:tcPr>
          <w:p w14:paraId="08B0A0E6"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B1943E9"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34F2FDE"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FEC129E" w14:textId="77777777" w:rsidR="00F3056B" w:rsidRPr="00A002D0" w:rsidRDefault="00F3056B" w:rsidP="00353537">
            <w:pPr>
              <w:rPr>
                <w:color w:val="000000"/>
              </w:rPr>
            </w:pPr>
            <w:r w:rsidRPr="00A002D0">
              <w:rPr>
                <w:color w:val="000000"/>
              </w:rPr>
              <w:t> </w:t>
            </w:r>
          </w:p>
        </w:tc>
      </w:tr>
      <w:tr w:rsidR="00F3056B" w:rsidRPr="00A002D0" w14:paraId="63F73421"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AC14610"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13A9C794"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735A4497"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69064E2A"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31F17E18"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187F3A95" w14:textId="77777777" w:rsidR="00F3056B" w:rsidRPr="00A002D0" w:rsidRDefault="00F3056B" w:rsidP="00353537">
            <w:pPr>
              <w:rPr>
                <w:color w:val="000000"/>
              </w:rPr>
            </w:pPr>
            <w:r w:rsidRPr="00A002D0">
              <w:rPr>
                <w:color w:val="000000"/>
              </w:rPr>
              <w:t>97.50%</w:t>
            </w:r>
          </w:p>
        </w:tc>
      </w:tr>
      <w:tr w:rsidR="00F3056B" w:rsidRPr="00A002D0" w14:paraId="3A493AE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D97B334"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5FC283DE" w14:textId="77777777" w:rsidR="00F3056B" w:rsidRPr="00A002D0" w:rsidRDefault="00F3056B" w:rsidP="00353537">
            <w:pPr>
              <w:rPr>
                <w:color w:val="000000"/>
              </w:rPr>
            </w:pPr>
            <w:r w:rsidRPr="00A002D0">
              <w:rPr>
                <w:color w:val="000000"/>
              </w:rPr>
              <w:t>-99.1</w:t>
            </w:r>
          </w:p>
        </w:tc>
        <w:tc>
          <w:tcPr>
            <w:tcW w:w="1600" w:type="dxa"/>
            <w:tcBorders>
              <w:top w:val="nil"/>
              <w:left w:val="nil"/>
              <w:bottom w:val="single" w:sz="4" w:space="0" w:color="auto"/>
              <w:right w:val="single" w:sz="4" w:space="0" w:color="auto"/>
            </w:tcBorders>
            <w:noWrap/>
            <w:vAlign w:val="center"/>
            <w:hideMark/>
          </w:tcPr>
          <w:p w14:paraId="4449BB68" w14:textId="77777777" w:rsidR="00F3056B" w:rsidRPr="00A002D0" w:rsidRDefault="00F3056B" w:rsidP="00353537">
            <w:pPr>
              <w:rPr>
                <w:color w:val="000000"/>
              </w:rPr>
            </w:pPr>
            <w:r w:rsidRPr="00A002D0">
              <w:rPr>
                <w:color w:val="000000"/>
              </w:rPr>
              <w:t>-71.832</w:t>
            </w:r>
          </w:p>
        </w:tc>
        <w:tc>
          <w:tcPr>
            <w:tcW w:w="1600" w:type="dxa"/>
            <w:tcBorders>
              <w:top w:val="nil"/>
              <w:left w:val="nil"/>
              <w:bottom w:val="single" w:sz="4" w:space="0" w:color="auto"/>
              <w:right w:val="single" w:sz="4" w:space="0" w:color="auto"/>
            </w:tcBorders>
            <w:noWrap/>
            <w:vAlign w:val="center"/>
            <w:hideMark/>
          </w:tcPr>
          <w:p w14:paraId="5BA763DD" w14:textId="77777777" w:rsidR="00F3056B" w:rsidRPr="00A002D0" w:rsidRDefault="00F3056B" w:rsidP="00353537">
            <w:pPr>
              <w:rPr>
                <w:color w:val="000000"/>
              </w:rPr>
            </w:pPr>
            <w:r w:rsidRPr="00A002D0">
              <w:rPr>
                <w:color w:val="000000"/>
              </w:rPr>
              <w:t>-57.787</w:t>
            </w:r>
          </w:p>
        </w:tc>
        <w:tc>
          <w:tcPr>
            <w:tcW w:w="1600" w:type="dxa"/>
            <w:tcBorders>
              <w:top w:val="nil"/>
              <w:left w:val="nil"/>
              <w:bottom w:val="single" w:sz="4" w:space="0" w:color="auto"/>
              <w:right w:val="single" w:sz="4" w:space="0" w:color="auto"/>
            </w:tcBorders>
            <w:noWrap/>
            <w:vAlign w:val="center"/>
            <w:hideMark/>
          </w:tcPr>
          <w:p w14:paraId="3FAF0262" w14:textId="77777777" w:rsidR="00F3056B" w:rsidRPr="00A002D0" w:rsidRDefault="00F3056B" w:rsidP="00353537">
            <w:pPr>
              <w:rPr>
                <w:color w:val="000000"/>
              </w:rPr>
            </w:pPr>
            <w:r w:rsidRPr="00A002D0">
              <w:rPr>
                <w:color w:val="000000"/>
              </w:rPr>
              <w:t>-43.669</w:t>
            </w:r>
          </w:p>
        </w:tc>
        <w:tc>
          <w:tcPr>
            <w:tcW w:w="1600" w:type="dxa"/>
            <w:tcBorders>
              <w:top w:val="nil"/>
              <w:left w:val="nil"/>
              <w:bottom w:val="single" w:sz="4" w:space="0" w:color="auto"/>
              <w:right w:val="single" w:sz="4" w:space="0" w:color="auto"/>
            </w:tcBorders>
            <w:noWrap/>
            <w:vAlign w:val="center"/>
            <w:hideMark/>
          </w:tcPr>
          <w:p w14:paraId="37FB2F10" w14:textId="77777777" w:rsidR="00F3056B" w:rsidRPr="00A002D0" w:rsidRDefault="00F3056B" w:rsidP="00353537">
            <w:pPr>
              <w:rPr>
                <w:color w:val="000000"/>
              </w:rPr>
            </w:pPr>
            <w:r w:rsidRPr="00A002D0">
              <w:rPr>
                <w:color w:val="000000"/>
              </w:rPr>
              <w:t>-16.28</w:t>
            </w:r>
          </w:p>
        </w:tc>
      </w:tr>
      <w:tr w:rsidR="00F3056B" w:rsidRPr="00A002D0" w14:paraId="628C5D7B"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26656B57"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1BD39DA8" w14:textId="77777777" w:rsidR="00F3056B" w:rsidRPr="00A002D0" w:rsidRDefault="00F3056B" w:rsidP="00353537">
            <w:pPr>
              <w:rPr>
                <w:color w:val="000000"/>
              </w:rPr>
            </w:pPr>
            <w:r w:rsidRPr="00A002D0">
              <w:rPr>
                <w:color w:val="000000"/>
              </w:rPr>
              <w:t>-27.7</w:t>
            </w:r>
          </w:p>
        </w:tc>
        <w:tc>
          <w:tcPr>
            <w:tcW w:w="1600" w:type="dxa"/>
            <w:tcBorders>
              <w:top w:val="nil"/>
              <w:left w:val="nil"/>
              <w:bottom w:val="single" w:sz="4" w:space="0" w:color="auto"/>
              <w:right w:val="single" w:sz="4" w:space="0" w:color="auto"/>
            </w:tcBorders>
            <w:noWrap/>
            <w:vAlign w:val="center"/>
            <w:hideMark/>
          </w:tcPr>
          <w:p w14:paraId="20540096" w14:textId="77777777" w:rsidR="00F3056B" w:rsidRPr="00A002D0" w:rsidRDefault="00F3056B" w:rsidP="00353537">
            <w:pPr>
              <w:rPr>
                <w:color w:val="000000"/>
              </w:rPr>
            </w:pPr>
            <w:r w:rsidRPr="00A002D0">
              <w:rPr>
                <w:color w:val="000000"/>
              </w:rPr>
              <w:t>-8.665</w:t>
            </w:r>
          </w:p>
        </w:tc>
        <w:tc>
          <w:tcPr>
            <w:tcW w:w="1600" w:type="dxa"/>
            <w:tcBorders>
              <w:top w:val="nil"/>
              <w:left w:val="nil"/>
              <w:bottom w:val="single" w:sz="4" w:space="0" w:color="auto"/>
              <w:right w:val="single" w:sz="4" w:space="0" w:color="auto"/>
            </w:tcBorders>
            <w:noWrap/>
            <w:vAlign w:val="center"/>
            <w:hideMark/>
          </w:tcPr>
          <w:p w14:paraId="51A74A11" w14:textId="77777777" w:rsidR="00F3056B" w:rsidRPr="00A002D0" w:rsidRDefault="00F3056B" w:rsidP="00353537">
            <w:pPr>
              <w:rPr>
                <w:color w:val="000000"/>
              </w:rPr>
            </w:pPr>
            <w:r w:rsidRPr="00A002D0">
              <w:rPr>
                <w:color w:val="000000"/>
              </w:rPr>
              <w:t>0.804</w:t>
            </w:r>
          </w:p>
        </w:tc>
        <w:tc>
          <w:tcPr>
            <w:tcW w:w="1600" w:type="dxa"/>
            <w:tcBorders>
              <w:top w:val="nil"/>
              <w:left w:val="nil"/>
              <w:bottom w:val="single" w:sz="4" w:space="0" w:color="auto"/>
              <w:right w:val="single" w:sz="4" w:space="0" w:color="auto"/>
            </w:tcBorders>
            <w:noWrap/>
            <w:vAlign w:val="center"/>
            <w:hideMark/>
          </w:tcPr>
          <w:p w14:paraId="19D14445" w14:textId="77777777" w:rsidR="00F3056B" w:rsidRPr="00A002D0" w:rsidRDefault="00F3056B" w:rsidP="00353537">
            <w:pPr>
              <w:rPr>
                <w:color w:val="000000"/>
              </w:rPr>
            </w:pPr>
            <w:r w:rsidRPr="00A002D0">
              <w:rPr>
                <w:color w:val="000000"/>
              </w:rPr>
              <w:t>10.342</w:t>
            </w:r>
          </w:p>
        </w:tc>
        <w:tc>
          <w:tcPr>
            <w:tcW w:w="1600" w:type="dxa"/>
            <w:tcBorders>
              <w:top w:val="nil"/>
              <w:left w:val="nil"/>
              <w:bottom w:val="single" w:sz="4" w:space="0" w:color="auto"/>
              <w:right w:val="single" w:sz="4" w:space="0" w:color="auto"/>
            </w:tcBorders>
            <w:noWrap/>
            <w:vAlign w:val="center"/>
            <w:hideMark/>
          </w:tcPr>
          <w:p w14:paraId="0C34D998" w14:textId="77777777" w:rsidR="00F3056B" w:rsidRPr="00A002D0" w:rsidRDefault="00F3056B" w:rsidP="00353537">
            <w:pPr>
              <w:rPr>
                <w:color w:val="000000"/>
              </w:rPr>
            </w:pPr>
            <w:r w:rsidRPr="00A002D0">
              <w:rPr>
                <w:color w:val="000000"/>
              </w:rPr>
              <w:t>29.7</w:t>
            </w:r>
          </w:p>
        </w:tc>
      </w:tr>
      <w:tr w:rsidR="00F3056B" w:rsidRPr="00A002D0" w14:paraId="0A4EEED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3DEB198A"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7F3FA583" w14:textId="77777777" w:rsidR="00F3056B" w:rsidRPr="00A002D0" w:rsidRDefault="00F3056B" w:rsidP="00353537">
            <w:pPr>
              <w:rPr>
                <w:color w:val="000000"/>
              </w:rPr>
            </w:pPr>
            <w:r w:rsidRPr="00A002D0">
              <w:rPr>
                <w:color w:val="000000"/>
              </w:rPr>
              <w:t>-30.58</w:t>
            </w:r>
          </w:p>
        </w:tc>
        <w:tc>
          <w:tcPr>
            <w:tcW w:w="1600" w:type="dxa"/>
            <w:tcBorders>
              <w:top w:val="nil"/>
              <w:left w:val="nil"/>
              <w:bottom w:val="single" w:sz="4" w:space="0" w:color="auto"/>
              <w:right w:val="single" w:sz="4" w:space="0" w:color="auto"/>
            </w:tcBorders>
            <w:noWrap/>
            <w:vAlign w:val="center"/>
            <w:hideMark/>
          </w:tcPr>
          <w:p w14:paraId="47BD7F63" w14:textId="77777777" w:rsidR="00F3056B" w:rsidRPr="00A002D0" w:rsidRDefault="00F3056B" w:rsidP="00353537">
            <w:pPr>
              <w:rPr>
                <w:color w:val="000000"/>
              </w:rPr>
            </w:pPr>
            <w:r w:rsidRPr="00A002D0">
              <w:rPr>
                <w:color w:val="000000"/>
              </w:rPr>
              <w:t>-21.034</w:t>
            </w:r>
          </w:p>
        </w:tc>
        <w:tc>
          <w:tcPr>
            <w:tcW w:w="1600" w:type="dxa"/>
            <w:tcBorders>
              <w:top w:val="nil"/>
              <w:left w:val="nil"/>
              <w:bottom w:val="single" w:sz="4" w:space="0" w:color="auto"/>
              <w:right w:val="single" w:sz="4" w:space="0" w:color="auto"/>
            </w:tcBorders>
            <w:noWrap/>
            <w:vAlign w:val="center"/>
            <w:hideMark/>
          </w:tcPr>
          <w:p w14:paraId="4BCCC8EA" w14:textId="77777777" w:rsidR="00F3056B" w:rsidRPr="00A002D0" w:rsidRDefault="00F3056B" w:rsidP="00353537">
            <w:pPr>
              <w:rPr>
                <w:color w:val="000000"/>
              </w:rPr>
            </w:pPr>
            <w:r w:rsidRPr="00A002D0">
              <w:rPr>
                <w:color w:val="000000"/>
              </w:rPr>
              <w:t>-16.341</w:t>
            </w:r>
          </w:p>
        </w:tc>
        <w:tc>
          <w:tcPr>
            <w:tcW w:w="1600" w:type="dxa"/>
            <w:tcBorders>
              <w:top w:val="nil"/>
              <w:left w:val="nil"/>
              <w:bottom w:val="single" w:sz="4" w:space="0" w:color="auto"/>
              <w:right w:val="single" w:sz="4" w:space="0" w:color="auto"/>
            </w:tcBorders>
            <w:noWrap/>
            <w:vAlign w:val="center"/>
            <w:hideMark/>
          </w:tcPr>
          <w:p w14:paraId="0A448B95" w14:textId="77777777" w:rsidR="00F3056B" w:rsidRPr="00A002D0" w:rsidRDefault="00F3056B" w:rsidP="00353537">
            <w:pPr>
              <w:rPr>
                <w:color w:val="000000"/>
              </w:rPr>
            </w:pPr>
            <w:r w:rsidRPr="00A002D0">
              <w:rPr>
                <w:color w:val="000000"/>
              </w:rPr>
              <w:t>-11.665</w:t>
            </w:r>
          </w:p>
        </w:tc>
        <w:tc>
          <w:tcPr>
            <w:tcW w:w="1600" w:type="dxa"/>
            <w:tcBorders>
              <w:top w:val="nil"/>
              <w:left w:val="nil"/>
              <w:bottom w:val="single" w:sz="4" w:space="0" w:color="auto"/>
              <w:right w:val="single" w:sz="4" w:space="0" w:color="auto"/>
            </w:tcBorders>
            <w:noWrap/>
            <w:vAlign w:val="center"/>
            <w:hideMark/>
          </w:tcPr>
          <w:p w14:paraId="02AB8D0D" w14:textId="77777777" w:rsidR="00F3056B" w:rsidRPr="00A002D0" w:rsidRDefault="00F3056B" w:rsidP="00353537">
            <w:pPr>
              <w:rPr>
                <w:color w:val="000000"/>
              </w:rPr>
            </w:pPr>
            <w:r w:rsidRPr="00A002D0">
              <w:rPr>
                <w:color w:val="000000"/>
              </w:rPr>
              <w:t>-1.92</w:t>
            </w:r>
          </w:p>
        </w:tc>
      </w:tr>
      <w:tr w:rsidR="00F3056B" w:rsidRPr="00A002D0" w14:paraId="61A51D74"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12E3E2D"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3613FD0F" w14:textId="77777777" w:rsidR="00F3056B" w:rsidRPr="00A002D0" w:rsidRDefault="00F3056B" w:rsidP="00353537">
            <w:pPr>
              <w:rPr>
                <w:color w:val="000000"/>
              </w:rPr>
            </w:pPr>
            <w:r w:rsidRPr="00A002D0">
              <w:rPr>
                <w:color w:val="000000"/>
              </w:rPr>
              <w:t>-27.87</w:t>
            </w:r>
          </w:p>
        </w:tc>
        <w:tc>
          <w:tcPr>
            <w:tcW w:w="1600" w:type="dxa"/>
            <w:tcBorders>
              <w:top w:val="nil"/>
              <w:left w:val="nil"/>
              <w:bottom w:val="single" w:sz="4" w:space="0" w:color="auto"/>
              <w:right w:val="single" w:sz="4" w:space="0" w:color="auto"/>
            </w:tcBorders>
            <w:noWrap/>
            <w:vAlign w:val="center"/>
            <w:hideMark/>
          </w:tcPr>
          <w:p w14:paraId="37E0064C" w14:textId="77777777" w:rsidR="00F3056B" w:rsidRPr="00A002D0" w:rsidRDefault="00F3056B" w:rsidP="00353537">
            <w:pPr>
              <w:rPr>
                <w:color w:val="000000"/>
              </w:rPr>
            </w:pPr>
            <w:r w:rsidRPr="00A002D0">
              <w:rPr>
                <w:color w:val="000000"/>
              </w:rPr>
              <w:t>-11.965</w:t>
            </w:r>
          </w:p>
        </w:tc>
        <w:tc>
          <w:tcPr>
            <w:tcW w:w="1600" w:type="dxa"/>
            <w:tcBorders>
              <w:top w:val="nil"/>
              <w:left w:val="nil"/>
              <w:bottom w:val="single" w:sz="4" w:space="0" w:color="auto"/>
              <w:right w:val="single" w:sz="4" w:space="0" w:color="auto"/>
            </w:tcBorders>
            <w:noWrap/>
            <w:vAlign w:val="center"/>
            <w:hideMark/>
          </w:tcPr>
          <w:p w14:paraId="285E6BAD" w14:textId="77777777" w:rsidR="00F3056B" w:rsidRPr="00A002D0" w:rsidRDefault="00F3056B" w:rsidP="00353537">
            <w:pPr>
              <w:rPr>
                <w:color w:val="000000"/>
              </w:rPr>
            </w:pPr>
            <w:r w:rsidRPr="00A002D0">
              <w:rPr>
                <w:color w:val="000000"/>
              </w:rPr>
              <w:t>-3.786</w:t>
            </w:r>
          </w:p>
        </w:tc>
        <w:tc>
          <w:tcPr>
            <w:tcW w:w="1600" w:type="dxa"/>
            <w:tcBorders>
              <w:top w:val="nil"/>
              <w:left w:val="nil"/>
              <w:bottom w:val="single" w:sz="4" w:space="0" w:color="auto"/>
              <w:right w:val="single" w:sz="4" w:space="0" w:color="auto"/>
            </w:tcBorders>
            <w:noWrap/>
            <w:vAlign w:val="center"/>
            <w:hideMark/>
          </w:tcPr>
          <w:p w14:paraId="49558C10" w14:textId="77777777" w:rsidR="00F3056B" w:rsidRPr="00A002D0" w:rsidRDefault="00F3056B" w:rsidP="00353537">
            <w:pPr>
              <w:rPr>
                <w:color w:val="000000"/>
              </w:rPr>
            </w:pPr>
            <w:r w:rsidRPr="00A002D0">
              <w:rPr>
                <w:color w:val="000000"/>
              </w:rPr>
              <w:t>4.359</w:t>
            </w:r>
          </w:p>
        </w:tc>
        <w:tc>
          <w:tcPr>
            <w:tcW w:w="1600" w:type="dxa"/>
            <w:tcBorders>
              <w:top w:val="nil"/>
              <w:left w:val="nil"/>
              <w:bottom w:val="single" w:sz="4" w:space="0" w:color="auto"/>
              <w:right w:val="single" w:sz="4" w:space="0" w:color="auto"/>
            </w:tcBorders>
            <w:noWrap/>
            <w:vAlign w:val="center"/>
            <w:hideMark/>
          </w:tcPr>
          <w:p w14:paraId="71EB0ED6" w14:textId="77777777" w:rsidR="00F3056B" w:rsidRPr="00A002D0" w:rsidRDefault="00F3056B" w:rsidP="00353537">
            <w:pPr>
              <w:rPr>
                <w:color w:val="000000"/>
              </w:rPr>
            </w:pPr>
            <w:r w:rsidRPr="00A002D0">
              <w:rPr>
                <w:color w:val="000000"/>
              </w:rPr>
              <w:t>21.45</w:t>
            </w:r>
          </w:p>
        </w:tc>
      </w:tr>
      <w:tr w:rsidR="00F3056B" w:rsidRPr="00A002D0" w14:paraId="7D52512D"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667D2C5"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280D8B10"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2A9CA0D5"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55D2D1CF"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3C7E88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772FBC28" w14:textId="77777777" w:rsidR="00F3056B" w:rsidRPr="00A002D0" w:rsidRDefault="00F3056B" w:rsidP="00353537">
            <w:pPr>
              <w:rPr>
                <w:color w:val="000000"/>
              </w:rPr>
            </w:pPr>
            <w:r w:rsidRPr="00A002D0">
              <w:rPr>
                <w:color w:val="000000"/>
              </w:rPr>
              <w:t> </w:t>
            </w:r>
          </w:p>
        </w:tc>
      </w:tr>
      <w:tr w:rsidR="00F3056B" w:rsidRPr="00A002D0" w14:paraId="7B7F6D46"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5A0114EC"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768C7906" w14:textId="77777777" w:rsidR="00F3056B" w:rsidRPr="00A002D0" w:rsidRDefault="00F3056B" w:rsidP="00353537">
            <w:pPr>
              <w:rPr>
                <w:color w:val="000000"/>
              </w:rPr>
            </w:pPr>
            <w:r w:rsidRPr="00A002D0">
              <w:rPr>
                <w:color w:val="000000"/>
              </w:rPr>
              <w:t>Baseline_DBP</w:t>
            </w:r>
          </w:p>
        </w:tc>
        <w:tc>
          <w:tcPr>
            <w:tcW w:w="1600" w:type="dxa"/>
            <w:tcBorders>
              <w:top w:val="nil"/>
              <w:left w:val="nil"/>
              <w:bottom w:val="single" w:sz="4" w:space="0" w:color="auto"/>
              <w:right w:val="single" w:sz="4" w:space="0" w:color="auto"/>
            </w:tcBorders>
            <w:noWrap/>
            <w:vAlign w:val="center"/>
            <w:hideMark/>
          </w:tcPr>
          <w:p w14:paraId="060BCC7A"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0DB00A03"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357CD694" w14:textId="77777777" w:rsidR="00F3056B" w:rsidRPr="00A002D0" w:rsidRDefault="00F3056B" w:rsidP="00353537">
            <w:pPr>
              <w:rPr>
                <w:color w:val="000000"/>
              </w:rPr>
            </w:pPr>
            <w:r w:rsidRPr="00A002D0">
              <w:rPr>
                <w:color w:val="000000"/>
              </w:rPr>
              <w:t> </w:t>
            </w:r>
          </w:p>
        </w:tc>
        <w:tc>
          <w:tcPr>
            <w:tcW w:w="1600" w:type="dxa"/>
            <w:tcBorders>
              <w:top w:val="nil"/>
              <w:left w:val="nil"/>
              <w:bottom w:val="single" w:sz="4" w:space="0" w:color="auto"/>
              <w:right w:val="single" w:sz="4" w:space="0" w:color="auto"/>
            </w:tcBorders>
            <w:noWrap/>
            <w:vAlign w:val="center"/>
            <w:hideMark/>
          </w:tcPr>
          <w:p w14:paraId="1140BC2B" w14:textId="77777777" w:rsidR="00F3056B" w:rsidRPr="00A002D0" w:rsidRDefault="00F3056B" w:rsidP="00353537">
            <w:pPr>
              <w:rPr>
                <w:color w:val="000000"/>
              </w:rPr>
            </w:pPr>
            <w:r w:rsidRPr="00A002D0">
              <w:rPr>
                <w:color w:val="000000"/>
              </w:rPr>
              <w:t> </w:t>
            </w:r>
          </w:p>
        </w:tc>
      </w:tr>
      <w:tr w:rsidR="00F3056B" w:rsidRPr="00A002D0" w14:paraId="3111FB4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62900459" w14:textId="77777777" w:rsidR="00F3056B" w:rsidRPr="00A002D0" w:rsidRDefault="00F3056B" w:rsidP="00353537">
            <w:pPr>
              <w:rPr>
                <w:color w:val="000000"/>
              </w:rPr>
            </w:pPr>
            <w:r w:rsidRPr="00A002D0">
              <w:rPr>
                <w:color w:val="000000"/>
              </w:rPr>
              <w:t> </w:t>
            </w:r>
          </w:p>
        </w:tc>
        <w:tc>
          <w:tcPr>
            <w:tcW w:w="2296" w:type="dxa"/>
            <w:tcBorders>
              <w:top w:val="nil"/>
              <w:left w:val="nil"/>
              <w:bottom w:val="single" w:sz="4" w:space="0" w:color="auto"/>
              <w:right w:val="single" w:sz="4" w:space="0" w:color="auto"/>
            </w:tcBorders>
            <w:noWrap/>
            <w:vAlign w:val="center"/>
            <w:hideMark/>
          </w:tcPr>
          <w:p w14:paraId="4A03B627" w14:textId="77777777" w:rsidR="00F3056B" w:rsidRPr="00A002D0" w:rsidRDefault="00F3056B" w:rsidP="00353537">
            <w:pPr>
              <w:rPr>
                <w:color w:val="000000"/>
              </w:rPr>
            </w:pPr>
            <w:r w:rsidRPr="00A002D0">
              <w:rPr>
                <w:color w:val="000000"/>
              </w:rPr>
              <w:t>2.50%</w:t>
            </w:r>
          </w:p>
        </w:tc>
        <w:tc>
          <w:tcPr>
            <w:tcW w:w="1600" w:type="dxa"/>
            <w:tcBorders>
              <w:top w:val="nil"/>
              <w:left w:val="nil"/>
              <w:bottom w:val="single" w:sz="4" w:space="0" w:color="auto"/>
              <w:right w:val="single" w:sz="4" w:space="0" w:color="auto"/>
            </w:tcBorders>
            <w:noWrap/>
            <w:vAlign w:val="center"/>
            <w:hideMark/>
          </w:tcPr>
          <w:p w14:paraId="0B6FDE9F" w14:textId="77777777" w:rsidR="00F3056B" w:rsidRPr="00A002D0" w:rsidRDefault="00F3056B" w:rsidP="00353537">
            <w:pPr>
              <w:rPr>
                <w:color w:val="000000"/>
              </w:rPr>
            </w:pPr>
            <w:r w:rsidRPr="00A002D0">
              <w:rPr>
                <w:color w:val="000000"/>
              </w:rPr>
              <w:t>25%</w:t>
            </w:r>
          </w:p>
        </w:tc>
        <w:tc>
          <w:tcPr>
            <w:tcW w:w="1600" w:type="dxa"/>
            <w:tcBorders>
              <w:top w:val="nil"/>
              <w:left w:val="nil"/>
              <w:bottom w:val="single" w:sz="4" w:space="0" w:color="auto"/>
              <w:right w:val="single" w:sz="4" w:space="0" w:color="auto"/>
            </w:tcBorders>
            <w:noWrap/>
            <w:vAlign w:val="center"/>
            <w:hideMark/>
          </w:tcPr>
          <w:p w14:paraId="5DBC352E" w14:textId="77777777" w:rsidR="00F3056B" w:rsidRPr="00A002D0" w:rsidRDefault="00F3056B" w:rsidP="00353537">
            <w:pPr>
              <w:rPr>
                <w:color w:val="000000"/>
              </w:rPr>
            </w:pPr>
            <w:r w:rsidRPr="00A002D0">
              <w:rPr>
                <w:color w:val="000000"/>
              </w:rPr>
              <w:t>50%</w:t>
            </w:r>
          </w:p>
        </w:tc>
        <w:tc>
          <w:tcPr>
            <w:tcW w:w="1600" w:type="dxa"/>
            <w:tcBorders>
              <w:top w:val="nil"/>
              <w:left w:val="nil"/>
              <w:bottom w:val="single" w:sz="4" w:space="0" w:color="auto"/>
              <w:right w:val="single" w:sz="4" w:space="0" w:color="auto"/>
            </w:tcBorders>
            <w:noWrap/>
            <w:vAlign w:val="center"/>
            <w:hideMark/>
          </w:tcPr>
          <w:p w14:paraId="18510120" w14:textId="77777777" w:rsidR="00F3056B" w:rsidRPr="00A002D0" w:rsidRDefault="00F3056B" w:rsidP="00353537">
            <w:pPr>
              <w:rPr>
                <w:color w:val="000000"/>
              </w:rPr>
            </w:pPr>
            <w:r w:rsidRPr="00A002D0">
              <w:rPr>
                <w:color w:val="000000"/>
              </w:rPr>
              <w:t>75%</w:t>
            </w:r>
          </w:p>
        </w:tc>
        <w:tc>
          <w:tcPr>
            <w:tcW w:w="1600" w:type="dxa"/>
            <w:tcBorders>
              <w:top w:val="nil"/>
              <w:left w:val="nil"/>
              <w:bottom w:val="single" w:sz="4" w:space="0" w:color="auto"/>
              <w:right w:val="single" w:sz="4" w:space="0" w:color="auto"/>
            </w:tcBorders>
            <w:noWrap/>
            <w:vAlign w:val="center"/>
            <w:hideMark/>
          </w:tcPr>
          <w:p w14:paraId="76A4F32D" w14:textId="77777777" w:rsidR="00F3056B" w:rsidRPr="00A002D0" w:rsidRDefault="00F3056B" w:rsidP="00353537">
            <w:pPr>
              <w:rPr>
                <w:color w:val="000000"/>
              </w:rPr>
            </w:pPr>
            <w:r w:rsidRPr="00A002D0">
              <w:rPr>
                <w:color w:val="000000"/>
              </w:rPr>
              <w:t>97.50%</w:t>
            </w:r>
          </w:p>
        </w:tc>
      </w:tr>
      <w:tr w:rsidR="00F3056B" w:rsidRPr="00A002D0" w14:paraId="203D9A8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19E1F59D" w14:textId="77777777" w:rsidR="00F3056B" w:rsidRPr="00A002D0" w:rsidRDefault="00F3056B" w:rsidP="00353537">
            <w:pPr>
              <w:rPr>
                <w:color w:val="000000"/>
              </w:rPr>
            </w:pPr>
            <w:r w:rsidRPr="00A002D0">
              <w:rPr>
                <w:color w:val="000000"/>
              </w:rPr>
              <w:t>High_potassium_SS</w:t>
            </w:r>
          </w:p>
        </w:tc>
        <w:tc>
          <w:tcPr>
            <w:tcW w:w="2296" w:type="dxa"/>
            <w:tcBorders>
              <w:top w:val="nil"/>
              <w:left w:val="nil"/>
              <w:bottom w:val="single" w:sz="4" w:space="0" w:color="auto"/>
              <w:right w:val="single" w:sz="4" w:space="0" w:color="auto"/>
            </w:tcBorders>
            <w:noWrap/>
            <w:vAlign w:val="center"/>
            <w:hideMark/>
          </w:tcPr>
          <w:p w14:paraId="0C985690" w14:textId="77777777" w:rsidR="00F3056B" w:rsidRPr="00A002D0" w:rsidRDefault="00F3056B" w:rsidP="00353537">
            <w:pPr>
              <w:rPr>
                <w:color w:val="000000"/>
              </w:rPr>
            </w:pPr>
            <w:r w:rsidRPr="00A002D0">
              <w:rPr>
                <w:color w:val="000000"/>
              </w:rPr>
              <w:t>-99.05</w:t>
            </w:r>
          </w:p>
        </w:tc>
        <w:tc>
          <w:tcPr>
            <w:tcW w:w="1600" w:type="dxa"/>
            <w:tcBorders>
              <w:top w:val="nil"/>
              <w:left w:val="nil"/>
              <w:bottom w:val="single" w:sz="4" w:space="0" w:color="auto"/>
              <w:right w:val="single" w:sz="4" w:space="0" w:color="auto"/>
            </w:tcBorders>
            <w:noWrap/>
            <w:vAlign w:val="center"/>
            <w:hideMark/>
          </w:tcPr>
          <w:p w14:paraId="4B3D9393" w14:textId="77777777" w:rsidR="00F3056B" w:rsidRPr="00A002D0" w:rsidRDefault="00F3056B" w:rsidP="00353537">
            <w:pPr>
              <w:rPr>
                <w:color w:val="000000"/>
              </w:rPr>
            </w:pPr>
            <w:r w:rsidRPr="00A002D0">
              <w:rPr>
                <w:color w:val="000000"/>
              </w:rPr>
              <w:t>-71.843</w:t>
            </w:r>
          </w:p>
        </w:tc>
        <w:tc>
          <w:tcPr>
            <w:tcW w:w="1600" w:type="dxa"/>
            <w:tcBorders>
              <w:top w:val="nil"/>
              <w:left w:val="nil"/>
              <w:bottom w:val="single" w:sz="4" w:space="0" w:color="auto"/>
              <w:right w:val="single" w:sz="4" w:space="0" w:color="auto"/>
            </w:tcBorders>
            <w:noWrap/>
            <w:vAlign w:val="center"/>
            <w:hideMark/>
          </w:tcPr>
          <w:p w14:paraId="14535043" w14:textId="77777777" w:rsidR="00F3056B" w:rsidRPr="00A002D0" w:rsidRDefault="00F3056B" w:rsidP="00353537">
            <w:pPr>
              <w:rPr>
                <w:color w:val="000000"/>
              </w:rPr>
            </w:pPr>
            <w:r w:rsidRPr="00A002D0">
              <w:rPr>
                <w:color w:val="000000"/>
              </w:rPr>
              <w:t>-58.02</w:t>
            </w:r>
          </w:p>
        </w:tc>
        <w:tc>
          <w:tcPr>
            <w:tcW w:w="1600" w:type="dxa"/>
            <w:tcBorders>
              <w:top w:val="nil"/>
              <w:left w:val="nil"/>
              <w:bottom w:val="single" w:sz="4" w:space="0" w:color="auto"/>
              <w:right w:val="single" w:sz="4" w:space="0" w:color="auto"/>
            </w:tcBorders>
            <w:noWrap/>
            <w:vAlign w:val="center"/>
            <w:hideMark/>
          </w:tcPr>
          <w:p w14:paraId="5B3AD65B" w14:textId="77777777" w:rsidR="00F3056B" w:rsidRPr="00A002D0" w:rsidRDefault="00F3056B" w:rsidP="00353537">
            <w:pPr>
              <w:rPr>
                <w:color w:val="000000"/>
              </w:rPr>
            </w:pPr>
            <w:r w:rsidRPr="00A002D0">
              <w:rPr>
                <w:color w:val="000000"/>
              </w:rPr>
              <w:t>-44.21</w:t>
            </w:r>
          </w:p>
        </w:tc>
        <w:tc>
          <w:tcPr>
            <w:tcW w:w="1600" w:type="dxa"/>
            <w:tcBorders>
              <w:top w:val="nil"/>
              <w:left w:val="nil"/>
              <w:bottom w:val="single" w:sz="4" w:space="0" w:color="auto"/>
              <w:right w:val="single" w:sz="4" w:space="0" w:color="auto"/>
            </w:tcBorders>
            <w:noWrap/>
            <w:vAlign w:val="center"/>
            <w:hideMark/>
          </w:tcPr>
          <w:p w14:paraId="7B3E4DDA" w14:textId="77777777" w:rsidR="00F3056B" w:rsidRPr="00A002D0" w:rsidRDefault="00F3056B" w:rsidP="00353537">
            <w:pPr>
              <w:rPr>
                <w:color w:val="000000"/>
              </w:rPr>
            </w:pPr>
            <w:r w:rsidRPr="00A002D0">
              <w:rPr>
                <w:color w:val="000000"/>
              </w:rPr>
              <w:t>-17.091</w:t>
            </w:r>
          </w:p>
        </w:tc>
      </w:tr>
      <w:tr w:rsidR="00F3056B" w:rsidRPr="00A002D0" w14:paraId="58060A48"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65D3FDF" w14:textId="77777777" w:rsidR="00F3056B" w:rsidRPr="00A002D0" w:rsidRDefault="00F3056B" w:rsidP="00353537">
            <w:pPr>
              <w:rPr>
                <w:color w:val="000000"/>
              </w:rPr>
            </w:pPr>
            <w:r w:rsidRPr="00A002D0">
              <w:rPr>
                <w:color w:val="000000"/>
              </w:rPr>
              <w:t>Low_potassium_SS</w:t>
            </w:r>
          </w:p>
        </w:tc>
        <w:tc>
          <w:tcPr>
            <w:tcW w:w="2296" w:type="dxa"/>
            <w:tcBorders>
              <w:top w:val="nil"/>
              <w:left w:val="nil"/>
              <w:bottom w:val="single" w:sz="4" w:space="0" w:color="auto"/>
              <w:right w:val="single" w:sz="4" w:space="0" w:color="auto"/>
            </w:tcBorders>
            <w:noWrap/>
            <w:vAlign w:val="center"/>
            <w:hideMark/>
          </w:tcPr>
          <w:p w14:paraId="72683543" w14:textId="77777777" w:rsidR="00F3056B" w:rsidRPr="00A002D0" w:rsidRDefault="00F3056B" w:rsidP="00353537">
            <w:pPr>
              <w:rPr>
                <w:color w:val="000000"/>
              </w:rPr>
            </w:pPr>
            <w:r w:rsidRPr="00A002D0">
              <w:rPr>
                <w:color w:val="000000"/>
              </w:rPr>
              <w:t>-22.43</w:t>
            </w:r>
          </w:p>
        </w:tc>
        <w:tc>
          <w:tcPr>
            <w:tcW w:w="1600" w:type="dxa"/>
            <w:tcBorders>
              <w:top w:val="nil"/>
              <w:left w:val="nil"/>
              <w:bottom w:val="single" w:sz="4" w:space="0" w:color="auto"/>
              <w:right w:val="single" w:sz="4" w:space="0" w:color="auto"/>
            </w:tcBorders>
            <w:noWrap/>
            <w:vAlign w:val="center"/>
            <w:hideMark/>
          </w:tcPr>
          <w:p w14:paraId="22D030B8" w14:textId="77777777" w:rsidR="00F3056B" w:rsidRPr="00A002D0" w:rsidRDefault="00F3056B" w:rsidP="00353537">
            <w:pPr>
              <w:rPr>
                <w:color w:val="000000"/>
              </w:rPr>
            </w:pPr>
            <w:r w:rsidRPr="00A002D0">
              <w:rPr>
                <w:color w:val="000000"/>
              </w:rPr>
              <w:t>-3.38</w:t>
            </w:r>
          </w:p>
        </w:tc>
        <w:tc>
          <w:tcPr>
            <w:tcW w:w="1600" w:type="dxa"/>
            <w:tcBorders>
              <w:top w:val="nil"/>
              <w:left w:val="nil"/>
              <w:bottom w:val="single" w:sz="4" w:space="0" w:color="auto"/>
              <w:right w:val="single" w:sz="4" w:space="0" w:color="auto"/>
            </w:tcBorders>
            <w:noWrap/>
            <w:vAlign w:val="center"/>
            <w:hideMark/>
          </w:tcPr>
          <w:p w14:paraId="27E9D38B" w14:textId="77777777" w:rsidR="00F3056B" w:rsidRPr="00A002D0" w:rsidRDefault="00F3056B" w:rsidP="00353537">
            <w:pPr>
              <w:rPr>
                <w:color w:val="000000"/>
              </w:rPr>
            </w:pPr>
            <w:r w:rsidRPr="00A002D0">
              <w:rPr>
                <w:color w:val="000000"/>
              </w:rPr>
              <w:t>6.08</w:t>
            </w:r>
          </w:p>
        </w:tc>
        <w:tc>
          <w:tcPr>
            <w:tcW w:w="1600" w:type="dxa"/>
            <w:tcBorders>
              <w:top w:val="nil"/>
              <w:left w:val="nil"/>
              <w:bottom w:val="single" w:sz="4" w:space="0" w:color="auto"/>
              <w:right w:val="single" w:sz="4" w:space="0" w:color="auto"/>
            </w:tcBorders>
            <w:noWrap/>
            <w:vAlign w:val="center"/>
            <w:hideMark/>
          </w:tcPr>
          <w:p w14:paraId="50654706" w14:textId="77777777" w:rsidR="00F3056B" w:rsidRPr="00A002D0" w:rsidRDefault="00F3056B" w:rsidP="00353537">
            <w:pPr>
              <w:rPr>
                <w:color w:val="000000"/>
              </w:rPr>
            </w:pPr>
            <w:r w:rsidRPr="00A002D0">
              <w:rPr>
                <w:color w:val="000000"/>
              </w:rPr>
              <w:t>15.61</w:t>
            </w:r>
          </w:p>
        </w:tc>
        <w:tc>
          <w:tcPr>
            <w:tcW w:w="1600" w:type="dxa"/>
            <w:tcBorders>
              <w:top w:val="nil"/>
              <w:left w:val="nil"/>
              <w:bottom w:val="single" w:sz="4" w:space="0" w:color="auto"/>
              <w:right w:val="single" w:sz="4" w:space="0" w:color="auto"/>
            </w:tcBorders>
            <w:noWrap/>
            <w:vAlign w:val="center"/>
            <w:hideMark/>
          </w:tcPr>
          <w:p w14:paraId="58628E9D" w14:textId="77777777" w:rsidR="00F3056B" w:rsidRPr="00A002D0" w:rsidRDefault="00F3056B" w:rsidP="00353537">
            <w:pPr>
              <w:rPr>
                <w:color w:val="000000"/>
              </w:rPr>
            </w:pPr>
            <w:r w:rsidRPr="00A002D0">
              <w:rPr>
                <w:color w:val="000000"/>
              </w:rPr>
              <w:t>34.901</w:t>
            </w:r>
          </w:p>
        </w:tc>
      </w:tr>
      <w:tr w:rsidR="00F3056B" w:rsidRPr="00A002D0" w14:paraId="2DC4D112"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AC53F8C" w14:textId="77777777" w:rsidR="00F3056B" w:rsidRPr="00A002D0" w:rsidRDefault="00F3056B" w:rsidP="00353537">
            <w:pPr>
              <w:rPr>
                <w:color w:val="000000"/>
              </w:rPr>
            </w:pPr>
            <w:r w:rsidRPr="00A002D0">
              <w:rPr>
                <w:color w:val="000000"/>
              </w:rPr>
              <w:t>Moderate_potassium_SS</w:t>
            </w:r>
          </w:p>
        </w:tc>
        <w:tc>
          <w:tcPr>
            <w:tcW w:w="2296" w:type="dxa"/>
            <w:tcBorders>
              <w:top w:val="nil"/>
              <w:left w:val="nil"/>
              <w:bottom w:val="single" w:sz="4" w:space="0" w:color="auto"/>
              <w:right w:val="single" w:sz="4" w:space="0" w:color="auto"/>
            </w:tcBorders>
            <w:noWrap/>
            <w:vAlign w:val="center"/>
            <w:hideMark/>
          </w:tcPr>
          <w:p w14:paraId="7C23E46D" w14:textId="77777777" w:rsidR="00F3056B" w:rsidRPr="00A002D0" w:rsidRDefault="00F3056B" w:rsidP="00353537">
            <w:pPr>
              <w:rPr>
                <w:color w:val="000000"/>
              </w:rPr>
            </w:pPr>
            <w:r w:rsidRPr="00A002D0">
              <w:rPr>
                <w:color w:val="000000"/>
              </w:rPr>
              <w:t>-31.08</w:t>
            </w:r>
          </w:p>
        </w:tc>
        <w:tc>
          <w:tcPr>
            <w:tcW w:w="1600" w:type="dxa"/>
            <w:tcBorders>
              <w:top w:val="nil"/>
              <w:left w:val="nil"/>
              <w:bottom w:val="single" w:sz="4" w:space="0" w:color="auto"/>
              <w:right w:val="single" w:sz="4" w:space="0" w:color="auto"/>
            </w:tcBorders>
            <w:noWrap/>
            <w:vAlign w:val="center"/>
            <w:hideMark/>
          </w:tcPr>
          <w:p w14:paraId="07FF327F" w14:textId="77777777" w:rsidR="00F3056B" w:rsidRPr="00A002D0" w:rsidRDefault="00F3056B" w:rsidP="00353537">
            <w:pPr>
              <w:rPr>
                <w:color w:val="000000"/>
              </w:rPr>
            </w:pPr>
            <w:r w:rsidRPr="00A002D0">
              <w:rPr>
                <w:color w:val="000000"/>
              </w:rPr>
              <w:t>-21.784</w:t>
            </w:r>
          </w:p>
        </w:tc>
        <w:tc>
          <w:tcPr>
            <w:tcW w:w="1600" w:type="dxa"/>
            <w:tcBorders>
              <w:top w:val="nil"/>
              <w:left w:val="nil"/>
              <w:bottom w:val="single" w:sz="4" w:space="0" w:color="auto"/>
              <w:right w:val="single" w:sz="4" w:space="0" w:color="auto"/>
            </w:tcBorders>
            <w:noWrap/>
            <w:vAlign w:val="center"/>
            <w:hideMark/>
          </w:tcPr>
          <w:p w14:paraId="6440E037" w14:textId="77777777" w:rsidR="00F3056B" w:rsidRPr="00A002D0" w:rsidRDefault="00F3056B" w:rsidP="00353537">
            <w:pPr>
              <w:rPr>
                <w:color w:val="000000"/>
              </w:rPr>
            </w:pPr>
            <w:r w:rsidRPr="00A002D0">
              <w:rPr>
                <w:color w:val="000000"/>
              </w:rPr>
              <w:t>-17.21</w:t>
            </w:r>
          </w:p>
        </w:tc>
        <w:tc>
          <w:tcPr>
            <w:tcW w:w="1600" w:type="dxa"/>
            <w:tcBorders>
              <w:top w:val="nil"/>
              <w:left w:val="nil"/>
              <w:bottom w:val="single" w:sz="4" w:space="0" w:color="auto"/>
              <w:right w:val="single" w:sz="4" w:space="0" w:color="auto"/>
            </w:tcBorders>
            <w:noWrap/>
            <w:vAlign w:val="center"/>
            <w:hideMark/>
          </w:tcPr>
          <w:p w14:paraId="27E69305" w14:textId="77777777" w:rsidR="00F3056B" w:rsidRPr="00A002D0" w:rsidRDefault="00F3056B" w:rsidP="00353537">
            <w:pPr>
              <w:rPr>
                <w:color w:val="000000"/>
              </w:rPr>
            </w:pPr>
            <w:r w:rsidRPr="00A002D0">
              <w:rPr>
                <w:color w:val="000000"/>
              </w:rPr>
              <w:t>-12.64</w:t>
            </w:r>
          </w:p>
        </w:tc>
        <w:tc>
          <w:tcPr>
            <w:tcW w:w="1600" w:type="dxa"/>
            <w:tcBorders>
              <w:top w:val="nil"/>
              <w:left w:val="nil"/>
              <w:bottom w:val="single" w:sz="4" w:space="0" w:color="auto"/>
              <w:right w:val="single" w:sz="4" w:space="0" w:color="auto"/>
            </w:tcBorders>
            <w:noWrap/>
            <w:vAlign w:val="center"/>
            <w:hideMark/>
          </w:tcPr>
          <w:p w14:paraId="53A2F604" w14:textId="77777777" w:rsidR="00F3056B" w:rsidRPr="00A002D0" w:rsidRDefault="00F3056B" w:rsidP="00353537">
            <w:pPr>
              <w:rPr>
                <w:color w:val="000000"/>
              </w:rPr>
            </w:pPr>
            <w:r w:rsidRPr="00A002D0">
              <w:rPr>
                <w:color w:val="000000"/>
              </w:rPr>
              <w:t>-3.217</w:t>
            </w:r>
          </w:p>
        </w:tc>
      </w:tr>
      <w:tr w:rsidR="00F3056B" w:rsidRPr="00A002D0" w14:paraId="1EFF56A9" w14:textId="77777777" w:rsidTr="00353537">
        <w:trPr>
          <w:trHeight w:val="320"/>
        </w:trPr>
        <w:tc>
          <w:tcPr>
            <w:tcW w:w="2474" w:type="dxa"/>
            <w:tcBorders>
              <w:top w:val="nil"/>
              <w:left w:val="single" w:sz="4" w:space="0" w:color="auto"/>
              <w:bottom w:val="single" w:sz="4" w:space="0" w:color="auto"/>
              <w:right w:val="single" w:sz="4" w:space="0" w:color="auto"/>
            </w:tcBorders>
            <w:noWrap/>
            <w:vAlign w:val="center"/>
            <w:hideMark/>
          </w:tcPr>
          <w:p w14:paraId="72955C4E" w14:textId="77777777" w:rsidR="00F3056B" w:rsidRPr="00A002D0" w:rsidRDefault="00F3056B" w:rsidP="00353537">
            <w:pPr>
              <w:rPr>
                <w:color w:val="000000"/>
              </w:rPr>
            </w:pPr>
            <w:r w:rsidRPr="00A002D0">
              <w:rPr>
                <w:color w:val="000000"/>
              </w:rPr>
              <w:t>Coefficients</w:t>
            </w:r>
          </w:p>
        </w:tc>
        <w:tc>
          <w:tcPr>
            <w:tcW w:w="2296" w:type="dxa"/>
            <w:tcBorders>
              <w:top w:val="nil"/>
              <w:left w:val="nil"/>
              <w:bottom w:val="single" w:sz="4" w:space="0" w:color="auto"/>
              <w:right w:val="single" w:sz="4" w:space="0" w:color="auto"/>
            </w:tcBorders>
            <w:noWrap/>
            <w:vAlign w:val="center"/>
            <w:hideMark/>
          </w:tcPr>
          <w:p w14:paraId="67030216" w14:textId="77777777" w:rsidR="00F3056B" w:rsidRPr="00A002D0" w:rsidRDefault="00F3056B" w:rsidP="00353537">
            <w:pPr>
              <w:rPr>
                <w:color w:val="000000"/>
              </w:rPr>
            </w:pPr>
            <w:r w:rsidRPr="00A002D0">
              <w:rPr>
                <w:color w:val="000000"/>
              </w:rPr>
              <w:t>-13.03</w:t>
            </w:r>
          </w:p>
        </w:tc>
        <w:tc>
          <w:tcPr>
            <w:tcW w:w="1600" w:type="dxa"/>
            <w:tcBorders>
              <w:top w:val="nil"/>
              <w:left w:val="nil"/>
              <w:bottom w:val="single" w:sz="4" w:space="0" w:color="auto"/>
              <w:right w:val="single" w:sz="4" w:space="0" w:color="auto"/>
            </w:tcBorders>
            <w:noWrap/>
            <w:vAlign w:val="center"/>
            <w:hideMark/>
          </w:tcPr>
          <w:p w14:paraId="7973F974" w14:textId="77777777" w:rsidR="00F3056B" w:rsidRPr="00A002D0" w:rsidRDefault="00F3056B" w:rsidP="00353537">
            <w:pPr>
              <w:rPr>
                <w:color w:val="000000"/>
              </w:rPr>
            </w:pPr>
            <w:r w:rsidRPr="00A002D0">
              <w:rPr>
                <w:color w:val="000000"/>
              </w:rPr>
              <w:t>3.878</w:t>
            </w:r>
          </w:p>
        </w:tc>
        <w:tc>
          <w:tcPr>
            <w:tcW w:w="1600" w:type="dxa"/>
            <w:tcBorders>
              <w:top w:val="nil"/>
              <w:left w:val="nil"/>
              <w:bottom w:val="single" w:sz="4" w:space="0" w:color="auto"/>
              <w:right w:val="single" w:sz="4" w:space="0" w:color="auto"/>
            </w:tcBorders>
            <w:noWrap/>
            <w:vAlign w:val="center"/>
            <w:hideMark/>
          </w:tcPr>
          <w:p w14:paraId="7135D3D2" w14:textId="77777777" w:rsidR="00F3056B" w:rsidRPr="00A002D0" w:rsidRDefault="00F3056B" w:rsidP="00353537">
            <w:pPr>
              <w:rPr>
                <w:color w:val="000000"/>
              </w:rPr>
            </w:pPr>
            <w:r w:rsidRPr="00A002D0">
              <w:rPr>
                <w:color w:val="000000"/>
              </w:rPr>
              <w:t>12.26</w:t>
            </w:r>
          </w:p>
        </w:tc>
        <w:tc>
          <w:tcPr>
            <w:tcW w:w="1600" w:type="dxa"/>
            <w:tcBorders>
              <w:top w:val="nil"/>
              <w:left w:val="nil"/>
              <w:bottom w:val="single" w:sz="4" w:space="0" w:color="auto"/>
              <w:right w:val="single" w:sz="4" w:space="0" w:color="auto"/>
            </w:tcBorders>
            <w:noWrap/>
            <w:vAlign w:val="center"/>
            <w:hideMark/>
          </w:tcPr>
          <w:p w14:paraId="390C02B8" w14:textId="77777777" w:rsidR="00F3056B" w:rsidRPr="00A002D0" w:rsidRDefault="00F3056B" w:rsidP="00353537">
            <w:pPr>
              <w:rPr>
                <w:color w:val="000000"/>
              </w:rPr>
            </w:pPr>
            <w:r w:rsidRPr="00A002D0">
              <w:rPr>
                <w:color w:val="000000"/>
              </w:rPr>
              <w:t>20.74</w:t>
            </w:r>
          </w:p>
        </w:tc>
        <w:tc>
          <w:tcPr>
            <w:tcW w:w="1600" w:type="dxa"/>
            <w:tcBorders>
              <w:top w:val="nil"/>
              <w:left w:val="nil"/>
              <w:bottom w:val="single" w:sz="4" w:space="0" w:color="auto"/>
              <w:right w:val="single" w:sz="4" w:space="0" w:color="auto"/>
            </w:tcBorders>
            <w:noWrap/>
            <w:vAlign w:val="center"/>
            <w:hideMark/>
          </w:tcPr>
          <w:p w14:paraId="1CD1282F" w14:textId="77777777" w:rsidR="00F3056B" w:rsidRPr="00A002D0" w:rsidRDefault="00F3056B" w:rsidP="00353537">
            <w:pPr>
              <w:rPr>
                <w:color w:val="000000"/>
              </w:rPr>
            </w:pPr>
            <w:r w:rsidRPr="00A002D0">
              <w:rPr>
                <w:color w:val="000000"/>
              </w:rPr>
              <w:t>38.251</w:t>
            </w:r>
          </w:p>
        </w:tc>
      </w:tr>
    </w:tbl>
    <w:p w14:paraId="44AC6517" w14:textId="77777777" w:rsidR="00F3056B" w:rsidRPr="00A002D0" w:rsidRDefault="00F3056B" w:rsidP="00F3056B">
      <w:pPr>
        <w:spacing w:line="360" w:lineRule="auto"/>
      </w:pPr>
    </w:p>
    <w:p w14:paraId="24AEF913" w14:textId="77777777" w:rsidR="00F3056B" w:rsidRPr="00A002D0" w:rsidRDefault="00F3056B" w:rsidP="00F3056B">
      <w:pPr>
        <w:spacing w:line="360" w:lineRule="auto"/>
        <w:rPr>
          <w:rFonts w:eastAsia="黑体"/>
        </w:rPr>
      </w:pPr>
      <w:r w:rsidRPr="00A002D0">
        <w:rPr>
          <w:rFonts w:eastAsia="黑体"/>
        </w:rPr>
        <w:br w:type="page"/>
      </w:r>
    </w:p>
    <w:p w14:paraId="67961FF2" w14:textId="782CD12B" w:rsidR="00F3056B" w:rsidRPr="00A002D0" w:rsidRDefault="004A5628" w:rsidP="00F3056B">
      <w:pPr>
        <w:pStyle w:val="3"/>
        <w:spacing w:line="360" w:lineRule="auto"/>
        <w:rPr>
          <w:rFonts w:ascii="Times New Roman" w:hAnsi="Times New Roman" w:cs="Times New Roman"/>
          <w:sz w:val="26"/>
          <w:szCs w:val="26"/>
        </w:rPr>
      </w:pPr>
      <w:bookmarkStart w:id="69" w:name="_Toc211462102"/>
      <w:r w:rsidRPr="004A5628">
        <w:rPr>
          <w:rFonts w:ascii="Times New Roman" w:hAnsi="Times New Roman" w:cs="Times New Roman"/>
          <w:sz w:val="26"/>
          <w:szCs w:val="26"/>
        </w:rPr>
        <w:lastRenderedPageBreak/>
        <w:t>4.6.12. ICEMAN assessments for network meta-regression analyses</w:t>
      </w:r>
      <w:bookmarkEnd w:id="69"/>
    </w:p>
    <w:p w14:paraId="05548326" w14:textId="77777777" w:rsidR="00F3056B" w:rsidRPr="00A002D0" w:rsidRDefault="00F3056B" w:rsidP="00F3056B">
      <w:pPr>
        <w:spacing w:line="360" w:lineRule="auto"/>
        <w:rPr>
          <w:b/>
          <w:bCs/>
        </w:rPr>
      </w:pPr>
      <w:r w:rsidRPr="00A002D0">
        <w:rPr>
          <w:b/>
          <w:bCs/>
        </w:rPr>
        <w:t>Interaction effect of mean age on SBP</w:t>
      </w:r>
    </w:p>
    <w:tbl>
      <w:tblPr>
        <w:tblStyle w:val="a6"/>
        <w:tblW w:w="0" w:type="auto"/>
        <w:tblLook w:val="04A0" w:firstRow="1" w:lastRow="0" w:firstColumn="1" w:lastColumn="0" w:noHBand="0" w:noVBand="1"/>
      </w:tblPr>
      <w:tblGrid>
        <w:gridCol w:w="3488"/>
        <w:gridCol w:w="3485"/>
        <w:gridCol w:w="3486"/>
        <w:gridCol w:w="3491"/>
      </w:tblGrid>
      <w:tr w:rsidR="00F3056B" w:rsidRPr="00A002D0" w14:paraId="7DC1DD38" w14:textId="77777777" w:rsidTr="00353537">
        <w:tc>
          <w:tcPr>
            <w:tcW w:w="13950" w:type="dxa"/>
            <w:gridSpan w:val="4"/>
            <w:vAlign w:val="center"/>
          </w:tcPr>
          <w:p w14:paraId="1638026D" w14:textId="77777777" w:rsidR="00F3056B" w:rsidRPr="00A002D0" w:rsidRDefault="00F3056B" w:rsidP="00353537">
            <w:pPr>
              <w:jc w:val="both"/>
              <w:rPr>
                <w:rFonts w:eastAsia="黑体"/>
                <w:szCs w:val="24"/>
              </w:rPr>
            </w:pPr>
            <w:r w:rsidRPr="00A002D0">
              <w:rPr>
                <w:b/>
                <w:bCs/>
                <w:szCs w:val="24"/>
              </w:rPr>
              <w:t>Credibility assessment</w:t>
            </w:r>
          </w:p>
        </w:tc>
      </w:tr>
      <w:tr w:rsidR="00F3056B" w:rsidRPr="00A002D0" w14:paraId="602719B5" w14:textId="77777777" w:rsidTr="00353537">
        <w:tc>
          <w:tcPr>
            <w:tcW w:w="13950" w:type="dxa"/>
            <w:gridSpan w:val="4"/>
            <w:shd w:val="clear" w:color="auto" w:fill="DEEAF6" w:themeFill="accent5" w:themeFillTint="33"/>
            <w:vAlign w:val="center"/>
          </w:tcPr>
          <w:p w14:paraId="1150B471" w14:textId="77777777" w:rsidR="00F3056B" w:rsidRPr="00A002D0" w:rsidRDefault="00F3056B" w:rsidP="00353537">
            <w:pPr>
              <w:jc w:val="both"/>
              <w:rPr>
                <w:rFonts w:eastAsia="黑体"/>
                <w:szCs w:val="24"/>
              </w:rPr>
            </w:pPr>
            <w:r w:rsidRPr="00A002D0">
              <w:rPr>
                <w:rFonts w:eastAsia="黑体"/>
                <w:szCs w:val="24"/>
              </w:rPr>
              <w:t>1</w:t>
            </w:r>
            <w:r w:rsidRPr="00A002D0">
              <w:rPr>
                <w:rFonts w:eastAsia="黑体"/>
              </w:rPr>
              <w:t>.</w:t>
            </w:r>
            <w:r w:rsidRPr="00A002D0">
              <w:rPr>
                <w:rFonts w:eastAsia="黑体"/>
                <w:szCs w:val="24"/>
              </w:rPr>
              <w:t xml:space="preserve"> Is the analysis of effect modification based on comparison within rather than between trials?</w:t>
            </w:r>
          </w:p>
        </w:tc>
      </w:tr>
      <w:tr w:rsidR="00F3056B" w:rsidRPr="00A002D0" w14:paraId="274D0C09" w14:textId="77777777" w:rsidTr="00353537">
        <w:tc>
          <w:tcPr>
            <w:tcW w:w="3488" w:type="dxa"/>
            <w:vAlign w:val="center"/>
          </w:tcPr>
          <w:p w14:paraId="5712199B" w14:textId="77777777" w:rsidR="00F3056B" w:rsidRPr="00A002D0" w:rsidRDefault="00F3056B" w:rsidP="00353537">
            <w:pPr>
              <w:jc w:val="both"/>
              <w:rPr>
                <w:rFonts w:eastAsia="黑体"/>
                <w:szCs w:val="24"/>
              </w:rPr>
            </w:pPr>
            <w:r w:rsidRPr="00A002D0">
              <w:rPr>
                <w:rFonts w:eastAsia="黑体"/>
                <w:szCs w:val="24"/>
              </w:rPr>
              <w:t>Completely between [</w:t>
            </w:r>
            <w:r w:rsidRPr="00A002D0">
              <w:rPr>
                <w:rFonts w:ascii="Apple Color Emoji" w:eastAsia="黑体" w:hAnsi="Apple Color Emoji" w:cs="Apple Color Emoji"/>
                <w:szCs w:val="24"/>
              </w:rPr>
              <w:t>✅</w:t>
            </w:r>
            <w:r w:rsidRPr="00A002D0">
              <w:rPr>
                <w:rFonts w:eastAsia="黑体"/>
                <w:szCs w:val="24"/>
              </w:rPr>
              <w:t>]</w:t>
            </w:r>
          </w:p>
        </w:tc>
        <w:tc>
          <w:tcPr>
            <w:tcW w:w="3485" w:type="dxa"/>
            <w:vAlign w:val="center"/>
          </w:tcPr>
          <w:p w14:paraId="6C6D3BE1" w14:textId="77777777" w:rsidR="00F3056B" w:rsidRPr="00A002D0" w:rsidRDefault="00F3056B" w:rsidP="00353537">
            <w:pPr>
              <w:jc w:val="both"/>
              <w:rPr>
                <w:rFonts w:eastAsia="黑体"/>
                <w:szCs w:val="24"/>
              </w:rPr>
            </w:pPr>
            <w:r w:rsidRPr="00A002D0">
              <w:rPr>
                <w:rFonts w:eastAsia="黑体"/>
                <w:szCs w:val="24"/>
              </w:rPr>
              <w:t>Mostly between or unclear [ ]</w:t>
            </w:r>
          </w:p>
        </w:tc>
        <w:tc>
          <w:tcPr>
            <w:tcW w:w="3486" w:type="dxa"/>
            <w:vAlign w:val="center"/>
          </w:tcPr>
          <w:p w14:paraId="359F0825" w14:textId="77777777" w:rsidR="00F3056B" w:rsidRPr="00A002D0" w:rsidRDefault="00F3056B" w:rsidP="00353537">
            <w:pPr>
              <w:jc w:val="both"/>
              <w:rPr>
                <w:rFonts w:eastAsia="黑体"/>
                <w:szCs w:val="24"/>
              </w:rPr>
            </w:pPr>
            <w:r w:rsidRPr="00A002D0">
              <w:rPr>
                <w:rFonts w:eastAsia="黑体"/>
                <w:szCs w:val="24"/>
              </w:rPr>
              <w:t>Mostly within [ ]</w:t>
            </w:r>
          </w:p>
        </w:tc>
        <w:tc>
          <w:tcPr>
            <w:tcW w:w="3491" w:type="dxa"/>
            <w:vAlign w:val="center"/>
          </w:tcPr>
          <w:p w14:paraId="31085260" w14:textId="77777777" w:rsidR="00F3056B" w:rsidRPr="00A002D0" w:rsidRDefault="00F3056B" w:rsidP="00353537">
            <w:pPr>
              <w:jc w:val="both"/>
              <w:rPr>
                <w:rFonts w:eastAsia="黑体"/>
                <w:szCs w:val="24"/>
              </w:rPr>
            </w:pPr>
            <w:r w:rsidRPr="00A002D0">
              <w:rPr>
                <w:rFonts w:eastAsia="黑体"/>
                <w:szCs w:val="24"/>
              </w:rPr>
              <w:t>Completely within [ ]</w:t>
            </w:r>
          </w:p>
        </w:tc>
      </w:tr>
      <w:tr w:rsidR="00F3056B" w:rsidRPr="00A002D0" w14:paraId="4EEC9392" w14:textId="77777777" w:rsidTr="00353537">
        <w:tc>
          <w:tcPr>
            <w:tcW w:w="13950" w:type="dxa"/>
            <w:gridSpan w:val="4"/>
            <w:shd w:val="clear" w:color="auto" w:fill="DEEAF6" w:themeFill="accent5" w:themeFillTint="33"/>
            <w:vAlign w:val="center"/>
          </w:tcPr>
          <w:p w14:paraId="51D382F8" w14:textId="77777777" w:rsidR="00F3056B" w:rsidRPr="00A002D0" w:rsidRDefault="00F3056B" w:rsidP="00353537">
            <w:pPr>
              <w:jc w:val="both"/>
              <w:rPr>
                <w:rFonts w:eastAsia="黑体"/>
              </w:rPr>
            </w:pPr>
            <w:r w:rsidRPr="00A002D0">
              <w:rPr>
                <w:rFonts w:eastAsia="黑体"/>
              </w:rPr>
              <w:t>2. If two or more within-trial comparisons are available, is the effect modification similar from trial to</w:t>
            </w:r>
          </w:p>
          <w:p w14:paraId="3A544BCC" w14:textId="77777777" w:rsidR="00F3056B" w:rsidRPr="00A002D0" w:rsidRDefault="00F3056B" w:rsidP="00353537">
            <w:pPr>
              <w:jc w:val="both"/>
              <w:rPr>
                <w:rFonts w:eastAsia="黑体"/>
                <w:szCs w:val="24"/>
              </w:rPr>
            </w:pPr>
            <w:r w:rsidRPr="00A002D0">
              <w:rPr>
                <w:rFonts w:eastAsia="黑体"/>
              </w:rPr>
              <w:t>trial?</w:t>
            </w:r>
            <w:r w:rsidRPr="00A002D0">
              <w:rPr>
                <w:rFonts w:eastAsia="黑体"/>
                <w:szCs w:val="24"/>
              </w:rPr>
              <w:t xml:space="preserve"> [</w:t>
            </w:r>
            <w:r w:rsidRPr="00A002D0">
              <w:rPr>
                <w:rFonts w:ascii="Apple Color Emoji" w:eastAsia="黑体" w:hAnsi="Apple Color Emoji" w:cs="Apple Color Emoji"/>
                <w:szCs w:val="24"/>
              </w:rPr>
              <w:t>✅</w:t>
            </w:r>
            <w:r w:rsidRPr="00A002D0">
              <w:rPr>
                <w:rFonts w:eastAsia="黑体"/>
                <w:szCs w:val="24"/>
              </w:rPr>
              <w:t>] Not applicable: no or one within-RCT comparison</w:t>
            </w:r>
          </w:p>
        </w:tc>
      </w:tr>
      <w:tr w:rsidR="00F3056B" w:rsidRPr="00A002D0" w14:paraId="63892128" w14:textId="77777777" w:rsidTr="00353537">
        <w:tc>
          <w:tcPr>
            <w:tcW w:w="3488" w:type="dxa"/>
            <w:vAlign w:val="center"/>
          </w:tcPr>
          <w:p w14:paraId="64E6264C" w14:textId="77777777" w:rsidR="00F3056B" w:rsidRPr="00A002D0" w:rsidRDefault="00F3056B" w:rsidP="00353537">
            <w:pPr>
              <w:jc w:val="both"/>
              <w:rPr>
                <w:rFonts w:eastAsia="黑体"/>
                <w:szCs w:val="24"/>
              </w:rPr>
            </w:pPr>
            <w:r w:rsidRPr="00A002D0">
              <w:rPr>
                <w:rFonts w:eastAsia="黑体"/>
                <w:szCs w:val="24"/>
              </w:rPr>
              <w:t>Definitely not similar [ ]</w:t>
            </w:r>
          </w:p>
        </w:tc>
        <w:tc>
          <w:tcPr>
            <w:tcW w:w="3485" w:type="dxa"/>
            <w:vAlign w:val="center"/>
          </w:tcPr>
          <w:p w14:paraId="6C581EC7" w14:textId="77777777" w:rsidR="00F3056B" w:rsidRPr="00A002D0" w:rsidRDefault="00F3056B" w:rsidP="00353537">
            <w:pPr>
              <w:jc w:val="both"/>
              <w:rPr>
                <w:rFonts w:eastAsia="黑体"/>
                <w:szCs w:val="24"/>
              </w:rPr>
            </w:pPr>
            <w:r w:rsidRPr="00A002D0">
              <w:rPr>
                <w:rFonts w:eastAsia="黑体"/>
                <w:szCs w:val="24"/>
              </w:rPr>
              <w:t>Probably not similar or unclear [ ]</w:t>
            </w:r>
          </w:p>
        </w:tc>
        <w:tc>
          <w:tcPr>
            <w:tcW w:w="3486" w:type="dxa"/>
            <w:vAlign w:val="center"/>
          </w:tcPr>
          <w:p w14:paraId="0BA1AB16" w14:textId="77777777" w:rsidR="00F3056B" w:rsidRPr="00A002D0" w:rsidRDefault="00F3056B" w:rsidP="00353537">
            <w:pPr>
              <w:jc w:val="both"/>
              <w:rPr>
                <w:rFonts w:eastAsia="黑体"/>
                <w:szCs w:val="24"/>
              </w:rPr>
            </w:pPr>
            <w:r w:rsidRPr="00A002D0">
              <w:rPr>
                <w:rFonts w:eastAsia="黑体"/>
                <w:szCs w:val="24"/>
              </w:rPr>
              <w:t>Mostly similar [ ]</w:t>
            </w:r>
          </w:p>
        </w:tc>
        <w:tc>
          <w:tcPr>
            <w:tcW w:w="3491" w:type="dxa"/>
            <w:vAlign w:val="center"/>
          </w:tcPr>
          <w:p w14:paraId="542D28F5" w14:textId="77777777" w:rsidR="00F3056B" w:rsidRPr="00A002D0" w:rsidRDefault="00F3056B" w:rsidP="00353537">
            <w:pPr>
              <w:jc w:val="both"/>
              <w:rPr>
                <w:rFonts w:eastAsia="黑体"/>
                <w:szCs w:val="24"/>
              </w:rPr>
            </w:pPr>
            <w:r w:rsidRPr="00A002D0">
              <w:rPr>
                <w:rFonts w:eastAsia="黑体"/>
                <w:szCs w:val="24"/>
              </w:rPr>
              <w:t>Definitely similar [ ]</w:t>
            </w:r>
          </w:p>
        </w:tc>
      </w:tr>
      <w:tr w:rsidR="00F3056B" w:rsidRPr="00A002D0" w14:paraId="45807055" w14:textId="77777777" w:rsidTr="00353537">
        <w:tc>
          <w:tcPr>
            <w:tcW w:w="13950" w:type="dxa"/>
            <w:gridSpan w:val="4"/>
            <w:shd w:val="clear" w:color="auto" w:fill="DEEAF6" w:themeFill="accent5" w:themeFillTint="33"/>
            <w:vAlign w:val="center"/>
          </w:tcPr>
          <w:p w14:paraId="1EC9F9CA" w14:textId="77777777" w:rsidR="00F3056B" w:rsidRPr="00A002D0" w:rsidRDefault="00F3056B" w:rsidP="00353537">
            <w:pPr>
              <w:jc w:val="both"/>
              <w:rPr>
                <w:rFonts w:eastAsia="黑体"/>
                <w:szCs w:val="24"/>
              </w:rPr>
            </w:pPr>
            <w:r w:rsidRPr="00A002D0">
              <w:rPr>
                <w:rFonts w:eastAsia="黑体"/>
                <w:szCs w:val="24"/>
              </w:rPr>
              <w:t>3</w:t>
            </w:r>
            <w:r w:rsidRPr="00A002D0">
              <w:rPr>
                <w:rFonts w:eastAsia="黑体"/>
              </w:rPr>
              <w:t>.</w:t>
            </w:r>
            <w:r w:rsidRPr="00A002D0">
              <w:rPr>
                <w:rFonts w:eastAsia="黑体"/>
                <w:szCs w:val="24"/>
              </w:rPr>
              <w:t xml:space="preserve"> For between-RCT comparisons, is the number of studies large?</w:t>
            </w:r>
          </w:p>
        </w:tc>
      </w:tr>
      <w:tr w:rsidR="00F3056B" w:rsidRPr="00A002D0" w14:paraId="62A5D996" w14:textId="77777777" w:rsidTr="00353537">
        <w:tc>
          <w:tcPr>
            <w:tcW w:w="3488" w:type="dxa"/>
            <w:vAlign w:val="center"/>
          </w:tcPr>
          <w:p w14:paraId="6B623E53" w14:textId="77777777" w:rsidR="00F3056B" w:rsidRPr="00A002D0" w:rsidRDefault="00F3056B" w:rsidP="00353537">
            <w:pPr>
              <w:jc w:val="both"/>
              <w:rPr>
                <w:rFonts w:eastAsia="黑体"/>
                <w:szCs w:val="24"/>
              </w:rPr>
            </w:pPr>
            <w:r w:rsidRPr="00A002D0">
              <w:rPr>
                <w:rFonts w:eastAsia="黑体"/>
                <w:szCs w:val="24"/>
              </w:rPr>
              <w:t>Very small [ ]</w:t>
            </w:r>
          </w:p>
        </w:tc>
        <w:tc>
          <w:tcPr>
            <w:tcW w:w="3485" w:type="dxa"/>
            <w:vAlign w:val="center"/>
          </w:tcPr>
          <w:p w14:paraId="32FDE100" w14:textId="77777777" w:rsidR="00F3056B" w:rsidRPr="00A002D0" w:rsidRDefault="00F3056B" w:rsidP="00353537">
            <w:pPr>
              <w:jc w:val="both"/>
              <w:rPr>
                <w:rFonts w:eastAsia="黑体"/>
                <w:szCs w:val="24"/>
              </w:rPr>
            </w:pPr>
            <w:r w:rsidRPr="00A002D0">
              <w:rPr>
                <w:rFonts w:eastAsia="黑体"/>
                <w:szCs w:val="24"/>
              </w:rPr>
              <w:t>Rather small or unclear [ ]</w:t>
            </w:r>
          </w:p>
        </w:tc>
        <w:tc>
          <w:tcPr>
            <w:tcW w:w="3486" w:type="dxa"/>
            <w:vAlign w:val="center"/>
          </w:tcPr>
          <w:p w14:paraId="50AD9796" w14:textId="77777777" w:rsidR="00F3056B" w:rsidRPr="00A002D0" w:rsidRDefault="00F3056B" w:rsidP="00353537">
            <w:pPr>
              <w:jc w:val="both"/>
              <w:rPr>
                <w:rFonts w:eastAsia="黑体"/>
                <w:szCs w:val="24"/>
              </w:rPr>
            </w:pPr>
            <w:r w:rsidRPr="00A002D0">
              <w:rPr>
                <w:rFonts w:eastAsia="黑体"/>
                <w:szCs w:val="24"/>
              </w:rPr>
              <w:t>Rather large [ ]</w:t>
            </w:r>
          </w:p>
        </w:tc>
        <w:tc>
          <w:tcPr>
            <w:tcW w:w="3491" w:type="dxa"/>
            <w:vAlign w:val="center"/>
          </w:tcPr>
          <w:p w14:paraId="2E9D467C" w14:textId="77777777" w:rsidR="00F3056B" w:rsidRPr="00A002D0" w:rsidRDefault="00F3056B" w:rsidP="00353537">
            <w:pPr>
              <w:jc w:val="both"/>
              <w:rPr>
                <w:rFonts w:eastAsia="黑体"/>
                <w:szCs w:val="24"/>
              </w:rPr>
            </w:pPr>
            <w:r w:rsidRPr="00A002D0">
              <w:rPr>
                <w:rFonts w:eastAsia="黑体"/>
                <w:szCs w:val="24"/>
              </w:rPr>
              <w:t>Large [</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06655EEB" w14:textId="77777777" w:rsidTr="00353537">
        <w:tc>
          <w:tcPr>
            <w:tcW w:w="13950" w:type="dxa"/>
            <w:gridSpan w:val="4"/>
            <w:vAlign w:val="center"/>
          </w:tcPr>
          <w:p w14:paraId="0F9947D5" w14:textId="77777777" w:rsidR="00F3056B" w:rsidRPr="00A002D0" w:rsidRDefault="00F3056B" w:rsidP="00353537">
            <w:pPr>
              <w:jc w:val="both"/>
              <w:rPr>
                <w:rFonts w:eastAsia="黑体"/>
              </w:rPr>
            </w:pPr>
            <w:r w:rsidRPr="00A002D0">
              <w:rPr>
                <w:rFonts w:eastAsia="黑体"/>
              </w:rPr>
              <w:t>4. Was the direction of effect modification correctly hypothesized a priori?</w:t>
            </w:r>
          </w:p>
        </w:tc>
      </w:tr>
      <w:tr w:rsidR="00F3056B" w:rsidRPr="00A002D0" w14:paraId="74CA0A4C" w14:textId="77777777" w:rsidTr="00353537">
        <w:tc>
          <w:tcPr>
            <w:tcW w:w="3488" w:type="dxa"/>
            <w:vAlign w:val="center"/>
          </w:tcPr>
          <w:p w14:paraId="79F71B1C"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17D7F4CA"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52D6A759"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0FDEE37E"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641CA9F7" w14:textId="77777777" w:rsidTr="00353537">
        <w:tc>
          <w:tcPr>
            <w:tcW w:w="13950" w:type="dxa"/>
            <w:gridSpan w:val="4"/>
            <w:shd w:val="clear" w:color="auto" w:fill="DEEAF6" w:themeFill="accent5" w:themeFillTint="33"/>
            <w:vAlign w:val="center"/>
          </w:tcPr>
          <w:p w14:paraId="05FA084A" w14:textId="77777777" w:rsidR="00F3056B" w:rsidRPr="00A002D0" w:rsidRDefault="00F3056B" w:rsidP="00353537">
            <w:pPr>
              <w:jc w:val="both"/>
              <w:rPr>
                <w:rFonts w:eastAsia="黑体"/>
              </w:rPr>
            </w:pPr>
            <w:r w:rsidRPr="00A002D0">
              <w:rPr>
                <w:rFonts w:eastAsia="黑体"/>
              </w:rPr>
              <w:t>5. Does a test for interaction suggest that chance is an unlikely explanation of the apparent effect modification?</w:t>
            </w:r>
          </w:p>
        </w:tc>
      </w:tr>
      <w:tr w:rsidR="00F3056B" w:rsidRPr="00A002D0" w14:paraId="08B35EA9" w14:textId="77777777" w:rsidTr="00353537">
        <w:tc>
          <w:tcPr>
            <w:tcW w:w="3488" w:type="dxa"/>
            <w:vAlign w:val="center"/>
          </w:tcPr>
          <w:p w14:paraId="3AB15394" w14:textId="77777777" w:rsidR="00F3056B" w:rsidRPr="00A002D0" w:rsidRDefault="00F3056B" w:rsidP="00353537">
            <w:pPr>
              <w:jc w:val="both"/>
              <w:rPr>
                <w:rFonts w:eastAsia="黑体"/>
              </w:rPr>
            </w:pPr>
            <w:r w:rsidRPr="00A002D0">
              <w:rPr>
                <w:rFonts w:eastAsia="黑体"/>
              </w:rPr>
              <w:t xml:space="preserve">Chance a very likely explanation </w:t>
            </w:r>
            <w:r w:rsidRPr="00A002D0">
              <w:rPr>
                <w:rFonts w:eastAsia="黑体"/>
                <w:szCs w:val="24"/>
              </w:rPr>
              <w:t>[ ]</w:t>
            </w:r>
          </w:p>
        </w:tc>
        <w:tc>
          <w:tcPr>
            <w:tcW w:w="3485" w:type="dxa"/>
            <w:vAlign w:val="center"/>
          </w:tcPr>
          <w:p w14:paraId="3FE02F5B" w14:textId="77777777" w:rsidR="00F3056B" w:rsidRPr="00A002D0" w:rsidRDefault="00F3056B" w:rsidP="00353537">
            <w:pPr>
              <w:jc w:val="both"/>
              <w:rPr>
                <w:rFonts w:eastAsia="黑体"/>
              </w:rPr>
            </w:pPr>
            <w:r w:rsidRPr="00A002D0">
              <w:rPr>
                <w:rFonts w:eastAsia="黑体"/>
              </w:rPr>
              <w:t xml:space="preserve">Chance a likely explanation or unclear </w:t>
            </w:r>
            <w:r w:rsidRPr="00A002D0">
              <w:rPr>
                <w:rFonts w:eastAsia="黑体"/>
                <w:szCs w:val="24"/>
              </w:rPr>
              <w:t>[ ]</w:t>
            </w:r>
          </w:p>
        </w:tc>
        <w:tc>
          <w:tcPr>
            <w:tcW w:w="3486" w:type="dxa"/>
            <w:vAlign w:val="center"/>
          </w:tcPr>
          <w:p w14:paraId="168580B1" w14:textId="77777777" w:rsidR="00F3056B" w:rsidRPr="00A002D0" w:rsidRDefault="00F3056B" w:rsidP="00353537">
            <w:pPr>
              <w:jc w:val="both"/>
              <w:rPr>
                <w:rFonts w:eastAsia="黑体"/>
              </w:rPr>
            </w:pPr>
            <w:r w:rsidRPr="00A002D0">
              <w:rPr>
                <w:rFonts w:eastAsia="黑体"/>
              </w:rPr>
              <w:t xml:space="preserve">Chance may not explain </w:t>
            </w:r>
            <w:r w:rsidRPr="00A002D0">
              <w:rPr>
                <w:rFonts w:eastAsia="黑体"/>
                <w:szCs w:val="24"/>
              </w:rPr>
              <w:t>[ ]</w:t>
            </w:r>
          </w:p>
        </w:tc>
        <w:tc>
          <w:tcPr>
            <w:tcW w:w="3491" w:type="dxa"/>
            <w:vAlign w:val="center"/>
          </w:tcPr>
          <w:p w14:paraId="1AA6B67B" w14:textId="77777777" w:rsidR="00F3056B" w:rsidRPr="00A002D0" w:rsidRDefault="00F3056B" w:rsidP="00353537">
            <w:pPr>
              <w:jc w:val="both"/>
              <w:rPr>
                <w:rFonts w:eastAsia="黑体"/>
              </w:rPr>
            </w:pPr>
            <w:r w:rsidRPr="00A002D0">
              <w:rPr>
                <w:rFonts w:eastAsia="黑体"/>
              </w:rPr>
              <w:t xml:space="preserve">Chance an unlikely explanation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7E798B90" w14:textId="77777777" w:rsidTr="00353537">
        <w:tc>
          <w:tcPr>
            <w:tcW w:w="13950" w:type="dxa"/>
            <w:gridSpan w:val="4"/>
            <w:shd w:val="clear" w:color="auto" w:fill="DEEAF6" w:themeFill="accent5" w:themeFillTint="33"/>
            <w:vAlign w:val="center"/>
          </w:tcPr>
          <w:p w14:paraId="644321EE" w14:textId="77777777" w:rsidR="00F3056B" w:rsidRPr="00A002D0" w:rsidRDefault="00F3056B" w:rsidP="00353537">
            <w:pPr>
              <w:jc w:val="both"/>
              <w:rPr>
                <w:rFonts w:eastAsia="黑体"/>
              </w:rPr>
            </w:pPr>
            <w:r w:rsidRPr="00A002D0">
              <w:rPr>
                <w:rFonts w:eastAsia="黑体"/>
              </w:rPr>
              <w:t>6. Did the authors test only a small number of effect modifiers or consider the number in their statistical analysis?</w:t>
            </w:r>
          </w:p>
        </w:tc>
      </w:tr>
      <w:tr w:rsidR="00F3056B" w:rsidRPr="00A002D0" w14:paraId="602953AC" w14:textId="77777777" w:rsidTr="00353537">
        <w:tc>
          <w:tcPr>
            <w:tcW w:w="3488" w:type="dxa"/>
            <w:vAlign w:val="center"/>
          </w:tcPr>
          <w:p w14:paraId="17EC06EE"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54D2966D"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86" w:type="dxa"/>
            <w:vAlign w:val="center"/>
          </w:tcPr>
          <w:p w14:paraId="2DE1B5C1"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47068501"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28185918" w14:textId="77777777" w:rsidTr="00353537">
        <w:tc>
          <w:tcPr>
            <w:tcW w:w="13950" w:type="dxa"/>
            <w:gridSpan w:val="4"/>
            <w:shd w:val="clear" w:color="auto" w:fill="DEEAF6" w:themeFill="accent5" w:themeFillTint="33"/>
            <w:vAlign w:val="center"/>
          </w:tcPr>
          <w:p w14:paraId="2C7BE54C" w14:textId="77777777" w:rsidR="00F3056B" w:rsidRPr="00A002D0" w:rsidRDefault="00F3056B" w:rsidP="00353537">
            <w:pPr>
              <w:jc w:val="both"/>
              <w:rPr>
                <w:rFonts w:eastAsia="黑体"/>
              </w:rPr>
            </w:pPr>
            <w:r w:rsidRPr="00A002D0">
              <w:rPr>
                <w:rFonts w:eastAsia="黑体"/>
              </w:rPr>
              <w:t>7. Did the authors use a random effects model?</w:t>
            </w:r>
          </w:p>
        </w:tc>
      </w:tr>
      <w:tr w:rsidR="00F3056B" w:rsidRPr="00A002D0" w14:paraId="18682D23" w14:textId="77777777" w:rsidTr="00353537">
        <w:tc>
          <w:tcPr>
            <w:tcW w:w="3488" w:type="dxa"/>
            <w:vAlign w:val="center"/>
          </w:tcPr>
          <w:p w14:paraId="491EC84F"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3CF74954"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75C4F20E"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1F86FB6C"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421336C1" w14:textId="77777777" w:rsidTr="00353537">
        <w:tc>
          <w:tcPr>
            <w:tcW w:w="13950" w:type="dxa"/>
            <w:gridSpan w:val="4"/>
            <w:shd w:val="clear" w:color="auto" w:fill="DEEAF6" w:themeFill="accent5" w:themeFillTint="33"/>
            <w:vAlign w:val="center"/>
          </w:tcPr>
          <w:p w14:paraId="6F985574" w14:textId="77777777" w:rsidR="00F3056B" w:rsidRPr="00A002D0" w:rsidRDefault="00F3056B" w:rsidP="00353537">
            <w:pPr>
              <w:jc w:val="both"/>
              <w:rPr>
                <w:rFonts w:eastAsia="黑体"/>
              </w:rPr>
            </w:pPr>
            <w:r w:rsidRPr="00A002D0">
              <w:rPr>
                <w:rFonts w:eastAsia="黑体"/>
              </w:rPr>
              <w:t xml:space="preserve">8. If the effect modifier is a continuous variable, were arbitrary cut points avoided?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4FFADC8F" w14:textId="77777777" w:rsidTr="00353537">
        <w:tc>
          <w:tcPr>
            <w:tcW w:w="3488" w:type="dxa"/>
            <w:vAlign w:val="center"/>
          </w:tcPr>
          <w:p w14:paraId="76286E70"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0821C736"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12E41426"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52E5ABC1"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341820B3" w14:textId="77777777" w:rsidTr="00353537">
        <w:tc>
          <w:tcPr>
            <w:tcW w:w="13950" w:type="dxa"/>
            <w:gridSpan w:val="4"/>
            <w:shd w:val="clear" w:color="auto" w:fill="DEEAF6" w:themeFill="accent5" w:themeFillTint="33"/>
            <w:vAlign w:val="center"/>
          </w:tcPr>
          <w:p w14:paraId="65EC44CC" w14:textId="77777777" w:rsidR="00F3056B" w:rsidRPr="00A002D0" w:rsidRDefault="00F3056B" w:rsidP="00353537">
            <w:pPr>
              <w:jc w:val="both"/>
              <w:rPr>
                <w:rFonts w:eastAsia="黑体"/>
              </w:rPr>
            </w:pPr>
            <w:r w:rsidRPr="00A002D0">
              <w:rPr>
                <w:rFonts w:eastAsia="黑体"/>
              </w:rPr>
              <w:t xml:space="preserve">9. Optional: Are there any additional considerations that may increase or decrease credibility?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0DDFD561" w14:textId="77777777" w:rsidTr="00353537">
        <w:tc>
          <w:tcPr>
            <w:tcW w:w="6973" w:type="dxa"/>
            <w:gridSpan w:val="2"/>
            <w:vAlign w:val="center"/>
          </w:tcPr>
          <w:p w14:paraId="1CAB3DA9" w14:textId="77777777" w:rsidR="00F3056B" w:rsidRPr="00A002D0" w:rsidRDefault="00F3056B" w:rsidP="00353537">
            <w:pPr>
              <w:jc w:val="both"/>
              <w:rPr>
                <w:rFonts w:eastAsia="黑体"/>
              </w:rPr>
            </w:pPr>
            <w:r w:rsidRPr="00A002D0">
              <w:rPr>
                <w:rFonts w:eastAsia="黑体"/>
                <w:szCs w:val="24"/>
              </w:rPr>
              <w:t>Yes, probably decrease</w:t>
            </w:r>
            <w:r w:rsidRPr="00A002D0">
              <w:rPr>
                <w:rFonts w:eastAsia="黑体"/>
              </w:rPr>
              <w:t xml:space="preserve"> </w:t>
            </w:r>
            <w:r w:rsidRPr="00A002D0">
              <w:rPr>
                <w:rFonts w:eastAsia="黑体"/>
                <w:szCs w:val="24"/>
              </w:rPr>
              <w:t>[ ]</w:t>
            </w:r>
          </w:p>
        </w:tc>
        <w:tc>
          <w:tcPr>
            <w:tcW w:w="6977" w:type="dxa"/>
            <w:gridSpan w:val="2"/>
            <w:vAlign w:val="center"/>
          </w:tcPr>
          <w:p w14:paraId="70692C92" w14:textId="77777777" w:rsidR="00F3056B" w:rsidRPr="00A002D0" w:rsidRDefault="00F3056B" w:rsidP="00353537">
            <w:pPr>
              <w:jc w:val="both"/>
              <w:rPr>
                <w:rFonts w:eastAsia="黑体"/>
              </w:rPr>
            </w:pPr>
            <w:r w:rsidRPr="00A002D0">
              <w:rPr>
                <w:rFonts w:eastAsia="黑体"/>
              </w:rPr>
              <w:t xml:space="preserve">Yes, probably increase </w:t>
            </w:r>
            <w:r w:rsidRPr="00A002D0">
              <w:rPr>
                <w:rFonts w:eastAsia="黑体"/>
                <w:szCs w:val="24"/>
              </w:rPr>
              <w:t>[ ]</w:t>
            </w:r>
          </w:p>
        </w:tc>
      </w:tr>
      <w:tr w:rsidR="00F3056B" w:rsidRPr="00A002D0" w14:paraId="0D509A0A" w14:textId="77777777" w:rsidTr="00353537">
        <w:tc>
          <w:tcPr>
            <w:tcW w:w="13950" w:type="dxa"/>
            <w:gridSpan w:val="4"/>
            <w:shd w:val="clear" w:color="auto" w:fill="DEEAF6" w:themeFill="accent5" w:themeFillTint="33"/>
            <w:vAlign w:val="center"/>
          </w:tcPr>
          <w:p w14:paraId="5F0992C6" w14:textId="77777777" w:rsidR="00F3056B" w:rsidRPr="00A002D0" w:rsidRDefault="00F3056B" w:rsidP="00353537">
            <w:pPr>
              <w:jc w:val="both"/>
              <w:rPr>
                <w:rFonts w:eastAsia="黑体"/>
              </w:rPr>
            </w:pPr>
            <w:r w:rsidRPr="00A002D0">
              <w:rPr>
                <w:rFonts w:eastAsia="黑体"/>
              </w:rPr>
              <w:lastRenderedPageBreak/>
              <w:t>10. How would you rate the overall credibility of the proposed effect modification?</w:t>
            </w:r>
          </w:p>
        </w:tc>
      </w:tr>
      <w:tr w:rsidR="00F3056B" w:rsidRPr="00A002D0" w14:paraId="2D2E6E26" w14:textId="77777777" w:rsidTr="00353537">
        <w:trPr>
          <w:trHeight w:val="1550"/>
        </w:trPr>
        <w:tc>
          <w:tcPr>
            <w:tcW w:w="13950" w:type="dxa"/>
            <w:gridSpan w:val="4"/>
            <w:vAlign w:val="center"/>
          </w:tcPr>
          <w:p w14:paraId="68321885" w14:textId="77777777" w:rsidR="00F3056B" w:rsidRPr="00A002D0" w:rsidRDefault="00F3056B" w:rsidP="00353537">
            <w:pPr>
              <w:jc w:val="both"/>
              <w:rPr>
                <w:rFonts w:eastAsia="黑体"/>
              </w:rPr>
            </w:pPr>
          </w:p>
          <w:tbl>
            <w:tblPr>
              <w:tblStyle w:val="a6"/>
              <w:tblpPr w:leftFromText="180" w:rightFromText="180" w:horzAnchor="margin" w:tblpY="61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3422"/>
              <w:gridCol w:w="3422"/>
              <w:gridCol w:w="3422"/>
            </w:tblGrid>
            <w:tr w:rsidR="00F3056B" w:rsidRPr="00A002D0" w14:paraId="78F4F7A4" w14:textId="77777777" w:rsidTr="00353537">
              <w:tc>
                <w:tcPr>
                  <w:tcW w:w="3422" w:type="dxa"/>
                  <w:tcBorders>
                    <w:left w:val="single" w:sz="18" w:space="0" w:color="auto"/>
                    <w:bottom w:val="single" w:sz="18" w:space="0" w:color="auto"/>
                  </w:tcBorders>
                  <w:vAlign w:val="center"/>
                </w:tcPr>
                <w:p w14:paraId="64E38A92" w14:textId="77777777" w:rsidR="00F3056B" w:rsidRPr="00A002D0" w:rsidRDefault="00F3056B" w:rsidP="00353537">
                  <w:pPr>
                    <w:jc w:val="center"/>
                    <w:rPr>
                      <w:rFonts w:eastAsia="黑体"/>
                    </w:rPr>
                  </w:pPr>
                </w:p>
              </w:tc>
              <w:tc>
                <w:tcPr>
                  <w:tcW w:w="3422" w:type="dxa"/>
                  <w:tcBorders>
                    <w:bottom w:val="single" w:sz="18" w:space="0" w:color="auto"/>
                  </w:tcBorders>
                  <w:vAlign w:val="center"/>
                </w:tcPr>
                <w:p w14:paraId="0847DE3B" w14:textId="77777777" w:rsidR="00F3056B" w:rsidRPr="00A002D0" w:rsidRDefault="00F3056B" w:rsidP="00353537">
                  <w:pPr>
                    <w:jc w:val="center"/>
                    <w:rPr>
                      <w:rFonts w:eastAsia="黑体"/>
                    </w:rPr>
                  </w:pPr>
                  <w:r w:rsidRPr="00A002D0">
                    <w:rPr>
                      <w:rFonts w:eastAsia="黑体"/>
                      <w:szCs w:val="24"/>
                    </w:rPr>
                    <w:t xml:space="preserve">                   </w:t>
                  </w:r>
                  <w:r w:rsidRPr="00A002D0">
                    <w:rPr>
                      <w:rFonts w:ascii="Apple Color Emoji" w:eastAsia="黑体" w:hAnsi="Apple Color Emoji" w:cs="Apple Color Emoji"/>
                      <w:szCs w:val="24"/>
                    </w:rPr>
                    <w:t>✅</w:t>
                  </w:r>
                </w:p>
              </w:tc>
              <w:tc>
                <w:tcPr>
                  <w:tcW w:w="3422" w:type="dxa"/>
                  <w:tcBorders>
                    <w:bottom w:val="single" w:sz="18" w:space="0" w:color="auto"/>
                  </w:tcBorders>
                  <w:vAlign w:val="center"/>
                </w:tcPr>
                <w:p w14:paraId="48253315" w14:textId="77777777" w:rsidR="00F3056B" w:rsidRPr="00A002D0" w:rsidRDefault="00F3056B" w:rsidP="00353537">
                  <w:pPr>
                    <w:jc w:val="center"/>
                    <w:rPr>
                      <w:rFonts w:eastAsia="黑体"/>
                    </w:rPr>
                  </w:pPr>
                </w:p>
              </w:tc>
              <w:tc>
                <w:tcPr>
                  <w:tcW w:w="3422" w:type="dxa"/>
                  <w:tcBorders>
                    <w:bottom w:val="single" w:sz="18" w:space="0" w:color="auto"/>
                    <w:right w:val="single" w:sz="18" w:space="0" w:color="auto"/>
                  </w:tcBorders>
                  <w:vAlign w:val="center"/>
                </w:tcPr>
                <w:p w14:paraId="56258891" w14:textId="77777777" w:rsidR="00F3056B" w:rsidRPr="00A002D0" w:rsidRDefault="00F3056B" w:rsidP="00353537">
                  <w:pPr>
                    <w:jc w:val="center"/>
                    <w:rPr>
                      <w:rFonts w:eastAsia="黑体"/>
                    </w:rPr>
                  </w:pPr>
                </w:p>
              </w:tc>
            </w:tr>
            <w:tr w:rsidR="00F3056B" w:rsidRPr="00A002D0" w14:paraId="08A7FE7F" w14:textId="77777777" w:rsidTr="00353537">
              <w:tc>
                <w:tcPr>
                  <w:tcW w:w="3422" w:type="dxa"/>
                  <w:tcBorders>
                    <w:top w:val="single" w:sz="18" w:space="0" w:color="auto"/>
                    <w:left w:val="single" w:sz="18" w:space="0" w:color="auto"/>
                  </w:tcBorders>
                  <w:vAlign w:val="center"/>
                </w:tcPr>
                <w:p w14:paraId="68CD4E07"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273761B3"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12ABCCDF" w14:textId="77777777" w:rsidR="00F3056B" w:rsidRPr="00A002D0" w:rsidRDefault="00F3056B" w:rsidP="00353537">
                  <w:pPr>
                    <w:jc w:val="center"/>
                    <w:rPr>
                      <w:rFonts w:eastAsia="黑体"/>
                    </w:rPr>
                  </w:pPr>
                </w:p>
              </w:tc>
              <w:tc>
                <w:tcPr>
                  <w:tcW w:w="3422" w:type="dxa"/>
                  <w:tcBorders>
                    <w:top w:val="single" w:sz="18" w:space="0" w:color="auto"/>
                    <w:right w:val="single" w:sz="18" w:space="0" w:color="auto"/>
                  </w:tcBorders>
                  <w:vAlign w:val="center"/>
                </w:tcPr>
                <w:p w14:paraId="63DF4D5E" w14:textId="77777777" w:rsidR="00F3056B" w:rsidRPr="00A002D0" w:rsidRDefault="00F3056B" w:rsidP="00353537">
                  <w:pPr>
                    <w:jc w:val="center"/>
                    <w:rPr>
                      <w:rFonts w:eastAsia="黑体"/>
                    </w:rPr>
                  </w:pPr>
                </w:p>
              </w:tc>
            </w:tr>
            <w:tr w:rsidR="00F3056B" w:rsidRPr="00A002D0" w14:paraId="7386553E" w14:textId="77777777" w:rsidTr="00353537">
              <w:tc>
                <w:tcPr>
                  <w:tcW w:w="3422" w:type="dxa"/>
                  <w:tcBorders>
                    <w:left w:val="dashed" w:sz="4" w:space="0" w:color="auto"/>
                    <w:right w:val="dashed" w:sz="4" w:space="0" w:color="auto"/>
                  </w:tcBorders>
                  <w:vAlign w:val="center"/>
                </w:tcPr>
                <w:p w14:paraId="2FDAFE77" w14:textId="77777777" w:rsidR="00F3056B" w:rsidRPr="00A002D0" w:rsidRDefault="00F3056B" w:rsidP="00353537">
                  <w:pPr>
                    <w:jc w:val="center"/>
                    <w:rPr>
                      <w:rFonts w:eastAsia="黑体"/>
                      <w:b/>
                      <w:bCs/>
                    </w:rPr>
                  </w:pPr>
                  <w:r w:rsidRPr="00A002D0">
                    <w:rPr>
                      <w:rFonts w:eastAsia="黑体"/>
                      <w:b/>
                      <w:bCs/>
                    </w:rPr>
                    <w:t>Very low credibility</w:t>
                  </w:r>
                </w:p>
              </w:tc>
              <w:tc>
                <w:tcPr>
                  <w:tcW w:w="3422" w:type="dxa"/>
                  <w:tcBorders>
                    <w:left w:val="dashed" w:sz="4" w:space="0" w:color="auto"/>
                    <w:right w:val="dashed" w:sz="4" w:space="0" w:color="auto"/>
                  </w:tcBorders>
                  <w:vAlign w:val="center"/>
                </w:tcPr>
                <w:p w14:paraId="7F60FB23" w14:textId="77777777" w:rsidR="00F3056B" w:rsidRPr="00A002D0" w:rsidRDefault="00F3056B" w:rsidP="00353537">
                  <w:pPr>
                    <w:jc w:val="center"/>
                    <w:rPr>
                      <w:rFonts w:eastAsia="黑体"/>
                      <w:b/>
                      <w:bCs/>
                    </w:rPr>
                  </w:pPr>
                  <w:r w:rsidRPr="00A002D0">
                    <w:rPr>
                      <w:rFonts w:eastAsia="黑体"/>
                      <w:b/>
                      <w:bCs/>
                    </w:rPr>
                    <w:t>Low credibility</w:t>
                  </w:r>
                </w:p>
              </w:tc>
              <w:tc>
                <w:tcPr>
                  <w:tcW w:w="3422" w:type="dxa"/>
                  <w:tcBorders>
                    <w:left w:val="dashed" w:sz="4" w:space="0" w:color="auto"/>
                    <w:right w:val="dashed" w:sz="4" w:space="0" w:color="auto"/>
                  </w:tcBorders>
                  <w:vAlign w:val="center"/>
                </w:tcPr>
                <w:p w14:paraId="468F5ABC" w14:textId="77777777" w:rsidR="00F3056B" w:rsidRPr="00A002D0" w:rsidRDefault="00F3056B" w:rsidP="00353537">
                  <w:pPr>
                    <w:jc w:val="center"/>
                    <w:rPr>
                      <w:rFonts w:eastAsia="黑体"/>
                      <w:b/>
                      <w:bCs/>
                    </w:rPr>
                  </w:pPr>
                  <w:r w:rsidRPr="00A002D0">
                    <w:rPr>
                      <w:rFonts w:eastAsia="黑体"/>
                      <w:b/>
                      <w:bCs/>
                    </w:rPr>
                    <w:t>Moderate credibility</w:t>
                  </w:r>
                </w:p>
              </w:tc>
              <w:tc>
                <w:tcPr>
                  <w:tcW w:w="3422" w:type="dxa"/>
                  <w:tcBorders>
                    <w:left w:val="dashed" w:sz="4" w:space="0" w:color="auto"/>
                    <w:right w:val="dashed" w:sz="4" w:space="0" w:color="auto"/>
                  </w:tcBorders>
                  <w:vAlign w:val="center"/>
                </w:tcPr>
                <w:p w14:paraId="0498C33B" w14:textId="77777777" w:rsidR="00F3056B" w:rsidRPr="00A002D0" w:rsidRDefault="00F3056B" w:rsidP="00353537">
                  <w:pPr>
                    <w:jc w:val="center"/>
                    <w:rPr>
                      <w:rFonts w:eastAsia="黑体"/>
                      <w:b/>
                      <w:bCs/>
                    </w:rPr>
                  </w:pPr>
                  <w:r w:rsidRPr="00A002D0">
                    <w:rPr>
                      <w:rFonts w:eastAsia="黑体"/>
                      <w:b/>
                      <w:bCs/>
                    </w:rPr>
                    <w:t>High credibility</w:t>
                  </w:r>
                </w:p>
              </w:tc>
            </w:tr>
            <w:tr w:rsidR="00F3056B" w:rsidRPr="00A002D0" w14:paraId="6DD3DAB9" w14:textId="77777777" w:rsidTr="00353537">
              <w:tc>
                <w:tcPr>
                  <w:tcW w:w="3422" w:type="dxa"/>
                  <w:vAlign w:val="center"/>
                </w:tcPr>
                <w:p w14:paraId="03812F2D" w14:textId="77777777" w:rsidR="00F3056B" w:rsidRPr="00A002D0" w:rsidRDefault="00F3056B" w:rsidP="00353537">
                  <w:pPr>
                    <w:jc w:val="center"/>
                    <w:rPr>
                      <w:rFonts w:eastAsia="黑体"/>
                    </w:rPr>
                  </w:pPr>
                </w:p>
              </w:tc>
              <w:tc>
                <w:tcPr>
                  <w:tcW w:w="3422" w:type="dxa"/>
                  <w:vAlign w:val="center"/>
                </w:tcPr>
                <w:p w14:paraId="0DFB8A5F" w14:textId="77777777" w:rsidR="00F3056B" w:rsidRPr="00A002D0" w:rsidRDefault="00F3056B" w:rsidP="00353537">
                  <w:pPr>
                    <w:jc w:val="center"/>
                    <w:rPr>
                      <w:rFonts w:eastAsia="黑体"/>
                    </w:rPr>
                  </w:pPr>
                </w:p>
              </w:tc>
              <w:tc>
                <w:tcPr>
                  <w:tcW w:w="3422" w:type="dxa"/>
                  <w:vAlign w:val="center"/>
                </w:tcPr>
                <w:p w14:paraId="05F81AC2" w14:textId="77777777" w:rsidR="00F3056B" w:rsidRPr="00A002D0" w:rsidRDefault="00F3056B" w:rsidP="00353537">
                  <w:pPr>
                    <w:jc w:val="center"/>
                    <w:rPr>
                      <w:rFonts w:eastAsia="黑体"/>
                    </w:rPr>
                  </w:pPr>
                </w:p>
              </w:tc>
              <w:tc>
                <w:tcPr>
                  <w:tcW w:w="3422" w:type="dxa"/>
                  <w:vAlign w:val="center"/>
                </w:tcPr>
                <w:p w14:paraId="1A273974" w14:textId="77777777" w:rsidR="00F3056B" w:rsidRPr="00A002D0" w:rsidRDefault="00F3056B" w:rsidP="00353537">
                  <w:pPr>
                    <w:jc w:val="center"/>
                    <w:rPr>
                      <w:rFonts w:eastAsia="黑体"/>
                    </w:rPr>
                  </w:pPr>
                </w:p>
              </w:tc>
            </w:tr>
            <w:tr w:rsidR="00F3056B" w:rsidRPr="00A002D0" w14:paraId="07D28A0E" w14:textId="77777777" w:rsidTr="00353537">
              <w:tc>
                <w:tcPr>
                  <w:tcW w:w="3422" w:type="dxa"/>
                  <w:vAlign w:val="center"/>
                </w:tcPr>
                <w:p w14:paraId="737AE543" w14:textId="77777777" w:rsidR="00F3056B" w:rsidRPr="00A002D0" w:rsidRDefault="00F3056B" w:rsidP="00353537">
                  <w:pPr>
                    <w:jc w:val="center"/>
                    <w:rPr>
                      <w:rFonts w:eastAsia="黑体"/>
                    </w:rPr>
                  </w:pPr>
                  <w:r w:rsidRPr="00A002D0">
                    <w:rPr>
                      <w:rFonts w:eastAsia="黑体"/>
                    </w:rPr>
                    <w:t>Very likely no effect modification</w:t>
                  </w:r>
                </w:p>
                <w:p w14:paraId="4CBA377F" w14:textId="77777777" w:rsidR="00F3056B" w:rsidRPr="00A002D0" w:rsidRDefault="00F3056B" w:rsidP="00353537">
                  <w:pPr>
                    <w:jc w:val="center"/>
                    <w:rPr>
                      <w:rFonts w:eastAsia="黑体"/>
                    </w:rPr>
                  </w:pPr>
                  <w:r w:rsidRPr="00A002D0">
                    <w:rPr>
                      <w:rFonts w:eastAsia="黑体"/>
                    </w:rPr>
                    <w:t>Use overall effect for each</w:t>
                  </w:r>
                </w:p>
                <w:p w14:paraId="1EEFDC3B" w14:textId="77777777" w:rsidR="00F3056B" w:rsidRPr="00A002D0" w:rsidRDefault="00F3056B" w:rsidP="00353537">
                  <w:pPr>
                    <w:jc w:val="center"/>
                    <w:rPr>
                      <w:rFonts w:eastAsia="黑体"/>
                    </w:rPr>
                  </w:pPr>
                  <w:r w:rsidRPr="00A002D0">
                    <w:rPr>
                      <w:rFonts w:eastAsia="黑体"/>
                    </w:rPr>
                    <w:t>subgroup</w:t>
                  </w:r>
                </w:p>
              </w:tc>
              <w:tc>
                <w:tcPr>
                  <w:tcW w:w="3422" w:type="dxa"/>
                  <w:vAlign w:val="center"/>
                </w:tcPr>
                <w:p w14:paraId="72E075C8" w14:textId="77777777" w:rsidR="00F3056B" w:rsidRPr="00A002D0" w:rsidRDefault="00F3056B" w:rsidP="00353537">
                  <w:pPr>
                    <w:jc w:val="center"/>
                    <w:rPr>
                      <w:rFonts w:eastAsia="黑体"/>
                    </w:rPr>
                  </w:pPr>
                  <w:r w:rsidRPr="00A002D0">
                    <w:rPr>
                      <w:rFonts w:eastAsia="黑体"/>
                    </w:rPr>
                    <w:t>Likely no effect modification</w:t>
                  </w:r>
                </w:p>
                <w:p w14:paraId="28137C42" w14:textId="77777777" w:rsidR="00F3056B" w:rsidRPr="00A002D0" w:rsidRDefault="00F3056B" w:rsidP="00353537">
                  <w:pPr>
                    <w:jc w:val="center"/>
                    <w:rPr>
                      <w:rFonts w:eastAsia="黑体"/>
                    </w:rPr>
                  </w:pPr>
                  <w:r w:rsidRPr="00A002D0">
                    <w:rPr>
                      <w:rFonts w:eastAsia="黑体"/>
                    </w:rPr>
                    <w:t>Use overall effect for each subgroup but note remaining uncertainty</w:t>
                  </w:r>
                </w:p>
              </w:tc>
              <w:tc>
                <w:tcPr>
                  <w:tcW w:w="3422" w:type="dxa"/>
                  <w:vAlign w:val="center"/>
                </w:tcPr>
                <w:p w14:paraId="0E92BA89" w14:textId="77777777" w:rsidR="00F3056B" w:rsidRPr="00A002D0" w:rsidRDefault="00F3056B" w:rsidP="00353537">
                  <w:pPr>
                    <w:jc w:val="center"/>
                    <w:rPr>
                      <w:rFonts w:eastAsia="黑体"/>
                    </w:rPr>
                  </w:pPr>
                  <w:r w:rsidRPr="00A002D0">
                    <w:rPr>
                      <w:rFonts w:eastAsia="黑体"/>
                    </w:rPr>
                    <w:t>Likely effect modification</w:t>
                  </w:r>
                </w:p>
                <w:p w14:paraId="2E0AC2FB" w14:textId="77777777" w:rsidR="00F3056B" w:rsidRPr="00A002D0" w:rsidRDefault="00F3056B" w:rsidP="00353537">
                  <w:pPr>
                    <w:jc w:val="center"/>
                    <w:rPr>
                      <w:rFonts w:eastAsia="黑体"/>
                    </w:rPr>
                  </w:pPr>
                  <w:r w:rsidRPr="00A002D0">
                    <w:rPr>
                      <w:rFonts w:eastAsia="黑体"/>
                    </w:rPr>
                    <w:t>Use separate effects for each subgroup but note remaining uncertainty</w:t>
                  </w:r>
                </w:p>
              </w:tc>
              <w:tc>
                <w:tcPr>
                  <w:tcW w:w="3422" w:type="dxa"/>
                  <w:vAlign w:val="center"/>
                </w:tcPr>
                <w:p w14:paraId="6DE6ED46" w14:textId="77777777" w:rsidR="00F3056B" w:rsidRPr="00A002D0" w:rsidRDefault="00F3056B" w:rsidP="00353537">
                  <w:pPr>
                    <w:jc w:val="center"/>
                    <w:rPr>
                      <w:rFonts w:eastAsia="黑体"/>
                    </w:rPr>
                  </w:pPr>
                  <w:r w:rsidRPr="00A002D0">
                    <w:rPr>
                      <w:rFonts w:eastAsia="黑体"/>
                    </w:rPr>
                    <w:t>Very likely effect modification</w:t>
                  </w:r>
                </w:p>
                <w:p w14:paraId="4F298B51" w14:textId="77777777" w:rsidR="00F3056B" w:rsidRPr="00A002D0" w:rsidRDefault="00F3056B" w:rsidP="00353537">
                  <w:pPr>
                    <w:jc w:val="center"/>
                    <w:rPr>
                      <w:rFonts w:eastAsia="黑体"/>
                    </w:rPr>
                  </w:pPr>
                  <w:r w:rsidRPr="00A002D0">
                    <w:rPr>
                      <w:rFonts w:eastAsia="黑体"/>
                    </w:rPr>
                    <w:t>Use separate effects for each subgroup</w:t>
                  </w:r>
                </w:p>
              </w:tc>
            </w:tr>
          </w:tbl>
          <w:p w14:paraId="3306F695" w14:textId="77777777" w:rsidR="00F3056B" w:rsidRPr="00A002D0" w:rsidRDefault="00F3056B" w:rsidP="00353537">
            <w:pPr>
              <w:jc w:val="both"/>
              <w:rPr>
                <w:rFonts w:eastAsia="黑体"/>
              </w:rPr>
            </w:pPr>
          </w:p>
        </w:tc>
      </w:tr>
    </w:tbl>
    <w:p w14:paraId="69446E3C" w14:textId="77777777" w:rsidR="00F3056B" w:rsidRPr="00A002D0" w:rsidRDefault="00F3056B" w:rsidP="00F3056B">
      <w:pPr>
        <w:spacing w:line="360" w:lineRule="auto"/>
      </w:pPr>
    </w:p>
    <w:p w14:paraId="0145EA1D" w14:textId="77777777" w:rsidR="00F3056B" w:rsidRPr="00A002D0" w:rsidRDefault="00F3056B" w:rsidP="00F3056B">
      <w:pPr>
        <w:spacing w:line="360" w:lineRule="auto"/>
      </w:pPr>
      <w:r w:rsidRPr="00A002D0">
        <w:br w:type="page"/>
      </w:r>
    </w:p>
    <w:p w14:paraId="723306BD" w14:textId="77777777" w:rsidR="00F3056B" w:rsidRPr="00A002D0" w:rsidRDefault="00F3056B" w:rsidP="00F3056B">
      <w:pPr>
        <w:spacing w:line="360" w:lineRule="auto"/>
        <w:rPr>
          <w:b/>
          <w:bCs/>
        </w:rPr>
      </w:pPr>
      <w:r w:rsidRPr="00A002D0">
        <w:rPr>
          <w:b/>
          <w:bCs/>
        </w:rPr>
        <w:lastRenderedPageBreak/>
        <w:t>Interaction effect of baseline SBP on SBP</w:t>
      </w:r>
    </w:p>
    <w:tbl>
      <w:tblPr>
        <w:tblStyle w:val="a6"/>
        <w:tblW w:w="0" w:type="auto"/>
        <w:tblLook w:val="04A0" w:firstRow="1" w:lastRow="0" w:firstColumn="1" w:lastColumn="0" w:noHBand="0" w:noVBand="1"/>
      </w:tblPr>
      <w:tblGrid>
        <w:gridCol w:w="3490"/>
        <w:gridCol w:w="3486"/>
        <w:gridCol w:w="3487"/>
        <w:gridCol w:w="3487"/>
      </w:tblGrid>
      <w:tr w:rsidR="00F3056B" w:rsidRPr="00A002D0" w14:paraId="6BD1B04C" w14:textId="77777777" w:rsidTr="00353537">
        <w:tc>
          <w:tcPr>
            <w:tcW w:w="13950" w:type="dxa"/>
            <w:gridSpan w:val="4"/>
            <w:vAlign w:val="center"/>
          </w:tcPr>
          <w:p w14:paraId="2A96874F" w14:textId="77777777" w:rsidR="00F3056B" w:rsidRPr="00A002D0" w:rsidRDefault="00F3056B" w:rsidP="00353537">
            <w:pPr>
              <w:jc w:val="both"/>
              <w:rPr>
                <w:rFonts w:eastAsia="黑体"/>
                <w:szCs w:val="24"/>
              </w:rPr>
            </w:pPr>
            <w:r w:rsidRPr="00A002D0">
              <w:rPr>
                <w:b/>
                <w:bCs/>
                <w:szCs w:val="24"/>
              </w:rPr>
              <w:t>Credibility assessment</w:t>
            </w:r>
          </w:p>
        </w:tc>
      </w:tr>
      <w:tr w:rsidR="00F3056B" w:rsidRPr="00A002D0" w14:paraId="55A9A2A0" w14:textId="77777777" w:rsidTr="00353537">
        <w:tc>
          <w:tcPr>
            <w:tcW w:w="13950" w:type="dxa"/>
            <w:gridSpan w:val="4"/>
            <w:shd w:val="clear" w:color="auto" w:fill="DEEAF6" w:themeFill="accent5" w:themeFillTint="33"/>
            <w:vAlign w:val="center"/>
          </w:tcPr>
          <w:p w14:paraId="66654234" w14:textId="77777777" w:rsidR="00F3056B" w:rsidRPr="00A002D0" w:rsidRDefault="00F3056B" w:rsidP="00353537">
            <w:pPr>
              <w:jc w:val="both"/>
              <w:rPr>
                <w:rFonts w:eastAsia="黑体"/>
                <w:szCs w:val="24"/>
              </w:rPr>
            </w:pPr>
            <w:r w:rsidRPr="00A002D0">
              <w:rPr>
                <w:rFonts w:eastAsia="黑体"/>
                <w:szCs w:val="24"/>
              </w:rPr>
              <w:t>1</w:t>
            </w:r>
            <w:r w:rsidRPr="00A002D0">
              <w:rPr>
                <w:rFonts w:eastAsia="黑体"/>
              </w:rPr>
              <w:t>.</w:t>
            </w:r>
            <w:r w:rsidRPr="00A002D0">
              <w:rPr>
                <w:rFonts w:eastAsia="黑体"/>
                <w:szCs w:val="24"/>
              </w:rPr>
              <w:t xml:space="preserve"> Is the analysis of effect modification based on comparison within rather than between trials?</w:t>
            </w:r>
          </w:p>
        </w:tc>
      </w:tr>
      <w:tr w:rsidR="00F3056B" w:rsidRPr="00A002D0" w14:paraId="4ED4D343" w14:textId="77777777" w:rsidTr="00353537">
        <w:tc>
          <w:tcPr>
            <w:tcW w:w="3490" w:type="dxa"/>
            <w:vAlign w:val="center"/>
          </w:tcPr>
          <w:p w14:paraId="67D0B6E1" w14:textId="77777777" w:rsidR="00F3056B" w:rsidRPr="00A002D0" w:rsidRDefault="00F3056B" w:rsidP="00353537">
            <w:pPr>
              <w:jc w:val="both"/>
              <w:rPr>
                <w:rFonts w:eastAsia="黑体"/>
                <w:szCs w:val="24"/>
              </w:rPr>
            </w:pPr>
            <w:r w:rsidRPr="00A002D0">
              <w:rPr>
                <w:rFonts w:eastAsia="黑体"/>
                <w:szCs w:val="24"/>
              </w:rPr>
              <w:t>Completely between [</w:t>
            </w:r>
            <w:r w:rsidRPr="00A002D0">
              <w:rPr>
                <w:rFonts w:ascii="Apple Color Emoji" w:eastAsia="黑体" w:hAnsi="Apple Color Emoji" w:cs="Apple Color Emoji"/>
                <w:szCs w:val="24"/>
              </w:rPr>
              <w:t>✅</w:t>
            </w:r>
            <w:r w:rsidRPr="00A002D0">
              <w:rPr>
                <w:rFonts w:eastAsia="黑体"/>
                <w:szCs w:val="24"/>
              </w:rPr>
              <w:t>]</w:t>
            </w:r>
          </w:p>
        </w:tc>
        <w:tc>
          <w:tcPr>
            <w:tcW w:w="3486" w:type="dxa"/>
            <w:vAlign w:val="center"/>
          </w:tcPr>
          <w:p w14:paraId="4D04BF03" w14:textId="77777777" w:rsidR="00F3056B" w:rsidRPr="00A002D0" w:rsidRDefault="00F3056B" w:rsidP="00353537">
            <w:pPr>
              <w:jc w:val="both"/>
              <w:rPr>
                <w:rFonts w:eastAsia="黑体"/>
                <w:szCs w:val="24"/>
              </w:rPr>
            </w:pPr>
            <w:r w:rsidRPr="00A002D0">
              <w:rPr>
                <w:rFonts w:eastAsia="黑体"/>
                <w:szCs w:val="24"/>
              </w:rPr>
              <w:t>Mostly between or unclear [ ]</w:t>
            </w:r>
          </w:p>
        </w:tc>
        <w:tc>
          <w:tcPr>
            <w:tcW w:w="3487" w:type="dxa"/>
            <w:vAlign w:val="center"/>
          </w:tcPr>
          <w:p w14:paraId="4A20B7CC" w14:textId="77777777" w:rsidR="00F3056B" w:rsidRPr="00A002D0" w:rsidRDefault="00F3056B" w:rsidP="00353537">
            <w:pPr>
              <w:jc w:val="both"/>
              <w:rPr>
                <w:rFonts w:eastAsia="黑体"/>
                <w:szCs w:val="24"/>
              </w:rPr>
            </w:pPr>
            <w:r w:rsidRPr="00A002D0">
              <w:rPr>
                <w:rFonts w:eastAsia="黑体"/>
                <w:szCs w:val="24"/>
              </w:rPr>
              <w:t>Mostly within [ ]</w:t>
            </w:r>
          </w:p>
        </w:tc>
        <w:tc>
          <w:tcPr>
            <w:tcW w:w="3487" w:type="dxa"/>
            <w:vAlign w:val="center"/>
          </w:tcPr>
          <w:p w14:paraId="6437E18D" w14:textId="77777777" w:rsidR="00F3056B" w:rsidRPr="00A002D0" w:rsidRDefault="00F3056B" w:rsidP="00353537">
            <w:pPr>
              <w:jc w:val="both"/>
              <w:rPr>
                <w:rFonts w:eastAsia="黑体"/>
                <w:szCs w:val="24"/>
              </w:rPr>
            </w:pPr>
            <w:r w:rsidRPr="00A002D0">
              <w:rPr>
                <w:rFonts w:eastAsia="黑体"/>
                <w:szCs w:val="24"/>
              </w:rPr>
              <w:t>Completely within [ ]</w:t>
            </w:r>
          </w:p>
        </w:tc>
      </w:tr>
      <w:tr w:rsidR="00F3056B" w:rsidRPr="00A002D0" w14:paraId="32870D85" w14:textId="77777777" w:rsidTr="00353537">
        <w:tc>
          <w:tcPr>
            <w:tcW w:w="13950" w:type="dxa"/>
            <w:gridSpan w:val="4"/>
            <w:shd w:val="clear" w:color="auto" w:fill="DEEAF6" w:themeFill="accent5" w:themeFillTint="33"/>
            <w:vAlign w:val="center"/>
          </w:tcPr>
          <w:p w14:paraId="55B9808A" w14:textId="77777777" w:rsidR="00F3056B" w:rsidRPr="00A002D0" w:rsidRDefault="00F3056B" w:rsidP="00353537">
            <w:pPr>
              <w:jc w:val="both"/>
              <w:rPr>
                <w:rFonts w:eastAsia="黑体"/>
              </w:rPr>
            </w:pPr>
            <w:r w:rsidRPr="00A002D0">
              <w:rPr>
                <w:rFonts w:eastAsia="黑体"/>
              </w:rPr>
              <w:t>2. If two or more within-trial comparisons are available, is the effect modification similar from trial to</w:t>
            </w:r>
          </w:p>
          <w:p w14:paraId="488507BF" w14:textId="77777777" w:rsidR="00F3056B" w:rsidRPr="00A002D0" w:rsidRDefault="00F3056B" w:rsidP="00353537">
            <w:pPr>
              <w:jc w:val="both"/>
              <w:rPr>
                <w:rFonts w:eastAsia="黑体"/>
                <w:szCs w:val="24"/>
              </w:rPr>
            </w:pPr>
            <w:r w:rsidRPr="00A002D0">
              <w:rPr>
                <w:rFonts w:eastAsia="黑体"/>
              </w:rPr>
              <w:t>trial?</w:t>
            </w:r>
            <w:r w:rsidRPr="00A002D0">
              <w:rPr>
                <w:rFonts w:eastAsia="黑体"/>
                <w:szCs w:val="24"/>
              </w:rPr>
              <w:t xml:space="preserve"> [</w:t>
            </w:r>
            <w:r w:rsidRPr="00A002D0">
              <w:rPr>
                <w:rFonts w:ascii="Apple Color Emoji" w:eastAsia="黑体" w:hAnsi="Apple Color Emoji" w:cs="Apple Color Emoji"/>
                <w:szCs w:val="24"/>
              </w:rPr>
              <w:t>✅</w:t>
            </w:r>
            <w:r w:rsidRPr="00A002D0">
              <w:rPr>
                <w:rFonts w:eastAsia="黑体"/>
                <w:szCs w:val="24"/>
              </w:rPr>
              <w:t>] Not applicable: no or one within-RCT comparison</w:t>
            </w:r>
          </w:p>
        </w:tc>
      </w:tr>
      <w:tr w:rsidR="00F3056B" w:rsidRPr="00A002D0" w14:paraId="79DC5764" w14:textId="77777777" w:rsidTr="00353537">
        <w:tc>
          <w:tcPr>
            <w:tcW w:w="3490" w:type="dxa"/>
            <w:vAlign w:val="center"/>
          </w:tcPr>
          <w:p w14:paraId="021E66B6" w14:textId="77777777" w:rsidR="00F3056B" w:rsidRPr="00A002D0" w:rsidRDefault="00F3056B" w:rsidP="00353537">
            <w:pPr>
              <w:jc w:val="both"/>
              <w:rPr>
                <w:rFonts w:eastAsia="黑体"/>
                <w:szCs w:val="24"/>
              </w:rPr>
            </w:pPr>
            <w:r w:rsidRPr="00A002D0">
              <w:rPr>
                <w:rFonts w:eastAsia="黑体"/>
                <w:szCs w:val="24"/>
              </w:rPr>
              <w:t>Definitely not similar [ ]</w:t>
            </w:r>
          </w:p>
        </w:tc>
        <w:tc>
          <w:tcPr>
            <w:tcW w:w="3486" w:type="dxa"/>
            <w:vAlign w:val="center"/>
          </w:tcPr>
          <w:p w14:paraId="6356FADA" w14:textId="77777777" w:rsidR="00F3056B" w:rsidRPr="00A002D0" w:rsidRDefault="00F3056B" w:rsidP="00353537">
            <w:pPr>
              <w:jc w:val="both"/>
              <w:rPr>
                <w:rFonts w:eastAsia="黑体"/>
                <w:szCs w:val="24"/>
              </w:rPr>
            </w:pPr>
            <w:r w:rsidRPr="00A002D0">
              <w:rPr>
                <w:rFonts w:eastAsia="黑体"/>
                <w:szCs w:val="24"/>
              </w:rPr>
              <w:t>Probably not similar or unclear [ ]</w:t>
            </w:r>
          </w:p>
        </w:tc>
        <w:tc>
          <w:tcPr>
            <w:tcW w:w="3487" w:type="dxa"/>
            <w:vAlign w:val="center"/>
          </w:tcPr>
          <w:p w14:paraId="1AE279E2" w14:textId="77777777" w:rsidR="00F3056B" w:rsidRPr="00A002D0" w:rsidRDefault="00F3056B" w:rsidP="00353537">
            <w:pPr>
              <w:jc w:val="both"/>
              <w:rPr>
                <w:rFonts w:eastAsia="黑体"/>
                <w:szCs w:val="24"/>
              </w:rPr>
            </w:pPr>
            <w:r w:rsidRPr="00A002D0">
              <w:rPr>
                <w:rFonts w:eastAsia="黑体"/>
                <w:szCs w:val="24"/>
              </w:rPr>
              <w:t>Mostly similar [ ]</w:t>
            </w:r>
          </w:p>
        </w:tc>
        <w:tc>
          <w:tcPr>
            <w:tcW w:w="3487" w:type="dxa"/>
            <w:vAlign w:val="center"/>
          </w:tcPr>
          <w:p w14:paraId="7D6A80CE" w14:textId="77777777" w:rsidR="00F3056B" w:rsidRPr="00A002D0" w:rsidRDefault="00F3056B" w:rsidP="00353537">
            <w:pPr>
              <w:jc w:val="both"/>
              <w:rPr>
                <w:rFonts w:eastAsia="黑体"/>
                <w:szCs w:val="24"/>
              </w:rPr>
            </w:pPr>
            <w:r w:rsidRPr="00A002D0">
              <w:rPr>
                <w:rFonts w:eastAsia="黑体"/>
                <w:szCs w:val="24"/>
              </w:rPr>
              <w:t>Definitely similar [ ]</w:t>
            </w:r>
          </w:p>
        </w:tc>
      </w:tr>
      <w:tr w:rsidR="00F3056B" w:rsidRPr="00A002D0" w14:paraId="60703CD2" w14:textId="77777777" w:rsidTr="00353537">
        <w:tc>
          <w:tcPr>
            <w:tcW w:w="13950" w:type="dxa"/>
            <w:gridSpan w:val="4"/>
            <w:shd w:val="clear" w:color="auto" w:fill="DEEAF6" w:themeFill="accent5" w:themeFillTint="33"/>
            <w:vAlign w:val="center"/>
          </w:tcPr>
          <w:p w14:paraId="1511A193" w14:textId="77777777" w:rsidR="00F3056B" w:rsidRPr="00A002D0" w:rsidRDefault="00F3056B" w:rsidP="00353537">
            <w:pPr>
              <w:jc w:val="both"/>
              <w:rPr>
                <w:rFonts w:eastAsia="黑体"/>
                <w:szCs w:val="24"/>
              </w:rPr>
            </w:pPr>
            <w:r w:rsidRPr="00A002D0">
              <w:rPr>
                <w:rFonts w:eastAsia="黑体"/>
                <w:szCs w:val="24"/>
              </w:rPr>
              <w:t>3</w:t>
            </w:r>
            <w:r w:rsidRPr="00A002D0">
              <w:rPr>
                <w:rFonts w:eastAsia="黑体"/>
              </w:rPr>
              <w:t>.</w:t>
            </w:r>
            <w:r w:rsidRPr="00A002D0">
              <w:rPr>
                <w:rFonts w:eastAsia="黑体"/>
                <w:szCs w:val="24"/>
              </w:rPr>
              <w:t xml:space="preserve"> For between-RCT comparisons, is the number of studies large?</w:t>
            </w:r>
          </w:p>
        </w:tc>
      </w:tr>
      <w:tr w:rsidR="00F3056B" w:rsidRPr="00A002D0" w14:paraId="54942C21" w14:textId="77777777" w:rsidTr="00353537">
        <w:tc>
          <w:tcPr>
            <w:tcW w:w="3490" w:type="dxa"/>
            <w:vAlign w:val="center"/>
          </w:tcPr>
          <w:p w14:paraId="4CDA3BE0" w14:textId="77777777" w:rsidR="00F3056B" w:rsidRPr="00A002D0" w:rsidRDefault="00F3056B" w:rsidP="00353537">
            <w:pPr>
              <w:jc w:val="both"/>
              <w:rPr>
                <w:rFonts w:eastAsia="黑体"/>
                <w:szCs w:val="24"/>
              </w:rPr>
            </w:pPr>
            <w:r w:rsidRPr="00A002D0">
              <w:rPr>
                <w:rFonts w:eastAsia="黑体"/>
                <w:szCs w:val="24"/>
              </w:rPr>
              <w:t>Very small [ ]</w:t>
            </w:r>
          </w:p>
        </w:tc>
        <w:tc>
          <w:tcPr>
            <w:tcW w:w="3486" w:type="dxa"/>
            <w:vAlign w:val="center"/>
          </w:tcPr>
          <w:p w14:paraId="6B37D651" w14:textId="77777777" w:rsidR="00F3056B" w:rsidRPr="00A002D0" w:rsidRDefault="00F3056B" w:rsidP="00353537">
            <w:pPr>
              <w:jc w:val="both"/>
              <w:rPr>
                <w:rFonts w:eastAsia="黑体"/>
                <w:szCs w:val="24"/>
              </w:rPr>
            </w:pPr>
            <w:r w:rsidRPr="00A002D0">
              <w:rPr>
                <w:rFonts w:eastAsia="黑体"/>
                <w:szCs w:val="24"/>
              </w:rPr>
              <w:t>Rather small or unclear [ ]</w:t>
            </w:r>
          </w:p>
        </w:tc>
        <w:tc>
          <w:tcPr>
            <w:tcW w:w="3487" w:type="dxa"/>
            <w:vAlign w:val="center"/>
          </w:tcPr>
          <w:p w14:paraId="5825C860" w14:textId="77777777" w:rsidR="00F3056B" w:rsidRPr="00A002D0" w:rsidRDefault="00F3056B" w:rsidP="00353537">
            <w:pPr>
              <w:jc w:val="both"/>
              <w:rPr>
                <w:rFonts w:eastAsia="黑体"/>
                <w:szCs w:val="24"/>
              </w:rPr>
            </w:pPr>
            <w:r w:rsidRPr="00A002D0">
              <w:rPr>
                <w:rFonts w:eastAsia="黑体"/>
                <w:szCs w:val="24"/>
              </w:rPr>
              <w:t>Rather large [ ]</w:t>
            </w:r>
          </w:p>
        </w:tc>
        <w:tc>
          <w:tcPr>
            <w:tcW w:w="3487" w:type="dxa"/>
            <w:vAlign w:val="center"/>
          </w:tcPr>
          <w:p w14:paraId="3C84FABE" w14:textId="77777777" w:rsidR="00F3056B" w:rsidRPr="00A002D0" w:rsidRDefault="00F3056B" w:rsidP="00353537">
            <w:pPr>
              <w:jc w:val="both"/>
              <w:rPr>
                <w:rFonts w:eastAsia="黑体"/>
                <w:szCs w:val="24"/>
              </w:rPr>
            </w:pPr>
            <w:r w:rsidRPr="00A002D0">
              <w:rPr>
                <w:rFonts w:eastAsia="黑体"/>
                <w:szCs w:val="24"/>
              </w:rPr>
              <w:t>Large [</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37EDC6CA" w14:textId="77777777" w:rsidTr="00353537">
        <w:tc>
          <w:tcPr>
            <w:tcW w:w="13950" w:type="dxa"/>
            <w:gridSpan w:val="4"/>
            <w:vAlign w:val="center"/>
          </w:tcPr>
          <w:p w14:paraId="536DD769" w14:textId="77777777" w:rsidR="00F3056B" w:rsidRPr="00A002D0" w:rsidRDefault="00F3056B" w:rsidP="00353537">
            <w:pPr>
              <w:jc w:val="both"/>
              <w:rPr>
                <w:rFonts w:eastAsia="黑体"/>
              </w:rPr>
            </w:pPr>
            <w:r w:rsidRPr="00A002D0">
              <w:rPr>
                <w:rFonts w:eastAsia="黑体"/>
              </w:rPr>
              <w:t>4. Was the direction of effect modification correctly hypothesized a priori?</w:t>
            </w:r>
          </w:p>
        </w:tc>
      </w:tr>
      <w:tr w:rsidR="00F3056B" w:rsidRPr="00A002D0" w14:paraId="45E7EC13" w14:textId="77777777" w:rsidTr="00353537">
        <w:tc>
          <w:tcPr>
            <w:tcW w:w="3490" w:type="dxa"/>
            <w:vAlign w:val="center"/>
          </w:tcPr>
          <w:p w14:paraId="37EFFF96"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0D2CECEB"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7" w:type="dxa"/>
            <w:vAlign w:val="center"/>
          </w:tcPr>
          <w:p w14:paraId="0F89BB88"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87" w:type="dxa"/>
            <w:vAlign w:val="center"/>
          </w:tcPr>
          <w:p w14:paraId="31EC00D0"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76DF06B3" w14:textId="77777777" w:rsidTr="00353537">
        <w:tc>
          <w:tcPr>
            <w:tcW w:w="13950" w:type="dxa"/>
            <w:gridSpan w:val="4"/>
            <w:shd w:val="clear" w:color="auto" w:fill="DEEAF6" w:themeFill="accent5" w:themeFillTint="33"/>
            <w:vAlign w:val="center"/>
          </w:tcPr>
          <w:p w14:paraId="6D587DCD" w14:textId="77777777" w:rsidR="00F3056B" w:rsidRPr="00A002D0" w:rsidRDefault="00F3056B" w:rsidP="00353537">
            <w:pPr>
              <w:jc w:val="both"/>
              <w:rPr>
                <w:rFonts w:eastAsia="黑体"/>
              </w:rPr>
            </w:pPr>
            <w:r w:rsidRPr="00A002D0">
              <w:rPr>
                <w:rFonts w:eastAsia="黑体"/>
              </w:rPr>
              <w:t>5. Does a test for interaction suggest that chance is an unlikely explanation of the apparent effect modification?</w:t>
            </w:r>
          </w:p>
        </w:tc>
      </w:tr>
      <w:tr w:rsidR="00F3056B" w:rsidRPr="00A002D0" w14:paraId="515E3F6B" w14:textId="77777777" w:rsidTr="00353537">
        <w:tc>
          <w:tcPr>
            <w:tcW w:w="3490" w:type="dxa"/>
            <w:vAlign w:val="center"/>
          </w:tcPr>
          <w:p w14:paraId="6510EA26" w14:textId="77777777" w:rsidR="00F3056B" w:rsidRPr="00A002D0" w:rsidRDefault="00F3056B" w:rsidP="00353537">
            <w:pPr>
              <w:jc w:val="both"/>
              <w:rPr>
                <w:rFonts w:eastAsia="黑体"/>
              </w:rPr>
            </w:pPr>
            <w:r w:rsidRPr="00A002D0">
              <w:rPr>
                <w:rFonts w:eastAsia="黑体"/>
              </w:rPr>
              <w:t xml:space="preserve">Chance a very likely explanation </w:t>
            </w:r>
            <w:r w:rsidRPr="00A002D0">
              <w:rPr>
                <w:rFonts w:eastAsia="黑体"/>
                <w:szCs w:val="24"/>
              </w:rPr>
              <w:t>[ ]</w:t>
            </w:r>
          </w:p>
        </w:tc>
        <w:tc>
          <w:tcPr>
            <w:tcW w:w="3486" w:type="dxa"/>
            <w:vAlign w:val="center"/>
          </w:tcPr>
          <w:p w14:paraId="54F3AE03" w14:textId="77777777" w:rsidR="00F3056B" w:rsidRPr="00A002D0" w:rsidRDefault="00F3056B" w:rsidP="00353537">
            <w:pPr>
              <w:jc w:val="both"/>
              <w:rPr>
                <w:rFonts w:eastAsia="黑体"/>
              </w:rPr>
            </w:pPr>
            <w:r w:rsidRPr="00A002D0">
              <w:rPr>
                <w:rFonts w:eastAsia="黑体"/>
              </w:rPr>
              <w:t xml:space="preserve">Chance a likely explanation or unclear </w:t>
            </w:r>
            <w:r w:rsidRPr="00A002D0">
              <w:rPr>
                <w:rFonts w:eastAsia="黑体"/>
                <w:szCs w:val="24"/>
              </w:rPr>
              <w:t>[ ]</w:t>
            </w:r>
          </w:p>
        </w:tc>
        <w:tc>
          <w:tcPr>
            <w:tcW w:w="3487" w:type="dxa"/>
            <w:vAlign w:val="center"/>
          </w:tcPr>
          <w:p w14:paraId="23678CBF" w14:textId="77777777" w:rsidR="00F3056B" w:rsidRPr="00A002D0" w:rsidRDefault="00F3056B" w:rsidP="00353537">
            <w:pPr>
              <w:jc w:val="both"/>
              <w:rPr>
                <w:rFonts w:eastAsia="黑体"/>
              </w:rPr>
            </w:pPr>
            <w:r w:rsidRPr="00A002D0">
              <w:rPr>
                <w:rFonts w:eastAsia="黑体"/>
              </w:rPr>
              <w:t xml:space="preserve">Chance may not explain </w:t>
            </w:r>
            <w:r w:rsidRPr="00A002D0">
              <w:rPr>
                <w:rFonts w:eastAsia="黑体"/>
                <w:szCs w:val="24"/>
              </w:rPr>
              <w:t>[ ]</w:t>
            </w:r>
          </w:p>
        </w:tc>
        <w:tc>
          <w:tcPr>
            <w:tcW w:w="3487" w:type="dxa"/>
            <w:vAlign w:val="center"/>
          </w:tcPr>
          <w:p w14:paraId="568F4531" w14:textId="77777777" w:rsidR="00F3056B" w:rsidRPr="00A002D0" w:rsidRDefault="00F3056B" w:rsidP="00353537">
            <w:pPr>
              <w:jc w:val="both"/>
              <w:rPr>
                <w:rFonts w:eastAsia="黑体"/>
              </w:rPr>
            </w:pPr>
            <w:r w:rsidRPr="00A002D0">
              <w:rPr>
                <w:rFonts w:eastAsia="黑体"/>
              </w:rPr>
              <w:t xml:space="preserve">Chance an unlikely explanation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36922A58" w14:textId="77777777" w:rsidTr="00353537">
        <w:tc>
          <w:tcPr>
            <w:tcW w:w="13950" w:type="dxa"/>
            <w:gridSpan w:val="4"/>
            <w:shd w:val="clear" w:color="auto" w:fill="DEEAF6" w:themeFill="accent5" w:themeFillTint="33"/>
            <w:vAlign w:val="center"/>
          </w:tcPr>
          <w:p w14:paraId="27B3C4D0" w14:textId="77777777" w:rsidR="00F3056B" w:rsidRPr="00A002D0" w:rsidRDefault="00F3056B" w:rsidP="00353537">
            <w:pPr>
              <w:jc w:val="both"/>
              <w:rPr>
                <w:rFonts w:eastAsia="黑体"/>
              </w:rPr>
            </w:pPr>
            <w:r w:rsidRPr="00A002D0">
              <w:rPr>
                <w:rFonts w:eastAsia="黑体"/>
              </w:rPr>
              <w:t>6. Did the authors test only a small number of effect modifiers or consider the number in their statistical analysis?</w:t>
            </w:r>
          </w:p>
        </w:tc>
      </w:tr>
      <w:tr w:rsidR="00F3056B" w:rsidRPr="00A002D0" w14:paraId="179A352B" w14:textId="77777777" w:rsidTr="00353537">
        <w:tc>
          <w:tcPr>
            <w:tcW w:w="3490" w:type="dxa"/>
            <w:vAlign w:val="center"/>
          </w:tcPr>
          <w:p w14:paraId="206F3016"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649485B8"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87" w:type="dxa"/>
            <w:vAlign w:val="center"/>
          </w:tcPr>
          <w:p w14:paraId="30DAD9DB"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87" w:type="dxa"/>
            <w:vAlign w:val="center"/>
          </w:tcPr>
          <w:p w14:paraId="56E4839E"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36D6E650" w14:textId="77777777" w:rsidTr="00353537">
        <w:tc>
          <w:tcPr>
            <w:tcW w:w="13950" w:type="dxa"/>
            <w:gridSpan w:val="4"/>
            <w:shd w:val="clear" w:color="auto" w:fill="DEEAF6" w:themeFill="accent5" w:themeFillTint="33"/>
            <w:vAlign w:val="center"/>
          </w:tcPr>
          <w:p w14:paraId="11F67443" w14:textId="77777777" w:rsidR="00F3056B" w:rsidRPr="00A002D0" w:rsidRDefault="00F3056B" w:rsidP="00353537">
            <w:pPr>
              <w:jc w:val="both"/>
              <w:rPr>
                <w:rFonts w:eastAsia="黑体"/>
              </w:rPr>
            </w:pPr>
            <w:r w:rsidRPr="00A002D0">
              <w:rPr>
                <w:rFonts w:eastAsia="黑体"/>
              </w:rPr>
              <w:t>7. Did the authors use a random effects model?</w:t>
            </w:r>
          </w:p>
        </w:tc>
      </w:tr>
      <w:tr w:rsidR="00F3056B" w:rsidRPr="00A002D0" w14:paraId="636F77B7" w14:textId="77777777" w:rsidTr="00353537">
        <w:tc>
          <w:tcPr>
            <w:tcW w:w="3490" w:type="dxa"/>
            <w:vAlign w:val="center"/>
          </w:tcPr>
          <w:p w14:paraId="6D4E58D6"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71B2F869"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7" w:type="dxa"/>
            <w:vAlign w:val="center"/>
          </w:tcPr>
          <w:p w14:paraId="79F0B8EB"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87" w:type="dxa"/>
            <w:vAlign w:val="center"/>
          </w:tcPr>
          <w:p w14:paraId="22F31B6A"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1AA04B67" w14:textId="77777777" w:rsidTr="00353537">
        <w:tc>
          <w:tcPr>
            <w:tcW w:w="13950" w:type="dxa"/>
            <w:gridSpan w:val="4"/>
            <w:shd w:val="clear" w:color="auto" w:fill="DEEAF6" w:themeFill="accent5" w:themeFillTint="33"/>
            <w:vAlign w:val="center"/>
          </w:tcPr>
          <w:p w14:paraId="465088E3" w14:textId="77777777" w:rsidR="00F3056B" w:rsidRPr="00A002D0" w:rsidRDefault="00F3056B" w:rsidP="00353537">
            <w:pPr>
              <w:jc w:val="both"/>
              <w:rPr>
                <w:rFonts w:eastAsia="黑体"/>
              </w:rPr>
            </w:pPr>
            <w:r w:rsidRPr="00A002D0">
              <w:rPr>
                <w:rFonts w:eastAsia="黑体"/>
              </w:rPr>
              <w:t xml:space="preserve">8. If the effect modifier is a continuous variable, were arbitrary cut points avoided?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098C18DB" w14:textId="77777777" w:rsidTr="00353537">
        <w:tc>
          <w:tcPr>
            <w:tcW w:w="3490" w:type="dxa"/>
            <w:vAlign w:val="center"/>
          </w:tcPr>
          <w:p w14:paraId="12796737"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567976AE"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7" w:type="dxa"/>
            <w:vAlign w:val="center"/>
          </w:tcPr>
          <w:p w14:paraId="0CCAD8EA"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87" w:type="dxa"/>
            <w:vAlign w:val="center"/>
          </w:tcPr>
          <w:p w14:paraId="5CF04B78"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13F1F294" w14:textId="77777777" w:rsidTr="00353537">
        <w:tc>
          <w:tcPr>
            <w:tcW w:w="13950" w:type="dxa"/>
            <w:gridSpan w:val="4"/>
            <w:shd w:val="clear" w:color="auto" w:fill="DEEAF6" w:themeFill="accent5" w:themeFillTint="33"/>
            <w:vAlign w:val="center"/>
          </w:tcPr>
          <w:p w14:paraId="5EA2505D" w14:textId="77777777" w:rsidR="00F3056B" w:rsidRPr="00A002D0" w:rsidRDefault="00F3056B" w:rsidP="00353537">
            <w:pPr>
              <w:jc w:val="both"/>
              <w:rPr>
                <w:rFonts w:eastAsia="黑体"/>
              </w:rPr>
            </w:pPr>
            <w:r w:rsidRPr="00A002D0">
              <w:rPr>
                <w:rFonts w:eastAsia="黑体"/>
              </w:rPr>
              <w:t xml:space="preserve">9. Optional: Are there any additional considerations that may increase or decrease credibility?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550FCF3F" w14:textId="77777777" w:rsidTr="00353537">
        <w:tc>
          <w:tcPr>
            <w:tcW w:w="6976" w:type="dxa"/>
            <w:gridSpan w:val="2"/>
            <w:vAlign w:val="center"/>
          </w:tcPr>
          <w:p w14:paraId="43F3D5BB" w14:textId="77777777" w:rsidR="00F3056B" w:rsidRPr="00A002D0" w:rsidRDefault="00F3056B" w:rsidP="00353537">
            <w:pPr>
              <w:jc w:val="both"/>
              <w:rPr>
                <w:rFonts w:eastAsia="黑体"/>
              </w:rPr>
            </w:pPr>
            <w:r w:rsidRPr="00A002D0">
              <w:rPr>
                <w:rFonts w:eastAsia="黑体"/>
                <w:szCs w:val="24"/>
              </w:rPr>
              <w:t>Yes, probably decrease</w:t>
            </w:r>
            <w:r w:rsidRPr="00A002D0">
              <w:rPr>
                <w:rFonts w:eastAsia="黑体"/>
              </w:rPr>
              <w:t xml:space="preserve"> </w:t>
            </w:r>
            <w:r w:rsidRPr="00A002D0">
              <w:rPr>
                <w:rFonts w:eastAsia="黑体"/>
                <w:szCs w:val="24"/>
              </w:rPr>
              <w:t>[ ]</w:t>
            </w:r>
          </w:p>
        </w:tc>
        <w:tc>
          <w:tcPr>
            <w:tcW w:w="6974" w:type="dxa"/>
            <w:gridSpan w:val="2"/>
            <w:vAlign w:val="center"/>
          </w:tcPr>
          <w:p w14:paraId="7C5B4916" w14:textId="77777777" w:rsidR="00F3056B" w:rsidRPr="00A002D0" w:rsidRDefault="00F3056B" w:rsidP="00353537">
            <w:pPr>
              <w:jc w:val="both"/>
              <w:rPr>
                <w:rFonts w:eastAsia="黑体"/>
              </w:rPr>
            </w:pPr>
            <w:r w:rsidRPr="00A002D0">
              <w:rPr>
                <w:rFonts w:eastAsia="黑体"/>
              </w:rPr>
              <w:t xml:space="preserve">Yes, probably increase </w:t>
            </w:r>
            <w:r w:rsidRPr="00A002D0">
              <w:rPr>
                <w:rFonts w:eastAsia="黑体"/>
                <w:szCs w:val="24"/>
              </w:rPr>
              <w:t>[ ]</w:t>
            </w:r>
          </w:p>
        </w:tc>
      </w:tr>
      <w:tr w:rsidR="00F3056B" w:rsidRPr="00A002D0" w14:paraId="27DBD5D9" w14:textId="77777777" w:rsidTr="00353537">
        <w:tc>
          <w:tcPr>
            <w:tcW w:w="13950" w:type="dxa"/>
            <w:gridSpan w:val="4"/>
            <w:shd w:val="clear" w:color="auto" w:fill="DEEAF6" w:themeFill="accent5" w:themeFillTint="33"/>
            <w:vAlign w:val="center"/>
          </w:tcPr>
          <w:p w14:paraId="5A8E8046" w14:textId="77777777" w:rsidR="00F3056B" w:rsidRPr="00A002D0" w:rsidRDefault="00F3056B" w:rsidP="00353537">
            <w:pPr>
              <w:jc w:val="both"/>
              <w:rPr>
                <w:rFonts w:eastAsia="黑体"/>
              </w:rPr>
            </w:pPr>
            <w:r w:rsidRPr="00A002D0">
              <w:rPr>
                <w:rFonts w:eastAsia="黑体"/>
              </w:rPr>
              <w:t>10. How would you rate the overall credibility of the proposed effect modification?</w:t>
            </w:r>
          </w:p>
        </w:tc>
      </w:tr>
      <w:tr w:rsidR="00F3056B" w:rsidRPr="00A002D0" w14:paraId="7EE565EC" w14:textId="77777777" w:rsidTr="00353537">
        <w:trPr>
          <w:trHeight w:val="1550"/>
        </w:trPr>
        <w:tc>
          <w:tcPr>
            <w:tcW w:w="13950" w:type="dxa"/>
            <w:gridSpan w:val="4"/>
            <w:vAlign w:val="center"/>
          </w:tcPr>
          <w:p w14:paraId="37A7A632" w14:textId="77777777" w:rsidR="00F3056B" w:rsidRPr="00A002D0" w:rsidRDefault="00F3056B" w:rsidP="00353537">
            <w:pPr>
              <w:jc w:val="both"/>
              <w:rPr>
                <w:rFonts w:eastAsia="黑体"/>
              </w:rPr>
            </w:pPr>
          </w:p>
          <w:tbl>
            <w:tblPr>
              <w:tblStyle w:val="a6"/>
              <w:tblpPr w:leftFromText="180" w:rightFromText="180" w:horzAnchor="margin" w:tblpY="61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3422"/>
              <w:gridCol w:w="3422"/>
              <w:gridCol w:w="3422"/>
            </w:tblGrid>
            <w:tr w:rsidR="00F3056B" w:rsidRPr="00A002D0" w14:paraId="5F81DB0C" w14:textId="77777777" w:rsidTr="00353537">
              <w:tc>
                <w:tcPr>
                  <w:tcW w:w="3422" w:type="dxa"/>
                  <w:tcBorders>
                    <w:left w:val="single" w:sz="18" w:space="0" w:color="auto"/>
                    <w:bottom w:val="single" w:sz="18" w:space="0" w:color="auto"/>
                  </w:tcBorders>
                  <w:vAlign w:val="center"/>
                </w:tcPr>
                <w:p w14:paraId="359FA721" w14:textId="77777777" w:rsidR="00F3056B" w:rsidRPr="00A002D0" w:rsidRDefault="00F3056B" w:rsidP="00353537">
                  <w:pPr>
                    <w:jc w:val="center"/>
                    <w:rPr>
                      <w:rFonts w:eastAsia="黑体"/>
                    </w:rPr>
                  </w:pPr>
                </w:p>
              </w:tc>
              <w:tc>
                <w:tcPr>
                  <w:tcW w:w="3422" w:type="dxa"/>
                  <w:tcBorders>
                    <w:bottom w:val="single" w:sz="18" w:space="0" w:color="auto"/>
                  </w:tcBorders>
                  <w:vAlign w:val="center"/>
                </w:tcPr>
                <w:p w14:paraId="48DB6418" w14:textId="77777777" w:rsidR="00F3056B" w:rsidRPr="00A002D0" w:rsidRDefault="00F3056B" w:rsidP="00353537">
                  <w:pPr>
                    <w:jc w:val="center"/>
                    <w:rPr>
                      <w:rFonts w:eastAsia="黑体"/>
                    </w:rPr>
                  </w:pPr>
                  <w:r w:rsidRPr="00A002D0">
                    <w:rPr>
                      <w:rFonts w:eastAsia="黑体"/>
                      <w:szCs w:val="24"/>
                    </w:rPr>
                    <w:t xml:space="preserve">                       </w:t>
                  </w:r>
                  <w:r w:rsidRPr="00A002D0">
                    <w:rPr>
                      <w:rFonts w:ascii="Apple Color Emoji" w:eastAsia="黑体" w:hAnsi="Apple Color Emoji" w:cs="Apple Color Emoji"/>
                      <w:szCs w:val="24"/>
                    </w:rPr>
                    <w:t>✅</w:t>
                  </w:r>
                </w:p>
              </w:tc>
              <w:tc>
                <w:tcPr>
                  <w:tcW w:w="3422" w:type="dxa"/>
                  <w:tcBorders>
                    <w:bottom w:val="single" w:sz="18" w:space="0" w:color="auto"/>
                  </w:tcBorders>
                  <w:vAlign w:val="center"/>
                </w:tcPr>
                <w:p w14:paraId="239BD505" w14:textId="77777777" w:rsidR="00F3056B" w:rsidRPr="00A002D0" w:rsidRDefault="00F3056B" w:rsidP="00353537">
                  <w:pPr>
                    <w:jc w:val="center"/>
                    <w:rPr>
                      <w:rFonts w:eastAsia="黑体"/>
                    </w:rPr>
                  </w:pPr>
                </w:p>
              </w:tc>
              <w:tc>
                <w:tcPr>
                  <w:tcW w:w="3422" w:type="dxa"/>
                  <w:tcBorders>
                    <w:bottom w:val="single" w:sz="18" w:space="0" w:color="auto"/>
                    <w:right w:val="single" w:sz="18" w:space="0" w:color="auto"/>
                  </w:tcBorders>
                  <w:vAlign w:val="center"/>
                </w:tcPr>
                <w:p w14:paraId="2C47F4AA" w14:textId="77777777" w:rsidR="00F3056B" w:rsidRPr="00A002D0" w:rsidRDefault="00F3056B" w:rsidP="00353537">
                  <w:pPr>
                    <w:jc w:val="center"/>
                    <w:rPr>
                      <w:rFonts w:eastAsia="黑体"/>
                    </w:rPr>
                  </w:pPr>
                </w:p>
              </w:tc>
            </w:tr>
            <w:tr w:rsidR="00F3056B" w:rsidRPr="00A002D0" w14:paraId="1D4EF64C" w14:textId="77777777" w:rsidTr="00353537">
              <w:tc>
                <w:tcPr>
                  <w:tcW w:w="3422" w:type="dxa"/>
                  <w:tcBorders>
                    <w:top w:val="single" w:sz="18" w:space="0" w:color="auto"/>
                    <w:left w:val="single" w:sz="18" w:space="0" w:color="auto"/>
                  </w:tcBorders>
                  <w:vAlign w:val="center"/>
                </w:tcPr>
                <w:p w14:paraId="13BD4B88"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600750A9"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13AE3C56" w14:textId="77777777" w:rsidR="00F3056B" w:rsidRPr="00A002D0" w:rsidRDefault="00F3056B" w:rsidP="00353537">
                  <w:pPr>
                    <w:jc w:val="center"/>
                    <w:rPr>
                      <w:rFonts w:eastAsia="黑体"/>
                    </w:rPr>
                  </w:pPr>
                </w:p>
              </w:tc>
              <w:tc>
                <w:tcPr>
                  <w:tcW w:w="3422" w:type="dxa"/>
                  <w:tcBorders>
                    <w:top w:val="single" w:sz="18" w:space="0" w:color="auto"/>
                    <w:right w:val="single" w:sz="18" w:space="0" w:color="auto"/>
                  </w:tcBorders>
                  <w:vAlign w:val="center"/>
                </w:tcPr>
                <w:p w14:paraId="1E4D7A06" w14:textId="77777777" w:rsidR="00F3056B" w:rsidRPr="00A002D0" w:rsidRDefault="00F3056B" w:rsidP="00353537">
                  <w:pPr>
                    <w:jc w:val="center"/>
                    <w:rPr>
                      <w:rFonts w:eastAsia="黑体"/>
                    </w:rPr>
                  </w:pPr>
                </w:p>
              </w:tc>
            </w:tr>
            <w:tr w:rsidR="00F3056B" w:rsidRPr="00A002D0" w14:paraId="5FAB0624" w14:textId="77777777" w:rsidTr="00353537">
              <w:tc>
                <w:tcPr>
                  <w:tcW w:w="3422" w:type="dxa"/>
                  <w:tcBorders>
                    <w:left w:val="dashed" w:sz="4" w:space="0" w:color="auto"/>
                    <w:right w:val="dashed" w:sz="4" w:space="0" w:color="auto"/>
                  </w:tcBorders>
                  <w:vAlign w:val="center"/>
                </w:tcPr>
                <w:p w14:paraId="794B8B56" w14:textId="77777777" w:rsidR="00F3056B" w:rsidRPr="00A002D0" w:rsidRDefault="00F3056B" w:rsidP="00353537">
                  <w:pPr>
                    <w:jc w:val="center"/>
                    <w:rPr>
                      <w:rFonts w:eastAsia="黑体"/>
                      <w:b/>
                      <w:bCs/>
                    </w:rPr>
                  </w:pPr>
                  <w:r w:rsidRPr="00A002D0">
                    <w:rPr>
                      <w:rFonts w:eastAsia="黑体"/>
                      <w:b/>
                      <w:bCs/>
                    </w:rPr>
                    <w:t>Very low credibility</w:t>
                  </w:r>
                </w:p>
              </w:tc>
              <w:tc>
                <w:tcPr>
                  <w:tcW w:w="3422" w:type="dxa"/>
                  <w:tcBorders>
                    <w:left w:val="dashed" w:sz="4" w:space="0" w:color="auto"/>
                    <w:right w:val="dashed" w:sz="4" w:space="0" w:color="auto"/>
                  </w:tcBorders>
                  <w:vAlign w:val="center"/>
                </w:tcPr>
                <w:p w14:paraId="622D5841" w14:textId="77777777" w:rsidR="00F3056B" w:rsidRPr="00A002D0" w:rsidRDefault="00F3056B" w:rsidP="00353537">
                  <w:pPr>
                    <w:jc w:val="center"/>
                    <w:rPr>
                      <w:rFonts w:eastAsia="黑体"/>
                      <w:b/>
                      <w:bCs/>
                    </w:rPr>
                  </w:pPr>
                  <w:r w:rsidRPr="00A002D0">
                    <w:rPr>
                      <w:rFonts w:eastAsia="黑体"/>
                      <w:b/>
                      <w:bCs/>
                    </w:rPr>
                    <w:t>Low credibility</w:t>
                  </w:r>
                </w:p>
              </w:tc>
              <w:tc>
                <w:tcPr>
                  <w:tcW w:w="3422" w:type="dxa"/>
                  <w:tcBorders>
                    <w:left w:val="dashed" w:sz="4" w:space="0" w:color="auto"/>
                    <w:right w:val="dashed" w:sz="4" w:space="0" w:color="auto"/>
                  </w:tcBorders>
                  <w:vAlign w:val="center"/>
                </w:tcPr>
                <w:p w14:paraId="009F92C1" w14:textId="77777777" w:rsidR="00F3056B" w:rsidRPr="00A002D0" w:rsidRDefault="00F3056B" w:rsidP="00353537">
                  <w:pPr>
                    <w:jc w:val="center"/>
                    <w:rPr>
                      <w:rFonts w:eastAsia="黑体"/>
                      <w:b/>
                      <w:bCs/>
                    </w:rPr>
                  </w:pPr>
                  <w:r w:rsidRPr="00A002D0">
                    <w:rPr>
                      <w:rFonts w:eastAsia="黑体"/>
                      <w:b/>
                      <w:bCs/>
                    </w:rPr>
                    <w:t>Moderate credibility</w:t>
                  </w:r>
                </w:p>
              </w:tc>
              <w:tc>
                <w:tcPr>
                  <w:tcW w:w="3422" w:type="dxa"/>
                  <w:tcBorders>
                    <w:left w:val="dashed" w:sz="4" w:space="0" w:color="auto"/>
                    <w:right w:val="dashed" w:sz="4" w:space="0" w:color="auto"/>
                  </w:tcBorders>
                  <w:vAlign w:val="center"/>
                </w:tcPr>
                <w:p w14:paraId="04CDA120" w14:textId="77777777" w:rsidR="00F3056B" w:rsidRPr="00A002D0" w:rsidRDefault="00F3056B" w:rsidP="00353537">
                  <w:pPr>
                    <w:jc w:val="center"/>
                    <w:rPr>
                      <w:rFonts w:eastAsia="黑体"/>
                      <w:b/>
                      <w:bCs/>
                    </w:rPr>
                  </w:pPr>
                  <w:r w:rsidRPr="00A002D0">
                    <w:rPr>
                      <w:rFonts w:eastAsia="黑体"/>
                      <w:b/>
                      <w:bCs/>
                    </w:rPr>
                    <w:t>High credibility</w:t>
                  </w:r>
                </w:p>
              </w:tc>
            </w:tr>
            <w:tr w:rsidR="00F3056B" w:rsidRPr="00A002D0" w14:paraId="1414D8C9" w14:textId="77777777" w:rsidTr="00353537">
              <w:tc>
                <w:tcPr>
                  <w:tcW w:w="3422" w:type="dxa"/>
                  <w:vAlign w:val="center"/>
                </w:tcPr>
                <w:p w14:paraId="3F177D4A" w14:textId="77777777" w:rsidR="00F3056B" w:rsidRPr="00A002D0" w:rsidRDefault="00F3056B" w:rsidP="00353537">
                  <w:pPr>
                    <w:jc w:val="center"/>
                    <w:rPr>
                      <w:rFonts w:eastAsia="黑体"/>
                    </w:rPr>
                  </w:pPr>
                </w:p>
              </w:tc>
              <w:tc>
                <w:tcPr>
                  <w:tcW w:w="3422" w:type="dxa"/>
                  <w:vAlign w:val="center"/>
                </w:tcPr>
                <w:p w14:paraId="032E58D4" w14:textId="77777777" w:rsidR="00F3056B" w:rsidRPr="00A002D0" w:rsidRDefault="00F3056B" w:rsidP="00353537">
                  <w:pPr>
                    <w:jc w:val="center"/>
                    <w:rPr>
                      <w:rFonts w:eastAsia="黑体"/>
                    </w:rPr>
                  </w:pPr>
                </w:p>
              </w:tc>
              <w:tc>
                <w:tcPr>
                  <w:tcW w:w="3422" w:type="dxa"/>
                  <w:vAlign w:val="center"/>
                </w:tcPr>
                <w:p w14:paraId="2412616F" w14:textId="77777777" w:rsidR="00F3056B" w:rsidRPr="00A002D0" w:rsidRDefault="00F3056B" w:rsidP="00353537">
                  <w:pPr>
                    <w:jc w:val="center"/>
                    <w:rPr>
                      <w:rFonts w:eastAsia="黑体"/>
                    </w:rPr>
                  </w:pPr>
                </w:p>
              </w:tc>
              <w:tc>
                <w:tcPr>
                  <w:tcW w:w="3422" w:type="dxa"/>
                  <w:vAlign w:val="center"/>
                </w:tcPr>
                <w:p w14:paraId="70309D71" w14:textId="77777777" w:rsidR="00F3056B" w:rsidRPr="00A002D0" w:rsidRDefault="00F3056B" w:rsidP="00353537">
                  <w:pPr>
                    <w:jc w:val="center"/>
                    <w:rPr>
                      <w:rFonts w:eastAsia="黑体"/>
                    </w:rPr>
                  </w:pPr>
                </w:p>
              </w:tc>
            </w:tr>
            <w:tr w:rsidR="00F3056B" w:rsidRPr="00A002D0" w14:paraId="32189665" w14:textId="77777777" w:rsidTr="00353537">
              <w:tc>
                <w:tcPr>
                  <w:tcW w:w="3422" w:type="dxa"/>
                  <w:vAlign w:val="center"/>
                </w:tcPr>
                <w:p w14:paraId="7ECD5DAC" w14:textId="77777777" w:rsidR="00F3056B" w:rsidRPr="00A002D0" w:rsidRDefault="00F3056B" w:rsidP="00353537">
                  <w:pPr>
                    <w:jc w:val="center"/>
                    <w:rPr>
                      <w:rFonts w:eastAsia="黑体"/>
                    </w:rPr>
                  </w:pPr>
                  <w:r w:rsidRPr="00A002D0">
                    <w:rPr>
                      <w:rFonts w:eastAsia="黑体"/>
                    </w:rPr>
                    <w:t>Very likely no effect modification</w:t>
                  </w:r>
                </w:p>
                <w:p w14:paraId="278F9AB4" w14:textId="77777777" w:rsidR="00F3056B" w:rsidRPr="00A002D0" w:rsidRDefault="00F3056B" w:rsidP="00353537">
                  <w:pPr>
                    <w:jc w:val="center"/>
                    <w:rPr>
                      <w:rFonts w:eastAsia="黑体"/>
                    </w:rPr>
                  </w:pPr>
                  <w:r w:rsidRPr="00A002D0">
                    <w:rPr>
                      <w:rFonts w:eastAsia="黑体"/>
                    </w:rPr>
                    <w:t>Use overall effect for each</w:t>
                  </w:r>
                </w:p>
                <w:p w14:paraId="4B2EB199" w14:textId="77777777" w:rsidR="00F3056B" w:rsidRPr="00A002D0" w:rsidRDefault="00F3056B" w:rsidP="00353537">
                  <w:pPr>
                    <w:jc w:val="center"/>
                    <w:rPr>
                      <w:rFonts w:eastAsia="黑体"/>
                    </w:rPr>
                  </w:pPr>
                  <w:r w:rsidRPr="00A002D0">
                    <w:rPr>
                      <w:rFonts w:eastAsia="黑体"/>
                    </w:rPr>
                    <w:t>subgroup</w:t>
                  </w:r>
                </w:p>
              </w:tc>
              <w:tc>
                <w:tcPr>
                  <w:tcW w:w="3422" w:type="dxa"/>
                  <w:vAlign w:val="center"/>
                </w:tcPr>
                <w:p w14:paraId="59601BFD" w14:textId="77777777" w:rsidR="00F3056B" w:rsidRPr="00A002D0" w:rsidRDefault="00F3056B" w:rsidP="00353537">
                  <w:pPr>
                    <w:jc w:val="center"/>
                    <w:rPr>
                      <w:rFonts w:eastAsia="黑体"/>
                    </w:rPr>
                  </w:pPr>
                  <w:r w:rsidRPr="00A002D0">
                    <w:rPr>
                      <w:rFonts w:eastAsia="黑体"/>
                    </w:rPr>
                    <w:t>Likely no effect modification</w:t>
                  </w:r>
                </w:p>
                <w:p w14:paraId="571E97D8" w14:textId="77777777" w:rsidR="00F3056B" w:rsidRPr="00A002D0" w:rsidRDefault="00F3056B" w:rsidP="00353537">
                  <w:pPr>
                    <w:jc w:val="center"/>
                    <w:rPr>
                      <w:rFonts w:eastAsia="黑体"/>
                    </w:rPr>
                  </w:pPr>
                  <w:r w:rsidRPr="00A002D0">
                    <w:rPr>
                      <w:rFonts w:eastAsia="黑体"/>
                    </w:rPr>
                    <w:t>Use overall effect for each subgroup but note remaining uncertainty</w:t>
                  </w:r>
                </w:p>
              </w:tc>
              <w:tc>
                <w:tcPr>
                  <w:tcW w:w="3422" w:type="dxa"/>
                  <w:vAlign w:val="center"/>
                </w:tcPr>
                <w:p w14:paraId="4BB418A1" w14:textId="77777777" w:rsidR="00F3056B" w:rsidRPr="00A002D0" w:rsidRDefault="00F3056B" w:rsidP="00353537">
                  <w:pPr>
                    <w:jc w:val="center"/>
                    <w:rPr>
                      <w:rFonts w:eastAsia="黑体"/>
                    </w:rPr>
                  </w:pPr>
                  <w:r w:rsidRPr="00A002D0">
                    <w:rPr>
                      <w:rFonts w:eastAsia="黑体"/>
                    </w:rPr>
                    <w:t>Likely effect modification</w:t>
                  </w:r>
                </w:p>
                <w:p w14:paraId="5721A630" w14:textId="77777777" w:rsidR="00F3056B" w:rsidRPr="00A002D0" w:rsidRDefault="00F3056B" w:rsidP="00353537">
                  <w:pPr>
                    <w:jc w:val="center"/>
                    <w:rPr>
                      <w:rFonts w:eastAsia="黑体"/>
                    </w:rPr>
                  </w:pPr>
                  <w:r w:rsidRPr="00A002D0">
                    <w:rPr>
                      <w:rFonts w:eastAsia="黑体"/>
                    </w:rPr>
                    <w:t>Use separate effects for each subgroup but note remaining uncertainty</w:t>
                  </w:r>
                </w:p>
              </w:tc>
              <w:tc>
                <w:tcPr>
                  <w:tcW w:w="3422" w:type="dxa"/>
                  <w:vAlign w:val="center"/>
                </w:tcPr>
                <w:p w14:paraId="40F16723" w14:textId="77777777" w:rsidR="00F3056B" w:rsidRPr="00A002D0" w:rsidRDefault="00F3056B" w:rsidP="00353537">
                  <w:pPr>
                    <w:jc w:val="center"/>
                    <w:rPr>
                      <w:rFonts w:eastAsia="黑体"/>
                    </w:rPr>
                  </w:pPr>
                  <w:r w:rsidRPr="00A002D0">
                    <w:rPr>
                      <w:rFonts w:eastAsia="黑体"/>
                    </w:rPr>
                    <w:t>Very likely effect modification</w:t>
                  </w:r>
                </w:p>
                <w:p w14:paraId="080E928B" w14:textId="77777777" w:rsidR="00F3056B" w:rsidRPr="00A002D0" w:rsidRDefault="00F3056B" w:rsidP="00353537">
                  <w:pPr>
                    <w:jc w:val="center"/>
                    <w:rPr>
                      <w:rFonts w:eastAsia="黑体"/>
                    </w:rPr>
                  </w:pPr>
                  <w:r w:rsidRPr="00A002D0">
                    <w:rPr>
                      <w:rFonts w:eastAsia="黑体"/>
                    </w:rPr>
                    <w:t>Use separate effects for each subgroup</w:t>
                  </w:r>
                </w:p>
              </w:tc>
            </w:tr>
          </w:tbl>
          <w:p w14:paraId="744E677F" w14:textId="77777777" w:rsidR="00F3056B" w:rsidRPr="00A002D0" w:rsidRDefault="00F3056B" w:rsidP="00353537">
            <w:pPr>
              <w:jc w:val="both"/>
              <w:rPr>
                <w:rFonts w:eastAsia="黑体"/>
              </w:rPr>
            </w:pPr>
          </w:p>
        </w:tc>
      </w:tr>
    </w:tbl>
    <w:p w14:paraId="4184196D" w14:textId="77777777" w:rsidR="00F3056B" w:rsidRPr="00A002D0" w:rsidRDefault="00F3056B" w:rsidP="00F3056B">
      <w:pPr>
        <w:spacing w:line="360" w:lineRule="auto"/>
      </w:pPr>
    </w:p>
    <w:p w14:paraId="03D04CD5" w14:textId="77777777" w:rsidR="00F3056B" w:rsidRPr="00A002D0" w:rsidRDefault="00F3056B" w:rsidP="00F3056B">
      <w:pPr>
        <w:spacing w:line="360" w:lineRule="auto"/>
      </w:pPr>
      <w:r w:rsidRPr="00A002D0">
        <w:br w:type="page"/>
      </w:r>
    </w:p>
    <w:p w14:paraId="69203FDF" w14:textId="77777777" w:rsidR="00F3056B" w:rsidRPr="00A002D0" w:rsidRDefault="00F3056B" w:rsidP="00F3056B">
      <w:pPr>
        <w:spacing w:line="360" w:lineRule="auto"/>
        <w:rPr>
          <w:b/>
          <w:bCs/>
        </w:rPr>
      </w:pPr>
      <w:r w:rsidRPr="00A002D0">
        <w:rPr>
          <w:b/>
          <w:bCs/>
        </w:rPr>
        <w:lastRenderedPageBreak/>
        <w:t>Interaction effect of baseline DBP on SBP</w:t>
      </w:r>
    </w:p>
    <w:tbl>
      <w:tblPr>
        <w:tblStyle w:val="a6"/>
        <w:tblW w:w="0" w:type="auto"/>
        <w:tblLook w:val="04A0" w:firstRow="1" w:lastRow="0" w:firstColumn="1" w:lastColumn="0" w:noHBand="0" w:noVBand="1"/>
      </w:tblPr>
      <w:tblGrid>
        <w:gridCol w:w="3490"/>
        <w:gridCol w:w="3486"/>
        <w:gridCol w:w="3487"/>
        <w:gridCol w:w="3487"/>
      </w:tblGrid>
      <w:tr w:rsidR="00F3056B" w:rsidRPr="00A002D0" w14:paraId="38692880" w14:textId="77777777" w:rsidTr="00353537">
        <w:tc>
          <w:tcPr>
            <w:tcW w:w="13950" w:type="dxa"/>
            <w:gridSpan w:val="4"/>
            <w:vAlign w:val="center"/>
          </w:tcPr>
          <w:p w14:paraId="153F4C92" w14:textId="77777777" w:rsidR="00F3056B" w:rsidRPr="00A002D0" w:rsidRDefault="00F3056B" w:rsidP="00353537">
            <w:pPr>
              <w:jc w:val="both"/>
              <w:rPr>
                <w:rFonts w:eastAsia="黑体"/>
                <w:szCs w:val="24"/>
              </w:rPr>
            </w:pPr>
            <w:r w:rsidRPr="00A002D0">
              <w:rPr>
                <w:b/>
                <w:bCs/>
                <w:szCs w:val="24"/>
              </w:rPr>
              <w:t>Credibility assessment</w:t>
            </w:r>
          </w:p>
        </w:tc>
      </w:tr>
      <w:tr w:rsidR="00F3056B" w:rsidRPr="00A002D0" w14:paraId="784AD636" w14:textId="77777777" w:rsidTr="00353537">
        <w:tc>
          <w:tcPr>
            <w:tcW w:w="13950" w:type="dxa"/>
            <w:gridSpan w:val="4"/>
            <w:shd w:val="clear" w:color="auto" w:fill="DEEAF6" w:themeFill="accent5" w:themeFillTint="33"/>
            <w:vAlign w:val="center"/>
          </w:tcPr>
          <w:p w14:paraId="35437777" w14:textId="77777777" w:rsidR="00F3056B" w:rsidRPr="00A002D0" w:rsidRDefault="00F3056B" w:rsidP="00353537">
            <w:pPr>
              <w:jc w:val="both"/>
              <w:rPr>
                <w:rFonts w:eastAsia="黑体"/>
                <w:szCs w:val="24"/>
              </w:rPr>
            </w:pPr>
            <w:r w:rsidRPr="00A002D0">
              <w:rPr>
                <w:rFonts w:eastAsia="黑体"/>
                <w:szCs w:val="24"/>
              </w:rPr>
              <w:t>1</w:t>
            </w:r>
            <w:r w:rsidRPr="00A002D0">
              <w:rPr>
                <w:rFonts w:eastAsia="黑体"/>
              </w:rPr>
              <w:t>.</w:t>
            </w:r>
            <w:r w:rsidRPr="00A002D0">
              <w:rPr>
                <w:rFonts w:eastAsia="黑体"/>
                <w:szCs w:val="24"/>
              </w:rPr>
              <w:t xml:space="preserve"> Is the analysis of effect modification based on comparison within rather than between trials?</w:t>
            </w:r>
          </w:p>
        </w:tc>
      </w:tr>
      <w:tr w:rsidR="00F3056B" w:rsidRPr="00A002D0" w14:paraId="7A48EDA9" w14:textId="77777777" w:rsidTr="00353537">
        <w:tc>
          <w:tcPr>
            <w:tcW w:w="3490" w:type="dxa"/>
            <w:vAlign w:val="center"/>
          </w:tcPr>
          <w:p w14:paraId="6A08C87B" w14:textId="77777777" w:rsidR="00F3056B" w:rsidRPr="00A002D0" w:rsidRDefault="00F3056B" w:rsidP="00353537">
            <w:pPr>
              <w:jc w:val="both"/>
              <w:rPr>
                <w:rFonts w:eastAsia="黑体"/>
                <w:szCs w:val="24"/>
              </w:rPr>
            </w:pPr>
            <w:r w:rsidRPr="00A002D0">
              <w:rPr>
                <w:rFonts w:eastAsia="黑体"/>
                <w:szCs w:val="24"/>
              </w:rPr>
              <w:t>Completely between [</w:t>
            </w:r>
            <w:r w:rsidRPr="00A002D0">
              <w:rPr>
                <w:rFonts w:ascii="Apple Color Emoji" w:eastAsia="黑体" w:hAnsi="Apple Color Emoji" w:cs="Apple Color Emoji"/>
                <w:szCs w:val="24"/>
              </w:rPr>
              <w:t>✅</w:t>
            </w:r>
            <w:r w:rsidRPr="00A002D0">
              <w:rPr>
                <w:rFonts w:eastAsia="黑体"/>
                <w:szCs w:val="24"/>
              </w:rPr>
              <w:t>]</w:t>
            </w:r>
          </w:p>
        </w:tc>
        <w:tc>
          <w:tcPr>
            <w:tcW w:w="3486" w:type="dxa"/>
            <w:vAlign w:val="center"/>
          </w:tcPr>
          <w:p w14:paraId="6E00020E" w14:textId="77777777" w:rsidR="00F3056B" w:rsidRPr="00A002D0" w:rsidRDefault="00F3056B" w:rsidP="00353537">
            <w:pPr>
              <w:jc w:val="both"/>
              <w:rPr>
                <w:rFonts w:eastAsia="黑体"/>
                <w:szCs w:val="24"/>
              </w:rPr>
            </w:pPr>
            <w:r w:rsidRPr="00A002D0">
              <w:rPr>
                <w:rFonts w:eastAsia="黑体"/>
                <w:szCs w:val="24"/>
              </w:rPr>
              <w:t>Mostly between or unclear [ ]</w:t>
            </w:r>
          </w:p>
        </w:tc>
        <w:tc>
          <w:tcPr>
            <w:tcW w:w="3487" w:type="dxa"/>
            <w:vAlign w:val="center"/>
          </w:tcPr>
          <w:p w14:paraId="115BB818" w14:textId="77777777" w:rsidR="00F3056B" w:rsidRPr="00A002D0" w:rsidRDefault="00F3056B" w:rsidP="00353537">
            <w:pPr>
              <w:jc w:val="both"/>
              <w:rPr>
                <w:rFonts w:eastAsia="黑体"/>
                <w:szCs w:val="24"/>
              </w:rPr>
            </w:pPr>
            <w:r w:rsidRPr="00A002D0">
              <w:rPr>
                <w:rFonts w:eastAsia="黑体"/>
                <w:szCs w:val="24"/>
              </w:rPr>
              <w:t>Mostly within [ ]</w:t>
            </w:r>
          </w:p>
        </w:tc>
        <w:tc>
          <w:tcPr>
            <w:tcW w:w="3487" w:type="dxa"/>
            <w:vAlign w:val="center"/>
          </w:tcPr>
          <w:p w14:paraId="06B21E81" w14:textId="77777777" w:rsidR="00F3056B" w:rsidRPr="00A002D0" w:rsidRDefault="00F3056B" w:rsidP="00353537">
            <w:pPr>
              <w:jc w:val="both"/>
              <w:rPr>
                <w:rFonts w:eastAsia="黑体"/>
                <w:szCs w:val="24"/>
              </w:rPr>
            </w:pPr>
            <w:r w:rsidRPr="00A002D0">
              <w:rPr>
                <w:rFonts w:eastAsia="黑体"/>
                <w:szCs w:val="24"/>
              </w:rPr>
              <w:t>Completely within [ ]</w:t>
            </w:r>
          </w:p>
        </w:tc>
      </w:tr>
      <w:tr w:rsidR="00F3056B" w:rsidRPr="00A002D0" w14:paraId="1BD6E959" w14:textId="77777777" w:rsidTr="00353537">
        <w:tc>
          <w:tcPr>
            <w:tcW w:w="13950" w:type="dxa"/>
            <w:gridSpan w:val="4"/>
            <w:shd w:val="clear" w:color="auto" w:fill="DEEAF6" w:themeFill="accent5" w:themeFillTint="33"/>
            <w:vAlign w:val="center"/>
          </w:tcPr>
          <w:p w14:paraId="5AD27271" w14:textId="77777777" w:rsidR="00F3056B" w:rsidRPr="00A002D0" w:rsidRDefault="00F3056B" w:rsidP="00353537">
            <w:pPr>
              <w:jc w:val="both"/>
              <w:rPr>
                <w:rFonts w:eastAsia="黑体"/>
              </w:rPr>
            </w:pPr>
            <w:r w:rsidRPr="00A002D0">
              <w:rPr>
                <w:rFonts w:eastAsia="黑体"/>
              </w:rPr>
              <w:t>2. If two or more within-trial comparisons are available, is the effect modification similar from trial to</w:t>
            </w:r>
          </w:p>
          <w:p w14:paraId="567D313E" w14:textId="77777777" w:rsidR="00F3056B" w:rsidRPr="00A002D0" w:rsidRDefault="00F3056B" w:rsidP="00353537">
            <w:pPr>
              <w:jc w:val="both"/>
              <w:rPr>
                <w:rFonts w:eastAsia="黑体"/>
                <w:szCs w:val="24"/>
              </w:rPr>
            </w:pPr>
            <w:r w:rsidRPr="00A002D0">
              <w:rPr>
                <w:rFonts w:eastAsia="黑体"/>
              </w:rPr>
              <w:t>trial?</w:t>
            </w:r>
            <w:r w:rsidRPr="00A002D0">
              <w:rPr>
                <w:rFonts w:eastAsia="黑体"/>
                <w:szCs w:val="24"/>
              </w:rPr>
              <w:t xml:space="preserve"> [</w:t>
            </w:r>
            <w:r w:rsidRPr="00A002D0">
              <w:rPr>
                <w:rFonts w:ascii="Apple Color Emoji" w:eastAsia="黑体" w:hAnsi="Apple Color Emoji" w:cs="Apple Color Emoji"/>
                <w:szCs w:val="24"/>
              </w:rPr>
              <w:t>✅</w:t>
            </w:r>
            <w:r w:rsidRPr="00A002D0">
              <w:rPr>
                <w:rFonts w:eastAsia="黑体"/>
                <w:szCs w:val="24"/>
              </w:rPr>
              <w:t>] Not applicable: no or one within-RCT comparison</w:t>
            </w:r>
          </w:p>
        </w:tc>
      </w:tr>
      <w:tr w:rsidR="00F3056B" w:rsidRPr="00A002D0" w14:paraId="6411BD1C" w14:textId="77777777" w:rsidTr="00353537">
        <w:tc>
          <w:tcPr>
            <w:tcW w:w="3490" w:type="dxa"/>
            <w:vAlign w:val="center"/>
          </w:tcPr>
          <w:p w14:paraId="1EC2BC4C" w14:textId="77777777" w:rsidR="00F3056B" w:rsidRPr="00A002D0" w:rsidRDefault="00F3056B" w:rsidP="00353537">
            <w:pPr>
              <w:jc w:val="both"/>
              <w:rPr>
                <w:rFonts w:eastAsia="黑体"/>
                <w:szCs w:val="24"/>
              </w:rPr>
            </w:pPr>
            <w:r w:rsidRPr="00A002D0">
              <w:rPr>
                <w:rFonts w:eastAsia="黑体"/>
                <w:szCs w:val="24"/>
              </w:rPr>
              <w:t>Definitely not similar [ ]</w:t>
            </w:r>
          </w:p>
        </w:tc>
        <w:tc>
          <w:tcPr>
            <w:tcW w:w="3486" w:type="dxa"/>
            <w:vAlign w:val="center"/>
          </w:tcPr>
          <w:p w14:paraId="2FBE7598" w14:textId="77777777" w:rsidR="00F3056B" w:rsidRPr="00A002D0" w:rsidRDefault="00F3056B" w:rsidP="00353537">
            <w:pPr>
              <w:jc w:val="both"/>
              <w:rPr>
                <w:rFonts w:eastAsia="黑体"/>
                <w:szCs w:val="24"/>
              </w:rPr>
            </w:pPr>
            <w:r w:rsidRPr="00A002D0">
              <w:rPr>
                <w:rFonts w:eastAsia="黑体"/>
                <w:szCs w:val="24"/>
              </w:rPr>
              <w:t>Probably not similar or unclear [ ]</w:t>
            </w:r>
          </w:p>
        </w:tc>
        <w:tc>
          <w:tcPr>
            <w:tcW w:w="3487" w:type="dxa"/>
            <w:vAlign w:val="center"/>
          </w:tcPr>
          <w:p w14:paraId="38B214B9" w14:textId="77777777" w:rsidR="00F3056B" w:rsidRPr="00A002D0" w:rsidRDefault="00F3056B" w:rsidP="00353537">
            <w:pPr>
              <w:jc w:val="both"/>
              <w:rPr>
                <w:rFonts w:eastAsia="黑体"/>
                <w:szCs w:val="24"/>
              </w:rPr>
            </w:pPr>
            <w:r w:rsidRPr="00A002D0">
              <w:rPr>
                <w:rFonts w:eastAsia="黑体"/>
                <w:szCs w:val="24"/>
              </w:rPr>
              <w:t>Mostly similar [ ]</w:t>
            </w:r>
          </w:p>
        </w:tc>
        <w:tc>
          <w:tcPr>
            <w:tcW w:w="3487" w:type="dxa"/>
            <w:vAlign w:val="center"/>
          </w:tcPr>
          <w:p w14:paraId="22D1C225" w14:textId="77777777" w:rsidR="00F3056B" w:rsidRPr="00A002D0" w:rsidRDefault="00F3056B" w:rsidP="00353537">
            <w:pPr>
              <w:jc w:val="both"/>
              <w:rPr>
                <w:rFonts w:eastAsia="黑体"/>
                <w:szCs w:val="24"/>
              </w:rPr>
            </w:pPr>
            <w:r w:rsidRPr="00A002D0">
              <w:rPr>
                <w:rFonts w:eastAsia="黑体"/>
                <w:szCs w:val="24"/>
              </w:rPr>
              <w:t>Definitely similar [ ]</w:t>
            </w:r>
          </w:p>
        </w:tc>
      </w:tr>
      <w:tr w:rsidR="00F3056B" w:rsidRPr="00A002D0" w14:paraId="2B006644" w14:textId="77777777" w:rsidTr="00353537">
        <w:tc>
          <w:tcPr>
            <w:tcW w:w="13950" w:type="dxa"/>
            <w:gridSpan w:val="4"/>
            <w:shd w:val="clear" w:color="auto" w:fill="DEEAF6" w:themeFill="accent5" w:themeFillTint="33"/>
            <w:vAlign w:val="center"/>
          </w:tcPr>
          <w:p w14:paraId="1790D9CE" w14:textId="77777777" w:rsidR="00F3056B" w:rsidRPr="00A002D0" w:rsidRDefault="00F3056B" w:rsidP="00353537">
            <w:pPr>
              <w:jc w:val="both"/>
              <w:rPr>
                <w:rFonts w:eastAsia="黑体"/>
                <w:szCs w:val="24"/>
              </w:rPr>
            </w:pPr>
            <w:r w:rsidRPr="00A002D0">
              <w:rPr>
                <w:rFonts w:eastAsia="黑体"/>
                <w:szCs w:val="24"/>
              </w:rPr>
              <w:t>3</w:t>
            </w:r>
            <w:r w:rsidRPr="00A002D0">
              <w:rPr>
                <w:rFonts w:eastAsia="黑体"/>
              </w:rPr>
              <w:t>.</w:t>
            </w:r>
            <w:r w:rsidRPr="00A002D0">
              <w:rPr>
                <w:rFonts w:eastAsia="黑体"/>
                <w:szCs w:val="24"/>
              </w:rPr>
              <w:t xml:space="preserve"> For between-RCT comparisons, is the number of studies large?</w:t>
            </w:r>
          </w:p>
        </w:tc>
      </w:tr>
      <w:tr w:rsidR="00F3056B" w:rsidRPr="00A002D0" w14:paraId="0B62C862" w14:textId="77777777" w:rsidTr="00353537">
        <w:tc>
          <w:tcPr>
            <w:tcW w:w="3490" w:type="dxa"/>
            <w:vAlign w:val="center"/>
          </w:tcPr>
          <w:p w14:paraId="495FFB8B" w14:textId="77777777" w:rsidR="00F3056B" w:rsidRPr="00A002D0" w:rsidRDefault="00F3056B" w:rsidP="00353537">
            <w:pPr>
              <w:jc w:val="both"/>
              <w:rPr>
                <w:rFonts w:eastAsia="黑体"/>
                <w:szCs w:val="24"/>
              </w:rPr>
            </w:pPr>
            <w:r w:rsidRPr="00A002D0">
              <w:rPr>
                <w:rFonts w:eastAsia="黑体"/>
                <w:szCs w:val="24"/>
              </w:rPr>
              <w:t>Very small [ ]</w:t>
            </w:r>
          </w:p>
        </w:tc>
        <w:tc>
          <w:tcPr>
            <w:tcW w:w="3486" w:type="dxa"/>
            <w:vAlign w:val="center"/>
          </w:tcPr>
          <w:p w14:paraId="0241F039" w14:textId="77777777" w:rsidR="00F3056B" w:rsidRPr="00A002D0" w:rsidRDefault="00F3056B" w:rsidP="00353537">
            <w:pPr>
              <w:jc w:val="both"/>
              <w:rPr>
                <w:rFonts w:eastAsia="黑体"/>
                <w:szCs w:val="24"/>
              </w:rPr>
            </w:pPr>
            <w:r w:rsidRPr="00A002D0">
              <w:rPr>
                <w:rFonts w:eastAsia="黑体"/>
                <w:szCs w:val="24"/>
              </w:rPr>
              <w:t>Rather small or unclear [ ]</w:t>
            </w:r>
          </w:p>
        </w:tc>
        <w:tc>
          <w:tcPr>
            <w:tcW w:w="3487" w:type="dxa"/>
            <w:vAlign w:val="center"/>
          </w:tcPr>
          <w:p w14:paraId="36A95D53" w14:textId="77777777" w:rsidR="00F3056B" w:rsidRPr="00A002D0" w:rsidRDefault="00F3056B" w:rsidP="00353537">
            <w:pPr>
              <w:jc w:val="both"/>
              <w:rPr>
                <w:rFonts w:eastAsia="黑体"/>
                <w:szCs w:val="24"/>
              </w:rPr>
            </w:pPr>
            <w:r w:rsidRPr="00A002D0">
              <w:rPr>
                <w:rFonts w:eastAsia="黑体"/>
                <w:szCs w:val="24"/>
              </w:rPr>
              <w:t>Rather large [ ]</w:t>
            </w:r>
          </w:p>
        </w:tc>
        <w:tc>
          <w:tcPr>
            <w:tcW w:w="3487" w:type="dxa"/>
            <w:vAlign w:val="center"/>
          </w:tcPr>
          <w:p w14:paraId="1A6E0FD9" w14:textId="77777777" w:rsidR="00F3056B" w:rsidRPr="00A002D0" w:rsidRDefault="00F3056B" w:rsidP="00353537">
            <w:pPr>
              <w:jc w:val="both"/>
              <w:rPr>
                <w:rFonts w:eastAsia="黑体"/>
                <w:szCs w:val="24"/>
              </w:rPr>
            </w:pPr>
            <w:r w:rsidRPr="00A002D0">
              <w:rPr>
                <w:rFonts w:eastAsia="黑体"/>
                <w:szCs w:val="24"/>
              </w:rPr>
              <w:t>Large [</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1C6FDE7B" w14:textId="77777777" w:rsidTr="00353537">
        <w:tc>
          <w:tcPr>
            <w:tcW w:w="13950" w:type="dxa"/>
            <w:gridSpan w:val="4"/>
            <w:vAlign w:val="center"/>
          </w:tcPr>
          <w:p w14:paraId="67AE1531" w14:textId="77777777" w:rsidR="00F3056B" w:rsidRPr="00A002D0" w:rsidRDefault="00F3056B" w:rsidP="00353537">
            <w:pPr>
              <w:jc w:val="both"/>
              <w:rPr>
                <w:rFonts w:eastAsia="黑体"/>
              </w:rPr>
            </w:pPr>
            <w:r w:rsidRPr="00A002D0">
              <w:rPr>
                <w:rFonts w:eastAsia="黑体"/>
              </w:rPr>
              <w:t>4. Was the direction of effect modification correctly hypothesized a priori?</w:t>
            </w:r>
          </w:p>
        </w:tc>
      </w:tr>
      <w:tr w:rsidR="00F3056B" w:rsidRPr="00A002D0" w14:paraId="4E27B20D" w14:textId="77777777" w:rsidTr="00353537">
        <w:tc>
          <w:tcPr>
            <w:tcW w:w="3490" w:type="dxa"/>
            <w:vAlign w:val="center"/>
          </w:tcPr>
          <w:p w14:paraId="0AB6DAD2"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23F55E5E"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7" w:type="dxa"/>
            <w:vAlign w:val="center"/>
          </w:tcPr>
          <w:p w14:paraId="1731F8D8"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87" w:type="dxa"/>
            <w:vAlign w:val="center"/>
          </w:tcPr>
          <w:p w14:paraId="73242EE3"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1AC9CAB6" w14:textId="77777777" w:rsidTr="00353537">
        <w:tc>
          <w:tcPr>
            <w:tcW w:w="13950" w:type="dxa"/>
            <w:gridSpan w:val="4"/>
            <w:shd w:val="clear" w:color="auto" w:fill="DEEAF6" w:themeFill="accent5" w:themeFillTint="33"/>
            <w:vAlign w:val="center"/>
          </w:tcPr>
          <w:p w14:paraId="63E672AA" w14:textId="77777777" w:rsidR="00F3056B" w:rsidRPr="00A002D0" w:rsidRDefault="00F3056B" w:rsidP="00353537">
            <w:pPr>
              <w:jc w:val="both"/>
              <w:rPr>
                <w:rFonts w:eastAsia="黑体"/>
              </w:rPr>
            </w:pPr>
            <w:r w:rsidRPr="00A002D0">
              <w:rPr>
                <w:rFonts w:eastAsia="黑体"/>
              </w:rPr>
              <w:t>5. Does a test for interaction suggest that chance is an unlikely explanation of the apparent effect modification?</w:t>
            </w:r>
          </w:p>
        </w:tc>
      </w:tr>
      <w:tr w:rsidR="00F3056B" w:rsidRPr="00A002D0" w14:paraId="06429448" w14:textId="77777777" w:rsidTr="00353537">
        <w:tc>
          <w:tcPr>
            <w:tcW w:w="3490" w:type="dxa"/>
            <w:vAlign w:val="center"/>
          </w:tcPr>
          <w:p w14:paraId="4A72719F" w14:textId="77777777" w:rsidR="00F3056B" w:rsidRPr="00A002D0" w:rsidRDefault="00F3056B" w:rsidP="00353537">
            <w:pPr>
              <w:jc w:val="both"/>
              <w:rPr>
                <w:rFonts w:eastAsia="黑体"/>
              </w:rPr>
            </w:pPr>
            <w:r w:rsidRPr="00A002D0">
              <w:rPr>
                <w:rFonts w:eastAsia="黑体"/>
              </w:rPr>
              <w:t xml:space="preserve">Chance a very likely explanation </w:t>
            </w:r>
            <w:r w:rsidRPr="00A002D0">
              <w:rPr>
                <w:rFonts w:eastAsia="黑体"/>
                <w:szCs w:val="24"/>
              </w:rPr>
              <w:t>[ ]</w:t>
            </w:r>
          </w:p>
        </w:tc>
        <w:tc>
          <w:tcPr>
            <w:tcW w:w="3486" w:type="dxa"/>
            <w:vAlign w:val="center"/>
          </w:tcPr>
          <w:p w14:paraId="237DC1DF" w14:textId="77777777" w:rsidR="00F3056B" w:rsidRPr="00A002D0" w:rsidRDefault="00F3056B" w:rsidP="00353537">
            <w:pPr>
              <w:jc w:val="both"/>
              <w:rPr>
                <w:rFonts w:eastAsia="黑体"/>
              </w:rPr>
            </w:pPr>
            <w:r w:rsidRPr="00A002D0">
              <w:rPr>
                <w:rFonts w:eastAsia="黑体"/>
              </w:rPr>
              <w:t xml:space="preserve">Chance a likely explanation or unclear </w:t>
            </w:r>
            <w:r w:rsidRPr="00A002D0">
              <w:rPr>
                <w:rFonts w:eastAsia="黑体"/>
                <w:szCs w:val="24"/>
              </w:rPr>
              <w:t>[ ]</w:t>
            </w:r>
          </w:p>
        </w:tc>
        <w:tc>
          <w:tcPr>
            <w:tcW w:w="3487" w:type="dxa"/>
            <w:vAlign w:val="center"/>
          </w:tcPr>
          <w:p w14:paraId="2A834B13" w14:textId="77777777" w:rsidR="00F3056B" w:rsidRPr="00A002D0" w:rsidRDefault="00F3056B" w:rsidP="00353537">
            <w:pPr>
              <w:jc w:val="both"/>
              <w:rPr>
                <w:rFonts w:eastAsia="黑体"/>
              </w:rPr>
            </w:pPr>
            <w:r w:rsidRPr="00A002D0">
              <w:rPr>
                <w:rFonts w:eastAsia="黑体"/>
              </w:rPr>
              <w:t xml:space="preserve">Chance may not explain </w:t>
            </w:r>
            <w:r w:rsidRPr="00A002D0">
              <w:rPr>
                <w:rFonts w:eastAsia="黑体"/>
                <w:szCs w:val="24"/>
              </w:rPr>
              <w:t>[ ]</w:t>
            </w:r>
          </w:p>
        </w:tc>
        <w:tc>
          <w:tcPr>
            <w:tcW w:w="3487" w:type="dxa"/>
            <w:vAlign w:val="center"/>
          </w:tcPr>
          <w:p w14:paraId="09E3E130" w14:textId="77777777" w:rsidR="00F3056B" w:rsidRPr="00A002D0" w:rsidRDefault="00F3056B" w:rsidP="00353537">
            <w:pPr>
              <w:jc w:val="both"/>
              <w:rPr>
                <w:rFonts w:eastAsia="黑体"/>
              </w:rPr>
            </w:pPr>
            <w:r w:rsidRPr="00A002D0">
              <w:rPr>
                <w:rFonts w:eastAsia="黑体"/>
              </w:rPr>
              <w:t xml:space="preserve">Chance an unlikely explanation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6B36277F" w14:textId="77777777" w:rsidTr="00353537">
        <w:tc>
          <w:tcPr>
            <w:tcW w:w="13950" w:type="dxa"/>
            <w:gridSpan w:val="4"/>
            <w:shd w:val="clear" w:color="auto" w:fill="DEEAF6" w:themeFill="accent5" w:themeFillTint="33"/>
            <w:vAlign w:val="center"/>
          </w:tcPr>
          <w:p w14:paraId="433F3738" w14:textId="77777777" w:rsidR="00F3056B" w:rsidRPr="00A002D0" w:rsidRDefault="00F3056B" w:rsidP="00353537">
            <w:pPr>
              <w:jc w:val="both"/>
              <w:rPr>
                <w:rFonts w:eastAsia="黑体"/>
              </w:rPr>
            </w:pPr>
            <w:r w:rsidRPr="00A002D0">
              <w:rPr>
                <w:rFonts w:eastAsia="黑体"/>
              </w:rPr>
              <w:t>6. Did the authors test only a small number of effect modifiers or consider the number in their statistical analysis?</w:t>
            </w:r>
          </w:p>
        </w:tc>
      </w:tr>
      <w:tr w:rsidR="00F3056B" w:rsidRPr="00A002D0" w14:paraId="7F39BB98" w14:textId="77777777" w:rsidTr="00353537">
        <w:tc>
          <w:tcPr>
            <w:tcW w:w="3490" w:type="dxa"/>
            <w:vAlign w:val="center"/>
          </w:tcPr>
          <w:p w14:paraId="17963045"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77C68794"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87" w:type="dxa"/>
            <w:vAlign w:val="center"/>
          </w:tcPr>
          <w:p w14:paraId="164C21AB"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87" w:type="dxa"/>
            <w:vAlign w:val="center"/>
          </w:tcPr>
          <w:p w14:paraId="01B45BFD"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4D150C69" w14:textId="77777777" w:rsidTr="00353537">
        <w:tc>
          <w:tcPr>
            <w:tcW w:w="13950" w:type="dxa"/>
            <w:gridSpan w:val="4"/>
            <w:shd w:val="clear" w:color="auto" w:fill="DEEAF6" w:themeFill="accent5" w:themeFillTint="33"/>
            <w:vAlign w:val="center"/>
          </w:tcPr>
          <w:p w14:paraId="64DEA962" w14:textId="77777777" w:rsidR="00F3056B" w:rsidRPr="00A002D0" w:rsidRDefault="00F3056B" w:rsidP="00353537">
            <w:pPr>
              <w:jc w:val="both"/>
              <w:rPr>
                <w:rFonts w:eastAsia="黑体"/>
              </w:rPr>
            </w:pPr>
            <w:r w:rsidRPr="00A002D0">
              <w:rPr>
                <w:rFonts w:eastAsia="黑体"/>
              </w:rPr>
              <w:t>7. Did the authors use a random effects model?</w:t>
            </w:r>
          </w:p>
        </w:tc>
      </w:tr>
      <w:tr w:rsidR="00F3056B" w:rsidRPr="00A002D0" w14:paraId="7A6E3A31" w14:textId="77777777" w:rsidTr="00353537">
        <w:tc>
          <w:tcPr>
            <w:tcW w:w="3490" w:type="dxa"/>
            <w:vAlign w:val="center"/>
          </w:tcPr>
          <w:p w14:paraId="3B8A02FE"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38A1A4DD"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7" w:type="dxa"/>
            <w:vAlign w:val="center"/>
          </w:tcPr>
          <w:p w14:paraId="2C3E7CEA"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87" w:type="dxa"/>
            <w:vAlign w:val="center"/>
          </w:tcPr>
          <w:p w14:paraId="744AF38C"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3C3ACCFE" w14:textId="77777777" w:rsidTr="00353537">
        <w:tc>
          <w:tcPr>
            <w:tcW w:w="13950" w:type="dxa"/>
            <w:gridSpan w:val="4"/>
            <w:shd w:val="clear" w:color="auto" w:fill="DEEAF6" w:themeFill="accent5" w:themeFillTint="33"/>
            <w:vAlign w:val="center"/>
          </w:tcPr>
          <w:p w14:paraId="71BB5F10" w14:textId="77777777" w:rsidR="00F3056B" w:rsidRPr="00A002D0" w:rsidRDefault="00F3056B" w:rsidP="00353537">
            <w:pPr>
              <w:jc w:val="both"/>
              <w:rPr>
                <w:rFonts w:eastAsia="黑体"/>
              </w:rPr>
            </w:pPr>
            <w:r w:rsidRPr="00A002D0">
              <w:rPr>
                <w:rFonts w:eastAsia="黑体"/>
              </w:rPr>
              <w:t xml:space="preserve">8. If the effect modifier is a continuous variable, were arbitrary cut points avoided?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08FA95F1" w14:textId="77777777" w:rsidTr="00353537">
        <w:tc>
          <w:tcPr>
            <w:tcW w:w="3490" w:type="dxa"/>
            <w:vAlign w:val="center"/>
          </w:tcPr>
          <w:p w14:paraId="36D70092"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6" w:type="dxa"/>
            <w:vAlign w:val="center"/>
          </w:tcPr>
          <w:p w14:paraId="713DA1C6"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7" w:type="dxa"/>
            <w:vAlign w:val="center"/>
          </w:tcPr>
          <w:p w14:paraId="647426BB"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87" w:type="dxa"/>
            <w:vAlign w:val="center"/>
          </w:tcPr>
          <w:p w14:paraId="56FED33C"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7427F5D9" w14:textId="77777777" w:rsidTr="00353537">
        <w:tc>
          <w:tcPr>
            <w:tcW w:w="13950" w:type="dxa"/>
            <w:gridSpan w:val="4"/>
            <w:shd w:val="clear" w:color="auto" w:fill="DEEAF6" w:themeFill="accent5" w:themeFillTint="33"/>
            <w:vAlign w:val="center"/>
          </w:tcPr>
          <w:p w14:paraId="1056FCAB" w14:textId="77777777" w:rsidR="00F3056B" w:rsidRPr="00A002D0" w:rsidRDefault="00F3056B" w:rsidP="00353537">
            <w:pPr>
              <w:jc w:val="both"/>
              <w:rPr>
                <w:rFonts w:eastAsia="黑体"/>
              </w:rPr>
            </w:pPr>
            <w:r w:rsidRPr="00A002D0">
              <w:rPr>
                <w:rFonts w:eastAsia="黑体"/>
              </w:rPr>
              <w:t xml:space="preserve">9. Optional: Are there any additional considerations that may increase or decrease credibility?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0C4B0DAF" w14:textId="77777777" w:rsidTr="00353537">
        <w:tc>
          <w:tcPr>
            <w:tcW w:w="6976" w:type="dxa"/>
            <w:gridSpan w:val="2"/>
            <w:vAlign w:val="center"/>
          </w:tcPr>
          <w:p w14:paraId="3C0F7BD8" w14:textId="77777777" w:rsidR="00F3056B" w:rsidRPr="00A002D0" w:rsidRDefault="00F3056B" w:rsidP="00353537">
            <w:pPr>
              <w:jc w:val="both"/>
              <w:rPr>
                <w:rFonts w:eastAsia="黑体"/>
              </w:rPr>
            </w:pPr>
            <w:r w:rsidRPr="00A002D0">
              <w:rPr>
                <w:rFonts w:eastAsia="黑体"/>
                <w:szCs w:val="24"/>
              </w:rPr>
              <w:t>Yes, probably decrease</w:t>
            </w:r>
            <w:r w:rsidRPr="00A002D0">
              <w:rPr>
                <w:rFonts w:eastAsia="黑体"/>
              </w:rPr>
              <w:t xml:space="preserve"> </w:t>
            </w:r>
            <w:r w:rsidRPr="00A002D0">
              <w:rPr>
                <w:rFonts w:eastAsia="黑体"/>
                <w:szCs w:val="24"/>
              </w:rPr>
              <w:t>[ ]</w:t>
            </w:r>
          </w:p>
        </w:tc>
        <w:tc>
          <w:tcPr>
            <w:tcW w:w="6974" w:type="dxa"/>
            <w:gridSpan w:val="2"/>
            <w:vAlign w:val="center"/>
          </w:tcPr>
          <w:p w14:paraId="390EEA9B" w14:textId="77777777" w:rsidR="00F3056B" w:rsidRPr="00A002D0" w:rsidRDefault="00F3056B" w:rsidP="00353537">
            <w:pPr>
              <w:jc w:val="both"/>
              <w:rPr>
                <w:rFonts w:eastAsia="黑体"/>
              </w:rPr>
            </w:pPr>
            <w:r w:rsidRPr="00A002D0">
              <w:rPr>
                <w:rFonts w:eastAsia="黑体"/>
              </w:rPr>
              <w:t xml:space="preserve">Yes, probably increase </w:t>
            </w:r>
            <w:r w:rsidRPr="00A002D0">
              <w:rPr>
                <w:rFonts w:eastAsia="黑体"/>
                <w:szCs w:val="24"/>
              </w:rPr>
              <w:t>[ ]</w:t>
            </w:r>
          </w:p>
        </w:tc>
      </w:tr>
      <w:tr w:rsidR="00F3056B" w:rsidRPr="00A002D0" w14:paraId="03684112" w14:textId="77777777" w:rsidTr="00353537">
        <w:tc>
          <w:tcPr>
            <w:tcW w:w="13950" w:type="dxa"/>
            <w:gridSpan w:val="4"/>
            <w:shd w:val="clear" w:color="auto" w:fill="DEEAF6" w:themeFill="accent5" w:themeFillTint="33"/>
            <w:vAlign w:val="center"/>
          </w:tcPr>
          <w:p w14:paraId="3658B017" w14:textId="77777777" w:rsidR="00F3056B" w:rsidRPr="00A002D0" w:rsidRDefault="00F3056B" w:rsidP="00353537">
            <w:pPr>
              <w:jc w:val="both"/>
              <w:rPr>
                <w:rFonts w:eastAsia="黑体"/>
              </w:rPr>
            </w:pPr>
            <w:r w:rsidRPr="00A002D0">
              <w:rPr>
                <w:rFonts w:eastAsia="黑体"/>
              </w:rPr>
              <w:t>10. How would you rate the overall credibility of the proposed effect modification?</w:t>
            </w:r>
          </w:p>
        </w:tc>
      </w:tr>
      <w:tr w:rsidR="00F3056B" w:rsidRPr="00A002D0" w14:paraId="6A04B1DB" w14:textId="77777777" w:rsidTr="00353537">
        <w:trPr>
          <w:trHeight w:val="1550"/>
        </w:trPr>
        <w:tc>
          <w:tcPr>
            <w:tcW w:w="13950" w:type="dxa"/>
            <w:gridSpan w:val="4"/>
            <w:vAlign w:val="center"/>
          </w:tcPr>
          <w:p w14:paraId="5194F36E" w14:textId="77777777" w:rsidR="00F3056B" w:rsidRPr="00A002D0" w:rsidRDefault="00F3056B" w:rsidP="00353537">
            <w:pPr>
              <w:jc w:val="both"/>
              <w:rPr>
                <w:rFonts w:eastAsia="黑体"/>
              </w:rPr>
            </w:pPr>
          </w:p>
          <w:tbl>
            <w:tblPr>
              <w:tblStyle w:val="a6"/>
              <w:tblpPr w:leftFromText="180" w:rightFromText="180" w:horzAnchor="margin" w:tblpY="61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3422"/>
              <w:gridCol w:w="3422"/>
              <w:gridCol w:w="3422"/>
            </w:tblGrid>
            <w:tr w:rsidR="00F3056B" w:rsidRPr="00A002D0" w14:paraId="1028532C" w14:textId="77777777" w:rsidTr="00353537">
              <w:tc>
                <w:tcPr>
                  <w:tcW w:w="3422" w:type="dxa"/>
                  <w:tcBorders>
                    <w:left w:val="single" w:sz="18" w:space="0" w:color="auto"/>
                    <w:bottom w:val="single" w:sz="18" w:space="0" w:color="auto"/>
                  </w:tcBorders>
                  <w:vAlign w:val="center"/>
                </w:tcPr>
                <w:p w14:paraId="5A4B9D06" w14:textId="77777777" w:rsidR="00F3056B" w:rsidRPr="00A002D0" w:rsidRDefault="00F3056B" w:rsidP="00353537">
                  <w:pPr>
                    <w:jc w:val="center"/>
                    <w:rPr>
                      <w:rFonts w:eastAsia="黑体"/>
                    </w:rPr>
                  </w:pPr>
                </w:p>
              </w:tc>
              <w:tc>
                <w:tcPr>
                  <w:tcW w:w="3422" w:type="dxa"/>
                  <w:tcBorders>
                    <w:bottom w:val="single" w:sz="18" w:space="0" w:color="auto"/>
                  </w:tcBorders>
                  <w:vAlign w:val="center"/>
                </w:tcPr>
                <w:p w14:paraId="21D3D5C2" w14:textId="77777777" w:rsidR="00F3056B" w:rsidRPr="00A002D0" w:rsidRDefault="00F3056B" w:rsidP="00353537">
                  <w:pPr>
                    <w:rPr>
                      <w:rFonts w:eastAsia="黑体"/>
                    </w:rPr>
                  </w:pPr>
                  <w:r w:rsidRPr="00A002D0">
                    <w:rPr>
                      <w:rFonts w:eastAsia="黑体"/>
                      <w:szCs w:val="24"/>
                    </w:rPr>
                    <w:t xml:space="preserve">  </w:t>
                  </w:r>
                  <w:r w:rsidRPr="00A002D0">
                    <w:rPr>
                      <w:rFonts w:ascii="Apple Color Emoji" w:eastAsia="黑体" w:hAnsi="Apple Color Emoji" w:cs="Apple Color Emoji"/>
                      <w:szCs w:val="24"/>
                    </w:rPr>
                    <w:t>✅</w:t>
                  </w:r>
                </w:p>
              </w:tc>
              <w:tc>
                <w:tcPr>
                  <w:tcW w:w="3422" w:type="dxa"/>
                  <w:tcBorders>
                    <w:bottom w:val="single" w:sz="18" w:space="0" w:color="auto"/>
                  </w:tcBorders>
                  <w:vAlign w:val="center"/>
                </w:tcPr>
                <w:p w14:paraId="56BC4080" w14:textId="77777777" w:rsidR="00F3056B" w:rsidRPr="00A002D0" w:rsidRDefault="00F3056B" w:rsidP="00353537">
                  <w:pPr>
                    <w:jc w:val="center"/>
                    <w:rPr>
                      <w:rFonts w:eastAsia="黑体"/>
                    </w:rPr>
                  </w:pPr>
                </w:p>
              </w:tc>
              <w:tc>
                <w:tcPr>
                  <w:tcW w:w="3422" w:type="dxa"/>
                  <w:tcBorders>
                    <w:bottom w:val="single" w:sz="18" w:space="0" w:color="auto"/>
                    <w:right w:val="single" w:sz="18" w:space="0" w:color="auto"/>
                  </w:tcBorders>
                  <w:vAlign w:val="center"/>
                </w:tcPr>
                <w:p w14:paraId="0F036437" w14:textId="77777777" w:rsidR="00F3056B" w:rsidRPr="00A002D0" w:rsidRDefault="00F3056B" w:rsidP="00353537">
                  <w:pPr>
                    <w:jc w:val="center"/>
                    <w:rPr>
                      <w:rFonts w:eastAsia="黑体"/>
                    </w:rPr>
                  </w:pPr>
                </w:p>
              </w:tc>
            </w:tr>
            <w:tr w:rsidR="00F3056B" w:rsidRPr="00A002D0" w14:paraId="11460234" w14:textId="77777777" w:rsidTr="00353537">
              <w:tc>
                <w:tcPr>
                  <w:tcW w:w="3422" w:type="dxa"/>
                  <w:tcBorders>
                    <w:top w:val="single" w:sz="18" w:space="0" w:color="auto"/>
                    <w:left w:val="single" w:sz="18" w:space="0" w:color="auto"/>
                  </w:tcBorders>
                  <w:vAlign w:val="center"/>
                </w:tcPr>
                <w:p w14:paraId="760B7382"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305B28BB"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343653FE" w14:textId="77777777" w:rsidR="00F3056B" w:rsidRPr="00A002D0" w:rsidRDefault="00F3056B" w:rsidP="00353537">
                  <w:pPr>
                    <w:jc w:val="center"/>
                    <w:rPr>
                      <w:rFonts w:eastAsia="黑体"/>
                    </w:rPr>
                  </w:pPr>
                </w:p>
              </w:tc>
              <w:tc>
                <w:tcPr>
                  <w:tcW w:w="3422" w:type="dxa"/>
                  <w:tcBorders>
                    <w:top w:val="single" w:sz="18" w:space="0" w:color="auto"/>
                    <w:right w:val="single" w:sz="18" w:space="0" w:color="auto"/>
                  </w:tcBorders>
                  <w:vAlign w:val="center"/>
                </w:tcPr>
                <w:p w14:paraId="23410ABF" w14:textId="77777777" w:rsidR="00F3056B" w:rsidRPr="00A002D0" w:rsidRDefault="00F3056B" w:rsidP="00353537">
                  <w:pPr>
                    <w:jc w:val="center"/>
                    <w:rPr>
                      <w:rFonts w:eastAsia="黑体"/>
                    </w:rPr>
                  </w:pPr>
                </w:p>
              </w:tc>
            </w:tr>
            <w:tr w:rsidR="00F3056B" w:rsidRPr="00A002D0" w14:paraId="1D4276F4" w14:textId="77777777" w:rsidTr="00353537">
              <w:tc>
                <w:tcPr>
                  <w:tcW w:w="3422" w:type="dxa"/>
                  <w:tcBorders>
                    <w:left w:val="dashed" w:sz="4" w:space="0" w:color="auto"/>
                    <w:right w:val="dashed" w:sz="4" w:space="0" w:color="auto"/>
                  </w:tcBorders>
                  <w:vAlign w:val="center"/>
                </w:tcPr>
                <w:p w14:paraId="45CF3CF0" w14:textId="77777777" w:rsidR="00F3056B" w:rsidRPr="00A002D0" w:rsidRDefault="00F3056B" w:rsidP="00353537">
                  <w:pPr>
                    <w:jc w:val="center"/>
                    <w:rPr>
                      <w:rFonts w:eastAsia="黑体"/>
                      <w:b/>
                      <w:bCs/>
                    </w:rPr>
                  </w:pPr>
                  <w:r w:rsidRPr="00A002D0">
                    <w:rPr>
                      <w:rFonts w:eastAsia="黑体"/>
                      <w:b/>
                      <w:bCs/>
                    </w:rPr>
                    <w:t>Very low credibility</w:t>
                  </w:r>
                </w:p>
              </w:tc>
              <w:tc>
                <w:tcPr>
                  <w:tcW w:w="3422" w:type="dxa"/>
                  <w:tcBorders>
                    <w:left w:val="dashed" w:sz="4" w:space="0" w:color="auto"/>
                    <w:right w:val="dashed" w:sz="4" w:space="0" w:color="auto"/>
                  </w:tcBorders>
                  <w:vAlign w:val="center"/>
                </w:tcPr>
                <w:p w14:paraId="3A6197EF" w14:textId="77777777" w:rsidR="00F3056B" w:rsidRPr="00A002D0" w:rsidRDefault="00F3056B" w:rsidP="00353537">
                  <w:pPr>
                    <w:jc w:val="center"/>
                    <w:rPr>
                      <w:rFonts w:eastAsia="黑体"/>
                      <w:b/>
                      <w:bCs/>
                    </w:rPr>
                  </w:pPr>
                  <w:r w:rsidRPr="00A002D0">
                    <w:rPr>
                      <w:rFonts w:eastAsia="黑体"/>
                      <w:b/>
                      <w:bCs/>
                    </w:rPr>
                    <w:t>Low credibility</w:t>
                  </w:r>
                </w:p>
              </w:tc>
              <w:tc>
                <w:tcPr>
                  <w:tcW w:w="3422" w:type="dxa"/>
                  <w:tcBorders>
                    <w:left w:val="dashed" w:sz="4" w:space="0" w:color="auto"/>
                    <w:right w:val="dashed" w:sz="4" w:space="0" w:color="auto"/>
                  </w:tcBorders>
                  <w:vAlign w:val="center"/>
                </w:tcPr>
                <w:p w14:paraId="4D0E7002" w14:textId="77777777" w:rsidR="00F3056B" w:rsidRPr="00A002D0" w:rsidRDefault="00F3056B" w:rsidP="00353537">
                  <w:pPr>
                    <w:jc w:val="center"/>
                    <w:rPr>
                      <w:rFonts w:eastAsia="黑体"/>
                      <w:b/>
                      <w:bCs/>
                    </w:rPr>
                  </w:pPr>
                  <w:r w:rsidRPr="00A002D0">
                    <w:rPr>
                      <w:rFonts w:eastAsia="黑体"/>
                      <w:b/>
                      <w:bCs/>
                    </w:rPr>
                    <w:t>Moderate credibility</w:t>
                  </w:r>
                </w:p>
              </w:tc>
              <w:tc>
                <w:tcPr>
                  <w:tcW w:w="3422" w:type="dxa"/>
                  <w:tcBorders>
                    <w:left w:val="dashed" w:sz="4" w:space="0" w:color="auto"/>
                    <w:right w:val="dashed" w:sz="4" w:space="0" w:color="auto"/>
                  </w:tcBorders>
                  <w:vAlign w:val="center"/>
                </w:tcPr>
                <w:p w14:paraId="3DEBE1CE" w14:textId="77777777" w:rsidR="00F3056B" w:rsidRPr="00A002D0" w:rsidRDefault="00F3056B" w:rsidP="00353537">
                  <w:pPr>
                    <w:jc w:val="center"/>
                    <w:rPr>
                      <w:rFonts w:eastAsia="黑体"/>
                      <w:b/>
                      <w:bCs/>
                    </w:rPr>
                  </w:pPr>
                  <w:r w:rsidRPr="00A002D0">
                    <w:rPr>
                      <w:rFonts w:eastAsia="黑体"/>
                      <w:b/>
                      <w:bCs/>
                    </w:rPr>
                    <w:t>High credibility</w:t>
                  </w:r>
                </w:p>
              </w:tc>
            </w:tr>
            <w:tr w:rsidR="00F3056B" w:rsidRPr="00A002D0" w14:paraId="79AE6392" w14:textId="77777777" w:rsidTr="00353537">
              <w:tc>
                <w:tcPr>
                  <w:tcW w:w="3422" w:type="dxa"/>
                  <w:vAlign w:val="center"/>
                </w:tcPr>
                <w:p w14:paraId="19DA1D53" w14:textId="77777777" w:rsidR="00F3056B" w:rsidRPr="00A002D0" w:rsidRDefault="00F3056B" w:rsidP="00353537">
                  <w:pPr>
                    <w:jc w:val="center"/>
                    <w:rPr>
                      <w:rFonts w:eastAsia="黑体"/>
                    </w:rPr>
                  </w:pPr>
                </w:p>
              </w:tc>
              <w:tc>
                <w:tcPr>
                  <w:tcW w:w="3422" w:type="dxa"/>
                  <w:vAlign w:val="center"/>
                </w:tcPr>
                <w:p w14:paraId="5FA3B2D8" w14:textId="77777777" w:rsidR="00F3056B" w:rsidRPr="00A002D0" w:rsidRDefault="00F3056B" w:rsidP="00353537">
                  <w:pPr>
                    <w:jc w:val="center"/>
                    <w:rPr>
                      <w:rFonts w:eastAsia="黑体"/>
                    </w:rPr>
                  </w:pPr>
                </w:p>
              </w:tc>
              <w:tc>
                <w:tcPr>
                  <w:tcW w:w="3422" w:type="dxa"/>
                  <w:vAlign w:val="center"/>
                </w:tcPr>
                <w:p w14:paraId="2611036E" w14:textId="77777777" w:rsidR="00F3056B" w:rsidRPr="00A002D0" w:rsidRDefault="00F3056B" w:rsidP="00353537">
                  <w:pPr>
                    <w:jc w:val="center"/>
                    <w:rPr>
                      <w:rFonts w:eastAsia="黑体"/>
                    </w:rPr>
                  </w:pPr>
                </w:p>
              </w:tc>
              <w:tc>
                <w:tcPr>
                  <w:tcW w:w="3422" w:type="dxa"/>
                  <w:vAlign w:val="center"/>
                </w:tcPr>
                <w:p w14:paraId="75BD4935" w14:textId="77777777" w:rsidR="00F3056B" w:rsidRPr="00A002D0" w:rsidRDefault="00F3056B" w:rsidP="00353537">
                  <w:pPr>
                    <w:jc w:val="center"/>
                    <w:rPr>
                      <w:rFonts w:eastAsia="黑体"/>
                    </w:rPr>
                  </w:pPr>
                </w:p>
              </w:tc>
            </w:tr>
            <w:tr w:rsidR="00F3056B" w:rsidRPr="00A002D0" w14:paraId="7DC8048C" w14:textId="77777777" w:rsidTr="00353537">
              <w:tc>
                <w:tcPr>
                  <w:tcW w:w="3422" w:type="dxa"/>
                  <w:vAlign w:val="center"/>
                </w:tcPr>
                <w:p w14:paraId="322ED8D8" w14:textId="77777777" w:rsidR="00F3056B" w:rsidRPr="00A002D0" w:rsidRDefault="00F3056B" w:rsidP="00353537">
                  <w:pPr>
                    <w:jc w:val="center"/>
                    <w:rPr>
                      <w:rFonts w:eastAsia="黑体"/>
                    </w:rPr>
                  </w:pPr>
                  <w:r w:rsidRPr="00A002D0">
                    <w:rPr>
                      <w:rFonts w:eastAsia="黑体"/>
                    </w:rPr>
                    <w:t>Very likely no effect modification</w:t>
                  </w:r>
                </w:p>
                <w:p w14:paraId="4A41933C" w14:textId="77777777" w:rsidR="00F3056B" w:rsidRPr="00A002D0" w:rsidRDefault="00F3056B" w:rsidP="00353537">
                  <w:pPr>
                    <w:jc w:val="center"/>
                    <w:rPr>
                      <w:rFonts w:eastAsia="黑体"/>
                    </w:rPr>
                  </w:pPr>
                  <w:r w:rsidRPr="00A002D0">
                    <w:rPr>
                      <w:rFonts w:eastAsia="黑体"/>
                    </w:rPr>
                    <w:t>Use overall effect for each</w:t>
                  </w:r>
                </w:p>
                <w:p w14:paraId="50BA4A8C" w14:textId="77777777" w:rsidR="00F3056B" w:rsidRPr="00A002D0" w:rsidRDefault="00F3056B" w:rsidP="00353537">
                  <w:pPr>
                    <w:jc w:val="center"/>
                    <w:rPr>
                      <w:rFonts w:eastAsia="黑体"/>
                    </w:rPr>
                  </w:pPr>
                  <w:r w:rsidRPr="00A002D0">
                    <w:rPr>
                      <w:rFonts w:eastAsia="黑体"/>
                    </w:rPr>
                    <w:t>subgroup</w:t>
                  </w:r>
                </w:p>
              </w:tc>
              <w:tc>
                <w:tcPr>
                  <w:tcW w:w="3422" w:type="dxa"/>
                  <w:vAlign w:val="center"/>
                </w:tcPr>
                <w:p w14:paraId="15CAD054" w14:textId="77777777" w:rsidR="00F3056B" w:rsidRPr="00A002D0" w:rsidRDefault="00F3056B" w:rsidP="00353537">
                  <w:pPr>
                    <w:jc w:val="center"/>
                    <w:rPr>
                      <w:rFonts w:eastAsia="黑体"/>
                    </w:rPr>
                  </w:pPr>
                  <w:r w:rsidRPr="00A002D0">
                    <w:rPr>
                      <w:rFonts w:eastAsia="黑体"/>
                    </w:rPr>
                    <w:t>Likely no effect modification</w:t>
                  </w:r>
                </w:p>
                <w:p w14:paraId="20A6D679" w14:textId="77777777" w:rsidR="00F3056B" w:rsidRPr="00A002D0" w:rsidRDefault="00F3056B" w:rsidP="00353537">
                  <w:pPr>
                    <w:jc w:val="center"/>
                    <w:rPr>
                      <w:rFonts w:eastAsia="黑体"/>
                    </w:rPr>
                  </w:pPr>
                  <w:r w:rsidRPr="00A002D0">
                    <w:rPr>
                      <w:rFonts w:eastAsia="黑体"/>
                    </w:rPr>
                    <w:t>Use overall effect for each subgroup but note remaining uncertainty</w:t>
                  </w:r>
                </w:p>
              </w:tc>
              <w:tc>
                <w:tcPr>
                  <w:tcW w:w="3422" w:type="dxa"/>
                  <w:vAlign w:val="center"/>
                </w:tcPr>
                <w:p w14:paraId="3B7E9D06" w14:textId="77777777" w:rsidR="00F3056B" w:rsidRPr="00A002D0" w:rsidRDefault="00F3056B" w:rsidP="00353537">
                  <w:pPr>
                    <w:jc w:val="center"/>
                    <w:rPr>
                      <w:rFonts w:eastAsia="黑体"/>
                    </w:rPr>
                  </w:pPr>
                  <w:r w:rsidRPr="00A002D0">
                    <w:rPr>
                      <w:rFonts w:eastAsia="黑体"/>
                    </w:rPr>
                    <w:t>Likely effect modification</w:t>
                  </w:r>
                </w:p>
                <w:p w14:paraId="035ACA72" w14:textId="77777777" w:rsidR="00F3056B" w:rsidRPr="00A002D0" w:rsidRDefault="00F3056B" w:rsidP="00353537">
                  <w:pPr>
                    <w:jc w:val="center"/>
                    <w:rPr>
                      <w:rFonts w:eastAsia="黑体"/>
                    </w:rPr>
                  </w:pPr>
                  <w:r w:rsidRPr="00A002D0">
                    <w:rPr>
                      <w:rFonts w:eastAsia="黑体"/>
                    </w:rPr>
                    <w:t>Use separate effects for each subgroup but note remaining uncertainty</w:t>
                  </w:r>
                </w:p>
              </w:tc>
              <w:tc>
                <w:tcPr>
                  <w:tcW w:w="3422" w:type="dxa"/>
                  <w:vAlign w:val="center"/>
                </w:tcPr>
                <w:p w14:paraId="4D153408" w14:textId="77777777" w:rsidR="00F3056B" w:rsidRPr="00A002D0" w:rsidRDefault="00F3056B" w:rsidP="00353537">
                  <w:pPr>
                    <w:jc w:val="center"/>
                    <w:rPr>
                      <w:rFonts w:eastAsia="黑体"/>
                    </w:rPr>
                  </w:pPr>
                  <w:r w:rsidRPr="00A002D0">
                    <w:rPr>
                      <w:rFonts w:eastAsia="黑体"/>
                    </w:rPr>
                    <w:t>Very likely effect modification</w:t>
                  </w:r>
                </w:p>
                <w:p w14:paraId="4179EEB9" w14:textId="77777777" w:rsidR="00F3056B" w:rsidRPr="00A002D0" w:rsidRDefault="00F3056B" w:rsidP="00353537">
                  <w:pPr>
                    <w:jc w:val="center"/>
                    <w:rPr>
                      <w:rFonts w:eastAsia="黑体"/>
                    </w:rPr>
                  </w:pPr>
                  <w:r w:rsidRPr="00A002D0">
                    <w:rPr>
                      <w:rFonts w:eastAsia="黑体"/>
                    </w:rPr>
                    <w:t>Use separate effects for each subgroup</w:t>
                  </w:r>
                </w:p>
              </w:tc>
            </w:tr>
          </w:tbl>
          <w:p w14:paraId="7D636ACA" w14:textId="77777777" w:rsidR="00F3056B" w:rsidRPr="00A002D0" w:rsidRDefault="00F3056B" w:rsidP="00353537">
            <w:pPr>
              <w:jc w:val="both"/>
              <w:rPr>
                <w:rFonts w:eastAsia="黑体"/>
              </w:rPr>
            </w:pPr>
          </w:p>
        </w:tc>
      </w:tr>
    </w:tbl>
    <w:p w14:paraId="5127FCBE" w14:textId="77777777" w:rsidR="00F3056B" w:rsidRPr="00A002D0" w:rsidRDefault="00F3056B" w:rsidP="00F3056B">
      <w:pPr>
        <w:spacing w:line="360" w:lineRule="auto"/>
      </w:pPr>
    </w:p>
    <w:p w14:paraId="0617EB3B" w14:textId="77777777" w:rsidR="00F3056B" w:rsidRPr="00A002D0" w:rsidRDefault="00F3056B" w:rsidP="00F3056B">
      <w:pPr>
        <w:spacing w:line="360" w:lineRule="auto"/>
      </w:pPr>
      <w:r w:rsidRPr="00A002D0">
        <w:br w:type="page"/>
      </w:r>
    </w:p>
    <w:p w14:paraId="5EA7E09E" w14:textId="77777777" w:rsidR="00F3056B" w:rsidRPr="00A002D0" w:rsidRDefault="00F3056B" w:rsidP="00F3056B">
      <w:pPr>
        <w:spacing w:line="360" w:lineRule="auto"/>
        <w:rPr>
          <w:b/>
          <w:bCs/>
        </w:rPr>
      </w:pPr>
      <w:r w:rsidRPr="00A002D0">
        <w:rPr>
          <w:b/>
          <w:bCs/>
        </w:rPr>
        <w:lastRenderedPageBreak/>
        <w:t>Interaction effect of mean age on DBP</w:t>
      </w:r>
    </w:p>
    <w:tbl>
      <w:tblPr>
        <w:tblStyle w:val="a6"/>
        <w:tblW w:w="0" w:type="auto"/>
        <w:tblLook w:val="04A0" w:firstRow="1" w:lastRow="0" w:firstColumn="1" w:lastColumn="0" w:noHBand="0" w:noVBand="1"/>
      </w:tblPr>
      <w:tblGrid>
        <w:gridCol w:w="3488"/>
        <w:gridCol w:w="3485"/>
        <w:gridCol w:w="3486"/>
        <w:gridCol w:w="3491"/>
      </w:tblGrid>
      <w:tr w:rsidR="00F3056B" w:rsidRPr="00A002D0" w14:paraId="4717EF5F" w14:textId="77777777" w:rsidTr="00353537">
        <w:tc>
          <w:tcPr>
            <w:tcW w:w="13950" w:type="dxa"/>
            <w:gridSpan w:val="4"/>
            <w:vAlign w:val="center"/>
          </w:tcPr>
          <w:p w14:paraId="6960F15A" w14:textId="77777777" w:rsidR="00F3056B" w:rsidRPr="00A002D0" w:rsidRDefault="00F3056B" w:rsidP="00353537">
            <w:pPr>
              <w:jc w:val="both"/>
              <w:rPr>
                <w:rFonts w:eastAsia="黑体"/>
                <w:szCs w:val="24"/>
              </w:rPr>
            </w:pPr>
            <w:r w:rsidRPr="00A002D0">
              <w:rPr>
                <w:b/>
                <w:bCs/>
                <w:szCs w:val="24"/>
              </w:rPr>
              <w:t>Credibility assessment</w:t>
            </w:r>
          </w:p>
        </w:tc>
      </w:tr>
      <w:tr w:rsidR="00F3056B" w:rsidRPr="00A002D0" w14:paraId="4A3EB32A" w14:textId="77777777" w:rsidTr="00353537">
        <w:tc>
          <w:tcPr>
            <w:tcW w:w="13950" w:type="dxa"/>
            <w:gridSpan w:val="4"/>
            <w:shd w:val="clear" w:color="auto" w:fill="DEEAF6" w:themeFill="accent5" w:themeFillTint="33"/>
            <w:vAlign w:val="center"/>
          </w:tcPr>
          <w:p w14:paraId="7C46FC01" w14:textId="77777777" w:rsidR="00F3056B" w:rsidRPr="00A002D0" w:rsidRDefault="00F3056B" w:rsidP="00353537">
            <w:pPr>
              <w:jc w:val="both"/>
              <w:rPr>
                <w:rFonts w:eastAsia="黑体"/>
                <w:szCs w:val="24"/>
              </w:rPr>
            </w:pPr>
            <w:r w:rsidRPr="00A002D0">
              <w:rPr>
                <w:rFonts w:eastAsia="黑体"/>
                <w:szCs w:val="24"/>
              </w:rPr>
              <w:t>1</w:t>
            </w:r>
            <w:r w:rsidRPr="00A002D0">
              <w:rPr>
                <w:rFonts w:eastAsia="黑体"/>
              </w:rPr>
              <w:t>.</w:t>
            </w:r>
            <w:r w:rsidRPr="00A002D0">
              <w:rPr>
                <w:rFonts w:eastAsia="黑体"/>
                <w:szCs w:val="24"/>
              </w:rPr>
              <w:t xml:space="preserve"> Is the analysis of effect modification based on comparison within rather than between trials?</w:t>
            </w:r>
          </w:p>
        </w:tc>
      </w:tr>
      <w:tr w:rsidR="00F3056B" w:rsidRPr="00A002D0" w14:paraId="1DED8FBD" w14:textId="77777777" w:rsidTr="00353537">
        <w:tc>
          <w:tcPr>
            <w:tcW w:w="3488" w:type="dxa"/>
            <w:vAlign w:val="center"/>
          </w:tcPr>
          <w:p w14:paraId="626C3563" w14:textId="77777777" w:rsidR="00F3056B" w:rsidRPr="00A002D0" w:rsidRDefault="00F3056B" w:rsidP="00353537">
            <w:pPr>
              <w:jc w:val="both"/>
              <w:rPr>
                <w:rFonts w:eastAsia="黑体"/>
                <w:szCs w:val="24"/>
              </w:rPr>
            </w:pPr>
            <w:r w:rsidRPr="00A002D0">
              <w:rPr>
                <w:rFonts w:eastAsia="黑体"/>
                <w:szCs w:val="24"/>
              </w:rPr>
              <w:t>Completely between [</w:t>
            </w:r>
            <w:r w:rsidRPr="00A002D0">
              <w:rPr>
                <w:rFonts w:ascii="Apple Color Emoji" w:eastAsia="黑体" w:hAnsi="Apple Color Emoji" w:cs="Apple Color Emoji"/>
                <w:szCs w:val="24"/>
              </w:rPr>
              <w:t>✅</w:t>
            </w:r>
            <w:r w:rsidRPr="00A002D0">
              <w:rPr>
                <w:rFonts w:eastAsia="黑体"/>
                <w:szCs w:val="24"/>
              </w:rPr>
              <w:t>]</w:t>
            </w:r>
          </w:p>
        </w:tc>
        <w:tc>
          <w:tcPr>
            <w:tcW w:w="3485" w:type="dxa"/>
            <w:vAlign w:val="center"/>
          </w:tcPr>
          <w:p w14:paraId="6C48FCB7" w14:textId="77777777" w:rsidR="00F3056B" w:rsidRPr="00A002D0" w:rsidRDefault="00F3056B" w:rsidP="00353537">
            <w:pPr>
              <w:jc w:val="both"/>
              <w:rPr>
                <w:rFonts w:eastAsia="黑体"/>
                <w:szCs w:val="24"/>
              </w:rPr>
            </w:pPr>
            <w:r w:rsidRPr="00A002D0">
              <w:rPr>
                <w:rFonts w:eastAsia="黑体"/>
                <w:szCs w:val="24"/>
              </w:rPr>
              <w:t>Mostly between or unclear [ ]</w:t>
            </w:r>
          </w:p>
        </w:tc>
        <w:tc>
          <w:tcPr>
            <w:tcW w:w="3486" w:type="dxa"/>
            <w:vAlign w:val="center"/>
          </w:tcPr>
          <w:p w14:paraId="4713EBF2" w14:textId="77777777" w:rsidR="00F3056B" w:rsidRPr="00A002D0" w:rsidRDefault="00F3056B" w:rsidP="00353537">
            <w:pPr>
              <w:jc w:val="both"/>
              <w:rPr>
                <w:rFonts w:eastAsia="黑体"/>
                <w:szCs w:val="24"/>
              </w:rPr>
            </w:pPr>
            <w:r w:rsidRPr="00A002D0">
              <w:rPr>
                <w:rFonts w:eastAsia="黑体"/>
                <w:szCs w:val="24"/>
              </w:rPr>
              <w:t>Mostly within [ ]</w:t>
            </w:r>
          </w:p>
        </w:tc>
        <w:tc>
          <w:tcPr>
            <w:tcW w:w="3491" w:type="dxa"/>
            <w:vAlign w:val="center"/>
          </w:tcPr>
          <w:p w14:paraId="624F794E" w14:textId="77777777" w:rsidR="00F3056B" w:rsidRPr="00A002D0" w:rsidRDefault="00F3056B" w:rsidP="00353537">
            <w:pPr>
              <w:jc w:val="both"/>
              <w:rPr>
                <w:rFonts w:eastAsia="黑体"/>
                <w:szCs w:val="24"/>
              </w:rPr>
            </w:pPr>
            <w:r w:rsidRPr="00A002D0">
              <w:rPr>
                <w:rFonts w:eastAsia="黑体"/>
                <w:szCs w:val="24"/>
              </w:rPr>
              <w:t>Completely within [ ]</w:t>
            </w:r>
          </w:p>
        </w:tc>
      </w:tr>
      <w:tr w:rsidR="00F3056B" w:rsidRPr="00A002D0" w14:paraId="3E241C4A" w14:textId="77777777" w:rsidTr="00353537">
        <w:tc>
          <w:tcPr>
            <w:tcW w:w="13950" w:type="dxa"/>
            <w:gridSpan w:val="4"/>
            <w:shd w:val="clear" w:color="auto" w:fill="DEEAF6" w:themeFill="accent5" w:themeFillTint="33"/>
            <w:vAlign w:val="center"/>
          </w:tcPr>
          <w:p w14:paraId="3DAFF670" w14:textId="77777777" w:rsidR="00F3056B" w:rsidRPr="00A002D0" w:rsidRDefault="00F3056B" w:rsidP="00353537">
            <w:pPr>
              <w:jc w:val="both"/>
              <w:rPr>
                <w:rFonts w:eastAsia="黑体"/>
              </w:rPr>
            </w:pPr>
            <w:r w:rsidRPr="00A002D0">
              <w:rPr>
                <w:rFonts w:eastAsia="黑体"/>
              </w:rPr>
              <w:t>2. If two or more within-trial comparisons are available, is the effect modification similar from trial to</w:t>
            </w:r>
          </w:p>
          <w:p w14:paraId="228E0A0B" w14:textId="77777777" w:rsidR="00F3056B" w:rsidRPr="00A002D0" w:rsidRDefault="00F3056B" w:rsidP="00353537">
            <w:pPr>
              <w:jc w:val="both"/>
              <w:rPr>
                <w:rFonts w:eastAsia="黑体"/>
                <w:szCs w:val="24"/>
              </w:rPr>
            </w:pPr>
            <w:r w:rsidRPr="00A002D0">
              <w:rPr>
                <w:rFonts w:eastAsia="黑体"/>
              </w:rPr>
              <w:t>trial?</w:t>
            </w:r>
            <w:r w:rsidRPr="00A002D0">
              <w:rPr>
                <w:rFonts w:eastAsia="黑体"/>
                <w:szCs w:val="24"/>
              </w:rPr>
              <w:t xml:space="preserve"> [</w:t>
            </w:r>
            <w:r w:rsidRPr="00A002D0">
              <w:rPr>
                <w:rFonts w:ascii="Apple Color Emoji" w:eastAsia="黑体" w:hAnsi="Apple Color Emoji" w:cs="Apple Color Emoji"/>
                <w:szCs w:val="24"/>
              </w:rPr>
              <w:t>✅</w:t>
            </w:r>
            <w:r w:rsidRPr="00A002D0">
              <w:rPr>
                <w:rFonts w:eastAsia="黑体"/>
                <w:szCs w:val="24"/>
              </w:rPr>
              <w:t>] Not applicable: no or one within-RCT comparison</w:t>
            </w:r>
          </w:p>
        </w:tc>
      </w:tr>
      <w:tr w:rsidR="00F3056B" w:rsidRPr="00A002D0" w14:paraId="558D190B" w14:textId="77777777" w:rsidTr="00353537">
        <w:tc>
          <w:tcPr>
            <w:tcW w:w="3488" w:type="dxa"/>
            <w:vAlign w:val="center"/>
          </w:tcPr>
          <w:p w14:paraId="0A5E29FD" w14:textId="77777777" w:rsidR="00F3056B" w:rsidRPr="00A002D0" w:rsidRDefault="00F3056B" w:rsidP="00353537">
            <w:pPr>
              <w:jc w:val="both"/>
              <w:rPr>
                <w:rFonts w:eastAsia="黑体"/>
                <w:szCs w:val="24"/>
              </w:rPr>
            </w:pPr>
            <w:r w:rsidRPr="00A002D0">
              <w:rPr>
                <w:rFonts w:eastAsia="黑体"/>
                <w:szCs w:val="24"/>
              </w:rPr>
              <w:t>Definitely not similar [ ]</w:t>
            </w:r>
          </w:p>
        </w:tc>
        <w:tc>
          <w:tcPr>
            <w:tcW w:w="3485" w:type="dxa"/>
            <w:vAlign w:val="center"/>
          </w:tcPr>
          <w:p w14:paraId="597D7FFD" w14:textId="77777777" w:rsidR="00F3056B" w:rsidRPr="00A002D0" w:rsidRDefault="00F3056B" w:rsidP="00353537">
            <w:pPr>
              <w:jc w:val="both"/>
              <w:rPr>
                <w:rFonts w:eastAsia="黑体"/>
                <w:szCs w:val="24"/>
              </w:rPr>
            </w:pPr>
            <w:r w:rsidRPr="00A002D0">
              <w:rPr>
                <w:rFonts w:eastAsia="黑体"/>
                <w:szCs w:val="24"/>
              </w:rPr>
              <w:t>Probably not similar or unclear [ ]</w:t>
            </w:r>
          </w:p>
        </w:tc>
        <w:tc>
          <w:tcPr>
            <w:tcW w:w="3486" w:type="dxa"/>
            <w:vAlign w:val="center"/>
          </w:tcPr>
          <w:p w14:paraId="3EA3E5C7" w14:textId="77777777" w:rsidR="00F3056B" w:rsidRPr="00A002D0" w:rsidRDefault="00F3056B" w:rsidP="00353537">
            <w:pPr>
              <w:jc w:val="both"/>
              <w:rPr>
                <w:rFonts w:eastAsia="黑体"/>
                <w:szCs w:val="24"/>
              </w:rPr>
            </w:pPr>
            <w:r w:rsidRPr="00A002D0">
              <w:rPr>
                <w:rFonts w:eastAsia="黑体"/>
                <w:szCs w:val="24"/>
              </w:rPr>
              <w:t>Mostly similar [ ]</w:t>
            </w:r>
          </w:p>
        </w:tc>
        <w:tc>
          <w:tcPr>
            <w:tcW w:w="3491" w:type="dxa"/>
            <w:vAlign w:val="center"/>
          </w:tcPr>
          <w:p w14:paraId="30B2C71B" w14:textId="77777777" w:rsidR="00F3056B" w:rsidRPr="00A002D0" w:rsidRDefault="00F3056B" w:rsidP="00353537">
            <w:pPr>
              <w:jc w:val="both"/>
              <w:rPr>
                <w:rFonts w:eastAsia="黑体"/>
                <w:szCs w:val="24"/>
              </w:rPr>
            </w:pPr>
            <w:r w:rsidRPr="00A002D0">
              <w:rPr>
                <w:rFonts w:eastAsia="黑体"/>
                <w:szCs w:val="24"/>
              </w:rPr>
              <w:t>Definitely similar [ ]</w:t>
            </w:r>
          </w:p>
        </w:tc>
      </w:tr>
      <w:tr w:rsidR="00F3056B" w:rsidRPr="00A002D0" w14:paraId="17D001A7" w14:textId="77777777" w:rsidTr="00353537">
        <w:tc>
          <w:tcPr>
            <w:tcW w:w="13950" w:type="dxa"/>
            <w:gridSpan w:val="4"/>
            <w:shd w:val="clear" w:color="auto" w:fill="DEEAF6" w:themeFill="accent5" w:themeFillTint="33"/>
            <w:vAlign w:val="center"/>
          </w:tcPr>
          <w:p w14:paraId="2106AAB7" w14:textId="77777777" w:rsidR="00F3056B" w:rsidRPr="00A002D0" w:rsidRDefault="00F3056B" w:rsidP="00353537">
            <w:pPr>
              <w:jc w:val="both"/>
              <w:rPr>
                <w:rFonts w:eastAsia="黑体"/>
                <w:szCs w:val="24"/>
              </w:rPr>
            </w:pPr>
            <w:r w:rsidRPr="00A002D0">
              <w:rPr>
                <w:rFonts w:eastAsia="黑体"/>
                <w:szCs w:val="24"/>
              </w:rPr>
              <w:t>3</w:t>
            </w:r>
            <w:r w:rsidRPr="00A002D0">
              <w:rPr>
                <w:rFonts w:eastAsia="黑体"/>
              </w:rPr>
              <w:t>.</w:t>
            </w:r>
            <w:r w:rsidRPr="00A002D0">
              <w:rPr>
                <w:rFonts w:eastAsia="黑体"/>
                <w:szCs w:val="24"/>
              </w:rPr>
              <w:t xml:space="preserve"> For between-RCT comparisons, is the number of studies large?</w:t>
            </w:r>
          </w:p>
        </w:tc>
      </w:tr>
      <w:tr w:rsidR="00F3056B" w:rsidRPr="00A002D0" w14:paraId="7D3E9E3E" w14:textId="77777777" w:rsidTr="00353537">
        <w:tc>
          <w:tcPr>
            <w:tcW w:w="3488" w:type="dxa"/>
            <w:vAlign w:val="center"/>
          </w:tcPr>
          <w:p w14:paraId="21DC2EF9" w14:textId="77777777" w:rsidR="00F3056B" w:rsidRPr="00A002D0" w:rsidRDefault="00F3056B" w:rsidP="00353537">
            <w:pPr>
              <w:jc w:val="both"/>
              <w:rPr>
                <w:rFonts w:eastAsia="黑体"/>
                <w:szCs w:val="24"/>
              </w:rPr>
            </w:pPr>
            <w:r w:rsidRPr="00A002D0">
              <w:rPr>
                <w:rFonts w:eastAsia="黑体"/>
                <w:szCs w:val="24"/>
              </w:rPr>
              <w:t>Very small [ ]</w:t>
            </w:r>
          </w:p>
        </w:tc>
        <w:tc>
          <w:tcPr>
            <w:tcW w:w="3485" w:type="dxa"/>
            <w:vAlign w:val="center"/>
          </w:tcPr>
          <w:p w14:paraId="1702CEFE" w14:textId="77777777" w:rsidR="00F3056B" w:rsidRPr="00A002D0" w:rsidRDefault="00F3056B" w:rsidP="00353537">
            <w:pPr>
              <w:jc w:val="both"/>
              <w:rPr>
                <w:rFonts w:eastAsia="黑体"/>
                <w:szCs w:val="24"/>
              </w:rPr>
            </w:pPr>
            <w:r w:rsidRPr="00A002D0">
              <w:rPr>
                <w:rFonts w:eastAsia="黑体"/>
                <w:szCs w:val="24"/>
              </w:rPr>
              <w:t>Rather small or unclear [ ]</w:t>
            </w:r>
          </w:p>
        </w:tc>
        <w:tc>
          <w:tcPr>
            <w:tcW w:w="3486" w:type="dxa"/>
            <w:vAlign w:val="center"/>
          </w:tcPr>
          <w:p w14:paraId="61CB9327" w14:textId="77777777" w:rsidR="00F3056B" w:rsidRPr="00A002D0" w:rsidRDefault="00F3056B" w:rsidP="00353537">
            <w:pPr>
              <w:jc w:val="both"/>
              <w:rPr>
                <w:rFonts w:eastAsia="黑体"/>
                <w:szCs w:val="24"/>
              </w:rPr>
            </w:pPr>
            <w:r w:rsidRPr="00A002D0">
              <w:rPr>
                <w:rFonts w:eastAsia="黑体"/>
                <w:szCs w:val="24"/>
              </w:rPr>
              <w:t>Rather large [ ]</w:t>
            </w:r>
          </w:p>
        </w:tc>
        <w:tc>
          <w:tcPr>
            <w:tcW w:w="3491" w:type="dxa"/>
            <w:vAlign w:val="center"/>
          </w:tcPr>
          <w:p w14:paraId="59D937CD" w14:textId="77777777" w:rsidR="00F3056B" w:rsidRPr="00A002D0" w:rsidRDefault="00F3056B" w:rsidP="00353537">
            <w:pPr>
              <w:jc w:val="both"/>
              <w:rPr>
                <w:rFonts w:eastAsia="黑体"/>
                <w:szCs w:val="24"/>
              </w:rPr>
            </w:pPr>
            <w:r w:rsidRPr="00A002D0">
              <w:rPr>
                <w:rFonts w:eastAsia="黑体"/>
                <w:szCs w:val="24"/>
              </w:rPr>
              <w:t>Large [</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331F0BFA" w14:textId="77777777" w:rsidTr="00353537">
        <w:tc>
          <w:tcPr>
            <w:tcW w:w="13950" w:type="dxa"/>
            <w:gridSpan w:val="4"/>
            <w:vAlign w:val="center"/>
          </w:tcPr>
          <w:p w14:paraId="6649AA81" w14:textId="77777777" w:rsidR="00F3056B" w:rsidRPr="00A002D0" w:rsidRDefault="00F3056B" w:rsidP="00353537">
            <w:pPr>
              <w:jc w:val="both"/>
              <w:rPr>
                <w:rFonts w:eastAsia="黑体"/>
              </w:rPr>
            </w:pPr>
            <w:r w:rsidRPr="00A002D0">
              <w:rPr>
                <w:rFonts w:eastAsia="黑体"/>
              </w:rPr>
              <w:t>4. Was the direction of effect modification correctly hypothesized a priori?</w:t>
            </w:r>
          </w:p>
        </w:tc>
      </w:tr>
      <w:tr w:rsidR="00F3056B" w:rsidRPr="00A002D0" w14:paraId="29841D97" w14:textId="77777777" w:rsidTr="00353537">
        <w:tc>
          <w:tcPr>
            <w:tcW w:w="3488" w:type="dxa"/>
            <w:vAlign w:val="center"/>
          </w:tcPr>
          <w:p w14:paraId="491B4BFD"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373EFE67"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06B298ED"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91" w:type="dxa"/>
            <w:vAlign w:val="center"/>
          </w:tcPr>
          <w:p w14:paraId="0CA177F8"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000B582F" w14:textId="77777777" w:rsidTr="00353537">
        <w:tc>
          <w:tcPr>
            <w:tcW w:w="13950" w:type="dxa"/>
            <w:gridSpan w:val="4"/>
            <w:shd w:val="clear" w:color="auto" w:fill="DEEAF6" w:themeFill="accent5" w:themeFillTint="33"/>
            <w:vAlign w:val="center"/>
          </w:tcPr>
          <w:p w14:paraId="4C70020C" w14:textId="77777777" w:rsidR="00F3056B" w:rsidRPr="00A002D0" w:rsidRDefault="00F3056B" w:rsidP="00353537">
            <w:pPr>
              <w:jc w:val="both"/>
              <w:rPr>
                <w:rFonts w:eastAsia="黑体"/>
              </w:rPr>
            </w:pPr>
            <w:r w:rsidRPr="00A002D0">
              <w:rPr>
                <w:rFonts w:eastAsia="黑体"/>
              </w:rPr>
              <w:t>5. Does a test for interaction suggest that chance is an unlikely explanation of the apparent effect modification?</w:t>
            </w:r>
          </w:p>
        </w:tc>
      </w:tr>
      <w:tr w:rsidR="00F3056B" w:rsidRPr="00A002D0" w14:paraId="3B87A934" w14:textId="77777777" w:rsidTr="00353537">
        <w:tc>
          <w:tcPr>
            <w:tcW w:w="3488" w:type="dxa"/>
            <w:vAlign w:val="center"/>
          </w:tcPr>
          <w:p w14:paraId="4E42C409" w14:textId="77777777" w:rsidR="00F3056B" w:rsidRPr="00A002D0" w:rsidRDefault="00F3056B" w:rsidP="00353537">
            <w:pPr>
              <w:jc w:val="both"/>
              <w:rPr>
                <w:rFonts w:eastAsia="黑体"/>
              </w:rPr>
            </w:pPr>
            <w:r w:rsidRPr="00A002D0">
              <w:rPr>
                <w:rFonts w:eastAsia="黑体"/>
              </w:rPr>
              <w:t xml:space="preserve">Chance a very likely explanation </w:t>
            </w:r>
            <w:r w:rsidRPr="00A002D0">
              <w:rPr>
                <w:rFonts w:eastAsia="黑体"/>
                <w:szCs w:val="24"/>
              </w:rPr>
              <w:t>[ ]</w:t>
            </w:r>
          </w:p>
        </w:tc>
        <w:tc>
          <w:tcPr>
            <w:tcW w:w="3485" w:type="dxa"/>
            <w:vAlign w:val="center"/>
          </w:tcPr>
          <w:p w14:paraId="7267799D" w14:textId="77777777" w:rsidR="00F3056B" w:rsidRPr="00A002D0" w:rsidRDefault="00F3056B" w:rsidP="00353537">
            <w:pPr>
              <w:jc w:val="both"/>
              <w:rPr>
                <w:rFonts w:eastAsia="黑体"/>
              </w:rPr>
            </w:pPr>
            <w:r w:rsidRPr="00A002D0">
              <w:rPr>
                <w:rFonts w:eastAsia="黑体"/>
              </w:rPr>
              <w:t xml:space="preserve">Chance a likely explanation or unclear </w:t>
            </w:r>
            <w:r w:rsidRPr="00A002D0">
              <w:rPr>
                <w:rFonts w:eastAsia="黑体"/>
                <w:szCs w:val="24"/>
              </w:rPr>
              <w:t>[ ]</w:t>
            </w:r>
          </w:p>
        </w:tc>
        <w:tc>
          <w:tcPr>
            <w:tcW w:w="3486" w:type="dxa"/>
            <w:vAlign w:val="center"/>
          </w:tcPr>
          <w:p w14:paraId="06B17C8A" w14:textId="77777777" w:rsidR="00F3056B" w:rsidRPr="00A002D0" w:rsidRDefault="00F3056B" w:rsidP="00353537">
            <w:pPr>
              <w:jc w:val="both"/>
              <w:rPr>
                <w:rFonts w:eastAsia="黑体"/>
              </w:rPr>
            </w:pPr>
            <w:r w:rsidRPr="00A002D0">
              <w:rPr>
                <w:rFonts w:eastAsia="黑体"/>
              </w:rPr>
              <w:t xml:space="preserve">Chance may not explain </w:t>
            </w:r>
            <w:r w:rsidRPr="00A002D0">
              <w:rPr>
                <w:rFonts w:eastAsia="黑体"/>
                <w:szCs w:val="24"/>
              </w:rPr>
              <w:t>[ ]</w:t>
            </w:r>
          </w:p>
        </w:tc>
        <w:tc>
          <w:tcPr>
            <w:tcW w:w="3491" w:type="dxa"/>
            <w:vAlign w:val="center"/>
          </w:tcPr>
          <w:p w14:paraId="62038163" w14:textId="77777777" w:rsidR="00F3056B" w:rsidRPr="00A002D0" w:rsidRDefault="00F3056B" w:rsidP="00353537">
            <w:pPr>
              <w:jc w:val="both"/>
              <w:rPr>
                <w:rFonts w:eastAsia="黑体"/>
              </w:rPr>
            </w:pPr>
            <w:r w:rsidRPr="00A002D0">
              <w:rPr>
                <w:rFonts w:eastAsia="黑体"/>
              </w:rPr>
              <w:t xml:space="preserve">Chance an unlikely explanation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7C26F52D" w14:textId="77777777" w:rsidTr="00353537">
        <w:tc>
          <w:tcPr>
            <w:tcW w:w="13950" w:type="dxa"/>
            <w:gridSpan w:val="4"/>
            <w:shd w:val="clear" w:color="auto" w:fill="DEEAF6" w:themeFill="accent5" w:themeFillTint="33"/>
            <w:vAlign w:val="center"/>
          </w:tcPr>
          <w:p w14:paraId="5E72FB7E" w14:textId="77777777" w:rsidR="00F3056B" w:rsidRPr="00A002D0" w:rsidRDefault="00F3056B" w:rsidP="00353537">
            <w:pPr>
              <w:jc w:val="both"/>
              <w:rPr>
                <w:rFonts w:eastAsia="黑体"/>
              </w:rPr>
            </w:pPr>
            <w:r w:rsidRPr="00A002D0">
              <w:rPr>
                <w:rFonts w:eastAsia="黑体"/>
              </w:rPr>
              <w:t>6. Did the authors test only a small number of effect modifiers or consider the number in their statistical analysis?</w:t>
            </w:r>
          </w:p>
        </w:tc>
      </w:tr>
      <w:tr w:rsidR="00F3056B" w:rsidRPr="00A002D0" w14:paraId="074A0842" w14:textId="77777777" w:rsidTr="00353537">
        <w:tc>
          <w:tcPr>
            <w:tcW w:w="3488" w:type="dxa"/>
            <w:vAlign w:val="center"/>
          </w:tcPr>
          <w:p w14:paraId="7D98A878"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6483FDCD"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86" w:type="dxa"/>
            <w:vAlign w:val="center"/>
          </w:tcPr>
          <w:p w14:paraId="36AC8534"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137EECAB"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25B137B8" w14:textId="77777777" w:rsidTr="00353537">
        <w:tc>
          <w:tcPr>
            <w:tcW w:w="13950" w:type="dxa"/>
            <w:gridSpan w:val="4"/>
            <w:shd w:val="clear" w:color="auto" w:fill="DEEAF6" w:themeFill="accent5" w:themeFillTint="33"/>
            <w:vAlign w:val="center"/>
          </w:tcPr>
          <w:p w14:paraId="3E2B7EEE" w14:textId="77777777" w:rsidR="00F3056B" w:rsidRPr="00A002D0" w:rsidRDefault="00F3056B" w:rsidP="00353537">
            <w:pPr>
              <w:jc w:val="both"/>
              <w:rPr>
                <w:rFonts w:eastAsia="黑体"/>
              </w:rPr>
            </w:pPr>
            <w:r w:rsidRPr="00A002D0">
              <w:rPr>
                <w:rFonts w:eastAsia="黑体"/>
              </w:rPr>
              <w:t>7. Did the authors use a random effects model?</w:t>
            </w:r>
          </w:p>
        </w:tc>
      </w:tr>
      <w:tr w:rsidR="00F3056B" w:rsidRPr="00A002D0" w14:paraId="5F53797E" w14:textId="77777777" w:rsidTr="00353537">
        <w:tc>
          <w:tcPr>
            <w:tcW w:w="3488" w:type="dxa"/>
            <w:vAlign w:val="center"/>
          </w:tcPr>
          <w:p w14:paraId="1AB35DB8"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6E1F2772"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3C3924D2"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77464F0C"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6BB983CA" w14:textId="77777777" w:rsidTr="00353537">
        <w:tc>
          <w:tcPr>
            <w:tcW w:w="13950" w:type="dxa"/>
            <w:gridSpan w:val="4"/>
            <w:shd w:val="clear" w:color="auto" w:fill="DEEAF6" w:themeFill="accent5" w:themeFillTint="33"/>
            <w:vAlign w:val="center"/>
          </w:tcPr>
          <w:p w14:paraId="2068B376" w14:textId="77777777" w:rsidR="00F3056B" w:rsidRPr="00A002D0" w:rsidRDefault="00F3056B" w:rsidP="00353537">
            <w:pPr>
              <w:jc w:val="both"/>
              <w:rPr>
                <w:rFonts w:eastAsia="黑体"/>
              </w:rPr>
            </w:pPr>
            <w:r w:rsidRPr="00A002D0">
              <w:rPr>
                <w:rFonts w:eastAsia="黑体"/>
              </w:rPr>
              <w:t xml:space="preserve">8. If the effect modifier is a continuous variable, were arbitrary cut points avoided?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0B7DADA7" w14:textId="77777777" w:rsidTr="00353537">
        <w:tc>
          <w:tcPr>
            <w:tcW w:w="3488" w:type="dxa"/>
            <w:vAlign w:val="center"/>
          </w:tcPr>
          <w:p w14:paraId="4701D8FD"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2CEE3E73"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4ADE81C4"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55251AB0"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74ABAE62" w14:textId="77777777" w:rsidTr="00353537">
        <w:tc>
          <w:tcPr>
            <w:tcW w:w="13950" w:type="dxa"/>
            <w:gridSpan w:val="4"/>
            <w:shd w:val="clear" w:color="auto" w:fill="DEEAF6" w:themeFill="accent5" w:themeFillTint="33"/>
            <w:vAlign w:val="center"/>
          </w:tcPr>
          <w:p w14:paraId="6F7B9FBB" w14:textId="77777777" w:rsidR="00F3056B" w:rsidRPr="00A002D0" w:rsidRDefault="00F3056B" w:rsidP="00353537">
            <w:pPr>
              <w:jc w:val="both"/>
              <w:rPr>
                <w:rFonts w:eastAsia="黑体"/>
              </w:rPr>
            </w:pPr>
            <w:r w:rsidRPr="00A002D0">
              <w:rPr>
                <w:rFonts w:eastAsia="黑体"/>
              </w:rPr>
              <w:t xml:space="preserve">9. Optional: Are there any additional considerations that may increase or decrease credibility?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251B88D8" w14:textId="77777777" w:rsidTr="00353537">
        <w:tc>
          <w:tcPr>
            <w:tcW w:w="6973" w:type="dxa"/>
            <w:gridSpan w:val="2"/>
            <w:vAlign w:val="center"/>
          </w:tcPr>
          <w:p w14:paraId="794DE38E" w14:textId="77777777" w:rsidR="00F3056B" w:rsidRPr="00A002D0" w:rsidRDefault="00F3056B" w:rsidP="00353537">
            <w:pPr>
              <w:jc w:val="both"/>
              <w:rPr>
                <w:rFonts w:eastAsia="黑体"/>
              </w:rPr>
            </w:pPr>
            <w:r w:rsidRPr="00A002D0">
              <w:rPr>
                <w:rFonts w:eastAsia="黑体"/>
                <w:szCs w:val="24"/>
              </w:rPr>
              <w:t>Yes, probably decrease</w:t>
            </w:r>
            <w:r w:rsidRPr="00A002D0">
              <w:rPr>
                <w:rFonts w:eastAsia="黑体"/>
              </w:rPr>
              <w:t xml:space="preserve"> </w:t>
            </w:r>
            <w:r w:rsidRPr="00A002D0">
              <w:rPr>
                <w:rFonts w:eastAsia="黑体"/>
                <w:szCs w:val="24"/>
              </w:rPr>
              <w:t>[ ]</w:t>
            </w:r>
          </w:p>
        </w:tc>
        <w:tc>
          <w:tcPr>
            <w:tcW w:w="6977" w:type="dxa"/>
            <w:gridSpan w:val="2"/>
            <w:vAlign w:val="center"/>
          </w:tcPr>
          <w:p w14:paraId="3C1FA577" w14:textId="77777777" w:rsidR="00F3056B" w:rsidRPr="00A002D0" w:rsidRDefault="00F3056B" w:rsidP="00353537">
            <w:pPr>
              <w:jc w:val="both"/>
              <w:rPr>
                <w:rFonts w:eastAsia="黑体"/>
              </w:rPr>
            </w:pPr>
            <w:r w:rsidRPr="00A002D0">
              <w:rPr>
                <w:rFonts w:eastAsia="黑体"/>
              </w:rPr>
              <w:t xml:space="preserve">Yes, probably increase </w:t>
            </w:r>
            <w:r w:rsidRPr="00A002D0">
              <w:rPr>
                <w:rFonts w:eastAsia="黑体"/>
                <w:szCs w:val="24"/>
              </w:rPr>
              <w:t>[ ]</w:t>
            </w:r>
          </w:p>
        </w:tc>
      </w:tr>
      <w:tr w:rsidR="00F3056B" w:rsidRPr="00A002D0" w14:paraId="1BDC4AE7" w14:textId="77777777" w:rsidTr="00353537">
        <w:tc>
          <w:tcPr>
            <w:tcW w:w="13950" w:type="dxa"/>
            <w:gridSpan w:val="4"/>
            <w:shd w:val="clear" w:color="auto" w:fill="DEEAF6" w:themeFill="accent5" w:themeFillTint="33"/>
            <w:vAlign w:val="center"/>
          </w:tcPr>
          <w:p w14:paraId="2C5D8C4E" w14:textId="77777777" w:rsidR="00F3056B" w:rsidRPr="00A002D0" w:rsidRDefault="00F3056B" w:rsidP="00353537">
            <w:pPr>
              <w:jc w:val="both"/>
              <w:rPr>
                <w:rFonts w:eastAsia="黑体"/>
              </w:rPr>
            </w:pPr>
            <w:r w:rsidRPr="00A002D0">
              <w:rPr>
                <w:rFonts w:eastAsia="黑体"/>
              </w:rPr>
              <w:t>10. How would you rate the overall credibility of the proposed effect modification?</w:t>
            </w:r>
          </w:p>
        </w:tc>
      </w:tr>
      <w:tr w:rsidR="00F3056B" w:rsidRPr="00A002D0" w14:paraId="2DF536CB" w14:textId="77777777" w:rsidTr="00353537">
        <w:trPr>
          <w:trHeight w:val="1550"/>
        </w:trPr>
        <w:tc>
          <w:tcPr>
            <w:tcW w:w="13950" w:type="dxa"/>
            <w:gridSpan w:val="4"/>
            <w:vAlign w:val="center"/>
          </w:tcPr>
          <w:p w14:paraId="6D324D17" w14:textId="77777777" w:rsidR="00F3056B" w:rsidRPr="00A002D0" w:rsidRDefault="00F3056B" w:rsidP="00353537">
            <w:pPr>
              <w:jc w:val="both"/>
              <w:rPr>
                <w:rFonts w:eastAsia="黑体"/>
              </w:rPr>
            </w:pPr>
          </w:p>
          <w:tbl>
            <w:tblPr>
              <w:tblStyle w:val="a6"/>
              <w:tblpPr w:leftFromText="180" w:rightFromText="180" w:horzAnchor="margin" w:tblpY="61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3422"/>
              <w:gridCol w:w="3422"/>
              <w:gridCol w:w="3422"/>
            </w:tblGrid>
            <w:tr w:rsidR="00F3056B" w:rsidRPr="00A002D0" w14:paraId="6A89AA9E" w14:textId="77777777" w:rsidTr="00353537">
              <w:tc>
                <w:tcPr>
                  <w:tcW w:w="3422" w:type="dxa"/>
                  <w:tcBorders>
                    <w:left w:val="single" w:sz="18" w:space="0" w:color="auto"/>
                    <w:bottom w:val="single" w:sz="18" w:space="0" w:color="auto"/>
                  </w:tcBorders>
                  <w:vAlign w:val="center"/>
                </w:tcPr>
                <w:p w14:paraId="3DC46F01" w14:textId="77777777" w:rsidR="00F3056B" w:rsidRPr="00A002D0" w:rsidRDefault="00F3056B" w:rsidP="00353537">
                  <w:pPr>
                    <w:jc w:val="center"/>
                    <w:rPr>
                      <w:rFonts w:eastAsia="黑体"/>
                    </w:rPr>
                  </w:pPr>
                </w:p>
              </w:tc>
              <w:tc>
                <w:tcPr>
                  <w:tcW w:w="3422" w:type="dxa"/>
                  <w:tcBorders>
                    <w:bottom w:val="single" w:sz="18" w:space="0" w:color="auto"/>
                  </w:tcBorders>
                  <w:vAlign w:val="center"/>
                </w:tcPr>
                <w:p w14:paraId="33E358C0" w14:textId="77777777" w:rsidR="00F3056B" w:rsidRPr="00A002D0" w:rsidRDefault="00F3056B" w:rsidP="00353537">
                  <w:pPr>
                    <w:rPr>
                      <w:rFonts w:eastAsia="黑体"/>
                    </w:rPr>
                  </w:pPr>
                  <w:r w:rsidRPr="00A002D0">
                    <w:rPr>
                      <w:rFonts w:eastAsia="黑体"/>
                      <w:szCs w:val="24"/>
                    </w:rPr>
                    <w:t xml:space="preserve">  </w:t>
                  </w:r>
                  <w:r w:rsidRPr="00A002D0">
                    <w:rPr>
                      <w:rFonts w:ascii="Apple Color Emoji" w:eastAsia="黑体" w:hAnsi="Apple Color Emoji" w:cs="Apple Color Emoji"/>
                      <w:szCs w:val="24"/>
                    </w:rPr>
                    <w:t>✅</w:t>
                  </w:r>
                </w:p>
              </w:tc>
              <w:tc>
                <w:tcPr>
                  <w:tcW w:w="3422" w:type="dxa"/>
                  <w:tcBorders>
                    <w:bottom w:val="single" w:sz="18" w:space="0" w:color="auto"/>
                  </w:tcBorders>
                  <w:vAlign w:val="center"/>
                </w:tcPr>
                <w:p w14:paraId="33D079FE" w14:textId="77777777" w:rsidR="00F3056B" w:rsidRPr="00A002D0" w:rsidRDefault="00F3056B" w:rsidP="00353537">
                  <w:pPr>
                    <w:jc w:val="center"/>
                    <w:rPr>
                      <w:rFonts w:eastAsia="黑体"/>
                    </w:rPr>
                  </w:pPr>
                </w:p>
              </w:tc>
              <w:tc>
                <w:tcPr>
                  <w:tcW w:w="3422" w:type="dxa"/>
                  <w:tcBorders>
                    <w:bottom w:val="single" w:sz="18" w:space="0" w:color="auto"/>
                    <w:right w:val="single" w:sz="18" w:space="0" w:color="auto"/>
                  </w:tcBorders>
                  <w:vAlign w:val="center"/>
                </w:tcPr>
                <w:p w14:paraId="5FE4E09C" w14:textId="77777777" w:rsidR="00F3056B" w:rsidRPr="00A002D0" w:rsidRDefault="00F3056B" w:rsidP="00353537">
                  <w:pPr>
                    <w:jc w:val="center"/>
                    <w:rPr>
                      <w:rFonts w:eastAsia="黑体"/>
                    </w:rPr>
                  </w:pPr>
                </w:p>
              </w:tc>
            </w:tr>
            <w:tr w:rsidR="00F3056B" w:rsidRPr="00A002D0" w14:paraId="2224652B" w14:textId="77777777" w:rsidTr="00353537">
              <w:tc>
                <w:tcPr>
                  <w:tcW w:w="3422" w:type="dxa"/>
                  <w:tcBorders>
                    <w:top w:val="single" w:sz="18" w:space="0" w:color="auto"/>
                    <w:left w:val="single" w:sz="18" w:space="0" w:color="auto"/>
                  </w:tcBorders>
                  <w:vAlign w:val="center"/>
                </w:tcPr>
                <w:p w14:paraId="3E636975"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06D1833A"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2EA3F3C1" w14:textId="77777777" w:rsidR="00F3056B" w:rsidRPr="00A002D0" w:rsidRDefault="00F3056B" w:rsidP="00353537">
                  <w:pPr>
                    <w:jc w:val="center"/>
                    <w:rPr>
                      <w:rFonts w:eastAsia="黑体"/>
                    </w:rPr>
                  </w:pPr>
                </w:p>
              </w:tc>
              <w:tc>
                <w:tcPr>
                  <w:tcW w:w="3422" w:type="dxa"/>
                  <w:tcBorders>
                    <w:top w:val="single" w:sz="18" w:space="0" w:color="auto"/>
                    <w:right w:val="single" w:sz="18" w:space="0" w:color="auto"/>
                  </w:tcBorders>
                  <w:vAlign w:val="center"/>
                </w:tcPr>
                <w:p w14:paraId="62CB08FB" w14:textId="77777777" w:rsidR="00F3056B" w:rsidRPr="00A002D0" w:rsidRDefault="00F3056B" w:rsidP="00353537">
                  <w:pPr>
                    <w:jc w:val="center"/>
                    <w:rPr>
                      <w:rFonts w:eastAsia="黑体"/>
                    </w:rPr>
                  </w:pPr>
                </w:p>
              </w:tc>
            </w:tr>
            <w:tr w:rsidR="00F3056B" w:rsidRPr="00A002D0" w14:paraId="7BA5C3E2" w14:textId="77777777" w:rsidTr="00353537">
              <w:tc>
                <w:tcPr>
                  <w:tcW w:w="3422" w:type="dxa"/>
                  <w:tcBorders>
                    <w:left w:val="dashed" w:sz="4" w:space="0" w:color="auto"/>
                    <w:right w:val="dashed" w:sz="4" w:space="0" w:color="auto"/>
                  </w:tcBorders>
                  <w:vAlign w:val="center"/>
                </w:tcPr>
                <w:p w14:paraId="6949F03F" w14:textId="77777777" w:rsidR="00F3056B" w:rsidRPr="00A002D0" w:rsidRDefault="00F3056B" w:rsidP="00353537">
                  <w:pPr>
                    <w:jc w:val="center"/>
                    <w:rPr>
                      <w:rFonts w:eastAsia="黑体"/>
                      <w:b/>
                      <w:bCs/>
                    </w:rPr>
                  </w:pPr>
                  <w:r w:rsidRPr="00A002D0">
                    <w:rPr>
                      <w:rFonts w:eastAsia="黑体"/>
                      <w:b/>
                      <w:bCs/>
                    </w:rPr>
                    <w:t>Very low credibility</w:t>
                  </w:r>
                </w:p>
              </w:tc>
              <w:tc>
                <w:tcPr>
                  <w:tcW w:w="3422" w:type="dxa"/>
                  <w:tcBorders>
                    <w:left w:val="dashed" w:sz="4" w:space="0" w:color="auto"/>
                    <w:right w:val="dashed" w:sz="4" w:space="0" w:color="auto"/>
                  </w:tcBorders>
                  <w:vAlign w:val="center"/>
                </w:tcPr>
                <w:p w14:paraId="5492819E" w14:textId="77777777" w:rsidR="00F3056B" w:rsidRPr="00A002D0" w:rsidRDefault="00F3056B" w:rsidP="00353537">
                  <w:pPr>
                    <w:jc w:val="center"/>
                    <w:rPr>
                      <w:rFonts w:eastAsia="黑体"/>
                      <w:b/>
                      <w:bCs/>
                    </w:rPr>
                  </w:pPr>
                  <w:r w:rsidRPr="00A002D0">
                    <w:rPr>
                      <w:rFonts w:eastAsia="黑体"/>
                      <w:b/>
                      <w:bCs/>
                    </w:rPr>
                    <w:t>Low credibility</w:t>
                  </w:r>
                </w:p>
              </w:tc>
              <w:tc>
                <w:tcPr>
                  <w:tcW w:w="3422" w:type="dxa"/>
                  <w:tcBorders>
                    <w:left w:val="dashed" w:sz="4" w:space="0" w:color="auto"/>
                    <w:right w:val="dashed" w:sz="4" w:space="0" w:color="auto"/>
                  </w:tcBorders>
                  <w:vAlign w:val="center"/>
                </w:tcPr>
                <w:p w14:paraId="13837759" w14:textId="77777777" w:rsidR="00F3056B" w:rsidRPr="00A002D0" w:rsidRDefault="00F3056B" w:rsidP="00353537">
                  <w:pPr>
                    <w:jc w:val="center"/>
                    <w:rPr>
                      <w:rFonts w:eastAsia="黑体"/>
                      <w:b/>
                      <w:bCs/>
                    </w:rPr>
                  </w:pPr>
                  <w:r w:rsidRPr="00A002D0">
                    <w:rPr>
                      <w:rFonts w:eastAsia="黑体"/>
                      <w:b/>
                      <w:bCs/>
                    </w:rPr>
                    <w:t>Moderate credibility</w:t>
                  </w:r>
                </w:p>
              </w:tc>
              <w:tc>
                <w:tcPr>
                  <w:tcW w:w="3422" w:type="dxa"/>
                  <w:tcBorders>
                    <w:left w:val="dashed" w:sz="4" w:space="0" w:color="auto"/>
                    <w:right w:val="dashed" w:sz="4" w:space="0" w:color="auto"/>
                  </w:tcBorders>
                  <w:vAlign w:val="center"/>
                </w:tcPr>
                <w:p w14:paraId="358648DB" w14:textId="77777777" w:rsidR="00F3056B" w:rsidRPr="00A002D0" w:rsidRDefault="00F3056B" w:rsidP="00353537">
                  <w:pPr>
                    <w:jc w:val="center"/>
                    <w:rPr>
                      <w:rFonts w:eastAsia="黑体"/>
                      <w:b/>
                      <w:bCs/>
                    </w:rPr>
                  </w:pPr>
                  <w:r w:rsidRPr="00A002D0">
                    <w:rPr>
                      <w:rFonts w:eastAsia="黑体"/>
                      <w:b/>
                      <w:bCs/>
                    </w:rPr>
                    <w:t>High credibility</w:t>
                  </w:r>
                </w:p>
              </w:tc>
            </w:tr>
            <w:tr w:rsidR="00F3056B" w:rsidRPr="00A002D0" w14:paraId="2B0FC901" w14:textId="77777777" w:rsidTr="00353537">
              <w:tc>
                <w:tcPr>
                  <w:tcW w:w="3422" w:type="dxa"/>
                  <w:vAlign w:val="center"/>
                </w:tcPr>
                <w:p w14:paraId="2158BC80" w14:textId="77777777" w:rsidR="00F3056B" w:rsidRPr="00A002D0" w:rsidRDefault="00F3056B" w:rsidP="00353537">
                  <w:pPr>
                    <w:jc w:val="center"/>
                    <w:rPr>
                      <w:rFonts w:eastAsia="黑体"/>
                    </w:rPr>
                  </w:pPr>
                </w:p>
              </w:tc>
              <w:tc>
                <w:tcPr>
                  <w:tcW w:w="3422" w:type="dxa"/>
                  <w:vAlign w:val="center"/>
                </w:tcPr>
                <w:p w14:paraId="644436AA" w14:textId="77777777" w:rsidR="00F3056B" w:rsidRPr="00A002D0" w:rsidRDefault="00F3056B" w:rsidP="00353537">
                  <w:pPr>
                    <w:jc w:val="center"/>
                    <w:rPr>
                      <w:rFonts w:eastAsia="黑体"/>
                    </w:rPr>
                  </w:pPr>
                </w:p>
              </w:tc>
              <w:tc>
                <w:tcPr>
                  <w:tcW w:w="3422" w:type="dxa"/>
                  <w:vAlign w:val="center"/>
                </w:tcPr>
                <w:p w14:paraId="27F2127E" w14:textId="77777777" w:rsidR="00F3056B" w:rsidRPr="00A002D0" w:rsidRDefault="00F3056B" w:rsidP="00353537">
                  <w:pPr>
                    <w:jc w:val="center"/>
                    <w:rPr>
                      <w:rFonts w:eastAsia="黑体"/>
                    </w:rPr>
                  </w:pPr>
                </w:p>
              </w:tc>
              <w:tc>
                <w:tcPr>
                  <w:tcW w:w="3422" w:type="dxa"/>
                  <w:vAlign w:val="center"/>
                </w:tcPr>
                <w:p w14:paraId="0CBC337C" w14:textId="77777777" w:rsidR="00F3056B" w:rsidRPr="00A002D0" w:rsidRDefault="00F3056B" w:rsidP="00353537">
                  <w:pPr>
                    <w:jc w:val="center"/>
                    <w:rPr>
                      <w:rFonts w:eastAsia="黑体"/>
                    </w:rPr>
                  </w:pPr>
                </w:p>
              </w:tc>
            </w:tr>
            <w:tr w:rsidR="00F3056B" w:rsidRPr="00A002D0" w14:paraId="2581A51A" w14:textId="77777777" w:rsidTr="00353537">
              <w:tc>
                <w:tcPr>
                  <w:tcW w:w="3422" w:type="dxa"/>
                  <w:vAlign w:val="center"/>
                </w:tcPr>
                <w:p w14:paraId="179F049B" w14:textId="77777777" w:rsidR="00F3056B" w:rsidRPr="00A002D0" w:rsidRDefault="00F3056B" w:rsidP="00353537">
                  <w:pPr>
                    <w:jc w:val="center"/>
                    <w:rPr>
                      <w:rFonts w:eastAsia="黑体"/>
                    </w:rPr>
                  </w:pPr>
                  <w:r w:rsidRPr="00A002D0">
                    <w:rPr>
                      <w:rFonts w:eastAsia="黑体"/>
                    </w:rPr>
                    <w:t>Very likely no effect modification</w:t>
                  </w:r>
                </w:p>
                <w:p w14:paraId="4A806E99" w14:textId="77777777" w:rsidR="00F3056B" w:rsidRPr="00A002D0" w:rsidRDefault="00F3056B" w:rsidP="00353537">
                  <w:pPr>
                    <w:jc w:val="center"/>
                    <w:rPr>
                      <w:rFonts w:eastAsia="黑体"/>
                    </w:rPr>
                  </w:pPr>
                  <w:r w:rsidRPr="00A002D0">
                    <w:rPr>
                      <w:rFonts w:eastAsia="黑体"/>
                    </w:rPr>
                    <w:t>Use overall effect for each</w:t>
                  </w:r>
                </w:p>
                <w:p w14:paraId="3C1FB794" w14:textId="77777777" w:rsidR="00F3056B" w:rsidRPr="00A002D0" w:rsidRDefault="00F3056B" w:rsidP="00353537">
                  <w:pPr>
                    <w:jc w:val="center"/>
                    <w:rPr>
                      <w:rFonts w:eastAsia="黑体"/>
                    </w:rPr>
                  </w:pPr>
                  <w:r w:rsidRPr="00A002D0">
                    <w:rPr>
                      <w:rFonts w:eastAsia="黑体"/>
                    </w:rPr>
                    <w:t>subgroup</w:t>
                  </w:r>
                </w:p>
              </w:tc>
              <w:tc>
                <w:tcPr>
                  <w:tcW w:w="3422" w:type="dxa"/>
                  <w:vAlign w:val="center"/>
                </w:tcPr>
                <w:p w14:paraId="27D273FF" w14:textId="77777777" w:rsidR="00F3056B" w:rsidRPr="00A002D0" w:rsidRDefault="00F3056B" w:rsidP="00353537">
                  <w:pPr>
                    <w:jc w:val="center"/>
                    <w:rPr>
                      <w:rFonts w:eastAsia="黑体"/>
                    </w:rPr>
                  </w:pPr>
                  <w:r w:rsidRPr="00A002D0">
                    <w:rPr>
                      <w:rFonts w:eastAsia="黑体"/>
                    </w:rPr>
                    <w:t>Likely no effect modification</w:t>
                  </w:r>
                </w:p>
                <w:p w14:paraId="4FB8BF33" w14:textId="77777777" w:rsidR="00F3056B" w:rsidRPr="00A002D0" w:rsidRDefault="00F3056B" w:rsidP="00353537">
                  <w:pPr>
                    <w:jc w:val="center"/>
                    <w:rPr>
                      <w:rFonts w:eastAsia="黑体"/>
                    </w:rPr>
                  </w:pPr>
                  <w:r w:rsidRPr="00A002D0">
                    <w:rPr>
                      <w:rFonts w:eastAsia="黑体"/>
                    </w:rPr>
                    <w:t>Use overall effect for each subgroup but note remaining uncertainty</w:t>
                  </w:r>
                </w:p>
              </w:tc>
              <w:tc>
                <w:tcPr>
                  <w:tcW w:w="3422" w:type="dxa"/>
                  <w:vAlign w:val="center"/>
                </w:tcPr>
                <w:p w14:paraId="7D8BDEE4" w14:textId="77777777" w:rsidR="00F3056B" w:rsidRPr="00A002D0" w:rsidRDefault="00F3056B" w:rsidP="00353537">
                  <w:pPr>
                    <w:jc w:val="center"/>
                    <w:rPr>
                      <w:rFonts w:eastAsia="黑体"/>
                    </w:rPr>
                  </w:pPr>
                  <w:r w:rsidRPr="00A002D0">
                    <w:rPr>
                      <w:rFonts w:eastAsia="黑体"/>
                    </w:rPr>
                    <w:t>Likely effect modification</w:t>
                  </w:r>
                </w:p>
                <w:p w14:paraId="79F2C916" w14:textId="77777777" w:rsidR="00F3056B" w:rsidRPr="00A002D0" w:rsidRDefault="00F3056B" w:rsidP="00353537">
                  <w:pPr>
                    <w:jc w:val="center"/>
                    <w:rPr>
                      <w:rFonts w:eastAsia="黑体"/>
                    </w:rPr>
                  </w:pPr>
                  <w:r w:rsidRPr="00A002D0">
                    <w:rPr>
                      <w:rFonts w:eastAsia="黑体"/>
                    </w:rPr>
                    <w:t>Use separate effects for each subgroup but note remaining uncertainty</w:t>
                  </w:r>
                </w:p>
              </w:tc>
              <w:tc>
                <w:tcPr>
                  <w:tcW w:w="3422" w:type="dxa"/>
                  <w:vAlign w:val="center"/>
                </w:tcPr>
                <w:p w14:paraId="72193F5C" w14:textId="77777777" w:rsidR="00F3056B" w:rsidRPr="00A002D0" w:rsidRDefault="00F3056B" w:rsidP="00353537">
                  <w:pPr>
                    <w:jc w:val="center"/>
                    <w:rPr>
                      <w:rFonts w:eastAsia="黑体"/>
                    </w:rPr>
                  </w:pPr>
                  <w:r w:rsidRPr="00A002D0">
                    <w:rPr>
                      <w:rFonts w:eastAsia="黑体"/>
                    </w:rPr>
                    <w:t>Very likely effect modification</w:t>
                  </w:r>
                </w:p>
                <w:p w14:paraId="4DA09BB1" w14:textId="77777777" w:rsidR="00F3056B" w:rsidRPr="00A002D0" w:rsidRDefault="00F3056B" w:rsidP="00353537">
                  <w:pPr>
                    <w:jc w:val="center"/>
                    <w:rPr>
                      <w:rFonts w:eastAsia="黑体"/>
                    </w:rPr>
                  </w:pPr>
                  <w:r w:rsidRPr="00A002D0">
                    <w:rPr>
                      <w:rFonts w:eastAsia="黑体"/>
                    </w:rPr>
                    <w:t>Use separate effects for each subgroup</w:t>
                  </w:r>
                </w:p>
              </w:tc>
            </w:tr>
          </w:tbl>
          <w:p w14:paraId="79A79B14" w14:textId="77777777" w:rsidR="00F3056B" w:rsidRPr="00A002D0" w:rsidRDefault="00F3056B" w:rsidP="00353537">
            <w:pPr>
              <w:jc w:val="both"/>
              <w:rPr>
                <w:rFonts w:eastAsia="黑体"/>
              </w:rPr>
            </w:pPr>
          </w:p>
        </w:tc>
      </w:tr>
    </w:tbl>
    <w:p w14:paraId="3343CC35" w14:textId="77777777" w:rsidR="00F3056B" w:rsidRPr="00A002D0" w:rsidRDefault="00F3056B" w:rsidP="00F3056B">
      <w:pPr>
        <w:spacing w:line="360" w:lineRule="auto"/>
        <w:rPr>
          <w:rFonts w:eastAsia="黑体"/>
          <w:sz w:val="28"/>
          <w:szCs w:val="28"/>
        </w:rPr>
      </w:pPr>
    </w:p>
    <w:p w14:paraId="4AFDEB83" w14:textId="77777777" w:rsidR="00F3056B" w:rsidRPr="00A002D0" w:rsidRDefault="00F3056B" w:rsidP="00F3056B">
      <w:pPr>
        <w:spacing w:line="360" w:lineRule="auto"/>
      </w:pPr>
      <w:r w:rsidRPr="00A002D0">
        <w:br w:type="page"/>
      </w:r>
    </w:p>
    <w:p w14:paraId="0A40EDC4" w14:textId="77777777" w:rsidR="00F3056B" w:rsidRPr="00A002D0" w:rsidRDefault="00F3056B" w:rsidP="00F3056B">
      <w:pPr>
        <w:spacing w:line="360" w:lineRule="auto"/>
        <w:rPr>
          <w:b/>
          <w:bCs/>
        </w:rPr>
      </w:pPr>
      <w:r w:rsidRPr="00A002D0">
        <w:rPr>
          <w:b/>
          <w:bCs/>
        </w:rPr>
        <w:lastRenderedPageBreak/>
        <w:t>Interaction effect of proportion of females on urinary potassium</w:t>
      </w:r>
    </w:p>
    <w:tbl>
      <w:tblPr>
        <w:tblStyle w:val="a6"/>
        <w:tblW w:w="0" w:type="auto"/>
        <w:tblLook w:val="04A0" w:firstRow="1" w:lastRow="0" w:firstColumn="1" w:lastColumn="0" w:noHBand="0" w:noVBand="1"/>
      </w:tblPr>
      <w:tblGrid>
        <w:gridCol w:w="3488"/>
        <w:gridCol w:w="3485"/>
        <w:gridCol w:w="3486"/>
        <w:gridCol w:w="3491"/>
      </w:tblGrid>
      <w:tr w:rsidR="00F3056B" w:rsidRPr="00A002D0" w14:paraId="050BFB09" w14:textId="77777777" w:rsidTr="00353537">
        <w:tc>
          <w:tcPr>
            <w:tcW w:w="13950" w:type="dxa"/>
            <w:gridSpan w:val="4"/>
            <w:vAlign w:val="center"/>
          </w:tcPr>
          <w:p w14:paraId="77EE1E43" w14:textId="77777777" w:rsidR="00F3056B" w:rsidRPr="00A002D0" w:rsidRDefault="00F3056B" w:rsidP="00353537">
            <w:pPr>
              <w:jc w:val="both"/>
              <w:rPr>
                <w:rFonts w:eastAsia="黑体"/>
                <w:szCs w:val="24"/>
              </w:rPr>
            </w:pPr>
            <w:r w:rsidRPr="00A002D0">
              <w:rPr>
                <w:b/>
                <w:bCs/>
                <w:szCs w:val="24"/>
              </w:rPr>
              <w:t>Credibility assessment</w:t>
            </w:r>
          </w:p>
        </w:tc>
      </w:tr>
      <w:tr w:rsidR="00F3056B" w:rsidRPr="00A002D0" w14:paraId="1A04D194" w14:textId="77777777" w:rsidTr="00353537">
        <w:tc>
          <w:tcPr>
            <w:tcW w:w="13950" w:type="dxa"/>
            <w:gridSpan w:val="4"/>
            <w:shd w:val="clear" w:color="auto" w:fill="DEEAF6" w:themeFill="accent5" w:themeFillTint="33"/>
            <w:vAlign w:val="center"/>
          </w:tcPr>
          <w:p w14:paraId="37AA4423" w14:textId="77777777" w:rsidR="00F3056B" w:rsidRPr="00A002D0" w:rsidRDefault="00F3056B" w:rsidP="00353537">
            <w:pPr>
              <w:jc w:val="both"/>
              <w:rPr>
                <w:rFonts w:eastAsia="黑体"/>
                <w:szCs w:val="24"/>
              </w:rPr>
            </w:pPr>
            <w:r w:rsidRPr="00A002D0">
              <w:rPr>
                <w:rFonts w:eastAsia="黑体"/>
                <w:szCs w:val="24"/>
              </w:rPr>
              <w:t>1</w:t>
            </w:r>
            <w:r w:rsidRPr="00A002D0">
              <w:rPr>
                <w:rFonts w:eastAsia="黑体"/>
              </w:rPr>
              <w:t>.</w:t>
            </w:r>
            <w:r w:rsidRPr="00A002D0">
              <w:rPr>
                <w:rFonts w:eastAsia="黑体"/>
                <w:szCs w:val="24"/>
              </w:rPr>
              <w:t xml:space="preserve"> Is the analysis of effect modification based on comparison within rather than between trials?</w:t>
            </w:r>
          </w:p>
        </w:tc>
      </w:tr>
      <w:tr w:rsidR="00F3056B" w:rsidRPr="00A002D0" w14:paraId="034D1F33" w14:textId="77777777" w:rsidTr="00353537">
        <w:tc>
          <w:tcPr>
            <w:tcW w:w="3488" w:type="dxa"/>
            <w:vAlign w:val="center"/>
          </w:tcPr>
          <w:p w14:paraId="45E8CC98" w14:textId="77777777" w:rsidR="00F3056B" w:rsidRPr="00A002D0" w:rsidRDefault="00F3056B" w:rsidP="00353537">
            <w:pPr>
              <w:jc w:val="both"/>
              <w:rPr>
                <w:rFonts w:eastAsia="黑体"/>
                <w:szCs w:val="24"/>
              </w:rPr>
            </w:pPr>
            <w:r w:rsidRPr="00A002D0">
              <w:rPr>
                <w:rFonts w:eastAsia="黑体"/>
                <w:szCs w:val="24"/>
              </w:rPr>
              <w:t>Completely between [</w:t>
            </w:r>
            <w:r w:rsidRPr="00A002D0">
              <w:rPr>
                <w:rFonts w:ascii="Apple Color Emoji" w:eastAsia="黑体" w:hAnsi="Apple Color Emoji" w:cs="Apple Color Emoji"/>
                <w:szCs w:val="24"/>
              </w:rPr>
              <w:t>✅</w:t>
            </w:r>
            <w:r w:rsidRPr="00A002D0">
              <w:rPr>
                <w:rFonts w:eastAsia="黑体"/>
                <w:szCs w:val="24"/>
              </w:rPr>
              <w:t>]</w:t>
            </w:r>
          </w:p>
        </w:tc>
        <w:tc>
          <w:tcPr>
            <w:tcW w:w="3485" w:type="dxa"/>
            <w:vAlign w:val="center"/>
          </w:tcPr>
          <w:p w14:paraId="0EFDB50B" w14:textId="77777777" w:rsidR="00F3056B" w:rsidRPr="00A002D0" w:rsidRDefault="00F3056B" w:rsidP="00353537">
            <w:pPr>
              <w:jc w:val="both"/>
              <w:rPr>
                <w:rFonts w:eastAsia="黑体"/>
                <w:szCs w:val="24"/>
              </w:rPr>
            </w:pPr>
            <w:r w:rsidRPr="00A002D0">
              <w:rPr>
                <w:rFonts w:eastAsia="黑体"/>
                <w:szCs w:val="24"/>
              </w:rPr>
              <w:t>Mostly between or unclear [ ]</w:t>
            </w:r>
          </w:p>
        </w:tc>
        <w:tc>
          <w:tcPr>
            <w:tcW w:w="3486" w:type="dxa"/>
            <w:vAlign w:val="center"/>
          </w:tcPr>
          <w:p w14:paraId="361727F6" w14:textId="77777777" w:rsidR="00F3056B" w:rsidRPr="00A002D0" w:rsidRDefault="00F3056B" w:rsidP="00353537">
            <w:pPr>
              <w:jc w:val="both"/>
              <w:rPr>
                <w:rFonts w:eastAsia="黑体"/>
                <w:szCs w:val="24"/>
              </w:rPr>
            </w:pPr>
            <w:r w:rsidRPr="00A002D0">
              <w:rPr>
                <w:rFonts w:eastAsia="黑体"/>
                <w:szCs w:val="24"/>
              </w:rPr>
              <w:t>Mostly within [ ]</w:t>
            </w:r>
          </w:p>
        </w:tc>
        <w:tc>
          <w:tcPr>
            <w:tcW w:w="3491" w:type="dxa"/>
            <w:vAlign w:val="center"/>
          </w:tcPr>
          <w:p w14:paraId="3164CE5A" w14:textId="77777777" w:rsidR="00F3056B" w:rsidRPr="00A002D0" w:rsidRDefault="00F3056B" w:rsidP="00353537">
            <w:pPr>
              <w:jc w:val="both"/>
              <w:rPr>
                <w:rFonts w:eastAsia="黑体"/>
                <w:szCs w:val="24"/>
              </w:rPr>
            </w:pPr>
            <w:r w:rsidRPr="00A002D0">
              <w:rPr>
                <w:rFonts w:eastAsia="黑体"/>
                <w:szCs w:val="24"/>
              </w:rPr>
              <w:t>Completely within [ ]</w:t>
            </w:r>
          </w:p>
        </w:tc>
      </w:tr>
      <w:tr w:rsidR="00F3056B" w:rsidRPr="00A002D0" w14:paraId="07557531" w14:textId="77777777" w:rsidTr="00353537">
        <w:tc>
          <w:tcPr>
            <w:tcW w:w="13950" w:type="dxa"/>
            <w:gridSpan w:val="4"/>
            <w:shd w:val="clear" w:color="auto" w:fill="DEEAF6" w:themeFill="accent5" w:themeFillTint="33"/>
            <w:vAlign w:val="center"/>
          </w:tcPr>
          <w:p w14:paraId="40B2AC76" w14:textId="77777777" w:rsidR="00F3056B" w:rsidRPr="00A002D0" w:rsidRDefault="00F3056B" w:rsidP="00353537">
            <w:pPr>
              <w:jc w:val="both"/>
              <w:rPr>
                <w:rFonts w:eastAsia="黑体"/>
              </w:rPr>
            </w:pPr>
            <w:r w:rsidRPr="00A002D0">
              <w:rPr>
                <w:rFonts w:eastAsia="黑体"/>
              </w:rPr>
              <w:t>2. If two or more within-trial comparisons are available, is the effect modification similar from trial to</w:t>
            </w:r>
          </w:p>
          <w:p w14:paraId="218F08E8" w14:textId="77777777" w:rsidR="00F3056B" w:rsidRPr="00A002D0" w:rsidRDefault="00F3056B" w:rsidP="00353537">
            <w:pPr>
              <w:jc w:val="both"/>
              <w:rPr>
                <w:rFonts w:eastAsia="黑体"/>
                <w:szCs w:val="24"/>
              </w:rPr>
            </w:pPr>
            <w:r w:rsidRPr="00A002D0">
              <w:rPr>
                <w:rFonts w:eastAsia="黑体"/>
              </w:rPr>
              <w:t>trial?</w:t>
            </w:r>
            <w:r w:rsidRPr="00A002D0">
              <w:rPr>
                <w:rFonts w:eastAsia="黑体"/>
                <w:szCs w:val="24"/>
              </w:rPr>
              <w:t xml:space="preserve"> [</w:t>
            </w:r>
            <w:r w:rsidRPr="00A002D0">
              <w:rPr>
                <w:rFonts w:ascii="Apple Color Emoji" w:eastAsia="黑体" w:hAnsi="Apple Color Emoji" w:cs="Apple Color Emoji"/>
                <w:szCs w:val="24"/>
              </w:rPr>
              <w:t>✅</w:t>
            </w:r>
            <w:r w:rsidRPr="00A002D0">
              <w:rPr>
                <w:rFonts w:eastAsia="黑体"/>
                <w:szCs w:val="24"/>
              </w:rPr>
              <w:t>] Not applicable: no or one within-RCT comparison</w:t>
            </w:r>
          </w:p>
        </w:tc>
      </w:tr>
      <w:tr w:rsidR="00F3056B" w:rsidRPr="00A002D0" w14:paraId="02193CBE" w14:textId="77777777" w:rsidTr="00353537">
        <w:tc>
          <w:tcPr>
            <w:tcW w:w="3488" w:type="dxa"/>
            <w:vAlign w:val="center"/>
          </w:tcPr>
          <w:p w14:paraId="747D8229" w14:textId="77777777" w:rsidR="00F3056B" w:rsidRPr="00A002D0" w:rsidRDefault="00F3056B" w:rsidP="00353537">
            <w:pPr>
              <w:jc w:val="both"/>
              <w:rPr>
                <w:rFonts w:eastAsia="黑体"/>
                <w:szCs w:val="24"/>
              </w:rPr>
            </w:pPr>
            <w:r w:rsidRPr="00A002D0">
              <w:rPr>
                <w:rFonts w:eastAsia="黑体"/>
                <w:szCs w:val="24"/>
              </w:rPr>
              <w:t>Definitely not similar [ ]</w:t>
            </w:r>
          </w:p>
        </w:tc>
        <w:tc>
          <w:tcPr>
            <w:tcW w:w="3485" w:type="dxa"/>
            <w:vAlign w:val="center"/>
          </w:tcPr>
          <w:p w14:paraId="0DF742ED" w14:textId="77777777" w:rsidR="00F3056B" w:rsidRPr="00A002D0" w:rsidRDefault="00F3056B" w:rsidP="00353537">
            <w:pPr>
              <w:jc w:val="both"/>
              <w:rPr>
                <w:rFonts w:eastAsia="黑体"/>
                <w:szCs w:val="24"/>
              </w:rPr>
            </w:pPr>
            <w:r w:rsidRPr="00A002D0">
              <w:rPr>
                <w:rFonts w:eastAsia="黑体"/>
                <w:szCs w:val="24"/>
              </w:rPr>
              <w:t>Probably not similar or unclear [ ]</w:t>
            </w:r>
          </w:p>
        </w:tc>
        <w:tc>
          <w:tcPr>
            <w:tcW w:w="3486" w:type="dxa"/>
            <w:vAlign w:val="center"/>
          </w:tcPr>
          <w:p w14:paraId="61CF4474" w14:textId="77777777" w:rsidR="00F3056B" w:rsidRPr="00A002D0" w:rsidRDefault="00F3056B" w:rsidP="00353537">
            <w:pPr>
              <w:jc w:val="both"/>
              <w:rPr>
                <w:rFonts w:eastAsia="黑体"/>
                <w:szCs w:val="24"/>
              </w:rPr>
            </w:pPr>
            <w:r w:rsidRPr="00A002D0">
              <w:rPr>
                <w:rFonts w:eastAsia="黑体"/>
                <w:szCs w:val="24"/>
              </w:rPr>
              <w:t>Mostly similar [ ]</w:t>
            </w:r>
          </w:p>
        </w:tc>
        <w:tc>
          <w:tcPr>
            <w:tcW w:w="3491" w:type="dxa"/>
            <w:vAlign w:val="center"/>
          </w:tcPr>
          <w:p w14:paraId="6782057B" w14:textId="77777777" w:rsidR="00F3056B" w:rsidRPr="00A002D0" w:rsidRDefault="00F3056B" w:rsidP="00353537">
            <w:pPr>
              <w:jc w:val="both"/>
              <w:rPr>
                <w:rFonts w:eastAsia="黑体"/>
                <w:szCs w:val="24"/>
              </w:rPr>
            </w:pPr>
            <w:r w:rsidRPr="00A002D0">
              <w:rPr>
                <w:rFonts w:eastAsia="黑体"/>
                <w:szCs w:val="24"/>
              </w:rPr>
              <w:t>Definitely similar [ ]</w:t>
            </w:r>
          </w:p>
        </w:tc>
      </w:tr>
      <w:tr w:rsidR="00F3056B" w:rsidRPr="00A002D0" w14:paraId="21A1EDB3" w14:textId="77777777" w:rsidTr="00353537">
        <w:tc>
          <w:tcPr>
            <w:tcW w:w="13950" w:type="dxa"/>
            <w:gridSpan w:val="4"/>
            <w:shd w:val="clear" w:color="auto" w:fill="DEEAF6" w:themeFill="accent5" w:themeFillTint="33"/>
            <w:vAlign w:val="center"/>
          </w:tcPr>
          <w:p w14:paraId="1D3BFE92" w14:textId="77777777" w:rsidR="00F3056B" w:rsidRPr="00A002D0" w:rsidRDefault="00F3056B" w:rsidP="00353537">
            <w:pPr>
              <w:jc w:val="both"/>
              <w:rPr>
                <w:rFonts w:eastAsia="黑体"/>
                <w:szCs w:val="24"/>
              </w:rPr>
            </w:pPr>
            <w:r w:rsidRPr="00A002D0">
              <w:rPr>
                <w:rFonts w:eastAsia="黑体"/>
                <w:szCs w:val="24"/>
              </w:rPr>
              <w:t>3</w:t>
            </w:r>
            <w:r w:rsidRPr="00A002D0">
              <w:rPr>
                <w:rFonts w:eastAsia="黑体"/>
              </w:rPr>
              <w:t>.</w:t>
            </w:r>
            <w:r w:rsidRPr="00A002D0">
              <w:rPr>
                <w:rFonts w:eastAsia="黑体"/>
                <w:szCs w:val="24"/>
              </w:rPr>
              <w:t xml:space="preserve"> For between-RCT comparisons, is the number of studies large?</w:t>
            </w:r>
          </w:p>
        </w:tc>
      </w:tr>
      <w:tr w:rsidR="00F3056B" w:rsidRPr="00A002D0" w14:paraId="3F895F8A" w14:textId="77777777" w:rsidTr="00353537">
        <w:tc>
          <w:tcPr>
            <w:tcW w:w="3488" w:type="dxa"/>
            <w:vAlign w:val="center"/>
          </w:tcPr>
          <w:p w14:paraId="5C28C185" w14:textId="77777777" w:rsidR="00F3056B" w:rsidRPr="00A002D0" w:rsidRDefault="00F3056B" w:rsidP="00353537">
            <w:pPr>
              <w:jc w:val="both"/>
              <w:rPr>
                <w:rFonts w:eastAsia="黑体"/>
                <w:szCs w:val="24"/>
              </w:rPr>
            </w:pPr>
            <w:r w:rsidRPr="00A002D0">
              <w:rPr>
                <w:rFonts w:eastAsia="黑体"/>
                <w:szCs w:val="24"/>
              </w:rPr>
              <w:t>Very small [ ]</w:t>
            </w:r>
          </w:p>
        </w:tc>
        <w:tc>
          <w:tcPr>
            <w:tcW w:w="3485" w:type="dxa"/>
            <w:vAlign w:val="center"/>
          </w:tcPr>
          <w:p w14:paraId="2294EED3" w14:textId="77777777" w:rsidR="00F3056B" w:rsidRPr="00A002D0" w:rsidRDefault="00F3056B" w:rsidP="00353537">
            <w:pPr>
              <w:jc w:val="both"/>
              <w:rPr>
                <w:rFonts w:eastAsia="黑体"/>
                <w:szCs w:val="24"/>
              </w:rPr>
            </w:pPr>
            <w:r w:rsidRPr="00A002D0">
              <w:rPr>
                <w:rFonts w:eastAsia="黑体"/>
                <w:szCs w:val="24"/>
              </w:rPr>
              <w:t>Rather small or unclear [ ]</w:t>
            </w:r>
          </w:p>
        </w:tc>
        <w:tc>
          <w:tcPr>
            <w:tcW w:w="3486" w:type="dxa"/>
            <w:vAlign w:val="center"/>
          </w:tcPr>
          <w:p w14:paraId="469AD085" w14:textId="77777777" w:rsidR="00F3056B" w:rsidRPr="00A002D0" w:rsidRDefault="00F3056B" w:rsidP="00353537">
            <w:pPr>
              <w:jc w:val="both"/>
              <w:rPr>
                <w:rFonts w:eastAsia="黑体"/>
                <w:szCs w:val="24"/>
              </w:rPr>
            </w:pPr>
            <w:r w:rsidRPr="00A002D0">
              <w:rPr>
                <w:rFonts w:eastAsia="黑体"/>
                <w:szCs w:val="24"/>
              </w:rPr>
              <w:t>Rather large [ ]</w:t>
            </w:r>
          </w:p>
        </w:tc>
        <w:tc>
          <w:tcPr>
            <w:tcW w:w="3491" w:type="dxa"/>
            <w:vAlign w:val="center"/>
          </w:tcPr>
          <w:p w14:paraId="3C3E5D2D" w14:textId="77777777" w:rsidR="00F3056B" w:rsidRPr="00A002D0" w:rsidRDefault="00F3056B" w:rsidP="00353537">
            <w:pPr>
              <w:jc w:val="both"/>
              <w:rPr>
                <w:rFonts w:eastAsia="黑体"/>
                <w:szCs w:val="24"/>
              </w:rPr>
            </w:pPr>
            <w:r w:rsidRPr="00A002D0">
              <w:rPr>
                <w:rFonts w:eastAsia="黑体"/>
                <w:szCs w:val="24"/>
              </w:rPr>
              <w:t>Large [</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1E3531F8" w14:textId="77777777" w:rsidTr="00353537">
        <w:tc>
          <w:tcPr>
            <w:tcW w:w="13950" w:type="dxa"/>
            <w:gridSpan w:val="4"/>
            <w:vAlign w:val="center"/>
          </w:tcPr>
          <w:p w14:paraId="142302F5" w14:textId="77777777" w:rsidR="00F3056B" w:rsidRPr="00A002D0" w:rsidRDefault="00F3056B" w:rsidP="00353537">
            <w:pPr>
              <w:jc w:val="both"/>
              <w:rPr>
                <w:rFonts w:eastAsia="黑体"/>
              </w:rPr>
            </w:pPr>
            <w:r w:rsidRPr="00A002D0">
              <w:rPr>
                <w:rFonts w:eastAsia="黑体"/>
              </w:rPr>
              <w:t>4. Was the direction of effect modification correctly hypothesized a priori?</w:t>
            </w:r>
          </w:p>
        </w:tc>
      </w:tr>
      <w:tr w:rsidR="00F3056B" w:rsidRPr="00A002D0" w14:paraId="382363CC" w14:textId="77777777" w:rsidTr="00353537">
        <w:tc>
          <w:tcPr>
            <w:tcW w:w="3488" w:type="dxa"/>
            <w:vAlign w:val="center"/>
          </w:tcPr>
          <w:p w14:paraId="79CABD13"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71C474C4"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86" w:type="dxa"/>
            <w:vAlign w:val="center"/>
          </w:tcPr>
          <w:p w14:paraId="18C06E94"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295EE27B"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7C00DE39" w14:textId="77777777" w:rsidTr="00353537">
        <w:tc>
          <w:tcPr>
            <w:tcW w:w="13950" w:type="dxa"/>
            <w:gridSpan w:val="4"/>
            <w:shd w:val="clear" w:color="auto" w:fill="DEEAF6" w:themeFill="accent5" w:themeFillTint="33"/>
            <w:vAlign w:val="center"/>
          </w:tcPr>
          <w:p w14:paraId="40B85E27" w14:textId="77777777" w:rsidR="00F3056B" w:rsidRPr="00A002D0" w:rsidRDefault="00F3056B" w:rsidP="00353537">
            <w:pPr>
              <w:jc w:val="both"/>
              <w:rPr>
                <w:rFonts w:eastAsia="黑体"/>
              </w:rPr>
            </w:pPr>
            <w:r w:rsidRPr="00A002D0">
              <w:rPr>
                <w:rFonts w:eastAsia="黑体"/>
              </w:rPr>
              <w:t>5. Does a test for interaction suggest that chance is an unlikely explanation of the apparent effect modification?</w:t>
            </w:r>
          </w:p>
        </w:tc>
      </w:tr>
      <w:tr w:rsidR="00F3056B" w:rsidRPr="00A002D0" w14:paraId="1895684C" w14:textId="77777777" w:rsidTr="00353537">
        <w:tc>
          <w:tcPr>
            <w:tcW w:w="3488" w:type="dxa"/>
            <w:vAlign w:val="center"/>
          </w:tcPr>
          <w:p w14:paraId="485A2BAA" w14:textId="77777777" w:rsidR="00F3056B" w:rsidRPr="00A002D0" w:rsidRDefault="00F3056B" w:rsidP="00353537">
            <w:pPr>
              <w:jc w:val="both"/>
              <w:rPr>
                <w:rFonts w:eastAsia="黑体"/>
              </w:rPr>
            </w:pPr>
            <w:r w:rsidRPr="00A002D0">
              <w:rPr>
                <w:rFonts w:eastAsia="黑体"/>
              </w:rPr>
              <w:t xml:space="preserve">Chance a very likely explanation </w:t>
            </w:r>
            <w:r w:rsidRPr="00A002D0">
              <w:rPr>
                <w:rFonts w:eastAsia="黑体"/>
                <w:szCs w:val="24"/>
              </w:rPr>
              <w:t>[ ]</w:t>
            </w:r>
          </w:p>
        </w:tc>
        <w:tc>
          <w:tcPr>
            <w:tcW w:w="3485" w:type="dxa"/>
            <w:vAlign w:val="center"/>
          </w:tcPr>
          <w:p w14:paraId="4649F572" w14:textId="77777777" w:rsidR="00F3056B" w:rsidRPr="00A002D0" w:rsidRDefault="00F3056B" w:rsidP="00353537">
            <w:pPr>
              <w:jc w:val="both"/>
              <w:rPr>
                <w:rFonts w:eastAsia="黑体"/>
              </w:rPr>
            </w:pPr>
            <w:r w:rsidRPr="00A002D0">
              <w:rPr>
                <w:rFonts w:eastAsia="黑体"/>
              </w:rPr>
              <w:t xml:space="preserve">Chance a likely explanation or unclear </w:t>
            </w:r>
            <w:r w:rsidRPr="00A002D0">
              <w:rPr>
                <w:rFonts w:eastAsia="黑体"/>
                <w:szCs w:val="24"/>
              </w:rPr>
              <w:t>[ ]</w:t>
            </w:r>
          </w:p>
        </w:tc>
        <w:tc>
          <w:tcPr>
            <w:tcW w:w="3486" w:type="dxa"/>
            <w:vAlign w:val="center"/>
          </w:tcPr>
          <w:p w14:paraId="1E59E458" w14:textId="77777777" w:rsidR="00F3056B" w:rsidRPr="00A002D0" w:rsidRDefault="00F3056B" w:rsidP="00353537">
            <w:pPr>
              <w:jc w:val="both"/>
              <w:rPr>
                <w:rFonts w:eastAsia="黑体"/>
              </w:rPr>
            </w:pPr>
            <w:r w:rsidRPr="00A002D0">
              <w:rPr>
                <w:rFonts w:eastAsia="黑体"/>
              </w:rPr>
              <w:t xml:space="preserve">Chance may not explain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91" w:type="dxa"/>
            <w:vAlign w:val="center"/>
          </w:tcPr>
          <w:p w14:paraId="7999B3D8" w14:textId="77777777" w:rsidR="00F3056B" w:rsidRPr="00A002D0" w:rsidRDefault="00F3056B" w:rsidP="00353537">
            <w:pPr>
              <w:jc w:val="both"/>
              <w:rPr>
                <w:rFonts w:eastAsia="黑体"/>
              </w:rPr>
            </w:pPr>
            <w:r w:rsidRPr="00A002D0">
              <w:rPr>
                <w:rFonts w:eastAsia="黑体"/>
              </w:rPr>
              <w:t xml:space="preserve">Chance an unlikely explanation </w:t>
            </w:r>
            <w:r w:rsidRPr="00A002D0">
              <w:rPr>
                <w:rFonts w:eastAsia="黑体"/>
                <w:szCs w:val="24"/>
              </w:rPr>
              <w:t>[ ]</w:t>
            </w:r>
          </w:p>
        </w:tc>
      </w:tr>
      <w:tr w:rsidR="00F3056B" w:rsidRPr="00A002D0" w14:paraId="3A25D718" w14:textId="77777777" w:rsidTr="00353537">
        <w:tc>
          <w:tcPr>
            <w:tcW w:w="13950" w:type="dxa"/>
            <w:gridSpan w:val="4"/>
            <w:shd w:val="clear" w:color="auto" w:fill="DEEAF6" w:themeFill="accent5" w:themeFillTint="33"/>
            <w:vAlign w:val="center"/>
          </w:tcPr>
          <w:p w14:paraId="36CEE4A1" w14:textId="77777777" w:rsidR="00F3056B" w:rsidRPr="00A002D0" w:rsidRDefault="00F3056B" w:rsidP="00353537">
            <w:pPr>
              <w:jc w:val="both"/>
              <w:rPr>
                <w:rFonts w:eastAsia="黑体"/>
              </w:rPr>
            </w:pPr>
            <w:r w:rsidRPr="00A002D0">
              <w:rPr>
                <w:rFonts w:eastAsia="黑体"/>
              </w:rPr>
              <w:t>6. Did the authors test only a small number of effect modifiers or consider the number in their statistical analysis?</w:t>
            </w:r>
          </w:p>
        </w:tc>
      </w:tr>
      <w:tr w:rsidR="00F3056B" w:rsidRPr="00A002D0" w14:paraId="1DB63CD4" w14:textId="77777777" w:rsidTr="00353537">
        <w:tc>
          <w:tcPr>
            <w:tcW w:w="3488" w:type="dxa"/>
            <w:vAlign w:val="center"/>
          </w:tcPr>
          <w:p w14:paraId="58B98F0E"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61B1F608"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c>
          <w:tcPr>
            <w:tcW w:w="3486" w:type="dxa"/>
            <w:vAlign w:val="center"/>
          </w:tcPr>
          <w:p w14:paraId="03388AF8"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2B37FB73"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39528699" w14:textId="77777777" w:rsidTr="00353537">
        <w:tc>
          <w:tcPr>
            <w:tcW w:w="13950" w:type="dxa"/>
            <w:gridSpan w:val="4"/>
            <w:shd w:val="clear" w:color="auto" w:fill="DEEAF6" w:themeFill="accent5" w:themeFillTint="33"/>
            <w:vAlign w:val="center"/>
          </w:tcPr>
          <w:p w14:paraId="73485785" w14:textId="77777777" w:rsidR="00F3056B" w:rsidRPr="00A002D0" w:rsidRDefault="00F3056B" w:rsidP="00353537">
            <w:pPr>
              <w:jc w:val="both"/>
              <w:rPr>
                <w:rFonts w:eastAsia="黑体"/>
              </w:rPr>
            </w:pPr>
            <w:r w:rsidRPr="00A002D0">
              <w:rPr>
                <w:rFonts w:eastAsia="黑体"/>
              </w:rPr>
              <w:t>7. Did the authors use a random effects model?</w:t>
            </w:r>
          </w:p>
        </w:tc>
      </w:tr>
      <w:tr w:rsidR="00F3056B" w:rsidRPr="00A002D0" w14:paraId="4194BFC8" w14:textId="77777777" w:rsidTr="00353537">
        <w:tc>
          <w:tcPr>
            <w:tcW w:w="3488" w:type="dxa"/>
            <w:vAlign w:val="center"/>
          </w:tcPr>
          <w:p w14:paraId="2E026A09"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2DAA9591"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04389B4B"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0AAA47E5"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w:t>
            </w:r>
          </w:p>
        </w:tc>
      </w:tr>
      <w:tr w:rsidR="00F3056B" w:rsidRPr="00A002D0" w14:paraId="26422851" w14:textId="77777777" w:rsidTr="00353537">
        <w:tc>
          <w:tcPr>
            <w:tcW w:w="13950" w:type="dxa"/>
            <w:gridSpan w:val="4"/>
            <w:shd w:val="clear" w:color="auto" w:fill="DEEAF6" w:themeFill="accent5" w:themeFillTint="33"/>
            <w:vAlign w:val="center"/>
          </w:tcPr>
          <w:p w14:paraId="028E4037" w14:textId="77777777" w:rsidR="00F3056B" w:rsidRPr="00A002D0" w:rsidRDefault="00F3056B" w:rsidP="00353537">
            <w:pPr>
              <w:jc w:val="both"/>
              <w:rPr>
                <w:rFonts w:eastAsia="黑体"/>
              </w:rPr>
            </w:pPr>
            <w:r w:rsidRPr="00A002D0">
              <w:rPr>
                <w:rFonts w:eastAsia="黑体"/>
              </w:rPr>
              <w:t xml:space="preserve">8. If the effect modifier is a continuous variable, were arbitrary cut points avoided?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2B43F5FC" w14:textId="77777777" w:rsidTr="00353537">
        <w:tc>
          <w:tcPr>
            <w:tcW w:w="3488" w:type="dxa"/>
            <w:vAlign w:val="center"/>
          </w:tcPr>
          <w:p w14:paraId="531176F4" w14:textId="77777777" w:rsidR="00F3056B" w:rsidRPr="00A002D0" w:rsidRDefault="00F3056B" w:rsidP="00353537">
            <w:pPr>
              <w:jc w:val="both"/>
              <w:rPr>
                <w:rFonts w:eastAsia="黑体"/>
              </w:rPr>
            </w:pPr>
            <w:r w:rsidRPr="00A002D0">
              <w:rPr>
                <w:rFonts w:eastAsia="黑体"/>
              </w:rPr>
              <w:t xml:space="preserve">Definitely no </w:t>
            </w:r>
            <w:r w:rsidRPr="00A002D0">
              <w:rPr>
                <w:rFonts w:eastAsia="黑体"/>
                <w:szCs w:val="24"/>
              </w:rPr>
              <w:t>[ ]</w:t>
            </w:r>
          </w:p>
        </w:tc>
        <w:tc>
          <w:tcPr>
            <w:tcW w:w="3485" w:type="dxa"/>
            <w:vAlign w:val="center"/>
          </w:tcPr>
          <w:p w14:paraId="600D6314" w14:textId="77777777" w:rsidR="00F3056B" w:rsidRPr="00A002D0" w:rsidRDefault="00F3056B" w:rsidP="00353537">
            <w:pPr>
              <w:jc w:val="both"/>
              <w:rPr>
                <w:rFonts w:eastAsia="黑体"/>
              </w:rPr>
            </w:pPr>
            <w:r w:rsidRPr="00A002D0">
              <w:rPr>
                <w:rFonts w:eastAsia="黑体"/>
              </w:rPr>
              <w:t xml:space="preserve">Probably no or unclear </w:t>
            </w:r>
            <w:r w:rsidRPr="00A002D0">
              <w:rPr>
                <w:rFonts w:eastAsia="黑体"/>
                <w:szCs w:val="24"/>
              </w:rPr>
              <w:t>[ ]</w:t>
            </w:r>
          </w:p>
        </w:tc>
        <w:tc>
          <w:tcPr>
            <w:tcW w:w="3486" w:type="dxa"/>
            <w:vAlign w:val="center"/>
          </w:tcPr>
          <w:p w14:paraId="7C9EDA71" w14:textId="77777777" w:rsidR="00F3056B" w:rsidRPr="00A002D0" w:rsidRDefault="00F3056B" w:rsidP="00353537">
            <w:pPr>
              <w:jc w:val="both"/>
              <w:rPr>
                <w:rFonts w:eastAsia="黑体"/>
              </w:rPr>
            </w:pPr>
            <w:r w:rsidRPr="00A002D0">
              <w:rPr>
                <w:rFonts w:eastAsia="黑体"/>
              </w:rPr>
              <w:t xml:space="preserve">Probably yes </w:t>
            </w:r>
            <w:r w:rsidRPr="00A002D0">
              <w:rPr>
                <w:rFonts w:eastAsia="黑体"/>
                <w:szCs w:val="24"/>
              </w:rPr>
              <w:t>[ ]</w:t>
            </w:r>
          </w:p>
        </w:tc>
        <w:tc>
          <w:tcPr>
            <w:tcW w:w="3491" w:type="dxa"/>
            <w:vAlign w:val="center"/>
          </w:tcPr>
          <w:p w14:paraId="752F1BA1" w14:textId="77777777" w:rsidR="00F3056B" w:rsidRPr="00A002D0" w:rsidRDefault="00F3056B" w:rsidP="00353537">
            <w:pPr>
              <w:jc w:val="both"/>
              <w:rPr>
                <w:rFonts w:eastAsia="黑体"/>
              </w:rPr>
            </w:pPr>
            <w:r w:rsidRPr="00A002D0">
              <w:rPr>
                <w:rFonts w:eastAsia="黑体"/>
              </w:rPr>
              <w:t>Definitely yes</w:t>
            </w:r>
            <w:r w:rsidRPr="00A002D0">
              <w:rPr>
                <w:rFonts w:eastAsia="黑体"/>
                <w:szCs w:val="24"/>
              </w:rPr>
              <w:t>[ ]</w:t>
            </w:r>
          </w:p>
        </w:tc>
      </w:tr>
      <w:tr w:rsidR="00F3056B" w:rsidRPr="00A002D0" w14:paraId="6F4E0A88" w14:textId="77777777" w:rsidTr="00353537">
        <w:tc>
          <w:tcPr>
            <w:tcW w:w="13950" w:type="dxa"/>
            <w:gridSpan w:val="4"/>
            <w:shd w:val="clear" w:color="auto" w:fill="DEEAF6" w:themeFill="accent5" w:themeFillTint="33"/>
            <w:vAlign w:val="center"/>
          </w:tcPr>
          <w:p w14:paraId="6940A02F" w14:textId="77777777" w:rsidR="00F3056B" w:rsidRPr="00A002D0" w:rsidRDefault="00F3056B" w:rsidP="00353537">
            <w:pPr>
              <w:jc w:val="both"/>
              <w:rPr>
                <w:rFonts w:eastAsia="黑体"/>
              </w:rPr>
            </w:pPr>
            <w:r w:rsidRPr="00A002D0">
              <w:rPr>
                <w:rFonts w:eastAsia="黑体"/>
              </w:rPr>
              <w:t xml:space="preserve">9. Optional: Are there any additional considerations that may increase or decrease credibility? </w:t>
            </w:r>
            <w:r w:rsidRPr="00A002D0">
              <w:rPr>
                <w:rFonts w:eastAsia="黑体"/>
                <w:szCs w:val="24"/>
              </w:rPr>
              <w:t>[</w:t>
            </w:r>
            <w:r w:rsidRPr="00A002D0">
              <w:rPr>
                <w:rFonts w:ascii="Apple Color Emoji" w:eastAsia="黑体" w:hAnsi="Apple Color Emoji" w:cs="Apple Color Emoji"/>
                <w:szCs w:val="24"/>
              </w:rPr>
              <w:t>✅</w:t>
            </w:r>
            <w:r w:rsidRPr="00A002D0">
              <w:rPr>
                <w:rFonts w:eastAsia="黑体"/>
                <w:szCs w:val="24"/>
              </w:rPr>
              <w:t>] Not applicable</w:t>
            </w:r>
          </w:p>
        </w:tc>
      </w:tr>
      <w:tr w:rsidR="00F3056B" w:rsidRPr="00A002D0" w14:paraId="72C6833F" w14:textId="77777777" w:rsidTr="00353537">
        <w:tc>
          <w:tcPr>
            <w:tcW w:w="6973" w:type="dxa"/>
            <w:gridSpan w:val="2"/>
            <w:vAlign w:val="center"/>
          </w:tcPr>
          <w:p w14:paraId="1FF6ECFC" w14:textId="77777777" w:rsidR="00F3056B" w:rsidRPr="00A002D0" w:rsidRDefault="00F3056B" w:rsidP="00353537">
            <w:pPr>
              <w:jc w:val="both"/>
              <w:rPr>
                <w:rFonts w:eastAsia="黑体"/>
              </w:rPr>
            </w:pPr>
            <w:r w:rsidRPr="00A002D0">
              <w:rPr>
                <w:rFonts w:eastAsia="黑体"/>
                <w:szCs w:val="24"/>
              </w:rPr>
              <w:t>Yes, probably decrease</w:t>
            </w:r>
            <w:r w:rsidRPr="00A002D0">
              <w:rPr>
                <w:rFonts w:eastAsia="黑体"/>
              </w:rPr>
              <w:t xml:space="preserve"> </w:t>
            </w:r>
            <w:r w:rsidRPr="00A002D0">
              <w:rPr>
                <w:rFonts w:eastAsia="黑体"/>
                <w:szCs w:val="24"/>
              </w:rPr>
              <w:t>[ ]</w:t>
            </w:r>
          </w:p>
        </w:tc>
        <w:tc>
          <w:tcPr>
            <w:tcW w:w="6977" w:type="dxa"/>
            <w:gridSpan w:val="2"/>
            <w:vAlign w:val="center"/>
          </w:tcPr>
          <w:p w14:paraId="5EEE3079" w14:textId="77777777" w:rsidR="00F3056B" w:rsidRPr="00A002D0" w:rsidRDefault="00F3056B" w:rsidP="00353537">
            <w:pPr>
              <w:jc w:val="both"/>
              <w:rPr>
                <w:rFonts w:eastAsia="黑体"/>
              </w:rPr>
            </w:pPr>
            <w:r w:rsidRPr="00A002D0">
              <w:rPr>
                <w:rFonts w:eastAsia="黑体"/>
              </w:rPr>
              <w:t xml:space="preserve">Yes, probably increase </w:t>
            </w:r>
            <w:r w:rsidRPr="00A002D0">
              <w:rPr>
                <w:rFonts w:eastAsia="黑体"/>
                <w:szCs w:val="24"/>
              </w:rPr>
              <w:t>[ ]</w:t>
            </w:r>
          </w:p>
        </w:tc>
      </w:tr>
      <w:tr w:rsidR="00F3056B" w:rsidRPr="00A002D0" w14:paraId="2E8043E6" w14:textId="77777777" w:rsidTr="00353537">
        <w:tc>
          <w:tcPr>
            <w:tcW w:w="13950" w:type="dxa"/>
            <w:gridSpan w:val="4"/>
            <w:shd w:val="clear" w:color="auto" w:fill="DEEAF6" w:themeFill="accent5" w:themeFillTint="33"/>
            <w:vAlign w:val="center"/>
          </w:tcPr>
          <w:p w14:paraId="44A5FA4D" w14:textId="77777777" w:rsidR="00F3056B" w:rsidRPr="00A002D0" w:rsidRDefault="00F3056B" w:rsidP="00353537">
            <w:pPr>
              <w:jc w:val="both"/>
              <w:rPr>
                <w:rFonts w:eastAsia="黑体"/>
              </w:rPr>
            </w:pPr>
            <w:r w:rsidRPr="00A002D0">
              <w:rPr>
                <w:rFonts w:eastAsia="黑体"/>
              </w:rPr>
              <w:t>10. How would you rate the overall credibility of the proposed effect modification?</w:t>
            </w:r>
          </w:p>
        </w:tc>
      </w:tr>
      <w:tr w:rsidR="00F3056B" w:rsidRPr="00A002D0" w14:paraId="12AC0C6D" w14:textId="77777777" w:rsidTr="00353537">
        <w:trPr>
          <w:trHeight w:val="1550"/>
        </w:trPr>
        <w:tc>
          <w:tcPr>
            <w:tcW w:w="13950" w:type="dxa"/>
            <w:gridSpan w:val="4"/>
            <w:vAlign w:val="center"/>
          </w:tcPr>
          <w:p w14:paraId="09B9A5ED" w14:textId="77777777" w:rsidR="00F3056B" w:rsidRPr="00A002D0" w:rsidRDefault="00F3056B" w:rsidP="00353537">
            <w:pPr>
              <w:jc w:val="both"/>
              <w:rPr>
                <w:rFonts w:eastAsia="黑体"/>
              </w:rPr>
            </w:pPr>
          </w:p>
          <w:tbl>
            <w:tblPr>
              <w:tblStyle w:val="a6"/>
              <w:tblpPr w:leftFromText="180" w:rightFromText="180" w:horzAnchor="margin" w:tblpY="61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3422"/>
              <w:gridCol w:w="3422"/>
              <w:gridCol w:w="3422"/>
            </w:tblGrid>
            <w:tr w:rsidR="00F3056B" w:rsidRPr="00A002D0" w14:paraId="7A614677" w14:textId="77777777" w:rsidTr="00353537">
              <w:tc>
                <w:tcPr>
                  <w:tcW w:w="3422" w:type="dxa"/>
                  <w:tcBorders>
                    <w:left w:val="single" w:sz="18" w:space="0" w:color="auto"/>
                    <w:bottom w:val="single" w:sz="18" w:space="0" w:color="auto"/>
                  </w:tcBorders>
                  <w:vAlign w:val="center"/>
                </w:tcPr>
                <w:p w14:paraId="321F20A2" w14:textId="77777777" w:rsidR="00F3056B" w:rsidRPr="00A002D0" w:rsidRDefault="00F3056B" w:rsidP="00353537">
                  <w:pPr>
                    <w:jc w:val="center"/>
                    <w:rPr>
                      <w:rFonts w:eastAsia="黑体"/>
                    </w:rPr>
                  </w:pPr>
                  <w:r w:rsidRPr="00A002D0">
                    <w:rPr>
                      <w:rFonts w:eastAsia="黑体"/>
                      <w:szCs w:val="24"/>
                    </w:rPr>
                    <w:t xml:space="preserve">   </w:t>
                  </w:r>
                  <w:r w:rsidRPr="00A002D0">
                    <w:rPr>
                      <w:rFonts w:ascii="Apple Color Emoji" w:eastAsia="黑体" w:hAnsi="Apple Color Emoji" w:cs="Apple Color Emoji"/>
                      <w:szCs w:val="24"/>
                    </w:rPr>
                    <w:t>✅</w:t>
                  </w:r>
                </w:p>
              </w:tc>
              <w:tc>
                <w:tcPr>
                  <w:tcW w:w="3422" w:type="dxa"/>
                  <w:tcBorders>
                    <w:bottom w:val="single" w:sz="18" w:space="0" w:color="auto"/>
                  </w:tcBorders>
                  <w:vAlign w:val="center"/>
                </w:tcPr>
                <w:p w14:paraId="6F33AEC8" w14:textId="77777777" w:rsidR="00F3056B" w:rsidRPr="00A002D0" w:rsidRDefault="00F3056B" w:rsidP="00353537">
                  <w:pPr>
                    <w:jc w:val="center"/>
                    <w:rPr>
                      <w:rFonts w:eastAsia="黑体"/>
                    </w:rPr>
                  </w:pPr>
                </w:p>
              </w:tc>
              <w:tc>
                <w:tcPr>
                  <w:tcW w:w="3422" w:type="dxa"/>
                  <w:tcBorders>
                    <w:bottom w:val="single" w:sz="18" w:space="0" w:color="auto"/>
                  </w:tcBorders>
                  <w:vAlign w:val="center"/>
                </w:tcPr>
                <w:p w14:paraId="2CC516E2" w14:textId="77777777" w:rsidR="00F3056B" w:rsidRPr="00A002D0" w:rsidRDefault="00F3056B" w:rsidP="00353537">
                  <w:pPr>
                    <w:jc w:val="center"/>
                    <w:rPr>
                      <w:rFonts w:eastAsia="黑体"/>
                    </w:rPr>
                  </w:pPr>
                </w:p>
              </w:tc>
              <w:tc>
                <w:tcPr>
                  <w:tcW w:w="3422" w:type="dxa"/>
                  <w:tcBorders>
                    <w:bottom w:val="single" w:sz="18" w:space="0" w:color="auto"/>
                    <w:right w:val="single" w:sz="18" w:space="0" w:color="auto"/>
                  </w:tcBorders>
                  <w:vAlign w:val="center"/>
                </w:tcPr>
                <w:p w14:paraId="200BA90E" w14:textId="77777777" w:rsidR="00F3056B" w:rsidRPr="00A002D0" w:rsidRDefault="00F3056B" w:rsidP="00353537">
                  <w:pPr>
                    <w:jc w:val="center"/>
                    <w:rPr>
                      <w:rFonts w:eastAsia="黑体"/>
                    </w:rPr>
                  </w:pPr>
                </w:p>
              </w:tc>
            </w:tr>
            <w:tr w:rsidR="00F3056B" w:rsidRPr="00A002D0" w14:paraId="36150E9B" w14:textId="77777777" w:rsidTr="00353537">
              <w:tc>
                <w:tcPr>
                  <w:tcW w:w="3422" w:type="dxa"/>
                  <w:tcBorders>
                    <w:top w:val="single" w:sz="18" w:space="0" w:color="auto"/>
                    <w:left w:val="single" w:sz="18" w:space="0" w:color="auto"/>
                  </w:tcBorders>
                  <w:vAlign w:val="center"/>
                </w:tcPr>
                <w:p w14:paraId="00D92EE8"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26E92E82" w14:textId="77777777" w:rsidR="00F3056B" w:rsidRPr="00A002D0" w:rsidRDefault="00F3056B" w:rsidP="00353537">
                  <w:pPr>
                    <w:jc w:val="center"/>
                    <w:rPr>
                      <w:rFonts w:eastAsia="黑体"/>
                    </w:rPr>
                  </w:pPr>
                </w:p>
              </w:tc>
              <w:tc>
                <w:tcPr>
                  <w:tcW w:w="3422" w:type="dxa"/>
                  <w:tcBorders>
                    <w:top w:val="single" w:sz="18" w:space="0" w:color="auto"/>
                  </w:tcBorders>
                  <w:vAlign w:val="center"/>
                </w:tcPr>
                <w:p w14:paraId="5AA9FBDB" w14:textId="77777777" w:rsidR="00F3056B" w:rsidRPr="00A002D0" w:rsidRDefault="00F3056B" w:rsidP="00353537">
                  <w:pPr>
                    <w:jc w:val="center"/>
                    <w:rPr>
                      <w:rFonts w:eastAsia="黑体"/>
                    </w:rPr>
                  </w:pPr>
                </w:p>
              </w:tc>
              <w:tc>
                <w:tcPr>
                  <w:tcW w:w="3422" w:type="dxa"/>
                  <w:tcBorders>
                    <w:top w:val="single" w:sz="18" w:space="0" w:color="auto"/>
                    <w:right w:val="single" w:sz="18" w:space="0" w:color="auto"/>
                  </w:tcBorders>
                  <w:vAlign w:val="center"/>
                </w:tcPr>
                <w:p w14:paraId="462FE29A" w14:textId="77777777" w:rsidR="00F3056B" w:rsidRPr="00A002D0" w:rsidRDefault="00F3056B" w:rsidP="00353537">
                  <w:pPr>
                    <w:jc w:val="center"/>
                    <w:rPr>
                      <w:rFonts w:eastAsia="黑体"/>
                    </w:rPr>
                  </w:pPr>
                </w:p>
              </w:tc>
            </w:tr>
            <w:tr w:rsidR="00F3056B" w:rsidRPr="00A002D0" w14:paraId="70838E92" w14:textId="77777777" w:rsidTr="00353537">
              <w:tc>
                <w:tcPr>
                  <w:tcW w:w="3422" w:type="dxa"/>
                  <w:tcBorders>
                    <w:left w:val="dashed" w:sz="4" w:space="0" w:color="auto"/>
                    <w:right w:val="dashed" w:sz="4" w:space="0" w:color="auto"/>
                  </w:tcBorders>
                  <w:vAlign w:val="center"/>
                </w:tcPr>
                <w:p w14:paraId="60DE0FEC" w14:textId="77777777" w:rsidR="00F3056B" w:rsidRPr="00A002D0" w:rsidRDefault="00F3056B" w:rsidP="00353537">
                  <w:pPr>
                    <w:jc w:val="center"/>
                    <w:rPr>
                      <w:rFonts w:eastAsia="黑体"/>
                      <w:b/>
                      <w:bCs/>
                    </w:rPr>
                  </w:pPr>
                  <w:r w:rsidRPr="00A002D0">
                    <w:rPr>
                      <w:rFonts w:eastAsia="黑体"/>
                      <w:b/>
                      <w:bCs/>
                    </w:rPr>
                    <w:t>Very low credibility</w:t>
                  </w:r>
                </w:p>
              </w:tc>
              <w:tc>
                <w:tcPr>
                  <w:tcW w:w="3422" w:type="dxa"/>
                  <w:tcBorders>
                    <w:left w:val="dashed" w:sz="4" w:space="0" w:color="auto"/>
                    <w:right w:val="dashed" w:sz="4" w:space="0" w:color="auto"/>
                  </w:tcBorders>
                  <w:vAlign w:val="center"/>
                </w:tcPr>
                <w:p w14:paraId="4215B2BE" w14:textId="77777777" w:rsidR="00F3056B" w:rsidRPr="00A002D0" w:rsidRDefault="00F3056B" w:rsidP="00353537">
                  <w:pPr>
                    <w:jc w:val="center"/>
                    <w:rPr>
                      <w:rFonts w:eastAsia="黑体"/>
                      <w:b/>
                      <w:bCs/>
                    </w:rPr>
                  </w:pPr>
                  <w:r w:rsidRPr="00A002D0">
                    <w:rPr>
                      <w:rFonts w:eastAsia="黑体"/>
                      <w:b/>
                      <w:bCs/>
                    </w:rPr>
                    <w:t>Low credibility</w:t>
                  </w:r>
                </w:p>
              </w:tc>
              <w:tc>
                <w:tcPr>
                  <w:tcW w:w="3422" w:type="dxa"/>
                  <w:tcBorders>
                    <w:left w:val="dashed" w:sz="4" w:space="0" w:color="auto"/>
                    <w:right w:val="dashed" w:sz="4" w:space="0" w:color="auto"/>
                  </w:tcBorders>
                  <w:vAlign w:val="center"/>
                </w:tcPr>
                <w:p w14:paraId="5576ECFA" w14:textId="77777777" w:rsidR="00F3056B" w:rsidRPr="00A002D0" w:rsidRDefault="00F3056B" w:rsidP="00353537">
                  <w:pPr>
                    <w:jc w:val="center"/>
                    <w:rPr>
                      <w:rFonts w:eastAsia="黑体"/>
                      <w:b/>
                      <w:bCs/>
                    </w:rPr>
                  </w:pPr>
                  <w:r w:rsidRPr="00A002D0">
                    <w:rPr>
                      <w:rFonts w:eastAsia="黑体"/>
                      <w:b/>
                      <w:bCs/>
                    </w:rPr>
                    <w:t>Moderate credibility</w:t>
                  </w:r>
                </w:p>
              </w:tc>
              <w:tc>
                <w:tcPr>
                  <w:tcW w:w="3422" w:type="dxa"/>
                  <w:tcBorders>
                    <w:left w:val="dashed" w:sz="4" w:space="0" w:color="auto"/>
                    <w:right w:val="dashed" w:sz="4" w:space="0" w:color="auto"/>
                  </w:tcBorders>
                  <w:vAlign w:val="center"/>
                </w:tcPr>
                <w:p w14:paraId="4E6E1760" w14:textId="77777777" w:rsidR="00F3056B" w:rsidRPr="00A002D0" w:rsidRDefault="00F3056B" w:rsidP="00353537">
                  <w:pPr>
                    <w:jc w:val="center"/>
                    <w:rPr>
                      <w:rFonts w:eastAsia="黑体"/>
                      <w:b/>
                      <w:bCs/>
                    </w:rPr>
                  </w:pPr>
                  <w:r w:rsidRPr="00A002D0">
                    <w:rPr>
                      <w:rFonts w:eastAsia="黑体"/>
                      <w:b/>
                      <w:bCs/>
                    </w:rPr>
                    <w:t>High credibility</w:t>
                  </w:r>
                </w:p>
              </w:tc>
            </w:tr>
            <w:tr w:rsidR="00F3056B" w:rsidRPr="00A002D0" w14:paraId="42B2071F" w14:textId="77777777" w:rsidTr="00353537">
              <w:tc>
                <w:tcPr>
                  <w:tcW w:w="3422" w:type="dxa"/>
                  <w:vAlign w:val="center"/>
                </w:tcPr>
                <w:p w14:paraId="020168EF" w14:textId="77777777" w:rsidR="00F3056B" w:rsidRPr="00A002D0" w:rsidRDefault="00F3056B" w:rsidP="00353537">
                  <w:pPr>
                    <w:jc w:val="center"/>
                    <w:rPr>
                      <w:rFonts w:eastAsia="黑体"/>
                    </w:rPr>
                  </w:pPr>
                </w:p>
              </w:tc>
              <w:tc>
                <w:tcPr>
                  <w:tcW w:w="3422" w:type="dxa"/>
                  <w:vAlign w:val="center"/>
                </w:tcPr>
                <w:p w14:paraId="0B234FE6" w14:textId="77777777" w:rsidR="00F3056B" w:rsidRPr="00A002D0" w:rsidRDefault="00F3056B" w:rsidP="00353537">
                  <w:pPr>
                    <w:jc w:val="center"/>
                    <w:rPr>
                      <w:rFonts w:eastAsia="黑体"/>
                    </w:rPr>
                  </w:pPr>
                </w:p>
              </w:tc>
              <w:tc>
                <w:tcPr>
                  <w:tcW w:w="3422" w:type="dxa"/>
                  <w:vAlign w:val="center"/>
                </w:tcPr>
                <w:p w14:paraId="64BCF170" w14:textId="77777777" w:rsidR="00F3056B" w:rsidRPr="00A002D0" w:rsidRDefault="00F3056B" w:rsidP="00353537">
                  <w:pPr>
                    <w:jc w:val="center"/>
                    <w:rPr>
                      <w:rFonts w:eastAsia="黑体"/>
                    </w:rPr>
                  </w:pPr>
                </w:p>
              </w:tc>
              <w:tc>
                <w:tcPr>
                  <w:tcW w:w="3422" w:type="dxa"/>
                  <w:vAlign w:val="center"/>
                </w:tcPr>
                <w:p w14:paraId="3F874014" w14:textId="77777777" w:rsidR="00F3056B" w:rsidRPr="00A002D0" w:rsidRDefault="00F3056B" w:rsidP="00353537">
                  <w:pPr>
                    <w:jc w:val="center"/>
                    <w:rPr>
                      <w:rFonts w:eastAsia="黑体"/>
                    </w:rPr>
                  </w:pPr>
                </w:p>
              </w:tc>
            </w:tr>
            <w:tr w:rsidR="00F3056B" w:rsidRPr="00A002D0" w14:paraId="3DB516A4" w14:textId="77777777" w:rsidTr="00353537">
              <w:tc>
                <w:tcPr>
                  <w:tcW w:w="3422" w:type="dxa"/>
                  <w:vAlign w:val="center"/>
                </w:tcPr>
                <w:p w14:paraId="42C81185" w14:textId="77777777" w:rsidR="00F3056B" w:rsidRPr="00A002D0" w:rsidRDefault="00F3056B" w:rsidP="00353537">
                  <w:pPr>
                    <w:jc w:val="center"/>
                    <w:rPr>
                      <w:rFonts w:eastAsia="黑体"/>
                    </w:rPr>
                  </w:pPr>
                  <w:r w:rsidRPr="00A002D0">
                    <w:rPr>
                      <w:rFonts w:eastAsia="黑体"/>
                    </w:rPr>
                    <w:t>Very likely no effect modification</w:t>
                  </w:r>
                </w:p>
                <w:p w14:paraId="1054EC51" w14:textId="77777777" w:rsidR="00F3056B" w:rsidRPr="00A002D0" w:rsidRDefault="00F3056B" w:rsidP="00353537">
                  <w:pPr>
                    <w:jc w:val="center"/>
                    <w:rPr>
                      <w:rFonts w:eastAsia="黑体"/>
                    </w:rPr>
                  </w:pPr>
                  <w:r w:rsidRPr="00A002D0">
                    <w:rPr>
                      <w:rFonts w:eastAsia="黑体"/>
                    </w:rPr>
                    <w:t>Use overall effect for each</w:t>
                  </w:r>
                </w:p>
                <w:p w14:paraId="24FAA077" w14:textId="77777777" w:rsidR="00F3056B" w:rsidRPr="00A002D0" w:rsidRDefault="00F3056B" w:rsidP="00353537">
                  <w:pPr>
                    <w:jc w:val="center"/>
                    <w:rPr>
                      <w:rFonts w:eastAsia="黑体"/>
                    </w:rPr>
                  </w:pPr>
                  <w:r w:rsidRPr="00A002D0">
                    <w:rPr>
                      <w:rFonts w:eastAsia="黑体"/>
                    </w:rPr>
                    <w:t>subgroup</w:t>
                  </w:r>
                </w:p>
              </w:tc>
              <w:tc>
                <w:tcPr>
                  <w:tcW w:w="3422" w:type="dxa"/>
                  <w:vAlign w:val="center"/>
                </w:tcPr>
                <w:p w14:paraId="3DEAC22F" w14:textId="77777777" w:rsidR="00F3056B" w:rsidRPr="00A002D0" w:rsidRDefault="00F3056B" w:rsidP="00353537">
                  <w:pPr>
                    <w:jc w:val="center"/>
                    <w:rPr>
                      <w:rFonts w:eastAsia="黑体"/>
                    </w:rPr>
                  </w:pPr>
                  <w:r w:rsidRPr="00A002D0">
                    <w:rPr>
                      <w:rFonts w:eastAsia="黑体"/>
                    </w:rPr>
                    <w:t>Likely no effect modification</w:t>
                  </w:r>
                </w:p>
                <w:p w14:paraId="72284D74" w14:textId="77777777" w:rsidR="00F3056B" w:rsidRPr="00A002D0" w:rsidRDefault="00F3056B" w:rsidP="00353537">
                  <w:pPr>
                    <w:jc w:val="center"/>
                    <w:rPr>
                      <w:rFonts w:eastAsia="黑体"/>
                    </w:rPr>
                  </w:pPr>
                  <w:r w:rsidRPr="00A002D0">
                    <w:rPr>
                      <w:rFonts w:eastAsia="黑体"/>
                    </w:rPr>
                    <w:t>Use overall effect for each subgroup but note remaining uncertainty</w:t>
                  </w:r>
                </w:p>
              </w:tc>
              <w:tc>
                <w:tcPr>
                  <w:tcW w:w="3422" w:type="dxa"/>
                  <w:vAlign w:val="center"/>
                </w:tcPr>
                <w:p w14:paraId="0F3046D1" w14:textId="77777777" w:rsidR="00F3056B" w:rsidRPr="00A002D0" w:rsidRDefault="00F3056B" w:rsidP="00353537">
                  <w:pPr>
                    <w:jc w:val="center"/>
                    <w:rPr>
                      <w:rFonts w:eastAsia="黑体"/>
                    </w:rPr>
                  </w:pPr>
                  <w:r w:rsidRPr="00A002D0">
                    <w:rPr>
                      <w:rFonts w:eastAsia="黑体"/>
                    </w:rPr>
                    <w:t>Likely effect modification</w:t>
                  </w:r>
                </w:p>
                <w:p w14:paraId="4A197427" w14:textId="77777777" w:rsidR="00F3056B" w:rsidRPr="00A002D0" w:rsidRDefault="00F3056B" w:rsidP="00353537">
                  <w:pPr>
                    <w:jc w:val="center"/>
                    <w:rPr>
                      <w:rFonts w:eastAsia="黑体"/>
                    </w:rPr>
                  </w:pPr>
                  <w:r w:rsidRPr="00A002D0">
                    <w:rPr>
                      <w:rFonts w:eastAsia="黑体"/>
                    </w:rPr>
                    <w:t>Use separate effects for each subgroup but note remaining uncertainty</w:t>
                  </w:r>
                </w:p>
              </w:tc>
              <w:tc>
                <w:tcPr>
                  <w:tcW w:w="3422" w:type="dxa"/>
                  <w:vAlign w:val="center"/>
                </w:tcPr>
                <w:p w14:paraId="4D89C6CC" w14:textId="77777777" w:rsidR="00F3056B" w:rsidRPr="00A002D0" w:rsidRDefault="00F3056B" w:rsidP="00353537">
                  <w:pPr>
                    <w:jc w:val="center"/>
                    <w:rPr>
                      <w:rFonts w:eastAsia="黑体"/>
                    </w:rPr>
                  </w:pPr>
                  <w:r w:rsidRPr="00A002D0">
                    <w:rPr>
                      <w:rFonts w:eastAsia="黑体"/>
                    </w:rPr>
                    <w:t>Very likely effect modification</w:t>
                  </w:r>
                </w:p>
                <w:p w14:paraId="399C56A7" w14:textId="77777777" w:rsidR="00F3056B" w:rsidRPr="00A002D0" w:rsidRDefault="00F3056B" w:rsidP="00353537">
                  <w:pPr>
                    <w:jc w:val="center"/>
                    <w:rPr>
                      <w:rFonts w:eastAsia="黑体"/>
                    </w:rPr>
                  </w:pPr>
                  <w:r w:rsidRPr="00A002D0">
                    <w:rPr>
                      <w:rFonts w:eastAsia="黑体"/>
                    </w:rPr>
                    <w:t>Use separate effects for each subgroup</w:t>
                  </w:r>
                </w:p>
              </w:tc>
            </w:tr>
          </w:tbl>
          <w:p w14:paraId="6732607A" w14:textId="77777777" w:rsidR="00F3056B" w:rsidRPr="00A002D0" w:rsidRDefault="00F3056B" w:rsidP="00353537">
            <w:pPr>
              <w:jc w:val="both"/>
              <w:rPr>
                <w:rFonts w:eastAsia="黑体"/>
              </w:rPr>
            </w:pPr>
          </w:p>
        </w:tc>
      </w:tr>
    </w:tbl>
    <w:p w14:paraId="6D657ED9" w14:textId="77777777" w:rsidR="00F3056B" w:rsidRPr="00A002D0" w:rsidRDefault="00F3056B" w:rsidP="00F3056B">
      <w:pPr>
        <w:spacing w:line="360" w:lineRule="auto"/>
        <w:rPr>
          <w:rFonts w:eastAsia="黑体"/>
          <w:sz w:val="28"/>
          <w:szCs w:val="28"/>
        </w:rPr>
      </w:pPr>
    </w:p>
    <w:p w14:paraId="69C02F15" w14:textId="77777777" w:rsidR="00F3056B" w:rsidRPr="00A002D0" w:rsidRDefault="00F3056B" w:rsidP="00F3056B">
      <w:pPr>
        <w:spacing w:line="360" w:lineRule="auto"/>
        <w:rPr>
          <w:rFonts w:eastAsia="黑体"/>
          <w:sz w:val="28"/>
          <w:szCs w:val="28"/>
        </w:rPr>
        <w:sectPr w:rsidR="00F3056B" w:rsidRPr="00A002D0" w:rsidSect="00F3056B">
          <w:pgSz w:w="16840" w:h="11900" w:orient="landscape"/>
          <w:pgMar w:top="1800" w:right="1440" w:bottom="1800" w:left="1440" w:header="851" w:footer="992" w:gutter="0"/>
          <w:cols w:space="425"/>
          <w:docGrid w:type="lines" w:linePitch="326"/>
        </w:sectPr>
      </w:pPr>
    </w:p>
    <w:p w14:paraId="0CDB3A2F" w14:textId="0A0BE07E" w:rsidR="00F3056B" w:rsidRPr="00A002D0" w:rsidRDefault="005C6B2A" w:rsidP="00F3056B">
      <w:pPr>
        <w:pStyle w:val="2"/>
        <w:spacing w:line="360" w:lineRule="auto"/>
        <w:rPr>
          <w:rFonts w:ascii="Times New Roman" w:eastAsia="黑体" w:hAnsi="Times New Roman" w:cs="Times New Roman"/>
          <w:sz w:val="28"/>
          <w:szCs w:val="28"/>
        </w:rPr>
      </w:pPr>
      <w:bookmarkStart w:id="70" w:name="_Toc211462103"/>
      <w:r w:rsidRPr="005C6B2A">
        <w:rPr>
          <w:rFonts w:ascii="Times New Roman" w:eastAsia="黑体" w:hAnsi="Times New Roman" w:cs="Times New Roman"/>
          <w:sz w:val="28"/>
          <w:szCs w:val="28"/>
        </w:rPr>
        <w:lastRenderedPageBreak/>
        <w:t>Figure S</w:t>
      </w:r>
      <w:r>
        <w:rPr>
          <w:rFonts w:ascii="Times New Roman" w:eastAsia="黑体" w:hAnsi="Times New Roman" w:cs="Times New Roman" w:hint="eastAsia"/>
          <w:sz w:val="28"/>
          <w:szCs w:val="28"/>
        </w:rPr>
        <w:t>7</w:t>
      </w:r>
      <w:r w:rsidR="00F3056B" w:rsidRPr="00A002D0">
        <w:rPr>
          <w:rFonts w:ascii="Times New Roman" w:eastAsia="黑体" w:hAnsi="Times New Roman" w:cs="Times New Roman"/>
          <w:sz w:val="28"/>
          <w:szCs w:val="28"/>
        </w:rPr>
        <w:t xml:space="preserve"> Funnel plots of network meta-analyses</w:t>
      </w:r>
      <w:bookmarkEnd w:id="70"/>
    </w:p>
    <w:p w14:paraId="5153D2B9" w14:textId="42D33880" w:rsidR="00F3056B" w:rsidRPr="00A002D0" w:rsidRDefault="00303320" w:rsidP="00F3056B">
      <w:pPr>
        <w:pStyle w:val="3"/>
        <w:spacing w:line="360" w:lineRule="auto"/>
        <w:rPr>
          <w:rFonts w:ascii="Times New Roman" w:hAnsi="Times New Roman" w:cs="Times New Roman"/>
          <w:sz w:val="24"/>
          <w:szCs w:val="24"/>
        </w:rPr>
      </w:pPr>
      <w:bookmarkStart w:id="71" w:name="_Toc211462104"/>
      <w:r w:rsidRPr="00303320">
        <w:rPr>
          <w:rFonts w:ascii="Times New Roman" w:hAnsi="Times New Roman" w:cs="Times New Roman"/>
          <w:sz w:val="24"/>
          <w:szCs w:val="24"/>
        </w:rPr>
        <w:t>4.7.1. Funnel plot for assessment of publication bias in network meta-analysis of all-cause mortality</w:t>
      </w:r>
      <w:bookmarkEnd w:id="71"/>
    </w:p>
    <w:p w14:paraId="17C7DF26" w14:textId="77777777" w:rsidR="00F3056B" w:rsidRPr="00A002D0" w:rsidRDefault="00F3056B" w:rsidP="00F3056B">
      <w:pPr>
        <w:spacing w:line="360" w:lineRule="auto"/>
      </w:pPr>
      <w:r w:rsidRPr="00A002D0">
        <w:rPr>
          <w:noProof/>
          <w14:ligatures w14:val="standardContextual"/>
        </w:rPr>
        <w:drawing>
          <wp:inline distT="0" distB="0" distL="0" distR="0" wp14:anchorId="3DC5A36C" wp14:editId="1BE10038">
            <wp:extent cx="4622104" cy="3697684"/>
            <wp:effectExtent l="0" t="0" r="1270" b="0"/>
            <wp:docPr id="1101130204" name="Picture 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30204" name="Picture 35" descr="Chart&#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667991" cy="3734393"/>
                    </a:xfrm>
                    <a:prstGeom prst="rect">
                      <a:avLst/>
                    </a:prstGeom>
                  </pic:spPr>
                </pic:pic>
              </a:graphicData>
            </a:graphic>
          </wp:inline>
        </w:drawing>
      </w:r>
    </w:p>
    <w:p w14:paraId="69C86368" w14:textId="77777777" w:rsidR="00F3056B" w:rsidRPr="00A002D0" w:rsidRDefault="00F3056B" w:rsidP="00F3056B">
      <w:pPr>
        <w:spacing w:line="360" w:lineRule="auto"/>
      </w:pPr>
      <w:r w:rsidRPr="00A002D0">
        <w:br w:type="page"/>
      </w:r>
    </w:p>
    <w:p w14:paraId="479A8C3C" w14:textId="1F53E58E" w:rsidR="00F3056B" w:rsidRPr="00A002D0" w:rsidRDefault="00613EA7" w:rsidP="00F3056B">
      <w:pPr>
        <w:pStyle w:val="3"/>
        <w:spacing w:line="360" w:lineRule="auto"/>
        <w:rPr>
          <w:rFonts w:ascii="Times New Roman" w:hAnsi="Times New Roman" w:cs="Times New Roman"/>
          <w:sz w:val="24"/>
          <w:szCs w:val="24"/>
        </w:rPr>
      </w:pPr>
      <w:bookmarkStart w:id="72" w:name="_Toc211462105"/>
      <w:r w:rsidRPr="00613EA7">
        <w:rPr>
          <w:rFonts w:ascii="Times New Roman" w:hAnsi="Times New Roman" w:cs="Times New Roman"/>
          <w:sz w:val="24"/>
          <w:szCs w:val="24"/>
        </w:rPr>
        <w:lastRenderedPageBreak/>
        <w:t>4.7.2. Funnel plot for assessment of publication bias in network meta-analysis of cardiovascular mortality</w:t>
      </w:r>
      <w:bookmarkEnd w:id="72"/>
    </w:p>
    <w:p w14:paraId="0F02B284" w14:textId="77777777" w:rsidR="00F3056B" w:rsidRPr="00A002D0" w:rsidRDefault="00F3056B" w:rsidP="00F3056B">
      <w:pPr>
        <w:spacing w:line="360" w:lineRule="auto"/>
      </w:pPr>
      <w:r w:rsidRPr="00A002D0">
        <w:rPr>
          <w:noProof/>
          <w14:ligatures w14:val="standardContextual"/>
        </w:rPr>
        <w:drawing>
          <wp:inline distT="0" distB="0" distL="0" distR="0" wp14:anchorId="4978F5F4" wp14:editId="40807C6A">
            <wp:extent cx="5398718" cy="4318973"/>
            <wp:effectExtent l="0" t="0" r="0" b="0"/>
            <wp:docPr id="5951236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23607" name="Picture 59512360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15438" cy="4332349"/>
                    </a:xfrm>
                    <a:prstGeom prst="rect">
                      <a:avLst/>
                    </a:prstGeom>
                  </pic:spPr>
                </pic:pic>
              </a:graphicData>
            </a:graphic>
          </wp:inline>
        </w:drawing>
      </w:r>
    </w:p>
    <w:p w14:paraId="758727D3" w14:textId="77777777" w:rsidR="00F3056B" w:rsidRPr="00A002D0" w:rsidRDefault="00F3056B" w:rsidP="00F3056B">
      <w:pPr>
        <w:spacing w:line="360" w:lineRule="auto"/>
        <w:rPr>
          <w:b/>
          <w:bCs/>
        </w:rPr>
      </w:pPr>
      <w:r w:rsidRPr="00A002D0">
        <w:br w:type="page"/>
      </w:r>
    </w:p>
    <w:p w14:paraId="5D0FBA7E" w14:textId="0651021C" w:rsidR="00F3056B" w:rsidRPr="00A002D0" w:rsidRDefault="00613EA7" w:rsidP="00F3056B">
      <w:pPr>
        <w:pStyle w:val="3"/>
        <w:spacing w:line="360" w:lineRule="auto"/>
        <w:rPr>
          <w:rFonts w:ascii="Times New Roman" w:hAnsi="Times New Roman" w:cs="Times New Roman"/>
          <w:sz w:val="24"/>
          <w:szCs w:val="24"/>
        </w:rPr>
      </w:pPr>
      <w:bookmarkStart w:id="73" w:name="_Toc211462106"/>
      <w:r w:rsidRPr="00613EA7">
        <w:rPr>
          <w:rFonts w:ascii="Times New Roman" w:hAnsi="Times New Roman" w:cs="Times New Roman"/>
          <w:sz w:val="24"/>
          <w:szCs w:val="24"/>
        </w:rPr>
        <w:lastRenderedPageBreak/>
        <w:t>4.7.3. Funnel plot for assessment of publication bias in network meta-analysis of non-fatal cardiovascular events</w:t>
      </w:r>
      <w:bookmarkEnd w:id="73"/>
    </w:p>
    <w:p w14:paraId="3F7262BE" w14:textId="77777777" w:rsidR="00F3056B" w:rsidRPr="00A002D0" w:rsidRDefault="00F3056B" w:rsidP="00F3056B">
      <w:pPr>
        <w:spacing w:line="360" w:lineRule="auto"/>
      </w:pPr>
      <w:r w:rsidRPr="00A002D0">
        <w:rPr>
          <w:noProof/>
          <w14:ligatures w14:val="standardContextual"/>
        </w:rPr>
        <w:drawing>
          <wp:inline distT="0" distB="0" distL="0" distR="0" wp14:anchorId="1C31C221" wp14:editId="6940B0DB">
            <wp:extent cx="5257801" cy="4206240"/>
            <wp:effectExtent l="0" t="0" r="0" b="0"/>
            <wp:docPr id="532805083" name="Picture 3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05083" name="Picture 37" descr="Char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257801" cy="4206240"/>
                    </a:xfrm>
                    <a:prstGeom prst="rect">
                      <a:avLst/>
                    </a:prstGeom>
                  </pic:spPr>
                </pic:pic>
              </a:graphicData>
            </a:graphic>
          </wp:inline>
        </w:drawing>
      </w:r>
    </w:p>
    <w:p w14:paraId="2242ED3D" w14:textId="77777777" w:rsidR="00F3056B" w:rsidRPr="00A002D0" w:rsidRDefault="00F3056B" w:rsidP="00F3056B">
      <w:pPr>
        <w:spacing w:line="360" w:lineRule="auto"/>
        <w:rPr>
          <w:b/>
          <w:bCs/>
        </w:rPr>
      </w:pPr>
      <w:r w:rsidRPr="00A002D0">
        <w:br w:type="page"/>
      </w:r>
    </w:p>
    <w:p w14:paraId="7C940B4F" w14:textId="2264A5D0" w:rsidR="00F3056B" w:rsidRPr="00A002D0" w:rsidRDefault="00613EA7" w:rsidP="00F3056B">
      <w:pPr>
        <w:pStyle w:val="3"/>
        <w:spacing w:line="360" w:lineRule="auto"/>
        <w:rPr>
          <w:rFonts w:ascii="Times New Roman" w:hAnsi="Times New Roman" w:cs="Times New Roman"/>
          <w:sz w:val="24"/>
          <w:szCs w:val="24"/>
        </w:rPr>
      </w:pPr>
      <w:bookmarkStart w:id="74" w:name="_Toc211462107"/>
      <w:r w:rsidRPr="00613EA7">
        <w:rPr>
          <w:rFonts w:ascii="Times New Roman" w:hAnsi="Times New Roman" w:cs="Times New Roman"/>
          <w:sz w:val="24"/>
          <w:szCs w:val="24"/>
        </w:rPr>
        <w:lastRenderedPageBreak/>
        <w:t>4.7.4. Funnel plot for assessment of publication bias in network meta-analysis of systolic blood pressure</w:t>
      </w:r>
      <w:bookmarkEnd w:id="74"/>
    </w:p>
    <w:p w14:paraId="5682C0D8" w14:textId="77777777" w:rsidR="00F3056B" w:rsidRPr="00A002D0" w:rsidRDefault="00F3056B" w:rsidP="00F3056B">
      <w:pPr>
        <w:spacing w:line="360" w:lineRule="auto"/>
      </w:pPr>
      <w:r w:rsidRPr="00A002D0">
        <w:rPr>
          <w:noProof/>
          <w14:ligatures w14:val="standardContextual"/>
        </w:rPr>
        <w:drawing>
          <wp:inline distT="0" distB="0" distL="0" distR="0" wp14:anchorId="30673AD4" wp14:editId="1AB1203B">
            <wp:extent cx="5257800" cy="4206240"/>
            <wp:effectExtent l="0" t="0" r="0" b="0"/>
            <wp:docPr id="206977851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78518" name="Picture 2069778518"/>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57800" cy="4206240"/>
                    </a:xfrm>
                    <a:prstGeom prst="rect">
                      <a:avLst/>
                    </a:prstGeom>
                  </pic:spPr>
                </pic:pic>
              </a:graphicData>
            </a:graphic>
          </wp:inline>
        </w:drawing>
      </w:r>
    </w:p>
    <w:p w14:paraId="712D14ED" w14:textId="77777777" w:rsidR="00F3056B" w:rsidRPr="00A002D0" w:rsidRDefault="00F3056B" w:rsidP="00F3056B">
      <w:pPr>
        <w:spacing w:line="360" w:lineRule="auto"/>
      </w:pPr>
      <w:r w:rsidRPr="00A002D0">
        <w:br w:type="page"/>
      </w:r>
    </w:p>
    <w:p w14:paraId="6988CEF7" w14:textId="70ADF493" w:rsidR="00F3056B" w:rsidRPr="00A002D0" w:rsidRDefault="00613EA7" w:rsidP="00F3056B">
      <w:pPr>
        <w:pStyle w:val="3"/>
        <w:spacing w:line="360" w:lineRule="auto"/>
        <w:rPr>
          <w:rFonts w:ascii="Times New Roman" w:hAnsi="Times New Roman" w:cs="Times New Roman"/>
          <w:sz w:val="24"/>
          <w:szCs w:val="24"/>
        </w:rPr>
      </w:pPr>
      <w:bookmarkStart w:id="75" w:name="_Toc211462108"/>
      <w:r w:rsidRPr="00613EA7">
        <w:rPr>
          <w:rFonts w:ascii="Times New Roman" w:hAnsi="Times New Roman" w:cs="Times New Roman"/>
          <w:sz w:val="24"/>
          <w:szCs w:val="24"/>
        </w:rPr>
        <w:lastRenderedPageBreak/>
        <w:t>4.7.5. Funnel plot for assessment of publication bias in network meta-analysis of diastolic blood pressure</w:t>
      </w:r>
      <w:bookmarkEnd w:id="75"/>
    </w:p>
    <w:p w14:paraId="4078D823" w14:textId="77777777" w:rsidR="00F3056B" w:rsidRPr="00A002D0" w:rsidRDefault="00F3056B" w:rsidP="00F3056B">
      <w:pPr>
        <w:spacing w:line="360" w:lineRule="auto"/>
      </w:pPr>
      <w:r w:rsidRPr="00A002D0">
        <w:rPr>
          <w:noProof/>
          <w14:ligatures w14:val="standardContextual"/>
        </w:rPr>
        <w:drawing>
          <wp:inline distT="0" distB="0" distL="0" distR="0" wp14:anchorId="160EDABC" wp14:editId="1E40CCFB">
            <wp:extent cx="5257800" cy="4206240"/>
            <wp:effectExtent l="0" t="0" r="0" b="0"/>
            <wp:docPr id="33562251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22512" name="Picture 335622512"/>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257800" cy="4206240"/>
                    </a:xfrm>
                    <a:prstGeom prst="rect">
                      <a:avLst/>
                    </a:prstGeom>
                  </pic:spPr>
                </pic:pic>
              </a:graphicData>
            </a:graphic>
          </wp:inline>
        </w:drawing>
      </w:r>
    </w:p>
    <w:p w14:paraId="77087A99" w14:textId="77777777" w:rsidR="00F3056B" w:rsidRPr="00A002D0" w:rsidRDefault="00F3056B" w:rsidP="00F3056B">
      <w:pPr>
        <w:spacing w:line="360" w:lineRule="auto"/>
      </w:pPr>
      <w:r w:rsidRPr="00A002D0">
        <w:br w:type="page"/>
      </w:r>
    </w:p>
    <w:p w14:paraId="1B542F27" w14:textId="4C68C7E9" w:rsidR="00F3056B" w:rsidRPr="00A002D0" w:rsidRDefault="00613EA7" w:rsidP="00F3056B">
      <w:pPr>
        <w:pStyle w:val="3"/>
        <w:spacing w:line="360" w:lineRule="auto"/>
        <w:rPr>
          <w:rFonts w:ascii="Times New Roman" w:hAnsi="Times New Roman" w:cs="Times New Roman"/>
          <w:sz w:val="24"/>
          <w:szCs w:val="24"/>
        </w:rPr>
      </w:pPr>
      <w:bookmarkStart w:id="76" w:name="_Toc211462109"/>
      <w:r w:rsidRPr="00613EA7">
        <w:rPr>
          <w:rFonts w:ascii="Times New Roman" w:hAnsi="Times New Roman" w:cs="Times New Roman"/>
          <w:sz w:val="24"/>
          <w:szCs w:val="24"/>
        </w:rPr>
        <w:lastRenderedPageBreak/>
        <w:t>4.7.6. Funnel plot for assessment of publication bias in network meta-analysis of adverse events related to intervention</w:t>
      </w:r>
      <w:bookmarkEnd w:id="76"/>
    </w:p>
    <w:p w14:paraId="07A1B07B" w14:textId="77777777" w:rsidR="00F3056B" w:rsidRPr="00A002D0" w:rsidRDefault="00F3056B" w:rsidP="00F3056B">
      <w:pPr>
        <w:spacing w:line="360" w:lineRule="auto"/>
      </w:pPr>
      <w:r w:rsidRPr="00A002D0">
        <w:rPr>
          <w:noProof/>
          <w14:ligatures w14:val="standardContextual"/>
        </w:rPr>
        <w:drawing>
          <wp:inline distT="0" distB="0" distL="0" distR="0" wp14:anchorId="79FAB31E" wp14:editId="70D178F6">
            <wp:extent cx="4206240" cy="4206240"/>
            <wp:effectExtent l="0" t="0" r="0" b="0"/>
            <wp:docPr id="87332878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328787" name="Picture 87332878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206240" cy="4206240"/>
                    </a:xfrm>
                    <a:prstGeom prst="rect">
                      <a:avLst/>
                    </a:prstGeom>
                  </pic:spPr>
                </pic:pic>
              </a:graphicData>
            </a:graphic>
          </wp:inline>
        </w:drawing>
      </w:r>
    </w:p>
    <w:p w14:paraId="60FC12D5" w14:textId="77777777" w:rsidR="00F3056B" w:rsidRPr="00A002D0" w:rsidRDefault="00F3056B" w:rsidP="00F3056B">
      <w:pPr>
        <w:spacing w:line="360" w:lineRule="auto"/>
      </w:pPr>
      <w:r w:rsidRPr="00A002D0">
        <w:br w:type="page"/>
      </w:r>
    </w:p>
    <w:p w14:paraId="416B5F67" w14:textId="6A5DAB93" w:rsidR="00F3056B" w:rsidRPr="00A002D0" w:rsidRDefault="00613EA7" w:rsidP="00F3056B">
      <w:pPr>
        <w:pStyle w:val="3"/>
        <w:spacing w:line="360" w:lineRule="auto"/>
        <w:rPr>
          <w:rFonts w:ascii="Times New Roman" w:hAnsi="Times New Roman" w:cs="Times New Roman"/>
          <w:sz w:val="24"/>
          <w:szCs w:val="24"/>
        </w:rPr>
      </w:pPr>
      <w:bookmarkStart w:id="77" w:name="_Toc211462110"/>
      <w:r w:rsidRPr="00613EA7">
        <w:rPr>
          <w:rFonts w:ascii="Times New Roman" w:hAnsi="Times New Roman" w:cs="Times New Roman"/>
          <w:sz w:val="24"/>
          <w:szCs w:val="24"/>
        </w:rPr>
        <w:lastRenderedPageBreak/>
        <w:t>4.7.7. Funnel plot for assessment of publication bias in network meta-analysis of withdrawals due to any reason</w:t>
      </w:r>
      <w:bookmarkEnd w:id="77"/>
    </w:p>
    <w:p w14:paraId="4F37CD15" w14:textId="77777777" w:rsidR="00F3056B" w:rsidRPr="00A002D0" w:rsidRDefault="00F3056B" w:rsidP="00F3056B">
      <w:pPr>
        <w:spacing w:line="360" w:lineRule="auto"/>
      </w:pPr>
      <w:r w:rsidRPr="00A002D0">
        <w:rPr>
          <w:noProof/>
          <w14:ligatures w14:val="standardContextual"/>
        </w:rPr>
        <w:drawing>
          <wp:inline distT="0" distB="0" distL="0" distR="0" wp14:anchorId="70A8579C" wp14:editId="775D80A4">
            <wp:extent cx="5257800" cy="4206240"/>
            <wp:effectExtent l="0" t="0" r="0" b="0"/>
            <wp:docPr id="407498406"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498406" name="Picture 41" descr="Chart&#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257800" cy="4206240"/>
                    </a:xfrm>
                    <a:prstGeom prst="rect">
                      <a:avLst/>
                    </a:prstGeom>
                  </pic:spPr>
                </pic:pic>
              </a:graphicData>
            </a:graphic>
          </wp:inline>
        </w:drawing>
      </w:r>
    </w:p>
    <w:p w14:paraId="2AC3703A" w14:textId="77777777" w:rsidR="00F3056B" w:rsidRPr="00A002D0" w:rsidRDefault="00F3056B" w:rsidP="00F3056B">
      <w:pPr>
        <w:spacing w:line="360" w:lineRule="auto"/>
      </w:pPr>
      <w:r w:rsidRPr="00A002D0">
        <w:br w:type="page"/>
      </w:r>
    </w:p>
    <w:p w14:paraId="26B5337E" w14:textId="16954AFA" w:rsidR="00F3056B" w:rsidRPr="00A002D0" w:rsidRDefault="00613EA7" w:rsidP="00F3056B">
      <w:pPr>
        <w:pStyle w:val="3"/>
        <w:spacing w:line="360" w:lineRule="auto"/>
        <w:rPr>
          <w:rFonts w:ascii="Times New Roman" w:hAnsi="Times New Roman" w:cs="Times New Roman"/>
          <w:sz w:val="24"/>
          <w:szCs w:val="24"/>
        </w:rPr>
      </w:pPr>
      <w:bookmarkStart w:id="78" w:name="_Toc211462111"/>
      <w:r w:rsidRPr="00613EA7">
        <w:rPr>
          <w:rFonts w:ascii="Times New Roman" w:hAnsi="Times New Roman" w:cs="Times New Roman"/>
          <w:sz w:val="24"/>
          <w:szCs w:val="24"/>
        </w:rPr>
        <w:lastRenderedPageBreak/>
        <w:t>4.7.8. Funnel plot for assessment of publication bias in network meta-analysis of serum potassium concentration</w:t>
      </w:r>
      <w:bookmarkEnd w:id="78"/>
    </w:p>
    <w:p w14:paraId="10853B1F" w14:textId="77777777" w:rsidR="00F3056B" w:rsidRPr="00A002D0" w:rsidRDefault="00F3056B" w:rsidP="00F3056B">
      <w:pPr>
        <w:spacing w:line="360" w:lineRule="auto"/>
      </w:pPr>
      <w:r w:rsidRPr="00A002D0">
        <w:rPr>
          <w:noProof/>
          <w14:ligatures w14:val="standardContextual"/>
        </w:rPr>
        <w:drawing>
          <wp:inline distT="0" distB="0" distL="0" distR="0" wp14:anchorId="7F4F5D1C" wp14:editId="790FEC1C">
            <wp:extent cx="5257800" cy="4206240"/>
            <wp:effectExtent l="0" t="0" r="0" b="0"/>
            <wp:docPr id="168190730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07306" name="Picture 1681907306"/>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257800" cy="4206240"/>
                    </a:xfrm>
                    <a:prstGeom prst="rect">
                      <a:avLst/>
                    </a:prstGeom>
                  </pic:spPr>
                </pic:pic>
              </a:graphicData>
            </a:graphic>
          </wp:inline>
        </w:drawing>
      </w:r>
    </w:p>
    <w:p w14:paraId="6239DFA3" w14:textId="77777777" w:rsidR="00F3056B" w:rsidRPr="00A002D0" w:rsidRDefault="00F3056B" w:rsidP="00F3056B">
      <w:pPr>
        <w:spacing w:line="360" w:lineRule="auto"/>
        <w:rPr>
          <w:b/>
          <w:bCs/>
        </w:rPr>
      </w:pPr>
      <w:r w:rsidRPr="00A002D0">
        <w:br w:type="page"/>
      </w:r>
    </w:p>
    <w:p w14:paraId="61456613" w14:textId="4A778F69" w:rsidR="00F3056B" w:rsidRPr="00A002D0" w:rsidRDefault="00613EA7" w:rsidP="00F3056B">
      <w:pPr>
        <w:pStyle w:val="3"/>
        <w:spacing w:line="360" w:lineRule="auto"/>
        <w:rPr>
          <w:rFonts w:ascii="Times New Roman" w:hAnsi="Times New Roman" w:cs="Times New Roman"/>
          <w:sz w:val="24"/>
          <w:szCs w:val="24"/>
        </w:rPr>
      </w:pPr>
      <w:bookmarkStart w:id="79" w:name="_Toc211462112"/>
      <w:r w:rsidRPr="00613EA7">
        <w:rPr>
          <w:rFonts w:ascii="Times New Roman" w:hAnsi="Times New Roman" w:cs="Times New Roman"/>
          <w:sz w:val="24"/>
          <w:szCs w:val="24"/>
        </w:rPr>
        <w:lastRenderedPageBreak/>
        <w:t>4.7.9. Funnel plot for assessment of publication bias in network meta-analysis of serum sodium concentration</w:t>
      </w:r>
      <w:bookmarkEnd w:id="79"/>
    </w:p>
    <w:p w14:paraId="3E69DC64" w14:textId="77777777" w:rsidR="00F3056B" w:rsidRPr="00A002D0" w:rsidRDefault="00F3056B" w:rsidP="00F3056B">
      <w:pPr>
        <w:spacing w:line="360" w:lineRule="auto"/>
      </w:pPr>
      <w:r w:rsidRPr="00A002D0">
        <w:rPr>
          <w:noProof/>
          <w14:ligatures w14:val="standardContextual"/>
        </w:rPr>
        <w:drawing>
          <wp:inline distT="0" distB="0" distL="0" distR="0" wp14:anchorId="6C5DD374" wp14:editId="4D881810">
            <wp:extent cx="5257801" cy="4206240"/>
            <wp:effectExtent l="0" t="0" r="0" b="0"/>
            <wp:docPr id="188284009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840097" name="Picture 1882840097"/>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257801" cy="4206240"/>
                    </a:xfrm>
                    <a:prstGeom prst="rect">
                      <a:avLst/>
                    </a:prstGeom>
                  </pic:spPr>
                </pic:pic>
              </a:graphicData>
            </a:graphic>
          </wp:inline>
        </w:drawing>
      </w:r>
    </w:p>
    <w:p w14:paraId="7E38BAF8" w14:textId="77777777" w:rsidR="00F3056B" w:rsidRPr="00A002D0" w:rsidRDefault="00F3056B" w:rsidP="00F3056B">
      <w:pPr>
        <w:spacing w:line="360" w:lineRule="auto"/>
        <w:rPr>
          <w:b/>
          <w:bCs/>
        </w:rPr>
      </w:pPr>
      <w:r w:rsidRPr="00A002D0">
        <w:br w:type="page"/>
      </w:r>
    </w:p>
    <w:p w14:paraId="6169C9B5" w14:textId="02EA803D" w:rsidR="00F3056B" w:rsidRPr="00A002D0" w:rsidRDefault="00613EA7" w:rsidP="00F3056B">
      <w:pPr>
        <w:pStyle w:val="3"/>
        <w:spacing w:line="360" w:lineRule="auto"/>
        <w:rPr>
          <w:rFonts w:ascii="Times New Roman" w:hAnsi="Times New Roman" w:cs="Times New Roman"/>
          <w:sz w:val="24"/>
          <w:szCs w:val="24"/>
        </w:rPr>
      </w:pPr>
      <w:bookmarkStart w:id="80" w:name="_Toc211462113"/>
      <w:r w:rsidRPr="00613EA7">
        <w:rPr>
          <w:rFonts w:ascii="Times New Roman" w:hAnsi="Times New Roman" w:cs="Times New Roman"/>
          <w:sz w:val="24"/>
          <w:szCs w:val="24"/>
        </w:rPr>
        <w:lastRenderedPageBreak/>
        <w:t>4.7.10. Funnel plot for assessment of publication bias in network meta-analysis of 24-hour urinary potassium excretion</w:t>
      </w:r>
      <w:bookmarkEnd w:id="80"/>
    </w:p>
    <w:p w14:paraId="326C0A22" w14:textId="77777777" w:rsidR="00F3056B" w:rsidRPr="00A002D0" w:rsidRDefault="00F3056B" w:rsidP="00F3056B">
      <w:pPr>
        <w:spacing w:line="360" w:lineRule="auto"/>
      </w:pPr>
      <w:r w:rsidRPr="00A002D0">
        <w:rPr>
          <w:noProof/>
          <w14:ligatures w14:val="standardContextual"/>
        </w:rPr>
        <w:drawing>
          <wp:inline distT="0" distB="0" distL="0" distR="0" wp14:anchorId="3A899B89" wp14:editId="3163678B">
            <wp:extent cx="5257800" cy="4206240"/>
            <wp:effectExtent l="0" t="0" r="0" b="0"/>
            <wp:docPr id="125017957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79570" name="Picture 1250179570"/>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257800" cy="4206240"/>
                    </a:xfrm>
                    <a:prstGeom prst="rect">
                      <a:avLst/>
                    </a:prstGeom>
                  </pic:spPr>
                </pic:pic>
              </a:graphicData>
            </a:graphic>
          </wp:inline>
        </w:drawing>
      </w:r>
    </w:p>
    <w:p w14:paraId="75CD8AF9" w14:textId="77777777" w:rsidR="00F3056B" w:rsidRPr="00A002D0" w:rsidRDefault="00F3056B" w:rsidP="00F3056B">
      <w:pPr>
        <w:spacing w:line="360" w:lineRule="auto"/>
        <w:rPr>
          <w:rFonts w:eastAsia="黑体"/>
        </w:rPr>
      </w:pPr>
      <w:r w:rsidRPr="00A002D0">
        <w:rPr>
          <w:rFonts w:eastAsia="黑体"/>
        </w:rPr>
        <w:br w:type="page"/>
      </w:r>
    </w:p>
    <w:p w14:paraId="69595D61" w14:textId="04A6AC26" w:rsidR="00F3056B" w:rsidRPr="00A002D0" w:rsidRDefault="00613EA7" w:rsidP="00F3056B">
      <w:pPr>
        <w:pStyle w:val="3"/>
        <w:spacing w:line="360" w:lineRule="auto"/>
        <w:rPr>
          <w:rFonts w:ascii="Times New Roman" w:hAnsi="Times New Roman" w:cs="Times New Roman"/>
          <w:sz w:val="24"/>
          <w:szCs w:val="24"/>
        </w:rPr>
      </w:pPr>
      <w:bookmarkStart w:id="81" w:name="_Toc211462114"/>
      <w:r w:rsidRPr="00613EA7">
        <w:rPr>
          <w:rFonts w:ascii="Times New Roman" w:hAnsi="Times New Roman" w:cs="Times New Roman"/>
          <w:sz w:val="24"/>
          <w:szCs w:val="24"/>
        </w:rPr>
        <w:lastRenderedPageBreak/>
        <w:t>4.7.11. Funnel plot for assessment of publication bias in network meta-analysis of 24-hour urinary sodium excretion</w:t>
      </w:r>
      <w:bookmarkEnd w:id="81"/>
    </w:p>
    <w:p w14:paraId="246033DF" w14:textId="77777777" w:rsidR="00F3056B" w:rsidRPr="00A002D0" w:rsidRDefault="00F3056B" w:rsidP="00F3056B">
      <w:pPr>
        <w:spacing w:line="360" w:lineRule="auto"/>
        <w:rPr>
          <w:rFonts w:eastAsia="黑体"/>
          <w:sz w:val="28"/>
          <w:szCs w:val="28"/>
        </w:rPr>
      </w:pPr>
      <w:r w:rsidRPr="00A002D0">
        <w:rPr>
          <w:rFonts w:eastAsia="黑体"/>
          <w:noProof/>
          <w:sz w:val="28"/>
          <w:szCs w:val="28"/>
          <w14:ligatures w14:val="standardContextual"/>
        </w:rPr>
        <w:drawing>
          <wp:inline distT="0" distB="0" distL="0" distR="0" wp14:anchorId="1CB40764" wp14:editId="2E1C2704">
            <wp:extent cx="5257800" cy="4206240"/>
            <wp:effectExtent l="0" t="0" r="0" b="0"/>
            <wp:docPr id="211434414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344143" name="Picture 2114344143"/>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57800" cy="4206240"/>
                    </a:xfrm>
                    <a:prstGeom prst="rect">
                      <a:avLst/>
                    </a:prstGeom>
                  </pic:spPr>
                </pic:pic>
              </a:graphicData>
            </a:graphic>
          </wp:inline>
        </w:drawing>
      </w:r>
    </w:p>
    <w:p w14:paraId="19B2BF7E" w14:textId="77777777" w:rsidR="00F3056B" w:rsidRPr="00A002D0" w:rsidRDefault="00F3056B" w:rsidP="00F3056B">
      <w:pPr>
        <w:spacing w:line="360" w:lineRule="auto"/>
        <w:rPr>
          <w:rFonts w:eastAsia="黑体"/>
          <w:sz w:val="28"/>
          <w:szCs w:val="28"/>
        </w:rPr>
        <w:sectPr w:rsidR="00F3056B" w:rsidRPr="00A002D0" w:rsidSect="00F3056B">
          <w:pgSz w:w="16840" w:h="11900" w:orient="landscape"/>
          <w:pgMar w:top="1800" w:right="1440" w:bottom="1800" w:left="1440" w:header="851" w:footer="992" w:gutter="0"/>
          <w:cols w:space="425"/>
          <w:docGrid w:type="lines" w:linePitch="326"/>
        </w:sectPr>
      </w:pPr>
      <w:r w:rsidRPr="00A002D0">
        <w:rPr>
          <w:rFonts w:eastAsia="黑体"/>
          <w:sz w:val="28"/>
          <w:szCs w:val="28"/>
        </w:rPr>
        <w:br w:type="page"/>
      </w:r>
    </w:p>
    <w:p w14:paraId="7968F134" w14:textId="2A456261" w:rsidR="00F3056B" w:rsidRPr="00A002D0" w:rsidRDefault="005C6B2A" w:rsidP="00F3056B">
      <w:pPr>
        <w:pStyle w:val="2"/>
        <w:spacing w:line="360" w:lineRule="auto"/>
        <w:rPr>
          <w:rFonts w:ascii="Times New Roman" w:eastAsia="黑体" w:hAnsi="Times New Roman" w:cs="Times New Roman"/>
          <w:sz w:val="28"/>
          <w:szCs w:val="28"/>
        </w:rPr>
      </w:pPr>
      <w:bookmarkStart w:id="82" w:name="_Toc211462115"/>
      <w:r>
        <w:rPr>
          <w:rFonts w:ascii="Times New Roman" w:eastAsia="黑体" w:hAnsi="Times New Roman" w:cs="Times New Roman" w:hint="eastAsia"/>
          <w:sz w:val="28"/>
          <w:szCs w:val="28"/>
        </w:rPr>
        <w:lastRenderedPageBreak/>
        <w:t>Table S1</w:t>
      </w:r>
      <w:r w:rsidR="00F3056B" w:rsidRPr="00A002D0">
        <w:rPr>
          <w:rFonts w:ascii="Times New Roman" w:eastAsia="黑体" w:hAnsi="Times New Roman" w:cs="Times New Roman"/>
          <w:sz w:val="28"/>
          <w:szCs w:val="28"/>
        </w:rPr>
        <w:t xml:space="preserve"> Results of assessments of the certainty of evidence for direct, indirect and network estimates</w:t>
      </w:r>
      <w:bookmarkEnd w:id="82"/>
    </w:p>
    <w:p w14:paraId="49FA4D14" w14:textId="01C8E0F8" w:rsidR="00F3056B" w:rsidRPr="00A002D0" w:rsidRDefault="001E6B53" w:rsidP="00F3056B">
      <w:pPr>
        <w:pStyle w:val="3"/>
        <w:spacing w:line="360" w:lineRule="auto"/>
        <w:rPr>
          <w:rFonts w:ascii="Times New Roman" w:hAnsi="Times New Roman" w:cs="Times New Roman"/>
          <w:sz w:val="24"/>
          <w:szCs w:val="24"/>
        </w:rPr>
      </w:pPr>
      <w:bookmarkStart w:id="83" w:name="_Toc211462116"/>
      <w:r w:rsidRPr="001E6B53">
        <w:rPr>
          <w:rFonts w:ascii="Times New Roman" w:hAnsi="Times New Roman" w:cs="Times New Roman"/>
          <w:sz w:val="24"/>
          <w:szCs w:val="24"/>
        </w:rPr>
        <w:t>4.8.1. GRADE assessment of certainty of evidence for all-cause mortality comparisons</w:t>
      </w:r>
      <w:bookmarkEnd w:id="83"/>
    </w:p>
    <w:tbl>
      <w:tblPr>
        <w:tblW w:w="0" w:type="auto"/>
        <w:tblLook w:val="04A0" w:firstRow="1" w:lastRow="0" w:firstColumn="1" w:lastColumn="0" w:noHBand="0" w:noVBand="1"/>
      </w:tblPr>
      <w:tblGrid>
        <w:gridCol w:w="589"/>
        <w:gridCol w:w="590"/>
        <w:gridCol w:w="411"/>
        <w:gridCol w:w="485"/>
        <w:gridCol w:w="448"/>
        <w:gridCol w:w="515"/>
        <w:gridCol w:w="485"/>
        <w:gridCol w:w="709"/>
        <w:gridCol w:w="650"/>
        <w:gridCol w:w="625"/>
        <w:gridCol w:w="640"/>
        <w:gridCol w:w="515"/>
        <w:gridCol w:w="560"/>
        <w:gridCol w:w="550"/>
        <w:gridCol w:w="680"/>
        <w:gridCol w:w="640"/>
        <w:gridCol w:w="530"/>
        <w:gridCol w:w="669"/>
        <w:gridCol w:w="525"/>
        <w:gridCol w:w="635"/>
        <w:gridCol w:w="640"/>
        <w:gridCol w:w="654"/>
        <w:gridCol w:w="645"/>
        <w:gridCol w:w="560"/>
      </w:tblGrid>
      <w:tr w:rsidR="00F3056B" w:rsidRPr="00A002D0" w14:paraId="7124C958"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226BD567"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1DE6A1CB"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33D9A643"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3FCC370D"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1868B7FB"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0466CBE3"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76A883AD"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39D0773D"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0D7B2E83"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49B418C7"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1D27652F"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0B617C37"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35E7100A"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7C5F2319"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68D2839F"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6F10493E"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5ED6D199"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7233C102" w14:textId="77777777" w:rsidR="00F3056B" w:rsidRPr="00A002D0" w:rsidRDefault="00F3056B" w:rsidP="00353537">
            <w:pPr>
              <w:rPr>
                <w:color w:val="000000"/>
              </w:rPr>
            </w:pPr>
            <w:r w:rsidRPr="00A002D0">
              <w:rPr>
                <w:color w:val="000000"/>
              </w:rPr>
              <w:t>Risk stratum</w:t>
            </w:r>
          </w:p>
        </w:tc>
        <w:tc>
          <w:tcPr>
            <w:tcW w:w="0" w:type="auto"/>
            <w:tcBorders>
              <w:top w:val="single" w:sz="4" w:space="0" w:color="auto"/>
              <w:left w:val="nil"/>
              <w:bottom w:val="single" w:sz="4" w:space="0" w:color="auto"/>
              <w:right w:val="single" w:sz="4" w:space="0" w:color="auto"/>
            </w:tcBorders>
            <w:vAlign w:val="center"/>
            <w:hideMark/>
          </w:tcPr>
          <w:p w14:paraId="46804F2E" w14:textId="77777777" w:rsidR="00F3056B" w:rsidRPr="00A002D0" w:rsidRDefault="00F3056B" w:rsidP="00353537">
            <w:pPr>
              <w:rPr>
                <w:color w:val="000000"/>
              </w:rPr>
            </w:pPr>
            <w:r w:rsidRPr="00A002D0">
              <w:rPr>
                <w:color w:val="000000"/>
              </w:rPr>
              <w:t>Baseline risk</w:t>
            </w:r>
          </w:p>
        </w:tc>
        <w:tc>
          <w:tcPr>
            <w:tcW w:w="0" w:type="auto"/>
            <w:tcBorders>
              <w:top w:val="single" w:sz="4" w:space="0" w:color="auto"/>
              <w:left w:val="nil"/>
              <w:bottom w:val="single" w:sz="4" w:space="0" w:color="auto"/>
              <w:right w:val="single" w:sz="4" w:space="0" w:color="auto"/>
            </w:tcBorders>
            <w:vAlign w:val="center"/>
            <w:hideMark/>
          </w:tcPr>
          <w:p w14:paraId="436A6F4D" w14:textId="77777777" w:rsidR="00F3056B" w:rsidRPr="00A002D0" w:rsidRDefault="00F3056B" w:rsidP="00353537">
            <w:pPr>
              <w:rPr>
                <w:color w:val="000000"/>
              </w:rPr>
            </w:pPr>
            <w:r w:rsidRPr="00A002D0">
              <w:rPr>
                <w:color w:val="000000"/>
              </w:rPr>
              <w:t>Anticipated absolute effects</w:t>
            </w:r>
          </w:p>
        </w:tc>
        <w:tc>
          <w:tcPr>
            <w:tcW w:w="0" w:type="auto"/>
            <w:tcBorders>
              <w:top w:val="single" w:sz="4" w:space="0" w:color="auto"/>
              <w:left w:val="nil"/>
              <w:bottom w:val="single" w:sz="4" w:space="0" w:color="auto"/>
              <w:right w:val="single" w:sz="4" w:space="0" w:color="auto"/>
            </w:tcBorders>
            <w:vAlign w:val="center"/>
            <w:hideMark/>
          </w:tcPr>
          <w:p w14:paraId="653CC3C6"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672F64DC"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203D3546"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673180BD" w14:textId="77777777" w:rsidR="00F3056B" w:rsidRPr="00A002D0" w:rsidRDefault="00F3056B" w:rsidP="00353537">
            <w:pPr>
              <w:rPr>
                <w:color w:val="000000"/>
              </w:rPr>
            </w:pPr>
            <w:r w:rsidRPr="00A002D0">
              <w:rPr>
                <w:color w:val="000000"/>
              </w:rPr>
              <w:t>Final network rating</w:t>
            </w:r>
          </w:p>
        </w:tc>
      </w:tr>
      <w:tr w:rsidR="00F3056B" w:rsidRPr="00A002D0" w14:paraId="32F2A3E2"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2B4D2A62" w14:textId="77777777" w:rsidR="00F3056B" w:rsidRPr="00A002D0" w:rsidRDefault="00F3056B" w:rsidP="00353537">
            <w:pPr>
              <w:rPr>
                <w:color w:val="000000"/>
              </w:rPr>
            </w:pPr>
            <w:r w:rsidRPr="00A002D0">
              <w:rPr>
                <w:color w:val="000000"/>
              </w:rPr>
              <w:t>High-pot</w:t>
            </w:r>
            <w:r w:rsidRPr="00A002D0">
              <w:rPr>
                <w:color w:val="000000"/>
              </w:rPr>
              <w:lastRenderedPageBreak/>
              <w:t>assium SS</w:t>
            </w:r>
          </w:p>
        </w:tc>
        <w:tc>
          <w:tcPr>
            <w:tcW w:w="0" w:type="auto"/>
            <w:tcBorders>
              <w:top w:val="nil"/>
              <w:left w:val="nil"/>
              <w:bottom w:val="single" w:sz="4" w:space="0" w:color="auto"/>
              <w:right w:val="single" w:sz="4" w:space="0" w:color="auto"/>
            </w:tcBorders>
            <w:vAlign w:val="center"/>
            <w:hideMark/>
          </w:tcPr>
          <w:p w14:paraId="4A5FBD5B" w14:textId="77777777" w:rsidR="00F3056B" w:rsidRPr="00A002D0" w:rsidRDefault="00F3056B" w:rsidP="00353537">
            <w:pPr>
              <w:rPr>
                <w:color w:val="000000"/>
              </w:rPr>
            </w:pPr>
            <w:r w:rsidRPr="00A002D0">
              <w:rPr>
                <w:color w:val="000000"/>
              </w:rPr>
              <w:lastRenderedPageBreak/>
              <w:t>Moderate-</w:t>
            </w:r>
            <w:r w:rsidRPr="00A002D0">
              <w:rPr>
                <w:color w:val="000000"/>
              </w:rPr>
              <w:lastRenderedPageBreak/>
              <w:t>potassium SS</w:t>
            </w:r>
          </w:p>
        </w:tc>
        <w:tc>
          <w:tcPr>
            <w:tcW w:w="0" w:type="auto"/>
            <w:tcBorders>
              <w:top w:val="nil"/>
              <w:left w:val="nil"/>
              <w:bottom w:val="single" w:sz="4" w:space="0" w:color="auto"/>
              <w:right w:val="single" w:sz="4" w:space="0" w:color="auto"/>
            </w:tcBorders>
            <w:vAlign w:val="center"/>
            <w:hideMark/>
          </w:tcPr>
          <w:p w14:paraId="55F01809" w14:textId="77777777" w:rsidR="00F3056B" w:rsidRPr="00A002D0" w:rsidRDefault="00F3056B" w:rsidP="00353537">
            <w:pPr>
              <w:jc w:val="right"/>
              <w:rPr>
                <w:color w:val="000000"/>
              </w:rPr>
            </w:pPr>
            <w:r w:rsidRPr="00A002D0">
              <w:rPr>
                <w:color w:val="000000"/>
              </w:rPr>
              <w:lastRenderedPageBreak/>
              <w:t>0</w:t>
            </w:r>
          </w:p>
        </w:tc>
        <w:tc>
          <w:tcPr>
            <w:tcW w:w="0" w:type="auto"/>
            <w:tcBorders>
              <w:top w:val="nil"/>
              <w:left w:val="nil"/>
              <w:bottom w:val="single" w:sz="4" w:space="0" w:color="auto"/>
              <w:right w:val="single" w:sz="4" w:space="0" w:color="auto"/>
            </w:tcBorders>
            <w:vAlign w:val="center"/>
            <w:hideMark/>
          </w:tcPr>
          <w:p w14:paraId="76D6F22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F1496B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3E5B39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E27263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EF1993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590BF2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D014C8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5E0997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46CA208" w14:textId="77777777" w:rsidR="00F3056B" w:rsidRPr="00A002D0" w:rsidRDefault="00F3056B" w:rsidP="00353537">
            <w:pPr>
              <w:rPr>
                <w:color w:val="000000"/>
              </w:rPr>
            </w:pPr>
            <w:r w:rsidRPr="00A002D0">
              <w:rPr>
                <w:color w:val="000000"/>
              </w:rPr>
              <w:t>1.09 (0.</w:t>
            </w:r>
            <w:r w:rsidRPr="00A002D0">
              <w:rPr>
                <w:color w:val="000000"/>
              </w:rPr>
              <w:lastRenderedPageBreak/>
              <w:t>92 to 1.29)</w:t>
            </w:r>
          </w:p>
        </w:tc>
        <w:tc>
          <w:tcPr>
            <w:tcW w:w="0" w:type="auto"/>
            <w:tcBorders>
              <w:top w:val="nil"/>
              <w:left w:val="nil"/>
              <w:bottom w:val="single" w:sz="4" w:space="0" w:color="auto"/>
              <w:right w:val="single" w:sz="4" w:space="0" w:color="auto"/>
            </w:tcBorders>
            <w:vAlign w:val="center"/>
            <w:hideMark/>
          </w:tcPr>
          <w:p w14:paraId="2690D60A" w14:textId="77777777" w:rsidR="00F3056B" w:rsidRPr="00A002D0" w:rsidRDefault="00F3056B" w:rsidP="00353537">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1D6FFBE7"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C1F7E3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F3A181E"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2BBEE6C" w14:textId="77777777" w:rsidR="00F3056B" w:rsidRPr="00A002D0" w:rsidRDefault="00F3056B" w:rsidP="00353537">
            <w:pPr>
              <w:rPr>
                <w:color w:val="000000"/>
              </w:rPr>
            </w:pPr>
            <w:r w:rsidRPr="00A002D0">
              <w:rPr>
                <w:color w:val="000000"/>
              </w:rPr>
              <w:t>1.09 (0.</w:t>
            </w:r>
            <w:r w:rsidRPr="00A002D0">
              <w:rPr>
                <w:color w:val="000000"/>
              </w:rPr>
              <w:lastRenderedPageBreak/>
              <w:t>92 to 1.29)</w:t>
            </w:r>
          </w:p>
        </w:tc>
        <w:tc>
          <w:tcPr>
            <w:tcW w:w="0" w:type="auto"/>
            <w:tcBorders>
              <w:top w:val="nil"/>
              <w:left w:val="nil"/>
              <w:bottom w:val="single" w:sz="4" w:space="0" w:color="auto"/>
              <w:right w:val="single" w:sz="4" w:space="0" w:color="auto"/>
            </w:tcBorders>
            <w:vAlign w:val="center"/>
            <w:hideMark/>
          </w:tcPr>
          <w:p w14:paraId="3EB66F90" w14:textId="77777777" w:rsidR="00F3056B" w:rsidRPr="00A002D0" w:rsidRDefault="00F3056B" w:rsidP="00353537">
            <w:pPr>
              <w:rPr>
                <w:color w:val="000000"/>
              </w:rPr>
            </w:pPr>
            <w:r w:rsidRPr="00A002D0">
              <w:rPr>
                <w:color w:val="000000"/>
              </w:rPr>
              <w:lastRenderedPageBreak/>
              <w:t>Intermediat</w:t>
            </w:r>
            <w:r w:rsidRPr="00A002D0">
              <w:rPr>
                <w:color w:val="000000"/>
              </w:rPr>
              <w:lastRenderedPageBreak/>
              <w:t>e risk</w:t>
            </w:r>
          </w:p>
        </w:tc>
        <w:tc>
          <w:tcPr>
            <w:tcW w:w="0" w:type="auto"/>
            <w:tcBorders>
              <w:top w:val="nil"/>
              <w:left w:val="nil"/>
              <w:bottom w:val="single" w:sz="4" w:space="0" w:color="auto"/>
              <w:right w:val="single" w:sz="4" w:space="0" w:color="auto"/>
            </w:tcBorders>
            <w:vAlign w:val="center"/>
            <w:hideMark/>
          </w:tcPr>
          <w:p w14:paraId="77E2C857" w14:textId="77777777" w:rsidR="00F3056B" w:rsidRPr="00A002D0" w:rsidRDefault="00F3056B" w:rsidP="00353537">
            <w:pPr>
              <w:jc w:val="right"/>
              <w:rPr>
                <w:color w:val="000000"/>
              </w:rPr>
            </w:pPr>
            <w:r w:rsidRPr="00A002D0">
              <w:rPr>
                <w:color w:val="000000"/>
              </w:rPr>
              <w:lastRenderedPageBreak/>
              <w:t>0.062</w:t>
            </w:r>
          </w:p>
        </w:tc>
        <w:tc>
          <w:tcPr>
            <w:tcW w:w="0" w:type="auto"/>
            <w:tcBorders>
              <w:top w:val="nil"/>
              <w:left w:val="nil"/>
              <w:bottom w:val="single" w:sz="4" w:space="0" w:color="auto"/>
              <w:right w:val="single" w:sz="4" w:space="0" w:color="auto"/>
            </w:tcBorders>
            <w:vAlign w:val="center"/>
            <w:hideMark/>
          </w:tcPr>
          <w:p w14:paraId="522CBA6C" w14:textId="77777777" w:rsidR="00F3056B" w:rsidRPr="00A002D0" w:rsidRDefault="00F3056B" w:rsidP="00353537">
            <w:pPr>
              <w:rPr>
                <w:color w:val="000000"/>
              </w:rPr>
            </w:pPr>
            <w:r w:rsidRPr="00A002D0">
              <w:rPr>
                <w:color w:val="000000"/>
              </w:rPr>
              <w:t>6 (-5 to 18)</w:t>
            </w:r>
          </w:p>
        </w:tc>
        <w:tc>
          <w:tcPr>
            <w:tcW w:w="0" w:type="auto"/>
            <w:tcBorders>
              <w:top w:val="nil"/>
              <w:left w:val="nil"/>
              <w:bottom w:val="single" w:sz="4" w:space="0" w:color="auto"/>
              <w:right w:val="single" w:sz="4" w:space="0" w:color="auto"/>
            </w:tcBorders>
            <w:vAlign w:val="center"/>
            <w:hideMark/>
          </w:tcPr>
          <w:p w14:paraId="18F8B500"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8448CD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8DB73F7"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35FC8121" w14:textId="77777777" w:rsidR="00F3056B" w:rsidRPr="00A002D0" w:rsidRDefault="00F3056B" w:rsidP="00353537">
            <w:pPr>
              <w:rPr>
                <w:color w:val="000000"/>
              </w:rPr>
            </w:pPr>
            <w:r w:rsidRPr="00A002D0">
              <w:rPr>
                <w:color w:val="000000"/>
              </w:rPr>
              <w:t>Low</w:t>
            </w:r>
          </w:p>
        </w:tc>
      </w:tr>
      <w:tr w:rsidR="00F3056B" w:rsidRPr="00A002D0" w14:paraId="5D61A4BA"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2185E73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904528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5DF7A5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965E96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5B8B17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97C3AC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DE6DDD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CDA931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849ECE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711B34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D16A8F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95C07B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AA082A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AC0D04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2021F0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66E6D4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563D73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2438A28"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3417F713" w14:textId="77777777" w:rsidR="00F3056B" w:rsidRPr="00A002D0" w:rsidRDefault="00F3056B" w:rsidP="00353537">
            <w:pPr>
              <w:jc w:val="right"/>
              <w:rPr>
                <w:color w:val="000000"/>
              </w:rPr>
            </w:pPr>
            <w:r w:rsidRPr="00A002D0">
              <w:rPr>
                <w:color w:val="000000"/>
              </w:rPr>
              <w:t>0.143</w:t>
            </w:r>
          </w:p>
        </w:tc>
        <w:tc>
          <w:tcPr>
            <w:tcW w:w="0" w:type="auto"/>
            <w:tcBorders>
              <w:top w:val="nil"/>
              <w:left w:val="nil"/>
              <w:bottom w:val="single" w:sz="4" w:space="0" w:color="auto"/>
              <w:right w:val="single" w:sz="4" w:space="0" w:color="auto"/>
            </w:tcBorders>
            <w:vAlign w:val="center"/>
            <w:hideMark/>
          </w:tcPr>
          <w:p w14:paraId="166E65E0" w14:textId="77777777" w:rsidR="00F3056B" w:rsidRPr="00A002D0" w:rsidRDefault="00F3056B" w:rsidP="00353537">
            <w:pPr>
              <w:rPr>
                <w:color w:val="000000"/>
              </w:rPr>
            </w:pPr>
            <w:r w:rsidRPr="00A002D0">
              <w:rPr>
                <w:color w:val="000000"/>
              </w:rPr>
              <w:t>13 (-11 to 41)</w:t>
            </w:r>
          </w:p>
        </w:tc>
        <w:tc>
          <w:tcPr>
            <w:tcW w:w="0" w:type="auto"/>
            <w:tcBorders>
              <w:top w:val="nil"/>
              <w:left w:val="nil"/>
              <w:bottom w:val="single" w:sz="4" w:space="0" w:color="auto"/>
              <w:right w:val="single" w:sz="4" w:space="0" w:color="auto"/>
            </w:tcBorders>
            <w:vAlign w:val="center"/>
            <w:hideMark/>
          </w:tcPr>
          <w:p w14:paraId="24471147"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56E8E8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D5EEB06"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D6B0313" w14:textId="77777777" w:rsidR="00F3056B" w:rsidRPr="00A002D0" w:rsidRDefault="00F3056B" w:rsidP="00353537">
            <w:pPr>
              <w:rPr>
                <w:color w:val="000000"/>
              </w:rPr>
            </w:pPr>
            <w:r w:rsidRPr="00A002D0">
              <w:rPr>
                <w:color w:val="000000"/>
              </w:rPr>
              <w:t>Very low</w:t>
            </w:r>
          </w:p>
        </w:tc>
      </w:tr>
      <w:tr w:rsidR="00F3056B" w:rsidRPr="00A002D0" w14:paraId="40B41D01"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05F94F96"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486EE311"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6109D825" w14:textId="77777777" w:rsidR="00F3056B" w:rsidRPr="00A002D0" w:rsidRDefault="00F3056B" w:rsidP="00353537">
            <w:pPr>
              <w:jc w:val="right"/>
              <w:rPr>
                <w:color w:val="000000"/>
              </w:rPr>
            </w:pPr>
            <w:r w:rsidRPr="00A002D0">
              <w:rPr>
                <w:color w:val="000000"/>
              </w:rPr>
              <w:t>2</w:t>
            </w:r>
          </w:p>
        </w:tc>
        <w:tc>
          <w:tcPr>
            <w:tcW w:w="0" w:type="auto"/>
            <w:tcBorders>
              <w:top w:val="nil"/>
              <w:left w:val="nil"/>
              <w:bottom w:val="single" w:sz="4" w:space="0" w:color="auto"/>
              <w:right w:val="single" w:sz="4" w:space="0" w:color="auto"/>
            </w:tcBorders>
            <w:vAlign w:val="center"/>
            <w:hideMark/>
          </w:tcPr>
          <w:p w14:paraId="51B5DC88" w14:textId="77777777" w:rsidR="00F3056B" w:rsidRPr="00A002D0" w:rsidRDefault="00F3056B" w:rsidP="00353537">
            <w:pPr>
              <w:jc w:val="right"/>
              <w:rPr>
                <w:color w:val="000000"/>
              </w:rPr>
            </w:pPr>
            <w:r w:rsidRPr="00A002D0">
              <w:rPr>
                <w:color w:val="000000"/>
              </w:rPr>
              <w:t>1931</w:t>
            </w:r>
          </w:p>
        </w:tc>
        <w:tc>
          <w:tcPr>
            <w:tcW w:w="0" w:type="auto"/>
            <w:tcBorders>
              <w:top w:val="nil"/>
              <w:left w:val="nil"/>
              <w:bottom w:val="single" w:sz="4" w:space="0" w:color="auto"/>
              <w:right w:val="single" w:sz="4" w:space="0" w:color="auto"/>
            </w:tcBorders>
            <w:vAlign w:val="center"/>
            <w:hideMark/>
          </w:tcPr>
          <w:p w14:paraId="48DA261F"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73F54F7F" w14:textId="77777777" w:rsidR="00F3056B" w:rsidRPr="00A002D0" w:rsidRDefault="00F3056B" w:rsidP="00353537">
            <w:pPr>
              <w:rPr>
                <w:color w:val="000000"/>
              </w:rPr>
            </w:pPr>
            <w:r w:rsidRPr="00A002D0">
              <w:rPr>
                <w:color w:val="000000"/>
              </w:rPr>
              <w:t>0.96 (0.83 to 1.12)</w:t>
            </w:r>
          </w:p>
        </w:tc>
        <w:tc>
          <w:tcPr>
            <w:tcW w:w="0" w:type="auto"/>
            <w:tcBorders>
              <w:top w:val="nil"/>
              <w:left w:val="nil"/>
              <w:bottom w:val="single" w:sz="4" w:space="0" w:color="auto"/>
              <w:right w:val="single" w:sz="4" w:space="0" w:color="auto"/>
            </w:tcBorders>
            <w:vAlign w:val="center"/>
            <w:hideMark/>
          </w:tcPr>
          <w:p w14:paraId="24F7ABFB"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4C8D84C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C2C139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1F8A2BB"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6A87CB27"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768994A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7196DD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597A56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5B1212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751D2F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9177352" w14:textId="77777777" w:rsidR="00F3056B" w:rsidRPr="00A002D0" w:rsidRDefault="00F3056B" w:rsidP="00353537">
            <w:pPr>
              <w:rPr>
                <w:color w:val="000000"/>
              </w:rPr>
            </w:pPr>
            <w:r w:rsidRPr="00A002D0">
              <w:rPr>
                <w:color w:val="000000"/>
              </w:rPr>
              <w:t>0.96 (0.83 to 1.12)</w:t>
            </w:r>
          </w:p>
        </w:tc>
        <w:tc>
          <w:tcPr>
            <w:tcW w:w="0" w:type="auto"/>
            <w:tcBorders>
              <w:top w:val="nil"/>
              <w:left w:val="nil"/>
              <w:bottom w:val="single" w:sz="4" w:space="0" w:color="auto"/>
              <w:right w:val="single" w:sz="4" w:space="0" w:color="auto"/>
            </w:tcBorders>
            <w:vAlign w:val="center"/>
            <w:hideMark/>
          </w:tcPr>
          <w:p w14:paraId="13AFFAF7"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613B980A" w14:textId="77777777" w:rsidR="00F3056B" w:rsidRPr="00A002D0" w:rsidRDefault="00F3056B" w:rsidP="00353537">
            <w:pPr>
              <w:jc w:val="right"/>
              <w:rPr>
                <w:color w:val="000000"/>
              </w:rPr>
            </w:pPr>
            <w:r w:rsidRPr="00A002D0">
              <w:rPr>
                <w:color w:val="000000"/>
              </w:rPr>
              <w:t>0.062</w:t>
            </w:r>
          </w:p>
        </w:tc>
        <w:tc>
          <w:tcPr>
            <w:tcW w:w="0" w:type="auto"/>
            <w:tcBorders>
              <w:top w:val="nil"/>
              <w:left w:val="nil"/>
              <w:bottom w:val="single" w:sz="4" w:space="0" w:color="auto"/>
              <w:right w:val="single" w:sz="4" w:space="0" w:color="auto"/>
            </w:tcBorders>
            <w:vAlign w:val="center"/>
            <w:hideMark/>
          </w:tcPr>
          <w:p w14:paraId="4644AE52" w14:textId="77777777" w:rsidR="00F3056B" w:rsidRPr="00A002D0" w:rsidRDefault="00F3056B" w:rsidP="00353537">
            <w:pPr>
              <w:rPr>
                <w:color w:val="000000"/>
              </w:rPr>
            </w:pPr>
            <w:r w:rsidRPr="00A002D0">
              <w:rPr>
                <w:color w:val="000000"/>
              </w:rPr>
              <w:t>-2 (-11 to 7)</w:t>
            </w:r>
          </w:p>
        </w:tc>
        <w:tc>
          <w:tcPr>
            <w:tcW w:w="0" w:type="auto"/>
            <w:tcBorders>
              <w:top w:val="nil"/>
              <w:left w:val="nil"/>
              <w:bottom w:val="single" w:sz="4" w:space="0" w:color="auto"/>
              <w:right w:val="single" w:sz="4" w:space="0" w:color="auto"/>
            </w:tcBorders>
            <w:vAlign w:val="center"/>
            <w:hideMark/>
          </w:tcPr>
          <w:p w14:paraId="53E04ED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F3D59C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FAA3907"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505AA68C" w14:textId="77777777" w:rsidR="00F3056B" w:rsidRPr="00A002D0" w:rsidRDefault="00F3056B" w:rsidP="00353537">
            <w:pPr>
              <w:rPr>
                <w:color w:val="000000"/>
              </w:rPr>
            </w:pPr>
            <w:r w:rsidRPr="00A002D0">
              <w:rPr>
                <w:color w:val="000000"/>
              </w:rPr>
              <w:t>Very low</w:t>
            </w:r>
          </w:p>
        </w:tc>
      </w:tr>
      <w:tr w:rsidR="00F3056B" w:rsidRPr="00A002D0" w14:paraId="3A544948"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58C9888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68782B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7AEF1A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D7AB7C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7E9ABD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A71CFF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B44ECEE"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E42665E"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45DDA0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F81E2A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4E1360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EE1783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ACDA42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E1E712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0E71BD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D22DB1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D3B199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F512D03"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7838BBA8" w14:textId="77777777" w:rsidR="00F3056B" w:rsidRPr="00A002D0" w:rsidRDefault="00F3056B" w:rsidP="00353537">
            <w:pPr>
              <w:jc w:val="right"/>
              <w:rPr>
                <w:color w:val="000000"/>
              </w:rPr>
            </w:pPr>
            <w:r w:rsidRPr="00A002D0">
              <w:rPr>
                <w:color w:val="000000"/>
              </w:rPr>
              <w:t>0.143</w:t>
            </w:r>
          </w:p>
        </w:tc>
        <w:tc>
          <w:tcPr>
            <w:tcW w:w="0" w:type="auto"/>
            <w:tcBorders>
              <w:top w:val="nil"/>
              <w:left w:val="nil"/>
              <w:bottom w:val="single" w:sz="4" w:space="0" w:color="auto"/>
              <w:right w:val="single" w:sz="4" w:space="0" w:color="auto"/>
            </w:tcBorders>
            <w:vAlign w:val="center"/>
            <w:hideMark/>
          </w:tcPr>
          <w:p w14:paraId="338407A1" w14:textId="77777777" w:rsidR="00F3056B" w:rsidRPr="00A002D0" w:rsidRDefault="00F3056B" w:rsidP="00353537">
            <w:pPr>
              <w:rPr>
                <w:color w:val="000000"/>
              </w:rPr>
            </w:pPr>
            <w:r w:rsidRPr="00A002D0">
              <w:rPr>
                <w:color w:val="000000"/>
              </w:rPr>
              <w:t>-6 (-24 to 17)</w:t>
            </w:r>
          </w:p>
        </w:tc>
        <w:tc>
          <w:tcPr>
            <w:tcW w:w="0" w:type="auto"/>
            <w:tcBorders>
              <w:top w:val="nil"/>
              <w:left w:val="nil"/>
              <w:bottom w:val="single" w:sz="4" w:space="0" w:color="auto"/>
              <w:right w:val="single" w:sz="4" w:space="0" w:color="auto"/>
            </w:tcBorders>
            <w:vAlign w:val="center"/>
            <w:hideMark/>
          </w:tcPr>
          <w:p w14:paraId="6B257F0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887440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84A8104"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7D442534" w14:textId="77777777" w:rsidR="00F3056B" w:rsidRPr="00A002D0" w:rsidRDefault="00F3056B" w:rsidP="00353537">
            <w:pPr>
              <w:rPr>
                <w:color w:val="000000"/>
              </w:rPr>
            </w:pPr>
            <w:r w:rsidRPr="00A002D0">
              <w:rPr>
                <w:color w:val="000000"/>
              </w:rPr>
              <w:t>Very low</w:t>
            </w:r>
          </w:p>
        </w:tc>
      </w:tr>
      <w:tr w:rsidR="00F3056B" w:rsidRPr="00A002D0" w14:paraId="767F7E06"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4E8C1FB4" w14:textId="77777777" w:rsidR="00F3056B" w:rsidRPr="00A002D0" w:rsidRDefault="00F3056B" w:rsidP="00353537">
            <w:pPr>
              <w:rPr>
                <w:color w:val="000000"/>
              </w:rPr>
            </w:pPr>
            <w:r w:rsidRPr="00A002D0">
              <w:rPr>
                <w:color w:val="000000"/>
              </w:rPr>
              <w:t>Moderate-pot</w:t>
            </w:r>
            <w:r w:rsidRPr="00A002D0">
              <w:rPr>
                <w:color w:val="000000"/>
              </w:rPr>
              <w:lastRenderedPageBreak/>
              <w:t>assium SS</w:t>
            </w:r>
          </w:p>
        </w:tc>
        <w:tc>
          <w:tcPr>
            <w:tcW w:w="0" w:type="auto"/>
            <w:tcBorders>
              <w:top w:val="nil"/>
              <w:left w:val="nil"/>
              <w:bottom w:val="single" w:sz="4" w:space="0" w:color="auto"/>
              <w:right w:val="single" w:sz="4" w:space="0" w:color="auto"/>
            </w:tcBorders>
            <w:vAlign w:val="center"/>
            <w:hideMark/>
          </w:tcPr>
          <w:p w14:paraId="70A92058" w14:textId="77777777" w:rsidR="00F3056B" w:rsidRPr="00A002D0" w:rsidRDefault="00F3056B" w:rsidP="00353537">
            <w:pPr>
              <w:rPr>
                <w:color w:val="000000"/>
              </w:rPr>
            </w:pPr>
            <w:r w:rsidRPr="00A002D0">
              <w:rPr>
                <w:color w:val="000000"/>
              </w:rPr>
              <w:lastRenderedPageBreak/>
              <w:t>Regular salt</w:t>
            </w:r>
          </w:p>
        </w:tc>
        <w:tc>
          <w:tcPr>
            <w:tcW w:w="0" w:type="auto"/>
            <w:tcBorders>
              <w:top w:val="nil"/>
              <w:left w:val="nil"/>
              <w:bottom w:val="single" w:sz="4" w:space="0" w:color="auto"/>
              <w:right w:val="single" w:sz="4" w:space="0" w:color="auto"/>
            </w:tcBorders>
            <w:vAlign w:val="center"/>
            <w:hideMark/>
          </w:tcPr>
          <w:p w14:paraId="234AB5A6" w14:textId="77777777" w:rsidR="00F3056B" w:rsidRPr="00A002D0" w:rsidRDefault="00F3056B" w:rsidP="00353537">
            <w:pPr>
              <w:jc w:val="right"/>
              <w:rPr>
                <w:color w:val="000000"/>
              </w:rPr>
            </w:pPr>
            <w:r w:rsidRPr="00A002D0">
              <w:rPr>
                <w:color w:val="000000"/>
              </w:rPr>
              <w:t>6</w:t>
            </w:r>
          </w:p>
        </w:tc>
        <w:tc>
          <w:tcPr>
            <w:tcW w:w="0" w:type="auto"/>
            <w:tcBorders>
              <w:top w:val="nil"/>
              <w:left w:val="nil"/>
              <w:bottom w:val="single" w:sz="4" w:space="0" w:color="auto"/>
              <w:right w:val="single" w:sz="4" w:space="0" w:color="auto"/>
            </w:tcBorders>
            <w:vAlign w:val="center"/>
            <w:hideMark/>
          </w:tcPr>
          <w:p w14:paraId="04276784" w14:textId="77777777" w:rsidR="00F3056B" w:rsidRPr="00A002D0" w:rsidRDefault="00F3056B" w:rsidP="00353537">
            <w:pPr>
              <w:jc w:val="right"/>
              <w:rPr>
                <w:color w:val="000000"/>
              </w:rPr>
            </w:pPr>
            <w:r w:rsidRPr="00A002D0">
              <w:rPr>
                <w:color w:val="000000"/>
              </w:rPr>
              <w:t>24106</w:t>
            </w:r>
          </w:p>
        </w:tc>
        <w:tc>
          <w:tcPr>
            <w:tcW w:w="0" w:type="auto"/>
            <w:tcBorders>
              <w:top w:val="nil"/>
              <w:left w:val="nil"/>
              <w:bottom w:val="single" w:sz="4" w:space="0" w:color="auto"/>
              <w:right w:val="single" w:sz="4" w:space="0" w:color="auto"/>
            </w:tcBorders>
            <w:vAlign w:val="center"/>
            <w:hideMark/>
          </w:tcPr>
          <w:p w14:paraId="76BAEDFE"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7C492E91" w14:textId="77777777" w:rsidR="00F3056B" w:rsidRPr="00A002D0" w:rsidRDefault="00F3056B" w:rsidP="00353537">
            <w:pPr>
              <w:rPr>
                <w:color w:val="000000"/>
              </w:rPr>
            </w:pPr>
            <w:r w:rsidRPr="00A002D0">
              <w:rPr>
                <w:color w:val="000000"/>
              </w:rPr>
              <w:t xml:space="preserve">0.89 (0.83 </w:t>
            </w:r>
            <w:r w:rsidRPr="00A002D0">
              <w:rPr>
                <w:color w:val="000000"/>
              </w:rPr>
              <w:lastRenderedPageBreak/>
              <w:t>to 0.95)</w:t>
            </w:r>
          </w:p>
        </w:tc>
        <w:tc>
          <w:tcPr>
            <w:tcW w:w="0" w:type="auto"/>
            <w:tcBorders>
              <w:top w:val="nil"/>
              <w:left w:val="nil"/>
              <w:bottom w:val="single" w:sz="4" w:space="0" w:color="auto"/>
              <w:right w:val="single" w:sz="4" w:space="0" w:color="auto"/>
            </w:tcBorders>
            <w:vAlign w:val="center"/>
            <w:hideMark/>
          </w:tcPr>
          <w:p w14:paraId="1E8C7646" w14:textId="77777777" w:rsidR="00F3056B" w:rsidRPr="00A002D0" w:rsidRDefault="00F3056B" w:rsidP="00353537">
            <w:pPr>
              <w:rPr>
                <w:color w:val="000000"/>
              </w:rPr>
            </w:pPr>
            <w:r w:rsidRPr="00A002D0">
              <w:rPr>
                <w:color w:val="000000"/>
              </w:rPr>
              <w:lastRenderedPageBreak/>
              <w:t>Not se</w:t>
            </w:r>
            <w:r w:rsidRPr="00A002D0">
              <w:rPr>
                <w:color w:val="000000"/>
              </w:rPr>
              <w:lastRenderedPageBreak/>
              <w:t>rious</w:t>
            </w:r>
          </w:p>
        </w:tc>
        <w:tc>
          <w:tcPr>
            <w:tcW w:w="0" w:type="auto"/>
            <w:tcBorders>
              <w:top w:val="nil"/>
              <w:left w:val="nil"/>
              <w:bottom w:val="single" w:sz="4" w:space="0" w:color="auto"/>
              <w:right w:val="single" w:sz="4" w:space="0" w:color="auto"/>
            </w:tcBorders>
            <w:vAlign w:val="center"/>
            <w:hideMark/>
          </w:tcPr>
          <w:p w14:paraId="0DA2302D" w14:textId="77777777" w:rsidR="00F3056B" w:rsidRPr="00A002D0" w:rsidRDefault="00F3056B" w:rsidP="00353537">
            <w:pPr>
              <w:rPr>
                <w:color w:val="000000"/>
              </w:rPr>
            </w:pPr>
            <w:r w:rsidRPr="00A002D0">
              <w:rPr>
                <w:color w:val="000000"/>
              </w:rPr>
              <w:lastRenderedPageBreak/>
              <w:t>Not serious</w:t>
            </w:r>
          </w:p>
        </w:tc>
        <w:tc>
          <w:tcPr>
            <w:tcW w:w="0" w:type="auto"/>
            <w:tcBorders>
              <w:top w:val="nil"/>
              <w:left w:val="nil"/>
              <w:bottom w:val="single" w:sz="4" w:space="0" w:color="auto"/>
              <w:right w:val="single" w:sz="4" w:space="0" w:color="auto"/>
            </w:tcBorders>
            <w:vAlign w:val="center"/>
            <w:hideMark/>
          </w:tcPr>
          <w:p w14:paraId="221EF28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84B307D"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178FE02A"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059759F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A622C4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348417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604E84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550729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A47FF0A" w14:textId="77777777" w:rsidR="00F3056B" w:rsidRPr="00A002D0" w:rsidRDefault="00F3056B" w:rsidP="00353537">
            <w:pPr>
              <w:rPr>
                <w:color w:val="000000"/>
              </w:rPr>
            </w:pPr>
            <w:r w:rsidRPr="00A002D0">
              <w:rPr>
                <w:color w:val="000000"/>
              </w:rPr>
              <w:t xml:space="preserve">0.89 (0.83 </w:t>
            </w:r>
            <w:r w:rsidRPr="00A002D0">
              <w:rPr>
                <w:color w:val="000000"/>
              </w:rPr>
              <w:lastRenderedPageBreak/>
              <w:t>to 0.95)</w:t>
            </w:r>
          </w:p>
        </w:tc>
        <w:tc>
          <w:tcPr>
            <w:tcW w:w="0" w:type="auto"/>
            <w:tcBorders>
              <w:top w:val="nil"/>
              <w:left w:val="nil"/>
              <w:bottom w:val="single" w:sz="4" w:space="0" w:color="auto"/>
              <w:right w:val="single" w:sz="4" w:space="0" w:color="auto"/>
            </w:tcBorders>
            <w:vAlign w:val="center"/>
            <w:hideMark/>
          </w:tcPr>
          <w:p w14:paraId="770FFEB7" w14:textId="77777777" w:rsidR="00F3056B" w:rsidRPr="00A002D0" w:rsidRDefault="00F3056B" w:rsidP="00353537">
            <w:pPr>
              <w:rPr>
                <w:color w:val="000000"/>
              </w:rPr>
            </w:pPr>
            <w:r w:rsidRPr="00A002D0">
              <w:rPr>
                <w:color w:val="000000"/>
              </w:rPr>
              <w:lastRenderedPageBreak/>
              <w:t>Intermediat</w:t>
            </w:r>
            <w:r w:rsidRPr="00A002D0">
              <w:rPr>
                <w:color w:val="000000"/>
              </w:rPr>
              <w:lastRenderedPageBreak/>
              <w:t>e risk</w:t>
            </w:r>
          </w:p>
        </w:tc>
        <w:tc>
          <w:tcPr>
            <w:tcW w:w="0" w:type="auto"/>
            <w:tcBorders>
              <w:top w:val="nil"/>
              <w:left w:val="nil"/>
              <w:bottom w:val="single" w:sz="4" w:space="0" w:color="auto"/>
              <w:right w:val="single" w:sz="4" w:space="0" w:color="auto"/>
            </w:tcBorders>
            <w:vAlign w:val="center"/>
            <w:hideMark/>
          </w:tcPr>
          <w:p w14:paraId="3BABBBC0" w14:textId="77777777" w:rsidR="00F3056B" w:rsidRPr="00A002D0" w:rsidRDefault="00F3056B" w:rsidP="00353537">
            <w:pPr>
              <w:jc w:val="right"/>
              <w:rPr>
                <w:color w:val="000000"/>
              </w:rPr>
            </w:pPr>
            <w:r w:rsidRPr="00A002D0">
              <w:rPr>
                <w:color w:val="000000"/>
              </w:rPr>
              <w:lastRenderedPageBreak/>
              <w:t>0.062</w:t>
            </w:r>
          </w:p>
        </w:tc>
        <w:tc>
          <w:tcPr>
            <w:tcW w:w="0" w:type="auto"/>
            <w:tcBorders>
              <w:top w:val="nil"/>
              <w:left w:val="nil"/>
              <w:bottom w:val="single" w:sz="4" w:space="0" w:color="auto"/>
              <w:right w:val="single" w:sz="4" w:space="0" w:color="auto"/>
            </w:tcBorders>
            <w:vAlign w:val="center"/>
            <w:hideMark/>
          </w:tcPr>
          <w:p w14:paraId="464E8599" w14:textId="77777777" w:rsidR="00F3056B" w:rsidRPr="00A002D0" w:rsidRDefault="00F3056B" w:rsidP="00353537">
            <w:pPr>
              <w:rPr>
                <w:color w:val="000000"/>
              </w:rPr>
            </w:pPr>
            <w:r w:rsidRPr="00A002D0">
              <w:rPr>
                <w:color w:val="000000"/>
              </w:rPr>
              <w:t>-7 (-11 to -3)</w:t>
            </w:r>
          </w:p>
        </w:tc>
        <w:tc>
          <w:tcPr>
            <w:tcW w:w="0" w:type="auto"/>
            <w:tcBorders>
              <w:top w:val="nil"/>
              <w:left w:val="nil"/>
              <w:bottom w:val="single" w:sz="4" w:space="0" w:color="auto"/>
              <w:right w:val="single" w:sz="4" w:space="0" w:color="auto"/>
            </w:tcBorders>
            <w:vAlign w:val="center"/>
            <w:hideMark/>
          </w:tcPr>
          <w:p w14:paraId="4D68180C"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2D6F598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3CB6438"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4CD084B2" w14:textId="77777777" w:rsidR="00F3056B" w:rsidRPr="00A002D0" w:rsidRDefault="00F3056B" w:rsidP="00353537">
            <w:pPr>
              <w:rPr>
                <w:color w:val="000000"/>
              </w:rPr>
            </w:pPr>
            <w:r w:rsidRPr="00A002D0">
              <w:rPr>
                <w:color w:val="000000"/>
              </w:rPr>
              <w:t>Moderate</w:t>
            </w:r>
          </w:p>
        </w:tc>
      </w:tr>
      <w:tr w:rsidR="00F3056B" w:rsidRPr="00A002D0" w14:paraId="6AE24D14"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1412927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7896A1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DB8018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71F2D3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217B33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243ED7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2FA0B4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D8FAF3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C416D3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508364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716B3A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CF61B1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87A98B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240E63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ECCA7F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C55973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A96DE9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8E616E0"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5E088F47" w14:textId="77777777" w:rsidR="00F3056B" w:rsidRPr="00A002D0" w:rsidRDefault="00F3056B" w:rsidP="00353537">
            <w:pPr>
              <w:jc w:val="right"/>
              <w:rPr>
                <w:color w:val="000000"/>
              </w:rPr>
            </w:pPr>
            <w:r w:rsidRPr="00A002D0">
              <w:rPr>
                <w:color w:val="000000"/>
              </w:rPr>
              <w:t>0.143</w:t>
            </w:r>
          </w:p>
        </w:tc>
        <w:tc>
          <w:tcPr>
            <w:tcW w:w="0" w:type="auto"/>
            <w:tcBorders>
              <w:top w:val="nil"/>
              <w:left w:val="nil"/>
              <w:bottom w:val="single" w:sz="4" w:space="0" w:color="auto"/>
              <w:right w:val="single" w:sz="4" w:space="0" w:color="auto"/>
            </w:tcBorders>
            <w:vAlign w:val="center"/>
            <w:hideMark/>
          </w:tcPr>
          <w:p w14:paraId="096D72F5" w14:textId="77777777" w:rsidR="00F3056B" w:rsidRPr="00A002D0" w:rsidRDefault="00F3056B" w:rsidP="00353537">
            <w:pPr>
              <w:rPr>
                <w:color w:val="000000"/>
              </w:rPr>
            </w:pPr>
            <w:r w:rsidRPr="00A002D0">
              <w:rPr>
                <w:color w:val="000000"/>
              </w:rPr>
              <w:t>-16 (-24 to -7)</w:t>
            </w:r>
          </w:p>
        </w:tc>
        <w:tc>
          <w:tcPr>
            <w:tcW w:w="0" w:type="auto"/>
            <w:tcBorders>
              <w:top w:val="nil"/>
              <w:left w:val="nil"/>
              <w:bottom w:val="single" w:sz="4" w:space="0" w:color="auto"/>
              <w:right w:val="single" w:sz="4" w:space="0" w:color="auto"/>
            </w:tcBorders>
            <w:vAlign w:val="center"/>
            <w:hideMark/>
          </w:tcPr>
          <w:p w14:paraId="46DFE484"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164E68AF"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912B50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DB88565" w14:textId="77777777" w:rsidR="00F3056B" w:rsidRPr="00A002D0" w:rsidRDefault="00F3056B" w:rsidP="00353537">
            <w:pPr>
              <w:rPr>
                <w:color w:val="000000"/>
              </w:rPr>
            </w:pPr>
            <w:r w:rsidRPr="00A002D0">
              <w:rPr>
                <w:color w:val="000000"/>
              </w:rPr>
              <w:t>High</w:t>
            </w:r>
          </w:p>
        </w:tc>
      </w:tr>
    </w:tbl>
    <w:p w14:paraId="06B3ECDC" w14:textId="77777777" w:rsidR="00F3056B" w:rsidRPr="00A002D0" w:rsidRDefault="00F3056B" w:rsidP="00F3056B">
      <w:pPr>
        <w:spacing w:line="360" w:lineRule="auto"/>
      </w:pPr>
    </w:p>
    <w:p w14:paraId="3F925950" w14:textId="77777777" w:rsidR="00F3056B" w:rsidRPr="00A002D0" w:rsidRDefault="00F3056B" w:rsidP="00F3056B">
      <w:pPr>
        <w:spacing w:line="360" w:lineRule="auto"/>
        <w:rPr>
          <w:b/>
          <w:bCs/>
        </w:rPr>
      </w:pPr>
      <w:r w:rsidRPr="00A002D0">
        <w:br w:type="page"/>
      </w:r>
    </w:p>
    <w:p w14:paraId="6C791E0A" w14:textId="352EAEB0" w:rsidR="00F3056B" w:rsidRPr="00A002D0" w:rsidRDefault="001E6B53" w:rsidP="00F3056B">
      <w:pPr>
        <w:pStyle w:val="3"/>
        <w:spacing w:line="360" w:lineRule="auto"/>
        <w:rPr>
          <w:rFonts w:ascii="Times New Roman" w:hAnsi="Times New Roman" w:cs="Times New Roman"/>
          <w:sz w:val="24"/>
          <w:szCs w:val="24"/>
        </w:rPr>
      </w:pPr>
      <w:bookmarkStart w:id="84" w:name="_Toc211462117"/>
      <w:r w:rsidRPr="001E6B53">
        <w:rPr>
          <w:rFonts w:ascii="Times New Roman" w:hAnsi="Times New Roman" w:cs="Times New Roman"/>
          <w:sz w:val="24"/>
          <w:szCs w:val="24"/>
        </w:rPr>
        <w:lastRenderedPageBreak/>
        <w:t>4.8.2. GRADE assessment of certainty of evidence for cardiovascular mortality comparisons</w:t>
      </w:r>
      <w:bookmarkEnd w:id="84"/>
    </w:p>
    <w:tbl>
      <w:tblPr>
        <w:tblW w:w="0" w:type="auto"/>
        <w:tblLook w:val="04A0" w:firstRow="1" w:lastRow="0" w:firstColumn="1" w:lastColumn="0" w:noHBand="0" w:noVBand="1"/>
      </w:tblPr>
      <w:tblGrid>
        <w:gridCol w:w="587"/>
        <w:gridCol w:w="587"/>
        <w:gridCol w:w="410"/>
        <w:gridCol w:w="484"/>
        <w:gridCol w:w="491"/>
        <w:gridCol w:w="514"/>
        <w:gridCol w:w="484"/>
        <w:gridCol w:w="707"/>
        <w:gridCol w:w="647"/>
        <w:gridCol w:w="623"/>
        <w:gridCol w:w="638"/>
        <w:gridCol w:w="514"/>
        <w:gridCol w:w="558"/>
        <w:gridCol w:w="548"/>
        <w:gridCol w:w="677"/>
        <w:gridCol w:w="638"/>
        <w:gridCol w:w="528"/>
        <w:gridCol w:w="667"/>
        <w:gridCol w:w="524"/>
        <w:gridCol w:w="633"/>
        <w:gridCol w:w="638"/>
        <w:gridCol w:w="652"/>
        <w:gridCol w:w="643"/>
        <w:gridCol w:w="558"/>
      </w:tblGrid>
      <w:tr w:rsidR="00F3056B" w:rsidRPr="00A002D0" w14:paraId="3573F8A8"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7D824683"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09D80A8D"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4019798C"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2C58BDC9"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63759E43"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32454CCD"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27A033DC"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47F23B2A"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32D49599"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207BD22B"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493A8F51"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6698EC24"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13A8197E"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32E6A647"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5585D1C6"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09CD8CEC"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2DA3F41B"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05D87665" w14:textId="77777777" w:rsidR="00F3056B" w:rsidRPr="00A002D0" w:rsidRDefault="00F3056B" w:rsidP="00353537">
            <w:pPr>
              <w:rPr>
                <w:color w:val="000000"/>
              </w:rPr>
            </w:pPr>
            <w:r w:rsidRPr="00A002D0">
              <w:rPr>
                <w:color w:val="000000"/>
              </w:rPr>
              <w:t>Risk stratum</w:t>
            </w:r>
          </w:p>
        </w:tc>
        <w:tc>
          <w:tcPr>
            <w:tcW w:w="0" w:type="auto"/>
            <w:tcBorders>
              <w:top w:val="single" w:sz="4" w:space="0" w:color="auto"/>
              <w:left w:val="nil"/>
              <w:bottom w:val="single" w:sz="4" w:space="0" w:color="auto"/>
              <w:right w:val="single" w:sz="4" w:space="0" w:color="auto"/>
            </w:tcBorders>
            <w:vAlign w:val="center"/>
            <w:hideMark/>
          </w:tcPr>
          <w:p w14:paraId="5C42B836" w14:textId="77777777" w:rsidR="00F3056B" w:rsidRPr="00A002D0" w:rsidRDefault="00F3056B" w:rsidP="00353537">
            <w:pPr>
              <w:rPr>
                <w:color w:val="000000"/>
              </w:rPr>
            </w:pPr>
            <w:r w:rsidRPr="00A002D0">
              <w:rPr>
                <w:color w:val="000000"/>
              </w:rPr>
              <w:t>Baseline risk</w:t>
            </w:r>
          </w:p>
        </w:tc>
        <w:tc>
          <w:tcPr>
            <w:tcW w:w="0" w:type="auto"/>
            <w:tcBorders>
              <w:top w:val="single" w:sz="4" w:space="0" w:color="auto"/>
              <w:left w:val="nil"/>
              <w:bottom w:val="single" w:sz="4" w:space="0" w:color="auto"/>
              <w:right w:val="single" w:sz="4" w:space="0" w:color="auto"/>
            </w:tcBorders>
            <w:vAlign w:val="center"/>
            <w:hideMark/>
          </w:tcPr>
          <w:p w14:paraId="06A1E050" w14:textId="77777777" w:rsidR="00F3056B" w:rsidRPr="00A002D0" w:rsidRDefault="00F3056B" w:rsidP="00353537">
            <w:pPr>
              <w:rPr>
                <w:color w:val="000000"/>
              </w:rPr>
            </w:pPr>
            <w:r w:rsidRPr="00A002D0">
              <w:rPr>
                <w:color w:val="000000"/>
              </w:rPr>
              <w:t>Anticipated absolute effects</w:t>
            </w:r>
          </w:p>
        </w:tc>
        <w:tc>
          <w:tcPr>
            <w:tcW w:w="0" w:type="auto"/>
            <w:tcBorders>
              <w:top w:val="single" w:sz="4" w:space="0" w:color="auto"/>
              <w:left w:val="nil"/>
              <w:bottom w:val="single" w:sz="4" w:space="0" w:color="auto"/>
              <w:right w:val="single" w:sz="4" w:space="0" w:color="auto"/>
            </w:tcBorders>
            <w:vAlign w:val="center"/>
            <w:hideMark/>
          </w:tcPr>
          <w:p w14:paraId="0B2717BC"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75C64363"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521420BA"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693871D5" w14:textId="77777777" w:rsidR="00F3056B" w:rsidRPr="00A002D0" w:rsidRDefault="00F3056B" w:rsidP="00353537">
            <w:pPr>
              <w:rPr>
                <w:color w:val="000000"/>
              </w:rPr>
            </w:pPr>
            <w:r w:rsidRPr="00A002D0">
              <w:rPr>
                <w:color w:val="000000"/>
              </w:rPr>
              <w:t>Final network rating</w:t>
            </w:r>
          </w:p>
        </w:tc>
      </w:tr>
      <w:tr w:rsidR="00F3056B" w:rsidRPr="00A002D0" w14:paraId="6609650D"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D171DAC"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3ADA24C1"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5DC0CEB6"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48C70AB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6F2C5D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A9D1EF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8B9398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4E1B80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25CD9D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F1E51C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934AB2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49762F8" w14:textId="77777777" w:rsidR="00F3056B" w:rsidRPr="00A002D0" w:rsidRDefault="00F3056B" w:rsidP="00353537">
            <w:pPr>
              <w:rPr>
                <w:color w:val="000000"/>
              </w:rPr>
            </w:pPr>
            <w:r w:rsidRPr="00A002D0">
              <w:rPr>
                <w:color w:val="000000"/>
              </w:rPr>
              <w:t>0.77 (0.47 to 1.</w:t>
            </w:r>
            <w:r w:rsidRPr="00A002D0">
              <w:rPr>
                <w:color w:val="000000"/>
              </w:rPr>
              <w:lastRenderedPageBreak/>
              <w:t>28)</w:t>
            </w:r>
          </w:p>
        </w:tc>
        <w:tc>
          <w:tcPr>
            <w:tcW w:w="0" w:type="auto"/>
            <w:tcBorders>
              <w:top w:val="nil"/>
              <w:left w:val="nil"/>
              <w:bottom w:val="single" w:sz="4" w:space="0" w:color="auto"/>
              <w:right w:val="single" w:sz="4" w:space="0" w:color="auto"/>
            </w:tcBorders>
            <w:vAlign w:val="center"/>
            <w:hideMark/>
          </w:tcPr>
          <w:p w14:paraId="0EBC8F7A" w14:textId="77777777" w:rsidR="00F3056B" w:rsidRPr="00A002D0" w:rsidRDefault="00F3056B" w:rsidP="00353537">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72D8E474"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05C12BA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EB39222"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9FA099B" w14:textId="77777777" w:rsidR="00F3056B" w:rsidRPr="00A002D0" w:rsidRDefault="00F3056B" w:rsidP="00353537">
            <w:pPr>
              <w:rPr>
                <w:color w:val="000000"/>
              </w:rPr>
            </w:pPr>
            <w:r w:rsidRPr="00A002D0">
              <w:rPr>
                <w:color w:val="000000"/>
              </w:rPr>
              <w:t>0.77 (0.47 to 1.28)</w:t>
            </w:r>
          </w:p>
        </w:tc>
        <w:tc>
          <w:tcPr>
            <w:tcW w:w="0" w:type="auto"/>
            <w:tcBorders>
              <w:top w:val="nil"/>
              <w:left w:val="nil"/>
              <w:bottom w:val="single" w:sz="4" w:space="0" w:color="auto"/>
              <w:right w:val="single" w:sz="4" w:space="0" w:color="auto"/>
            </w:tcBorders>
            <w:vAlign w:val="center"/>
            <w:hideMark/>
          </w:tcPr>
          <w:p w14:paraId="784F3E52"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1316C6C7" w14:textId="77777777" w:rsidR="00F3056B" w:rsidRPr="00A002D0" w:rsidRDefault="00F3056B" w:rsidP="00353537">
            <w:pPr>
              <w:jc w:val="right"/>
              <w:rPr>
                <w:color w:val="000000"/>
              </w:rPr>
            </w:pPr>
            <w:r w:rsidRPr="00A002D0">
              <w:rPr>
                <w:color w:val="000000"/>
              </w:rPr>
              <w:t>0.029</w:t>
            </w:r>
          </w:p>
        </w:tc>
        <w:tc>
          <w:tcPr>
            <w:tcW w:w="0" w:type="auto"/>
            <w:tcBorders>
              <w:top w:val="nil"/>
              <w:left w:val="nil"/>
              <w:bottom w:val="single" w:sz="4" w:space="0" w:color="auto"/>
              <w:right w:val="single" w:sz="4" w:space="0" w:color="auto"/>
            </w:tcBorders>
            <w:vAlign w:val="center"/>
            <w:hideMark/>
          </w:tcPr>
          <w:p w14:paraId="6BD484DA" w14:textId="77777777" w:rsidR="00F3056B" w:rsidRPr="00A002D0" w:rsidRDefault="00F3056B" w:rsidP="00353537">
            <w:pPr>
              <w:rPr>
                <w:color w:val="000000"/>
              </w:rPr>
            </w:pPr>
            <w:r w:rsidRPr="00A002D0">
              <w:rPr>
                <w:color w:val="000000"/>
              </w:rPr>
              <w:t>-7 (-15 to 8)</w:t>
            </w:r>
          </w:p>
        </w:tc>
        <w:tc>
          <w:tcPr>
            <w:tcW w:w="0" w:type="auto"/>
            <w:tcBorders>
              <w:top w:val="nil"/>
              <w:left w:val="nil"/>
              <w:bottom w:val="single" w:sz="4" w:space="0" w:color="auto"/>
              <w:right w:val="single" w:sz="4" w:space="0" w:color="auto"/>
            </w:tcBorders>
            <w:vAlign w:val="center"/>
            <w:hideMark/>
          </w:tcPr>
          <w:p w14:paraId="52F980C0"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8CD329F"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31BD4AF"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5DBAE5A9" w14:textId="77777777" w:rsidR="00F3056B" w:rsidRPr="00A002D0" w:rsidRDefault="00F3056B" w:rsidP="00353537">
            <w:pPr>
              <w:rPr>
                <w:color w:val="000000"/>
              </w:rPr>
            </w:pPr>
            <w:r w:rsidRPr="00A002D0">
              <w:rPr>
                <w:color w:val="000000"/>
              </w:rPr>
              <w:t>Very low</w:t>
            </w:r>
          </w:p>
        </w:tc>
      </w:tr>
      <w:tr w:rsidR="00F3056B" w:rsidRPr="00A002D0" w14:paraId="612709AE"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1176A0B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EFFF25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C0071A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8151E8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D40515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77C867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F3E53C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51FB72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CC23B2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264BEF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DFE8AC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91EE2F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0F5DC1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3087D2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7B6EAB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F5706E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8B0D45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2CFC4B6"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17BA3430" w14:textId="77777777" w:rsidR="00F3056B" w:rsidRPr="00A002D0" w:rsidRDefault="00F3056B" w:rsidP="00353537">
            <w:pPr>
              <w:jc w:val="right"/>
              <w:rPr>
                <w:color w:val="000000"/>
              </w:rPr>
            </w:pPr>
            <w:r w:rsidRPr="00A002D0">
              <w:rPr>
                <w:color w:val="000000"/>
              </w:rPr>
              <w:t>0.092</w:t>
            </w:r>
          </w:p>
        </w:tc>
        <w:tc>
          <w:tcPr>
            <w:tcW w:w="0" w:type="auto"/>
            <w:tcBorders>
              <w:top w:val="nil"/>
              <w:left w:val="nil"/>
              <w:bottom w:val="single" w:sz="4" w:space="0" w:color="auto"/>
              <w:right w:val="single" w:sz="4" w:space="0" w:color="auto"/>
            </w:tcBorders>
            <w:vAlign w:val="center"/>
            <w:hideMark/>
          </w:tcPr>
          <w:p w14:paraId="5D70E682" w14:textId="77777777" w:rsidR="00F3056B" w:rsidRPr="00A002D0" w:rsidRDefault="00F3056B" w:rsidP="00353537">
            <w:pPr>
              <w:rPr>
                <w:color w:val="000000"/>
              </w:rPr>
            </w:pPr>
            <w:r w:rsidRPr="00A002D0">
              <w:rPr>
                <w:color w:val="000000"/>
              </w:rPr>
              <w:t>-21 (-49 to 26)</w:t>
            </w:r>
          </w:p>
        </w:tc>
        <w:tc>
          <w:tcPr>
            <w:tcW w:w="0" w:type="auto"/>
            <w:tcBorders>
              <w:top w:val="nil"/>
              <w:left w:val="nil"/>
              <w:bottom w:val="single" w:sz="4" w:space="0" w:color="auto"/>
              <w:right w:val="single" w:sz="4" w:space="0" w:color="auto"/>
            </w:tcBorders>
            <w:vAlign w:val="center"/>
            <w:hideMark/>
          </w:tcPr>
          <w:p w14:paraId="4F47F79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6F2716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DF5B843"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6AACA7E" w14:textId="77777777" w:rsidR="00F3056B" w:rsidRPr="00A002D0" w:rsidRDefault="00F3056B" w:rsidP="00353537">
            <w:pPr>
              <w:rPr>
                <w:color w:val="000000"/>
              </w:rPr>
            </w:pPr>
            <w:r w:rsidRPr="00A002D0">
              <w:rPr>
                <w:color w:val="000000"/>
              </w:rPr>
              <w:t>Very low</w:t>
            </w:r>
          </w:p>
        </w:tc>
      </w:tr>
      <w:tr w:rsidR="00F3056B" w:rsidRPr="00A002D0" w14:paraId="60573DE8"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1AB441C"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1260AF3B"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222F21BC" w14:textId="77777777" w:rsidR="00F3056B" w:rsidRPr="00A002D0" w:rsidRDefault="00F3056B" w:rsidP="00353537">
            <w:pPr>
              <w:jc w:val="right"/>
              <w:rPr>
                <w:color w:val="000000"/>
              </w:rPr>
            </w:pPr>
            <w:r w:rsidRPr="00A002D0">
              <w:rPr>
                <w:color w:val="000000"/>
              </w:rPr>
              <w:t>1</w:t>
            </w:r>
          </w:p>
        </w:tc>
        <w:tc>
          <w:tcPr>
            <w:tcW w:w="0" w:type="auto"/>
            <w:tcBorders>
              <w:top w:val="nil"/>
              <w:left w:val="nil"/>
              <w:bottom w:val="single" w:sz="4" w:space="0" w:color="auto"/>
              <w:right w:val="single" w:sz="4" w:space="0" w:color="auto"/>
            </w:tcBorders>
            <w:vAlign w:val="center"/>
            <w:hideMark/>
          </w:tcPr>
          <w:p w14:paraId="052DDEBA" w14:textId="77777777" w:rsidR="00F3056B" w:rsidRPr="00A002D0" w:rsidRDefault="00F3056B" w:rsidP="00353537">
            <w:pPr>
              <w:jc w:val="right"/>
              <w:rPr>
                <w:color w:val="000000"/>
              </w:rPr>
            </w:pPr>
            <w:r w:rsidRPr="00A002D0">
              <w:rPr>
                <w:color w:val="000000"/>
              </w:rPr>
              <w:t>1777</w:t>
            </w:r>
          </w:p>
        </w:tc>
        <w:tc>
          <w:tcPr>
            <w:tcW w:w="0" w:type="auto"/>
            <w:tcBorders>
              <w:top w:val="nil"/>
              <w:left w:val="nil"/>
              <w:bottom w:val="single" w:sz="4" w:space="0" w:color="auto"/>
              <w:right w:val="single" w:sz="4" w:space="0" w:color="auto"/>
            </w:tcBorders>
            <w:vAlign w:val="center"/>
            <w:hideMark/>
          </w:tcPr>
          <w:p w14:paraId="4BC6263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BB5D37F" w14:textId="77777777" w:rsidR="00F3056B" w:rsidRPr="00A002D0" w:rsidRDefault="00F3056B" w:rsidP="00353537">
            <w:pPr>
              <w:rPr>
                <w:color w:val="000000"/>
              </w:rPr>
            </w:pPr>
            <w:r w:rsidRPr="00A002D0">
              <w:rPr>
                <w:color w:val="000000"/>
              </w:rPr>
              <w:t>0.64 (0.40 to 1.03)</w:t>
            </w:r>
          </w:p>
        </w:tc>
        <w:tc>
          <w:tcPr>
            <w:tcW w:w="0" w:type="auto"/>
            <w:tcBorders>
              <w:top w:val="nil"/>
              <w:left w:val="nil"/>
              <w:bottom w:val="single" w:sz="4" w:space="0" w:color="auto"/>
              <w:right w:val="single" w:sz="4" w:space="0" w:color="auto"/>
            </w:tcBorders>
            <w:vAlign w:val="center"/>
            <w:hideMark/>
          </w:tcPr>
          <w:p w14:paraId="597F60BD"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06AF15F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5E98BE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BA7FB98"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266BF3A7"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66F03B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BED75B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FC9D43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CDED03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AE6BB7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0B21313" w14:textId="77777777" w:rsidR="00F3056B" w:rsidRPr="00A002D0" w:rsidRDefault="00F3056B" w:rsidP="00353537">
            <w:pPr>
              <w:rPr>
                <w:color w:val="000000"/>
              </w:rPr>
            </w:pPr>
            <w:r w:rsidRPr="00A002D0">
              <w:rPr>
                <w:color w:val="000000"/>
              </w:rPr>
              <w:t>0.64 (0.40 to 1.03)</w:t>
            </w:r>
          </w:p>
        </w:tc>
        <w:tc>
          <w:tcPr>
            <w:tcW w:w="0" w:type="auto"/>
            <w:tcBorders>
              <w:top w:val="nil"/>
              <w:left w:val="nil"/>
              <w:bottom w:val="single" w:sz="4" w:space="0" w:color="auto"/>
              <w:right w:val="single" w:sz="4" w:space="0" w:color="auto"/>
            </w:tcBorders>
            <w:vAlign w:val="center"/>
            <w:hideMark/>
          </w:tcPr>
          <w:p w14:paraId="7A92BA1B"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69FAA7E6" w14:textId="77777777" w:rsidR="00F3056B" w:rsidRPr="00A002D0" w:rsidRDefault="00F3056B" w:rsidP="00353537">
            <w:pPr>
              <w:jc w:val="right"/>
              <w:rPr>
                <w:color w:val="000000"/>
              </w:rPr>
            </w:pPr>
            <w:r w:rsidRPr="00A002D0">
              <w:rPr>
                <w:color w:val="000000"/>
              </w:rPr>
              <w:t>0.029</w:t>
            </w:r>
          </w:p>
        </w:tc>
        <w:tc>
          <w:tcPr>
            <w:tcW w:w="0" w:type="auto"/>
            <w:tcBorders>
              <w:top w:val="nil"/>
              <w:left w:val="nil"/>
              <w:bottom w:val="single" w:sz="4" w:space="0" w:color="auto"/>
              <w:right w:val="single" w:sz="4" w:space="0" w:color="auto"/>
            </w:tcBorders>
            <w:vAlign w:val="center"/>
            <w:hideMark/>
          </w:tcPr>
          <w:p w14:paraId="500819C4" w14:textId="77777777" w:rsidR="00F3056B" w:rsidRPr="00A002D0" w:rsidRDefault="00F3056B" w:rsidP="00353537">
            <w:pPr>
              <w:rPr>
                <w:color w:val="000000"/>
              </w:rPr>
            </w:pPr>
            <w:r w:rsidRPr="00A002D0">
              <w:rPr>
                <w:color w:val="000000"/>
              </w:rPr>
              <w:t>-10 (-17 to 1)</w:t>
            </w:r>
          </w:p>
        </w:tc>
        <w:tc>
          <w:tcPr>
            <w:tcW w:w="0" w:type="auto"/>
            <w:tcBorders>
              <w:top w:val="nil"/>
              <w:left w:val="nil"/>
              <w:bottom w:val="single" w:sz="4" w:space="0" w:color="auto"/>
              <w:right w:val="single" w:sz="4" w:space="0" w:color="auto"/>
            </w:tcBorders>
            <w:vAlign w:val="center"/>
            <w:hideMark/>
          </w:tcPr>
          <w:p w14:paraId="61D14DAA"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59D6E5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39DE10E"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0ACFC8CE" w14:textId="77777777" w:rsidR="00F3056B" w:rsidRPr="00A002D0" w:rsidRDefault="00F3056B" w:rsidP="00353537">
            <w:pPr>
              <w:rPr>
                <w:color w:val="000000"/>
              </w:rPr>
            </w:pPr>
            <w:r w:rsidRPr="00A002D0">
              <w:rPr>
                <w:color w:val="000000"/>
              </w:rPr>
              <w:t>Low</w:t>
            </w:r>
          </w:p>
        </w:tc>
      </w:tr>
      <w:tr w:rsidR="00F3056B" w:rsidRPr="00A002D0" w14:paraId="370F76A0"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0DEEDA8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F42407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BAEE8E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0297BB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27C3C9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32CC17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707124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555070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9FBA48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5E4D5F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6F0702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10AFD0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D98E6B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DD865D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1C7646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962F2C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40944D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2A3BA71"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5E342098" w14:textId="77777777" w:rsidR="00F3056B" w:rsidRPr="00A002D0" w:rsidRDefault="00F3056B" w:rsidP="00353537">
            <w:pPr>
              <w:jc w:val="right"/>
              <w:rPr>
                <w:color w:val="000000"/>
              </w:rPr>
            </w:pPr>
            <w:r w:rsidRPr="00A002D0">
              <w:rPr>
                <w:color w:val="000000"/>
              </w:rPr>
              <w:t>0.092</w:t>
            </w:r>
          </w:p>
        </w:tc>
        <w:tc>
          <w:tcPr>
            <w:tcW w:w="0" w:type="auto"/>
            <w:tcBorders>
              <w:top w:val="nil"/>
              <w:left w:val="nil"/>
              <w:bottom w:val="single" w:sz="4" w:space="0" w:color="auto"/>
              <w:right w:val="single" w:sz="4" w:space="0" w:color="auto"/>
            </w:tcBorders>
            <w:vAlign w:val="center"/>
            <w:hideMark/>
          </w:tcPr>
          <w:p w14:paraId="10D3531F" w14:textId="77777777" w:rsidR="00F3056B" w:rsidRPr="00A002D0" w:rsidRDefault="00F3056B" w:rsidP="00353537">
            <w:pPr>
              <w:rPr>
                <w:color w:val="000000"/>
              </w:rPr>
            </w:pPr>
            <w:r w:rsidRPr="00A002D0">
              <w:rPr>
                <w:color w:val="000000"/>
              </w:rPr>
              <w:t>-33 (-55 to 3)</w:t>
            </w:r>
          </w:p>
        </w:tc>
        <w:tc>
          <w:tcPr>
            <w:tcW w:w="0" w:type="auto"/>
            <w:tcBorders>
              <w:top w:val="nil"/>
              <w:left w:val="nil"/>
              <w:bottom w:val="single" w:sz="4" w:space="0" w:color="auto"/>
              <w:right w:val="single" w:sz="4" w:space="0" w:color="auto"/>
            </w:tcBorders>
            <w:vAlign w:val="center"/>
            <w:hideMark/>
          </w:tcPr>
          <w:p w14:paraId="162885F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BA7DC9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1C6B631"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1F486320" w14:textId="77777777" w:rsidR="00F3056B" w:rsidRPr="00A002D0" w:rsidRDefault="00F3056B" w:rsidP="00353537">
            <w:pPr>
              <w:rPr>
                <w:color w:val="000000"/>
              </w:rPr>
            </w:pPr>
            <w:r w:rsidRPr="00A002D0">
              <w:rPr>
                <w:color w:val="000000"/>
              </w:rPr>
              <w:t>Low</w:t>
            </w:r>
          </w:p>
        </w:tc>
      </w:tr>
      <w:tr w:rsidR="00F3056B" w:rsidRPr="00A002D0" w14:paraId="0D94E88D"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746B436" w14:textId="77777777" w:rsidR="00F3056B" w:rsidRPr="00A002D0" w:rsidRDefault="00F3056B" w:rsidP="00353537">
            <w:pPr>
              <w:rPr>
                <w:color w:val="000000"/>
              </w:rPr>
            </w:pPr>
            <w:r w:rsidRPr="00A002D0">
              <w:rPr>
                <w:color w:val="000000"/>
              </w:rPr>
              <w:t>Moderate-potassi</w:t>
            </w:r>
            <w:r w:rsidRPr="00A002D0">
              <w:rPr>
                <w:color w:val="000000"/>
              </w:rPr>
              <w:lastRenderedPageBreak/>
              <w:t>um SS</w:t>
            </w:r>
          </w:p>
        </w:tc>
        <w:tc>
          <w:tcPr>
            <w:tcW w:w="0" w:type="auto"/>
            <w:tcBorders>
              <w:top w:val="nil"/>
              <w:left w:val="nil"/>
              <w:bottom w:val="single" w:sz="4" w:space="0" w:color="auto"/>
              <w:right w:val="single" w:sz="4" w:space="0" w:color="auto"/>
            </w:tcBorders>
            <w:vAlign w:val="center"/>
            <w:hideMark/>
          </w:tcPr>
          <w:p w14:paraId="1E7C5E86" w14:textId="77777777" w:rsidR="00F3056B" w:rsidRPr="00A002D0" w:rsidRDefault="00F3056B" w:rsidP="00353537">
            <w:pPr>
              <w:rPr>
                <w:color w:val="000000"/>
              </w:rPr>
            </w:pPr>
            <w:r w:rsidRPr="00A002D0">
              <w:rPr>
                <w:color w:val="000000"/>
              </w:rPr>
              <w:lastRenderedPageBreak/>
              <w:t>Regular salt</w:t>
            </w:r>
          </w:p>
        </w:tc>
        <w:tc>
          <w:tcPr>
            <w:tcW w:w="0" w:type="auto"/>
            <w:tcBorders>
              <w:top w:val="nil"/>
              <w:left w:val="nil"/>
              <w:bottom w:val="single" w:sz="4" w:space="0" w:color="auto"/>
              <w:right w:val="single" w:sz="4" w:space="0" w:color="auto"/>
            </w:tcBorders>
            <w:vAlign w:val="center"/>
            <w:hideMark/>
          </w:tcPr>
          <w:p w14:paraId="24430B88" w14:textId="77777777" w:rsidR="00F3056B" w:rsidRPr="00A002D0" w:rsidRDefault="00F3056B" w:rsidP="00353537">
            <w:pPr>
              <w:jc w:val="right"/>
              <w:rPr>
                <w:color w:val="000000"/>
              </w:rPr>
            </w:pPr>
            <w:r w:rsidRPr="00A002D0">
              <w:rPr>
                <w:color w:val="000000"/>
              </w:rPr>
              <w:t>2</w:t>
            </w:r>
          </w:p>
        </w:tc>
        <w:tc>
          <w:tcPr>
            <w:tcW w:w="0" w:type="auto"/>
            <w:tcBorders>
              <w:top w:val="nil"/>
              <w:left w:val="nil"/>
              <w:bottom w:val="single" w:sz="4" w:space="0" w:color="auto"/>
              <w:right w:val="single" w:sz="4" w:space="0" w:color="auto"/>
            </w:tcBorders>
            <w:vAlign w:val="center"/>
            <w:hideMark/>
          </w:tcPr>
          <w:p w14:paraId="3B1E1382" w14:textId="77777777" w:rsidR="00F3056B" w:rsidRPr="00A002D0" w:rsidRDefault="00F3056B" w:rsidP="00353537">
            <w:pPr>
              <w:jc w:val="right"/>
              <w:rPr>
                <w:color w:val="000000"/>
              </w:rPr>
            </w:pPr>
            <w:r w:rsidRPr="00A002D0">
              <w:rPr>
                <w:color w:val="000000"/>
              </w:rPr>
              <w:t>22607</w:t>
            </w:r>
          </w:p>
        </w:tc>
        <w:tc>
          <w:tcPr>
            <w:tcW w:w="0" w:type="auto"/>
            <w:tcBorders>
              <w:top w:val="nil"/>
              <w:left w:val="nil"/>
              <w:bottom w:val="single" w:sz="4" w:space="0" w:color="auto"/>
              <w:right w:val="single" w:sz="4" w:space="0" w:color="auto"/>
            </w:tcBorders>
            <w:vAlign w:val="center"/>
            <w:hideMark/>
          </w:tcPr>
          <w:p w14:paraId="0BDF376C" w14:textId="77777777" w:rsidR="00F3056B" w:rsidRPr="00A002D0" w:rsidRDefault="00F3056B" w:rsidP="00353537">
            <w:pPr>
              <w:jc w:val="right"/>
              <w:rPr>
                <w:color w:val="000000"/>
              </w:rPr>
            </w:pPr>
            <w:r w:rsidRPr="00A002D0">
              <w:rPr>
                <w:color w:val="000000"/>
              </w:rPr>
              <w:t>30.70%</w:t>
            </w:r>
          </w:p>
        </w:tc>
        <w:tc>
          <w:tcPr>
            <w:tcW w:w="0" w:type="auto"/>
            <w:tcBorders>
              <w:top w:val="nil"/>
              <w:left w:val="nil"/>
              <w:bottom w:val="single" w:sz="4" w:space="0" w:color="auto"/>
              <w:right w:val="single" w:sz="4" w:space="0" w:color="auto"/>
            </w:tcBorders>
            <w:vAlign w:val="center"/>
            <w:hideMark/>
          </w:tcPr>
          <w:p w14:paraId="0D5DF1DF" w14:textId="77777777" w:rsidR="00F3056B" w:rsidRPr="00A002D0" w:rsidRDefault="00F3056B" w:rsidP="00353537">
            <w:pPr>
              <w:rPr>
                <w:color w:val="000000"/>
              </w:rPr>
            </w:pPr>
            <w:r w:rsidRPr="00A002D0">
              <w:rPr>
                <w:color w:val="000000"/>
              </w:rPr>
              <w:t>0.83 (0.70 to 0.</w:t>
            </w:r>
            <w:r w:rsidRPr="00A002D0">
              <w:rPr>
                <w:color w:val="000000"/>
              </w:rPr>
              <w:lastRenderedPageBreak/>
              <w:t>99)</w:t>
            </w:r>
          </w:p>
        </w:tc>
        <w:tc>
          <w:tcPr>
            <w:tcW w:w="0" w:type="auto"/>
            <w:tcBorders>
              <w:top w:val="nil"/>
              <w:left w:val="nil"/>
              <w:bottom w:val="single" w:sz="4" w:space="0" w:color="auto"/>
              <w:right w:val="single" w:sz="4" w:space="0" w:color="auto"/>
            </w:tcBorders>
            <w:vAlign w:val="center"/>
            <w:hideMark/>
          </w:tcPr>
          <w:p w14:paraId="68149E00" w14:textId="77777777" w:rsidR="00F3056B" w:rsidRPr="00A002D0" w:rsidRDefault="00F3056B" w:rsidP="00353537">
            <w:pPr>
              <w:rPr>
                <w:color w:val="000000"/>
              </w:rPr>
            </w:pPr>
            <w:r w:rsidRPr="00A002D0">
              <w:rPr>
                <w:color w:val="000000"/>
              </w:rPr>
              <w:lastRenderedPageBreak/>
              <w:t>Not serious</w:t>
            </w:r>
          </w:p>
        </w:tc>
        <w:tc>
          <w:tcPr>
            <w:tcW w:w="0" w:type="auto"/>
            <w:tcBorders>
              <w:top w:val="nil"/>
              <w:left w:val="nil"/>
              <w:bottom w:val="single" w:sz="4" w:space="0" w:color="auto"/>
              <w:right w:val="single" w:sz="4" w:space="0" w:color="auto"/>
            </w:tcBorders>
            <w:vAlign w:val="center"/>
            <w:hideMark/>
          </w:tcPr>
          <w:p w14:paraId="79FE435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A6B06B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6ECD89E"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273F0C34"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8C3E27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DD38BD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7A912D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C45C55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BB0434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4125FED" w14:textId="77777777" w:rsidR="00F3056B" w:rsidRPr="00A002D0" w:rsidRDefault="00F3056B" w:rsidP="00353537">
            <w:pPr>
              <w:rPr>
                <w:color w:val="000000"/>
              </w:rPr>
            </w:pPr>
            <w:r w:rsidRPr="00A002D0">
              <w:rPr>
                <w:color w:val="000000"/>
              </w:rPr>
              <w:t xml:space="preserve">0.83 (0.70 to </w:t>
            </w:r>
            <w:r w:rsidRPr="00A002D0">
              <w:rPr>
                <w:color w:val="000000"/>
              </w:rPr>
              <w:lastRenderedPageBreak/>
              <w:t>0.99)</w:t>
            </w:r>
          </w:p>
        </w:tc>
        <w:tc>
          <w:tcPr>
            <w:tcW w:w="0" w:type="auto"/>
            <w:tcBorders>
              <w:top w:val="nil"/>
              <w:left w:val="nil"/>
              <w:bottom w:val="single" w:sz="4" w:space="0" w:color="auto"/>
              <w:right w:val="single" w:sz="4" w:space="0" w:color="auto"/>
            </w:tcBorders>
            <w:vAlign w:val="center"/>
            <w:hideMark/>
          </w:tcPr>
          <w:p w14:paraId="1FF6CC1C" w14:textId="77777777" w:rsidR="00F3056B" w:rsidRPr="00A002D0" w:rsidRDefault="00F3056B" w:rsidP="00353537">
            <w:pPr>
              <w:rPr>
                <w:color w:val="000000"/>
              </w:rPr>
            </w:pPr>
            <w:r w:rsidRPr="00A002D0">
              <w:rPr>
                <w:color w:val="000000"/>
              </w:rPr>
              <w:lastRenderedPageBreak/>
              <w:t>Intermediate risk</w:t>
            </w:r>
          </w:p>
        </w:tc>
        <w:tc>
          <w:tcPr>
            <w:tcW w:w="0" w:type="auto"/>
            <w:tcBorders>
              <w:top w:val="nil"/>
              <w:left w:val="nil"/>
              <w:bottom w:val="single" w:sz="4" w:space="0" w:color="auto"/>
              <w:right w:val="single" w:sz="4" w:space="0" w:color="auto"/>
            </w:tcBorders>
            <w:vAlign w:val="center"/>
            <w:hideMark/>
          </w:tcPr>
          <w:p w14:paraId="5A010CD0" w14:textId="77777777" w:rsidR="00F3056B" w:rsidRPr="00A002D0" w:rsidRDefault="00F3056B" w:rsidP="00353537">
            <w:pPr>
              <w:jc w:val="right"/>
              <w:rPr>
                <w:color w:val="000000"/>
              </w:rPr>
            </w:pPr>
            <w:r w:rsidRPr="00A002D0">
              <w:rPr>
                <w:color w:val="000000"/>
              </w:rPr>
              <w:t>0.029</w:t>
            </w:r>
          </w:p>
        </w:tc>
        <w:tc>
          <w:tcPr>
            <w:tcW w:w="0" w:type="auto"/>
            <w:tcBorders>
              <w:top w:val="nil"/>
              <w:left w:val="nil"/>
              <w:bottom w:val="single" w:sz="4" w:space="0" w:color="auto"/>
              <w:right w:val="single" w:sz="4" w:space="0" w:color="auto"/>
            </w:tcBorders>
            <w:vAlign w:val="center"/>
            <w:hideMark/>
          </w:tcPr>
          <w:p w14:paraId="75555BB4" w14:textId="77777777" w:rsidR="00F3056B" w:rsidRPr="00A002D0" w:rsidRDefault="00F3056B" w:rsidP="00353537">
            <w:pPr>
              <w:rPr>
                <w:color w:val="000000"/>
              </w:rPr>
            </w:pPr>
            <w:r w:rsidRPr="00A002D0">
              <w:rPr>
                <w:color w:val="000000"/>
              </w:rPr>
              <w:t>-5 (-9 to 0)</w:t>
            </w:r>
          </w:p>
        </w:tc>
        <w:tc>
          <w:tcPr>
            <w:tcW w:w="0" w:type="auto"/>
            <w:tcBorders>
              <w:top w:val="nil"/>
              <w:left w:val="nil"/>
              <w:bottom w:val="single" w:sz="4" w:space="0" w:color="auto"/>
              <w:right w:val="single" w:sz="4" w:space="0" w:color="auto"/>
            </w:tcBorders>
            <w:vAlign w:val="center"/>
            <w:hideMark/>
          </w:tcPr>
          <w:p w14:paraId="66AC07EB"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70B8A20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62DCB33"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55D954BE" w14:textId="77777777" w:rsidR="00F3056B" w:rsidRPr="00A002D0" w:rsidRDefault="00F3056B" w:rsidP="00353537">
            <w:pPr>
              <w:rPr>
                <w:color w:val="000000"/>
              </w:rPr>
            </w:pPr>
            <w:r w:rsidRPr="00A002D0">
              <w:rPr>
                <w:color w:val="000000"/>
              </w:rPr>
              <w:t>Moderate</w:t>
            </w:r>
          </w:p>
        </w:tc>
      </w:tr>
      <w:tr w:rsidR="00F3056B" w:rsidRPr="00A002D0" w14:paraId="414E1B55"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24AA0F7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B1F079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07305C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7B12F3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36CD98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1E1B84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B676A6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96935B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43DF6D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8341FE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2B7B8EE"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D3E532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B09176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6D467A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D99F87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6DCE16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2C07B9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D525921"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2B31F179" w14:textId="77777777" w:rsidR="00F3056B" w:rsidRPr="00A002D0" w:rsidRDefault="00F3056B" w:rsidP="00353537">
            <w:pPr>
              <w:jc w:val="right"/>
              <w:rPr>
                <w:color w:val="000000"/>
              </w:rPr>
            </w:pPr>
            <w:r w:rsidRPr="00A002D0">
              <w:rPr>
                <w:color w:val="000000"/>
              </w:rPr>
              <w:t>0.092</w:t>
            </w:r>
          </w:p>
        </w:tc>
        <w:tc>
          <w:tcPr>
            <w:tcW w:w="0" w:type="auto"/>
            <w:tcBorders>
              <w:top w:val="nil"/>
              <w:left w:val="nil"/>
              <w:bottom w:val="single" w:sz="4" w:space="0" w:color="auto"/>
              <w:right w:val="single" w:sz="4" w:space="0" w:color="auto"/>
            </w:tcBorders>
            <w:vAlign w:val="center"/>
            <w:hideMark/>
          </w:tcPr>
          <w:p w14:paraId="3609886C" w14:textId="77777777" w:rsidR="00F3056B" w:rsidRPr="00A002D0" w:rsidRDefault="00F3056B" w:rsidP="00353537">
            <w:pPr>
              <w:rPr>
                <w:color w:val="000000"/>
              </w:rPr>
            </w:pPr>
            <w:r w:rsidRPr="00A002D0">
              <w:rPr>
                <w:color w:val="000000"/>
              </w:rPr>
              <w:t>-16 (-28 to -1)</w:t>
            </w:r>
          </w:p>
        </w:tc>
        <w:tc>
          <w:tcPr>
            <w:tcW w:w="0" w:type="auto"/>
            <w:tcBorders>
              <w:top w:val="nil"/>
              <w:left w:val="nil"/>
              <w:bottom w:val="single" w:sz="4" w:space="0" w:color="auto"/>
              <w:right w:val="single" w:sz="4" w:space="0" w:color="auto"/>
            </w:tcBorders>
            <w:vAlign w:val="center"/>
            <w:hideMark/>
          </w:tcPr>
          <w:p w14:paraId="26C36C6E"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2237F9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6E2B693"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1282DC67" w14:textId="77777777" w:rsidR="00F3056B" w:rsidRPr="00A002D0" w:rsidRDefault="00F3056B" w:rsidP="00353537">
            <w:pPr>
              <w:rPr>
                <w:color w:val="000000"/>
              </w:rPr>
            </w:pPr>
            <w:r w:rsidRPr="00A002D0">
              <w:rPr>
                <w:color w:val="000000"/>
              </w:rPr>
              <w:t>Moderate</w:t>
            </w:r>
          </w:p>
        </w:tc>
      </w:tr>
    </w:tbl>
    <w:p w14:paraId="6C7B6365" w14:textId="77777777" w:rsidR="00F3056B" w:rsidRPr="00A002D0" w:rsidRDefault="00F3056B" w:rsidP="00F3056B">
      <w:pPr>
        <w:spacing w:line="360" w:lineRule="auto"/>
      </w:pPr>
    </w:p>
    <w:p w14:paraId="54A0F986" w14:textId="77777777" w:rsidR="00F3056B" w:rsidRPr="00A002D0" w:rsidRDefault="00F3056B" w:rsidP="00F3056B">
      <w:pPr>
        <w:spacing w:line="360" w:lineRule="auto"/>
        <w:rPr>
          <w:b/>
          <w:bCs/>
        </w:rPr>
      </w:pPr>
      <w:r w:rsidRPr="00A002D0">
        <w:br w:type="page"/>
      </w:r>
    </w:p>
    <w:p w14:paraId="3E916FCF" w14:textId="11FCA7D3" w:rsidR="00F3056B" w:rsidRPr="00A002D0" w:rsidRDefault="001E6B53" w:rsidP="00F3056B">
      <w:pPr>
        <w:pStyle w:val="3"/>
        <w:spacing w:line="360" w:lineRule="auto"/>
        <w:rPr>
          <w:rFonts w:ascii="Times New Roman" w:hAnsi="Times New Roman" w:cs="Times New Roman"/>
          <w:sz w:val="24"/>
          <w:szCs w:val="24"/>
        </w:rPr>
      </w:pPr>
      <w:bookmarkStart w:id="85" w:name="_Toc211462118"/>
      <w:r w:rsidRPr="001E6B53">
        <w:rPr>
          <w:rFonts w:ascii="Times New Roman" w:hAnsi="Times New Roman" w:cs="Times New Roman"/>
          <w:sz w:val="24"/>
          <w:szCs w:val="24"/>
        </w:rPr>
        <w:lastRenderedPageBreak/>
        <w:t>4.8.3. GRADE assessment of certainty of evidence for non-fatal cardiovascular events comparisons</w:t>
      </w:r>
      <w:bookmarkEnd w:id="85"/>
    </w:p>
    <w:tbl>
      <w:tblPr>
        <w:tblW w:w="0" w:type="auto"/>
        <w:tblLook w:val="04A0" w:firstRow="1" w:lastRow="0" w:firstColumn="1" w:lastColumn="0" w:noHBand="0" w:noVBand="1"/>
      </w:tblPr>
      <w:tblGrid>
        <w:gridCol w:w="585"/>
        <w:gridCol w:w="586"/>
        <w:gridCol w:w="409"/>
        <w:gridCol w:w="482"/>
        <w:gridCol w:w="490"/>
        <w:gridCol w:w="512"/>
        <w:gridCol w:w="482"/>
        <w:gridCol w:w="704"/>
        <w:gridCol w:w="645"/>
        <w:gridCol w:w="620"/>
        <w:gridCol w:w="635"/>
        <w:gridCol w:w="512"/>
        <w:gridCol w:w="556"/>
        <w:gridCol w:w="556"/>
        <w:gridCol w:w="674"/>
        <w:gridCol w:w="635"/>
        <w:gridCol w:w="526"/>
        <w:gridCol w:w="664"/>
        <w:gridCol w:w="522"/>
        <w:gridCol w:w="630"/>
        <w:gridCol w:w="635"/>
        <w:gridCol w:w="650"/>
        <w:gridCol w:w="640"/>
        <w:gridCol w:w="600"/>
      </w:tblGrid>
      <w:tr w:rsidR="00F3056B" w:rsidRPr="00A002D0" w14:paraId="2E53005F"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6C7B21C7"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4ACBB75E"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04467688"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1E3DE9AB"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483A09AE"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759239C4"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05BF0114"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0B990CE6"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0990829D"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07EF7736"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08BD129C"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587FA2CB"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33952176"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7B316BED"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32066EEA"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3BD9DE99"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303D7A63"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418CE388" w14:textId="77777777" w:rsidR="00F3056B" w:rsidRPr="00A002D0" w:rsidRDefault="00F3056B" w:rsidP="00353537">
            <w:pPr>
              <w:rPr>
                <w:color w:val="000000"/>
              </w:rPr>
            </w:pPr>
            <w:r w:rsidRPr="00A002D0">
              <w:rPr>
                <w:color w:val="000000"/>
              </w:rPr>
              <w:t>Risk stratum</w:t>
            </w:r>
          </w:p>
        </w:tc>
        <w:tc>
          <w:tcPr>
            <w:tcW w:w="0" w:type="auto"/>
            <w:tcBorders>
              <w:top w:val="single" w:sz="4" w:space="0" w:color="auto"/>
              <w:left w:val="nil"/>
              <w:bottom w:val="single" w:sz="4" w:space="0" w:color="auto"/>
              <w:right w:val="single" w:sz="4" w:space="0" w:color="auto"/>
            </w:tcBorders>
            <w:vAlign w:val="center"/>
            <w:hideMark/>
          </w:tcPr>
          <w:p w14:paraId="5501C1C1" w14:textId="77777777" w:rsidR="00F3056B" w:rsidRPr="00A002D0" w:rsidRDefault="00F3056B" w:rsidP="00353537">
            <w:pPr>
              <w:rPr>
                <w:color w:val="000000"/>
              </w:rPr>
            </w:pPr>
            <w:r w:rsidRPr="00A002D0">
              <w:rPr>
                <w:color w:val="000000"/>
              </w:rPr>
              <w:t>Baseline risk</w:t>
            </w:r>
          </w:p>
        </w:tc>
        <w:tc>
          <w:tcPr>
            <w:tcW w:w="0" w:type="auto"/>
            <w:tcBorders>
              <w:top w:val="single" w:sz="4" w:space="0" w:color="auto"/>
              <w:left w:val="nil"/>
              <w:bottom w:val="single" w:sz="4" w:space="0" w:color="auto"/>
              <w:right w:val="single" w:sz="4" w:space="0" w:color="auto"/>
            </w:tcBorders>
            <w:vAlign w:val="center"/>
            <w:hideMark/>
          </w:tcPr>
          <w:p w14:paraId="3F72F1CA" w14:textId="77777777" w:rsidR="00F3056B" w:rsidRPr="00A002D0" w:rsidRDefault="00F3056B" w:rsidP="00353537">
            <w:pPr>
              <w:rPr>
                <w:color w:val="000000"/>
              </w:rPr>
            </w:pPr>
            <w:r w:rsidRPr="00A002D0">
              <w:rPr>
                <w:color w:val="000000"/>
              </w:rPr>
              <w:t>Anticipated absolute effects</w:t>
            </w:r>
          </w:p>
        </w:tc>
        <w:tc>
          <w:tcPr>
            <w:tcW w:w="0" w:type="auto"/>
            <w:tcBorders>
              <w:top w:val="single" w:sz="4" w:space="0" w:color="auto"/>
              <w:left w:val="nil"/>
              <w:bottom w:val="single" w:sz="4" w:space="0" w:color="auto"/>
              <w:right w:val="single" w:sz="4" w:space="0" w:color="auto"/>
            </w:tcBorders>
            <w:vAlign w:val="center"/>
            <w:hideMark/>
          </w:tcPr>
          <w:p w14:paraId="37B2A2B5"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5B18C8CD"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60DC5283"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7F5656F5" w14:textId="77777777" w:rsidR="00F3056B" w:rsidRPr="00A002D0" w:rsidRDefault="00F3056B" w:rsidP="00353537">
            <w:pPr>
              <w:rPr>
                <w:color w:val="000000"/>
              </w:rPr>
            </w:pPr>
            <w:r w:rsidRPr="00A002D0">
              <w:rPr>
                <w:color w:val="000000"/>
              </w:rPr>
              <w:t>Final network rating</w:t>
            </w:r>
          </w:p>
        </w:tc>
      </w:tr>
      <w:tr w:rsidR="00F3056B" w:rsidRPr="00A002D0" w14:paraId="40CF3CF2"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414210A8"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1E85D633"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0F771BDA"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7742BF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EC6D42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CC4E16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8094B4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79A72A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B2C8A6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6C5FA7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427774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917F840" w14:textId="77777777" w:rsidR="00F3056B" w:rsidRPr="00A002D0" w:rsidRDefault="00F3056B" w:rsidP="00353537">
            <w:pPr>
              <w:rPr>
                <w:color w:val="000000"/>
              </w:rPr>
            </w:pPr>
            <w:r w:rsidRPr="00A002D0">
              <w:rPr>
                <w:color w:val="000000"/>
              </w:rPr>
              <w:t>2.78 (0.24 to  32</w:t>
            </w:r>
            <w:r w:rsidRPr="00A002D0">
              <w:rPr>
                <w:color w:val="000000"/>
              </w:rPr>
              <w:lastRenderedPageBreak/>
              <w:t>.49)</w:t>
            </w:r>
          </w:p>
        </w:tc>
        <w:tc>
          <w:tcPr>
            <w:tcW w:w="0" w:type="auto"/>
            <w:tcBorders>
              <w:top w:val="nil"/>
              <w:left w:val="nil"/>
              <w:bottom w:val="single" w:sz="4" w:space="0" w:color="auto"/>
              <w:right w:val="single" w:sz="4" w:space="0" w:color="auto"/>
            </w:tcBorders>
            <w:vAlign w:val="center"/>
            <w:hideMark/>
          </w:tcPr>
          <w:p w14:paraId="779B62B9" w14:textId="77777777" w:rsidR="00F3056B" w:rsidRPr="00A002D0" w:rsidRDefault="00F3056B" w:rsidP="00353537">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1F274B3F"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17E62E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8A5793C"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6F28BE8C" w14:textId="77777777" w:rsidR="00F3056B" w:rsidRPr="00A002D0" w:rsidRDefault="00F3056B" w:rsidP="00353537">
            <w:pPr>
              <w:rPr>
                <w:color w:val="000000"/>
              </w:rPr>
            </w:pPr>
            <w:r w:rsidRPr="00A002D0">
              <w:rPr>
                <w:color w:val="000000"/>
              </w:rPr>
              <w:t>2.78 (0.24 to  32.</w:t>
            </w:r>
            <w:r w:rsidRPr="00A002D0">
              <w:rPr>
                <w:color w:val="000000"/>
              </w:rPr>
              <w:lastRenderedPageBreak/>
              <w:t>49)</w:t>
            </w:r>
          </w:p>
        </w:tc>
        <w:tc>
          <w:tcPr>
            <w:tcW w:w="0" w:type="auto"/>
            <w:tcBorders>
              <w:top w:val="nil"/>
              <w:left w:val="nil"/>
              <w:bottom w:val="single" w:sz="4" w:space="0" w:color="auto"/>
              <w:right w:val="single" w:sz="4" w:space="0" w:color="auto"/>
            </w:tcBorders>
            <w:vAlign w:val="center"/>
            <w:hideMark/>
          </w:tcPr>
          <w:p w14:paraId="0922F334" w14:textId="77777777" w:rsidR="00F3056B" w:rsidRPr="00A002D0" w:rsidRDefault="00F3056B" w:rsidP="00353537">
            <w:pPr>
              <w:rPr>
                <w:color w:val="000000"/>
              </w:rPr>
            </w:pPr>
            <w:r w:rsidRPr="00A002D0">
              <w:rPr>
                <w:color w:val="000000"/>
              </w:rPr>
              <w:lastRenderedPageBreak/>
              <w:t>Intermediate risk</w:t>
            </w:r>
          </w:p>
        </w:tc>
        <w:tc>
          <w:tcPr>
            <w:tcW w:w="0" w:type="auto"/>
            <w:tcBorders>
              <w:top w:val="nil"/>
              <w:left w:val="nil"/>
              <w:bottom w:val="single" w:sz="4" w:space="0" w:color="auto"/>
              <w:right w:val="single" w:sz="4" w:space="0" w:color="auto"/>
            </w:tcBorders>
            <w:vAlign w:val="center"/>
            <w:hideMark/>
          </w:tcPr>
          <w:p w14:paraId="1CD8CC69" w14:textId="77777777" w:rsidR="00F3056B" w:rsidRPr="00A002D0" w:rsidRDefault="00F3056B" w:rsidP="00353537">
            <w:pPr>
              <w:jc w:val="right"/>
              <w:rPr>
                <w:color w:val="000000"/>
              </w:rPr>
            </w:pPr>
            <w:r w:rsidRPr="00A002D0">
              <w:rPr>
                <w:color w:val="000000"/>
              </w:rPr>
              <w:t>0.075</w:t>
            </w:r>
          </w:p>
        </w:tc>
        <w:tc>
          <w:tcPr>
            <w:tcW w:w="0" w:type="auto"/>
            <w:tcBorders>
              <w:top w:val="nil"/>
              <w:left w:val="nil"/>
              <w:bottom w:val="single" w:sz="4" w:space="0" w:color="auto"/>
              <w:right w:val="single" w:sz="4" w:space="0" w:color="auto"/>
            </w:tcBorders>
            <w:vAlign w:val="center"/>
            <w:hideMark/>
          </w:tcPr>
          <w:p w14:paraId="4426ACAA" w14:textId="77777777" w:rsidR="00F3056B" w:rsidRPr="00A002D0" w:rsidRDefault="00F3056B" w:rsidP="00353537">
            <w:pPr>
              <w:rPr>
                <w:color w:val="000000"/>
              </w:rPr>
            </w:pPr>
            <w:r w:rsidRPr="00A002D0">
              <w:rPr>
                <w:color w:val="000000"/>
              </w:rPr>
              <w:t>134 (-57 to 2362)</w:t>
            </w:r>
          </w:p>
        </w:tc>
        <w:tc>
          <w:tcPr>
            <w:tcW w:w="0" w:type="auto"/>
            <w:tcBorders>
              <w:top w:val="nil"/>
              <w:left w:val="nil"/>
              <w:bottom w:val="single" w:sz="4" w:space="0" w:color="auto"/>
              <w:right w:val="single" w:sz="4" w:space="0" w:color="auto"/>
            </w:tcBorders>
            <w:vAlign w:val="center"/>
            <w:hideMark/>
          </w:tcPr>
          <w:p w14:paraId="1ABACB67"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0B19F980"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E85571F"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5C6C463B" w14:textId="77777777" w:rsidR="00F3056B" w:rsidRPr="00A002D0" w:rsidRDefault="00F3056B" w:rsidP="00353537">
            <w:pPr>
              <w:rPr>
                <w:color w:val="000000"/>
              </w:rPr>
            </w:pPr>
            <w:r w:rsidRPr="00A002D0">
              <w:rPr>
                <w:color w:val="000000"/>
              </w:rPr>
              <w:t>Very low</w:t>
            </w:r>
          </w:p>
        </w:tc>
      </w:tr>
      <w:tr w:rsidR="00F3056B" w:rsidRPr="00A002D0" w14:paraId="286E9E3F"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961DEE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AB0958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365984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B8F26F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DD6CFC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4ED333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AD3D5C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BBCD74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69AE00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E908F4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AD4AB5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BBE3D0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C387BF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DF818E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1DF567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004EE3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832BB4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D472E5F"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1ECAADDB" w14:textId="77777777" w:rsidR="00F3056B" w:rsidRPr="00A002D0" w:rsidRDefault="00F3056B" w:rsidP="00353537">
            <w:pPr>
              <w:jc w:val="right"/>
              <w:rPr>
                <w:color w:val="000000"/>
              </w:rPr>
            </w:pPr>
            <w:r w:rsidRPr="00A002D0">
              <w:rPr>
                <w:color w:val="000000"/>
              </w:rPr>
              <w:t>0.25</w:t>
            </w:r>
          </w:p>
        </w:tc>
        <w:tc>
          <w:tcPr>
            <w:tcW w:w="0" w:type="auto"/>
            <w:tcBorders>
              <w:top w:val="nil"/>
              <w:left w:val="nil"/>
              <w:bottom w:val="single" w:sz="4" w:space="0" w:color="auto"/>
              <w:right w:val="single" w:sz="4" w:space="0" w:color="auto"/>
            </w:tcBorders>
            <w:vAlign w:val="center"/>
            <w:hideMark/>
          </w:tcPr>
          <w:p w14:paraId="607C7F00" w14:textId="77777777" w:rsidR="00F3056B" w:rsidRPr="00A002D0" w:rsidRDefault="00F3056B" w:rsidP="00353537">
            <w:pPr>
              <w:rPr>
                <w:color w:val="000000"/>
              </w:rPr>
            </w:pPr>
            <w:r w:rsidRPr="00A002D0">
              <w:rPr>
                <w:color w:val="000000"/>
              </w:rPr>
              <w:t>445 (-190 to 7873)</w:t>
            </w:r>
          </w:p>
        </w:tc>
        <w:tc>
          <w:tcPr>
            <w:tcW w:w="0" w:type="auto"/>
            <w:tcBorders>
              <w:top w:val="nil"/>
              <w:left w:val="nil"/>
              <w:bottom w:val="single" w:sz="4" w:space="0" w:color="auto"/>
              <w:right w:val="single" w:sz="4" w:space="0" w:color="auto"/>
            </w:tcBorders>
            <w:vAlign w:val="center"/>
            <w:hideMark/>
          </w:tcPr>
          <w:p w14:paraId="2321180A"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7A406D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AA6F2FD"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71C4DD67" w14:textId="77777777" w:rsidR="00F3056B" w:rsidRPr="00A002D0" w:rsidRDefault="00F3056B" w:rsidP="00353537">
            <w:pPr>
              <w:rPr>
                <w:color w:val="000000"/>
              </w:rPr>
            </w:pPr>
            <w:r w:rsidRPr="00A002D0">
              <w:rPr>
                <w:color w:val="000000"/>
              </w:rPr>
              <w:t>Very low</w:t>
            </w:r>
          </w:p>
        </w:tc>
      </w:tr>
      <w:tr w:rsidR="00F3056B" w:rsidRPr="00A002D0" w14:paraId="0F01E500"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6B9AB08"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0BE32B13"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24F83139"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0852FD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0887C8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F1D4C5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2055EA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30DBC8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105A0C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FF55B5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2BEFFA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462E06C" w14:textId="77777777" w:rsidR="00F3056B" w:rsidRPr="00A002D0" w:rsidRDefault="00F3056B" w:rsidP="00353537">
            <w:pPr>
              <w:rPr>
                <w:color w:val="000000"/>
              </w:rPr>
            </w:pPr>
            <w:r w:rsidRPr="00A002D0">
              <w:rPr>
                <w:color w:val="000000"/>
              </w:rPr>
              <w:t>7.04 (0.13 to 394.42)</w:t>
            </w:r>
          </w:p>
        </w:tc>
        <w:tc>
          <w:tcPr>
            <w:tcW w:w="0" w:type="auto"/>
            <w:tcBorders>
              <w:top w:val="nil"/>
              <w:left w:val="nil"/>
              <w:bottom w:val="single" w:sz="4" w:space="0" w:color="auto"/>
              <w:right w:val="single" w:sz="4" w:space="0" w:color="auto"/>
            </w:tcBorders>
            <w:vAlign w:val="center"/>
            <w:hideMark/>
          </w:tcPr>
          <w:p w14:paraId="6048438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F53B05E"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58A1D89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3FE2B62"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8D34057" w14:textId="77777777" w:rsidR="00F3056B" w:rsidRPr="00A002D0" w:rsidRDefault="00F3056B" w:rsidP="00353537">
            <w:pPr>
              <w:rPr>
                <w:color w:val="000000"/>
              </w:rPr>
            </w:pPr>
            <w:r w:rsidRPr="00A002D0">
              <w:rPr>
                <w:color w:val="000000"/>
              </w:rPr>
              <w:t>7.04 (0.13 to 394.42)</w:t>
            </w:r>
          </w:p>
        </w:tc>
        <w:tc>
          <w:tcPr>
            <w:tcW w:w="0" w:type="auto"/>
            <w:tcBorders>
              <w:top w:val="nil"/>
              <w:left w:val="nil"/>
              <w:bottom w:val="single" w:sz="4" w:space="0" w:color="auto"/>
              <w:right w:val="single" w:sz="4" w:space="0" w:color="auto"/>
            </w:tcBorders>
            <w:vAlign w:val="center"/>
            <w:hideMark/>
          </w:tcPr>
          <w:p w14:paraId="3B583F78"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4387ADB8" w14:textId="77777777" w:rsidR="00F3056B" w:rsidRPr="00A002D0" w:rsidRDefault="00F3056B" w:rsidP="00353537">
            <w:pPr>
              <w:jc w:val="right"/>
              <w:rPr>
                <w:color w:val="000000"/>
              </w:rPr>
            </w:pPr>
            <w:r w:rsidRPr="00A002D0">
              <w:rPr>
                <w:color w:val="000000"/>
              </w:rPr>
              <w:t>0.075</w:t>
            </w:r>
          </w:p>
        </w:tc>
        <w:tc>
          <w:tcPr>
            <w:tcW w:w="0" w:type="auto"/>
            <w:tcBorders>
              <w:top w:val="nil"/>
              <w:left w:val="nil"/>
              <w:bottom w:val="single" w:sz="4" w:space="0" w:color="auto"/>
              <w:right w:val="single" w:sz="4" w:space="0" w:color="auto"/>
            </w:tcBorders>
            <w:vAlign w:val="center"/>
            <w:hideMark/>
          </w:tcPr>
          <w:p w14:paraId="47203E7D" w14:textId="77777777" w:rsidR="00F3056B" w:rsidRPr="00A002D0" w:rsidRDefault="00F3056B" w:rsidP="00353537">
            <w:pPr>
              <w:rPr>
                <w:color w:val="000000"/>
              </w:rPr>
            </w:pPr>
            <w:r w:rsidRPr="00A002D0">
              <w:rPr>
                <w:color w:val="000000"/>
              </w:rPr>
              <w:t>453 (-65 to 29507)</w:t>
            </w:r>
          </w:p>
        </w:tc>
        <w:tc>
          <w:tcPr>
            <w:tcW w:w="0" w:type="auto"/>
            <w:tcBorders>
              <w:top w:val="nil"/>
              <w:left w:val="nil"/>
              <w:bottom w:val="single" w:sz="4" w:space="0" w:color="auto"/>
              <w:right w:val="single" w:sz="4" w:space="0" w:color="auto"/>
            </w:tcBorders>
            <w:vAlign w:val="center"/>
            <w:hideMark/>
          </w:tcPr>
          <w:p w14:paraId="3B0A28A9"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0FC6C0C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6DE3C8D"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26C5D826" w14:textId="77777777" w:rsidR="00F3056B" w:rsidRPr="00A002D0" w:rsidRDefault="00F3056B" w:rsidP="00353537">
            <w:pPr>
              <w:rPr>
                <w:color w:val="000000"/>
              </w:rPr>
            </w:pPr>
            <w:r w:rsidRPr="00A002D0">
              <w:rPr>
                <w:color w:val="000000"/>
              </w:rPr>
              <w:t>Very low</w:t>
            </w:r>
          </w:p>
        </w:tc>
      </w:tr>
      <w:tr w:rsidR="00F3056B" w:rsidRPr="00A002D0" w14:paraId="3B8E0F03"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6BAF78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DB60D2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C2312E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898957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0AB9C0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28D743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7AF1F6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45423E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AF17CC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D4D514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A3439AE"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095B21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9DDC2B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B83E6AE"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E35993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944DF4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236750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E340C93"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7DD30903" w14:textId="77777777" w:rsidR="00F3056B" w:rsidRPr="00A002D0" w:rsidRDefault="00F3056B" w:rsidP="00353537">
            <w:pPr>
              <w:jc w:val="right"/>
              <w:rPr>
                <w:color w:val="000000"/>
              </w:rPr>
            </w:pPr>
            <w:r w:rsidRPr="00A002D0">
              <w:rPr>
                <w:color w:val="000000"/>
              </w:rPr>
              <w:t>0.25</w:t>
            </w:r>
          </w:p>
        </w:tc>
        <w:tc>
          <w:tcPr>
            <w:tcW w:w="0" w:type="auto"/>
            <w:tcBorders>
              <w:top w:val="nil"/>
              <w:left w:val="nil"/>
              <w:bottom w:val="single" w:sz="4" w:space="0" w:color="auto"/>
              <w:right w:val="single" w:sz="4" w:space="0" w:color="auto"/>
            </w:tcBorders>
            <w:vAlign w:val="center"/>
            <w:hideMark/>
          </w:tcPr>
          <w:p w14:paraId="240DBF56" w14:textId="77777777" w:rsidR="00F3056B" w:rsidRPr="00A002D0" w:rsidRDefault="00F3056B" w:rsidP="00353537">
            <w:pPr>
              <w:rPr>
                <w:color w:val="000000"/>
              </w:rPr>
            </w:pPr>
            <w:r w:rsidRPr="00A002D0">
              <w:rPr>
                <w:color w:val="000000"/>
              </w:rPr>
              <w:t>1510 (-218 to 98355)</w:t>
            </w:r>
          </w:p>
        </w:tc>
        <w:tc>
          <w:tcPr>
            <w:tcW w:w="0" w:type="auto"/>
            <w:tcBorders>
              <w:top w:val="nil"/>
              <w:left w:val="nil"/>
              <w:bottom w:val="single" w:sz="4" w:space="0" w:color="auto"/>
              <w:right w:val="single" w:sz="4" w:space="0" w:color="auto"/>
            </w:tcBorders>
            <w:vAlign w:val="center"/>
            <w:hideMark/>
          </w:tcPr>
          <w:p w14:paraId="3E721AD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A7C605B"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0894A04"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3DE955D1" w14:textId="77777777" w:rsidR="00F3056B" w:rsidRPr="00A002D0" w:rsidRDefault="00F3056B" w:rsidP="00353537">
            <w:pPr>
              <w:rPr>
                <w:color w:val="000000"/>
              </w:rPr>
            </w:pPr>
            <w:r w:rsidRPr="00A002D0">
              <w:rPr>
                <w:color w:val="000000"/>
              </w:rPr>
              <w:t>Very low</w:t>
            </w:r>
          </w:p>
        </w:tc>
      </w:tr>
      <w:tr w:rsidR="00F3056B" w:rsidRPr="00A002D0" w14:paraId="70B0BC3A"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3E2C8FF"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3E45AF7C"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26A0184" w14:textId="77777777" w:rsidR="00F3056B" w:rsidRPr="00A002D0" w:rsidRDefault="00F3056B" w:rsidP="00353537">
            <w:pPr>
              <w:jc w:val="right"/>
              <w:rPr>
                <w:color w:val="000000"/>
              </w:rPr>
            </w:pPr>
            <w:r w:rsidRPr="00A002D0">
              <w:rPr>
                <w:color w:val="000000"/>
              </w:rPr>
              <w:t>1</w:t>
            </w:r>
          </w:p>
        </w:tc>
        <w:tc>
          <w:tcPr>
            <w:tcW w:w="0" w:type="auto"/>
            <w:tcBorders>
              <w:top w:val="nil"/>
              <w:left w:val="nil"/>
              <w:bottom w:val="single" w:sz="4" w:space="0" w:color="auto"/>
              <w:right w:val="single" w:sz="4" w:space="0" w:color="auto"/>
            </w:tcBorders>
            <w:vAlign w:val="center"/>
            <w:hideMark/>
          </w:tcPr>
          <w:p w14:paraId="07C8D3C9" w14:textId="77777777" w:rsidR="00F3056B" w:rsidRPr="00A002D0" w:rsidRDefault="00F3056B" w:rsidP="00353537">
            <w:pPr>
              <w:jc w:val="right"/>
              <w:rPr>
                <w:color w:val="000000"/>
              </w:rPr>
            </w:pPr>
            <w:r w:rsidRPr="00A002D0">
              <w:rPr>
                <w:color w:val="000000"/>
              </w:rPr>
              <w:t>291</w:t>
            </w:r>
          </w:p>
        </w:tc>
        <w:tc>
          <w:tcPr>
            <w:tcW w:w="0" w:type="auto"/>
            <w:tcBorders>
              <w:top w:val="nil"/>
              <w:left w:val="nil"/>
              <w:bottom w:val="single" w:sz="4" w:space="0" w:color="auto"/>
              <w:right w:val="single" w:sz="4" w:space="0" w:color="auto"/>
            </w:tcBorders>
            <w:vAlign w:val="center"/>
            <w:hideMark/>
          </w:tcPr>
          <w:p w14:paraId="3E718DA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5540C06" w14:textId="77777777" w:rsidR="00F3056B" w:rsidRPr="00A002D0" w:rsidRDefault="00F3056B" w:rsidP="00353537">
            <w:pPr>
              <w:rPr>
                <w:color w:val="000000"/>
              </w:rPr>
            </w:pPr>
            <w:r w:rsidRPr="00A002D0">
              <w:rPr>
                <w:color w:val="000000"/>
              </w:rPr>
              <w:t>2.04 (0.18 to 23.36)</w:t>
            </w:r>
          </w:p>
        </w:tc>
        <w:tc>
          <w:tcPr>
            <w:tcW w:w="0" w:type="auto"/>
            <w:tcBorders>
              <w:top w:val="nil"/>
              <w:left w:val="nil"/>
              <w:bottom w:val="single" w:sz="4" w:space="0" w:color="auto"/>
              <w:right w:val="single" w:sz="4" w:space="0" w:color="auto"/>
            </w:tcBorders>
            <w:vAlign w:val="center"/>
            <w:hideMark/>
          </w:tcPr>
          <w:p w14:paraId="245DF92E"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442D19A0"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13CE6A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8690169"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1F67FF33"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73B60A2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9AFCCE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854EB9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CDE339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36D920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D88DC09" w14:textId="77777777" w:rsidR="00F3056B" w:rsidRPr="00A002D0" w:rsidRDefault="00F3056B" w:rsidP="00353537">
            <w:pPr>
              <w:rPr>
                <w:color w:val="000000"/>
              </w:rPr>
            </w:pPr>
            <w:r w:rsidRPr="00A002D0">
              <w:rPr>
                <w:color w:val="000000"/>
              </w:rPr>
              <w:t>2.04 (0.18 to  23.36)</w:t>
            </w:r>
          </w:p>
        </w:tc>
        <w:tc>
          <w:tcPr>
            <w:tcW w:w="0" w:type="auto"/>
            <w:tcBorders>
              <w:top w:val="nil"/>
              <w:left w:val="nil"/>
              <w:bottom w:val="single" w:sz="4" w:space="0" w:color="auto"/>
              <w:right w:val="single" w:sz="4" w:space="0" w:color="auto"/>
            </w:tcBorders>
            <w:vAlign w:val="center"/>
            <w:hideMark/>
          </w:tcPr>
          <w:p w14:paraId="266DFA8C"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643185F4" w14:textId="77777777" w:rsidR="00F3056B" w:rsidRPr="00A002D0" w:rsidRDefault="00F3056B" w:rsidP="00353537">
            <w:pPr>
              <w:jc w:val="right"/>
              <w:rPr>
                <w:color w:val="000000"/>
              </w:rPr>
            </w:pPr>
            <w:r w:rsidRPr="00A002D0">
              <w:rPr>
                <w:color w:val="000000"/>
              </w:rPr>
              <w:t>0.075</w:t>
            </w:r>
          </w:p>
        </w:tc>
        <w:tc>
          <w:tcPr>
            <w:tcW w:w="0" w:type="auto"/>
            <w:tcBorders>
              <w:top w:val="nil"/>
              <w:left w:val="nil"/>
              <w:bottom w:val="single" w:sz="4" w:space="0" w:color="auto"/>
              <w:right w:val="single" w:sz="4" w:space="0" w:color="auto"/>
            </w:tcBorders>
            <w:vAlign w:val="center"/>
            <w:hideMark/>
          </w:tcPr>
          <w:p w14:paraId="5AECCB37" w14:textId="77777777" w:rsidR="00F3056B" w:rsidRPr="00A002D0" w:rsidRDefault="00F3056B" w:rsidP="00353537">
            <w:pPr>
              <w:rPr>
                <w:color w:val="000000"/>
              </w:rPr>
            </w:pPr>
            <w:r w:rsidRPr="00A002D0">
              <w:rPr>
                <w:color w:val="000000"/>
              </w:rPr>
              <w:t>78 (-62 to 1677)</w:t>
            </w:r>
          </w:p>
        </w:tc>
        <w:tc>
          <w:tcPr>
            <w:tcW w:w="0" w:type="auto"/>
            <w:tcBorders>
              <w:top w:val="nil"/>
              <w:left w:val="nil"/>
              <w:bottom w:val="single" w:sz="4" w:space="0" w:color="auto"/>
              <w:right w:val="single" w:sz="4" w:space="0" w:color="auto"/>
            </w:tcBorders>
            <w:vAlign w:val="center"/>
            <w:hideMark/>
          </w:tcPr>
          <w:p w14:paraId="493CD432"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DA56C7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E3FC796"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3FD8869B" w14:textId="77777777" w:rsidR="00F3056B" w:rsidRPr="00A002D0" w:rsidRDefault="00F3056B" w:rsidP="00353537">
            <w:pPr>
              <w:rPr>
                <w:color w:val="000000"/>
              </w:rPr>
            </w:pPr>
            <w:r w:rsidRPr="00A002D0">
              <w:rPr>
                <w:color w:val="000000"/>
              </w:rPr>
              <w:t>Very low</w:t>
            </w:r>
          </w:p>
        </w:tc>
      </w:tr>
      <w:tr w:rsidR="00F3056B" w:rsidRPr="00A002D0" w14:paraId="484FC477"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4731E7B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0925D6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A16D63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9240D7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72544C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BCC691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BE9BA8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0A4C47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C1144A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D844C9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77BBE9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14C3A8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46DBD9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10FD37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730C5F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526612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C68F9C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242B8AF"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14B3DB4E" w14:textId="77777777" w:rsidR="00F3056B" w:rsidRPr="00A002D0" w:rsidRDefault="00F3056B" w:rsidP="00353537">
            <w:pPr>
              <w:jc w:val="right"/>
              <w:rPr>
                <w:color w:val="000000"/>
              </w:rPr>
            </w:pPr>
            <w:r w:rsidRPr="00A002D0">
              <w:rPr>
                <w:color w:val="000000"/>
              </w:rPr>
              <w:t>0.25</w:t>
            </w:r>
          </w:p>
        </w:tc>
        <w:tc>
          <w:tcPr>
            <w:tcW w:w="0" w:type="auto"/>
            <w:tcBorders>
              <w:top w:val="nil"/>
              <w:left w:val="nil"/>
              <w:bottom w:val="single" w:sz="4" w:space="0" w:color="auto"/>
              <w:right w:val="single" w:sz="4" w:space="0" w:color="auto"/>
            </w:tcBorders>
            <w:vAlign w:val="center"/>
            <w:hideMark/>
          </w:tcPr>
          <w:p w14:paraId="52F10EFC" w14:textId="77777777" w:rsidR="00F3056B" w:rsidRPr="00A002D0" w:rsidRDefault="00F3056B" w:rsidP="00353537">
            <w:pPr>
              <w:rPr>
                <w:color w:val="000000"/>
              </w:rPr>
            </w:pPr>
            <w:r w:rsidRPr="00A002D0">
              <w:rPr>
                <w:color w:val="000000"/>
              </w:rPr>
              <w:t>260 (-205 to 5590)</w:t>
            </w:r>
          </w:p>
        </w:tc>
        <w:tc>
          <w:tcPr>
            <w:tcW w:w="0" w:type="auto"/>
            <w:tcBorders>
              <w:top w:val="nil"/>
              <w:left w:val="nil"/>
              <w:bottom w:val="single" w:sz="4" w:space="0" w:color="auto"/>
              <w:right w:val="single" w:sz="4" w:space="0" w:color="auto"/>
            </w:tcBorders>
            <w:vAlign w:val="center"/>
            <w:hideMark/>
          </w:tcPr>
          <w:p w14:paraId="04D8B69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08E2491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C1A45E7"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46F88D41" w14:textId="77777777" w:rsidR="00F3056B" w:rsidRPr="00A002D0" w:rsidRDefault="00F3056B" w:rsidP="00353537">
            <w:pPr>
              <w:rPr>
                <w:color w:val="000000"/>
              </w:rPr>
            </w:pPr>
            <w:r w:rsidRPr="00A002D0">
              <w:rPr>
                <w:color w:val="000000"/>
              </w:rPr>
              <w:t>Very low</w:t>
            </w:r>
          </w:p>
        </w:tc>
      </w:tr>
      <w:tr w:rsidR="00F3056B" w:rsidRPr="00A002D0" w14:paraId="4E5E3772"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730D881"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67EEAD72"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4A80CD6C"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4A558E5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F434F5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4488AD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E03FF3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A631DB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778314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906456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0A27D5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4AFD137" w14:textId="77777777" w:rsidR="00F3056B" w:rsidRPr="00A002D0" w:rsidRDefault="00F3056B" w:rsidP="00353537">
            <w:pPr>
              <w:rPr>
                <w:color w:val="000000"/>
              </w:rPr>
            </w:pPr>
            <w:r w:rsidRPr="00A002D0">
              <w:rPr>
                <w:color w:val="000000"/>
              </w:rPr>
              <w:t>2.53 (0.10 to  63.27)</w:t>
            </w:r>
          </w:p>
        </w:tc>
        <w:tc>
          <w:tcPr>
            <w:tcW w:w="0" w:type="auto"/>
            <w:tcBorders>
              <w:top w:val="nil"/>
              <w:left w:val="nil"/>
              <w:bottom w:val="single" w:sz="4" w:space="0" w:color="auto"/>
              <w:right w:val="single" w:sz="4" w:space="0" w:color="auto"/>
            </w:tcBorders>
            <w:vAlign w:val="center"/>
            <w:hideMark/>
          </w:tcPr>
          <w:p w14:paraId="17FA1DE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715ABE2C"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413E9D36"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A220ACB"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704CFFC" w14:textId="77777777" w:rsidR="00F3056B" w:rsidRPr="00A002D0" w:rsidRDefault="00F3056B" w:rsidP="00353537">
            <w:pPr>
              <w:rPr>
                <w:color w:val="000000"/>
              </w:rPr>
            </w:pPr>
            <w:r w:rsidRPr="00A002D0">
              <w:rPr>
                <w:color w:val="000000"/>
              </w:rPr>
              <w:t>2.53 (0.10 to  63.27)</w:t>
            </w:r>
          </w:p>
        </w:tc>
        <w:tc>
          <w:tcPr>
            <w:tcW w:w="0" w:type="auto"/>
            <w:tcBorders>
              <w:top w:val="nil"/>
              <w:left w:val="nil"/>
              <w:bottom w:val="single" w:sz="4" w:space="0" w:color="auto"/>
              <w:right w:val="single" w:sz="4" w:space="0" w:color="auto"/>
            </w:tcBorders>
            <w:vAlign w:val="center"/>
            <w:hideMark/>
          </w:tcPr>
          <w:p w14:paraId="7EABBFE6"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1DEDD417" w14:textId="77777777" w:rsidR="00F3056B" w:rsidRPr="00A002D0" w:rsidRDefault="00F3056B" w:rsidP="00353537">
            <w:pPr>
              <w:jc w:val="right"/>
              <w:rPr>
                <w:color w:val="000000"/>
              </w:rPr>
            </w:pPr>
            <w:r w:rsidRPr="00A002D0">
              <w:rPr>
                <w:color w:val="000000"/>
              </w:rPr>
              <w:t>0.075</w:t>
            </w:r>
          </w:p>
        </w:tc>
        <w:tc>
          <w:tcPr>
            <w:tcW w:w="0" w:type="auto"/>
            <w:tcBorders>
              <w:top w:val="nil"/>
              <w:left w:val="nil"/>
              <w:bottom w:val="single" w:sz="4" w:space="0" w:color="auto"/>
              <w:right w:val="single" w:sz="4" w:space="0" w:color="auto"/>
            </w:tcBorders>
            <w:vAlign w:val="center"/>
            <w:hideMark/>
          </w:tcPr>
          <w:p w14:paraId="47EE41A9" w14:textId="77777777" w:rsidR="00F3056B" w:rsidRPr="00A002D0" w:rsidRDefault="00F3056B" w:rsidP="00353537">
            <w:pPr>
              <w:rPr>
                <w:color w:val="000000"/>
              </w:rPr>
            </w:pPr>
            <w:r w:rsidRPr="00A002D0">
              <w:rPr>
                <w:color w:val="000000"/>
              </w:rPr>
              <w:t>115 (-68 to 4670)</w:t>
            </w:r>
          </w:p>
        </w:tc>
        <w:tc>
          <w:tcPr>
            <w:tcW w:w="0" w:type="auto"/>
            <w:tcBorders>
              <w:top w:val="nil"/>
              <w:left w:val="nil"/>
              <w:bottom w:val="single" w:sz="4" w:space="0" w:color="auto"/>
              <w:right w:val="single" w:sz="4" w:space="0" w:color="auto"/>
            </w:tcBorders>
            <w:vAlign w:val="center"/>
            <w:hideMark/>
          </w:tcPr>
          <w:p w14:paraId="1A59B8EE"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7F182F5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DDD153D"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584AFF0" w14:textId="77777777" w:rsidR="00F3056B" w:rsidRPr="00A002D0" w:rsidRDefault="00F3056B" w:rsidP="00353537">
            <w:pPr>
              <w:rPr>
                <w:color w:val="000000"/>
              </w:rPr>
            </w:pPr>
            <w:r w:rsidRPr="00A002D0">
              <w:rPr>
                <w:color w:val="000000"/>
              </w:rPr>
              <w:t>Very low</w:t>
            </w:r>
          </w:p>
        </w:tc>
      </w:tr>
      <w:tr w:rsidR="00F3056B" w:rsidRPr="00A002D0" w14:paraId="53951918"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0F81DF2B"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45B246E"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7913F1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A2E38D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A48322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EB8E106"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59DA1B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B527B3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64CF51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16381F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17CEDC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0BB462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B7F5C6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008962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4758C5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C94EF1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8A451BE"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2E0B573"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519DC4EF" w14:textId="77777777" w:rsidR="00F3056B" w:rsidRPr="00A002D0" w:rsidRDefault="00F3056B" w:rsidP="00353537">
            <w:pPr>
              <w:jc w:val="right"/>
              <w:rPr>
                <w:color w:val="000000"/>
              </w:rPr>
            </w:pPr>
            <w:r w:rsidRPr="00A002D0">
              <w:rPr>
                <w:color w:val="000000"/>
              </w:rPr>
              <w:t>0.25</w:t>
            </w:r>
          </w:p>
        </w:tc>
        <w:tc>
          <w:tcPr>
            <w:tcW w:w="0" w:type="auto"/>
            <w:tcBorders>
              <w:top w:val="nil"/>
              <w:left w:val="nil"/>
              <w:bottom w:val="single" w:sz="4" w:space="0" w:color="auto"/>
              <w:right w:val="single" w:sz="4" w:space="0" w:color="auto"/>
            </w:tcBorders>
            <w:vAlign w:val="center"/>
            <w:hideMark/>
          </w:tcPr>
          <w:p w14:paraId="2C98DB98" w14:textId="77777777" w:rsidR="00F3056B" w:rsidRPr="00A002D0" w:rsidRDefault="00F3056B" w:rsidP="00353537">
            <w:pPr>
              <w:rPr>
                <w:color w:val="000000"/>
              </w:rPr>
            </w:pPr>
            <w:r w:rsidRPr="00A002D0">
              <w:rPr>
                <w:color w:val="000000"/>
              </w:rPr>
              <w:t xml:space="preserve">383 (-225 </w:t>
            </w:r>
            <w:r w:rsidRPr="00A002D0">
              <w:rPr>
                <w:color w:val="000000"/>
              </w:rPr>
              <w:lastRenderedPageBreak/>
              <w:t>to 15568)</w:t>
            </w:r>
          </w:p>
        </w:tc>
        <w:tc>
          <w:tcPr>
            <w:tcW w:w="0" w:type="auto"/>
            <w:tcBorders>
              <w:top w:val="nil"/>
              <w:left w:val="nil"/>
              <w:bottom w:val="single" w:sz="4" w:space="0" w:color="auto"/>
              <w:right w:val="single" w:sz="4" w:space="0" w:color="auto"/>
            </w:tcBorders>
            <w:vAlign w:val="center"/>
            <w:hideMark/>
          </w:tcPr>
          <w:p w14:paraId="7F2D16BA" w14:textId="77777777" w:rsidR="00F3056B" w:rsidRPr="00A002D0" w:rsidRDefault="00F3056B" w:rsidP="00353537">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7FCDECD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A038C9C" w14:textId="77777777" w:rsidR="00F3056B" w:rsidRPr="00A002D0" w:rsidRDefault="00F3056B" w:rsidP="00353537">
            <w:pPr>
              <w:rPr>
                <w:color w:val="000000"/>
              </w:rPr>
            </w:pPr>
            <w:r w:rsidRPr="00A002D0">
              <w:rPr>
                <w:color w:val="000000"/>
              </w:rPr>
              <w:t xml:space="preserve">Very </w:t>
            </w:r>
            <w:r w:rsidRPr="00A002D0">
              <w:rPr>
                <w:color w:val="000000"/>
              </w:rPr>
              <w:lastRenderedPageBreak/>
              <w:t>serious</w:t>
            </w:r>
          </w:p>
        </w:tc>
        <w:tc>
          <w:tcPr>
            <w:tcW w:w="0" w:type="auto"/>
            <w:tcBorders>
              <w:top w:val="nil"/>
              <w:left w:val="nil"/>
              <w:bottom w:val="single" w:sz="4" w:space="0" w:color="auto"/>
              <w:right w:val="single" w:sz="4" w:space="0" w:color="auto"/>
            </w:tcBorders>
            <w:vAlign w:val="center"/>
            <w:hideMark/>
          </w:tcPr>
          <w:p w14:paraId="1535FF70" w14:textId="77777777" w:rsidR="00F3056B" w:rsidRPr="00A002D0" w:rsidRDefault="00F3056B" w:rsidP="00353537">
            <w:pPr>
              <w:rPr>
                <w:color w:val="000000"/>
              </w:rPr>
            </w:pPr>
            <w:r w:rsidRPr="00A002D0">
              <w:rPr>
                <w:color w:val="000000"/>
              </w:rPr>
              <w:lastRenderedPageBreak/>
              <w:t>Very low</w:t>
            </w:r>
          </w:p>
        </w:tc>
      </w:tr>
      <w:tr w:rsidR="00F3056B" w:rsidRPr="00A002D0" w14:paraId="1D85B634"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19F08A68"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3BFA85B5"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4E84700" w14:textId="4128AB1F" w:rsidR="00F3056B" w:rsidRPr="00A002D0" w:rsidRDefault="00D46A85" w:rsidP="00353537">
            <w:pPr>
              <w:jc w:val="right"/>
              <w:rPr>
                <w:color w:val="000000"/>
              </w:rPr>
            </w:pPr>
            <w:r w:rsidRPr="00A002D0">
              <w:rPr>
                <w:color w:val="000000"/>
              </w:rPr>
              <w:t>7</w:t>
            </w:r>
          </w:p>
        </w:tc>
        <w:tc>
          <w:tcPr>
            <w:tcW w:w="0" w:type="auto"/>
            <w:tcBorders>
              <w:top w:val="nil"/>
              <w:left w:val="nil"/>
              <w:bottom w:val="single" w:sz="4" w:space="0" w:color="auto"/>
              <w:right w:val="single" w:sz="4" w:space="0" w:color="auto"/>
            </w:tcBorders>
            <w:vAlign w:val="center"/>
            <w:hideMark/>
          </w:tcPr>
          <w:p w14:paraId="2DF8811A" w14:textId="7FA6451D" w:rsidR="00F3056B" w:rsidRPr="00A002D0" w:rsidRDefault="00D46A85" w:rsidP="00353537">
            <w:pPr>
              <w:jc w:val="right"/>
              <w:rPr>
                <w:color w:val="000000"/>
              </w:rPr>
            </w:pPr>
            <w:r w:rsidRPr="00A002D0">
              <w:rPr>
                <w:color w:val="000000"/>
              </w:rPr>
              <w:t>25945</w:t>
            </w:r>
          </w:p>
        </w:tc>
        <w:tc>
          <w:tcPr>
            <w:tcW w:w="0" w:type="auto"/>
            <w:tcBorders>
              <w:top w:val="nil"/>
              <w:left w:val="nil"/>
              <w:bottom w:val="single" w:sz="4" w:space="0" w:color="auto"/>
              <w:right w:val="single" w:sz="4" w:space="0" w:color="auto"/>
            </w:tcBorders>
            <w:vAlign w:val="center"/>
            <w:hideMark/>
          </w:tcPr>
          <w:p w14:paraId="317D7B78" w14:textId="77777777" w:rsidR="00F3056B" w:rsidRPr="00A002D0" w:rsidRDefault="00F3056B" w:rsidP="00353537">
            <w:pPr>
              <w:jc w:val="right"/>
              <w:rPr>
                <w:color w:val="000000"/>
              </w:rPr>
            </w:pPr>
            <w:r w:rsidRPr="00A002D0">
              <w:rPr>
                <w:color w:val="000000"/>
              </w:rPr>
              <w:t>56.10%</w:t>
            </w:r>
          </w:p>
        </w:tc>
        <w:tc>
          <w:tcPr>
            <w:tcW w:w="0" w:type="auto"/>
            <w:tcBorders>
              <w:top w:val="nil"/>
              <w:left w:val="nil"/>
              <w:bottom w:val="single" w:sz="4" w:space="0" w:color="auto"/>
              <w:right w:val="single" w:sz="4" w:space="0" w:color="auto"/>
            </w:tcBorders>
            <w:vAlign w:val="center"/>
            <w:hideMark/>
          </w:tcPr>
          <w:p w14:paraId="35F666D6" w14:textId="77777777" w:rsidR="00F3056B" w:rsidRPr="00A002D0" w:rsidRDefault="00F3056B" w:rsidP="00353537">
            <w:pPr>
              <w:rPr>
                <w:color w:val="000000"/>
              </w:rPr>
            </w:pPr>
            <w:r w:rsidRPr="00A002D0">
              <w:rPr>
                <w:color w:val="000000"/>
              </w:rPr>
              <w:t>0.73 (0.54 to  1.00)</w:t>
            </w:r>
          </w:p>
        </w:tc>
        <w:tc>
          <w:tcPr>
            <w:tcW w:w="0" w:type="auto"/>
            <w:tcBorders>
              <w:top w:val="nil"/>
              <w:left w:val="nil"/>
              <w:bottom w:val="single" w:sz="4" w:space="0" w:color="auto"/>
              <w:right w:val="single" w:sz="4" w:space="0" w:color="auto"/>
            </w:tcBorders>
            <w:vAlign w:val="center"/>
            <w:hideMark/>
          </w:tcPr>
          <w:p w14:paraId="48D3FB1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7541838"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4031C9A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112C791"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587ED7B9"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526AA1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7577AE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212241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CFF671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D22A3E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4F80C13" w14:textId="77777777" w:rsidR="00F3056B" w:rsidRPr="00A002D0" w:rsidRDefault="00F3056B" w:rsidP="00353537">
            <w:pPr>
              <w:rPr>
                <w:color w:val="000000"/>
              </w:rPr>
            </w:pPr>
            <w:r w:rsidRPr="00A002D0">
              <w:rPr>
                <w:color w:val="000000"/>
              </w:rPr>
              <w:t>0.73 (0.54 to   1.00)</w:t>
            </w:r>
          </w:p>
        </w:tc>
        <w:tc>
          <w:tcPr>
            <w:tcW w:w="0" w:type="auto"/>
            <w:tcBorders>
              <w:top w:val="nil"/>
              <w:left w:val="nil"/>
              <w:bottom w:val="single" w:sz="4" w:space="0" w:color="auto"/>
              <w:right w:val="single" w:sz="4" w:space="0" w:color="auto"/>
            </w:tcBorders>
            <w:vAlign w:val="center"/>
            <w:hideMark/>
          </w:tcPr>
          <w:p w14:paraId="2AF3FF4F"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6D963B55" w14:textId="77777777" w:rsidR="00F3056B" w:rsidRPr="00A002D0" w:rsidRDefault="00F3056B" w:rsidP="00353537">
            <w:pPr>
              <w:jc w:val="right"/>
              <w:rPr>
                <w:color w:val="000000"/>
              </w:rPr>
            </w:pPr>
            <w:r w:rsidRPr="00A002D0">
              <w:rPr>
                <w:color w:val="000000"/>
              </w:rPr>
              <w:t>0.075</w:t>
            </w:r>
          </w:p>
        </w:tc>
        <w:tc>
          <w:tcPr>
            <w:tcW w:w="0" w:type="auto"/>
            <w:tcBorders>
              <w:top w:val="nil"/>
              <w:left w:val="nil"/>
              <w:bottom w:val="single" w:sz="4" w:space="0" w:color="auto"/>
              <w:right w:val="single" w:sz="4" w:space="0" w:color="auto"/>
            </w:tcBorders>
            <w:vAlign w:val="center"/>
            <w:hideMark/>
          </w:tcPr>
          <w:p w14:paraId="376F3094" w14:textId="77777777" w:rsidR="00F3056B" w:rsidRPr="00A002D0" w:rsidRDefault="00F3056B" w:rsidP="00353537">
            <w:pPr>
              <w:rPr>
                <w:color w:val="000000"/>
              </w:rPr>
            </w:pPr>
            <w:r w:rsidRPr="00A002D0">
              <w:rPr>
                <w:color w:val="000000"/>
              </w:rPr>
              <w:t>-20 (-35 to 0)</w:t>
            </w:r>
          </w:p>
        </w:tc>
        <w:tc>
          <w:tcPr>
            <w:tcW w:w="0" w:type="auto"/>
            <w:tcBorders>
              <w:top w:val="nil"/>
              <w:left w:val="nil"/>
              <w:bottom w:val="single" w:sz="4" w:space="0" w:color="auto"/>
              <w:right w:val="single" w:sz="4" w:space="0" w:color="auto"/>
            </w:tcBorders>
            <w:vAlign w:val="center"/>
            <w:hideMark/>
          </w:tcPr>
          <w:p w14:paraId="3FA76B9E"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4D85BA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B41B611"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32F28930" w14:textId="77777777" w:rsidR="00F3056B" w:rsidRPr="00A002D0" w:rsidRDefault="00F3056B" w:rsidP="00353537">
            <w:pPr>
              <w:rPr>
                <w:color w:val="000000"/>
              </w:rPr>
            </w:pPr>
            <w:r w:rsidRPr="00A002D0">
              <w:rPr>
                <w:color w:val="000000"/>
              </w:rPr>
              <w:t>Moderate*</w:t>
            </w:r>
          </w:p>
        </w:tc>
      </w:tr>
      <w:tr w:rsidR="00F3056B" w:rsidRPr="00A002D0" w14:paraId="6BEE85E7"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2DABB27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EEA8DA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749BE6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31B254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370F75F"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FCEB94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8A784E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DA197A2"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B43114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6FA61B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E83F85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7DBA87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0DA4B79"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18E38E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82A990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53CFBC7"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F93EC85"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8E55B06"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61E1AB34" w14:textId="77777777" w:rsidR="00F3056B" w:rsidRPr="00A002D0" w:rsidRDefault="00F3056B" w:rsidP="00353537">
            <w:pPr>
              <w:jc w:val="right"/>
              <w:rPr>
                <w:color w:val="000000"/>
              </w:rPr>
            </w:pPr>
            <w:r w:rsidRPr="00A002D0">
              <w:rPr>
                <w:color w:val="000000"/>
              </w:rPr>
              <w:t>0.25</w:t>
            </w:r>
          </w:p>
        </w:tc>
        <w:tc>
          <w:tcPr>
            <w:tcW w:w="0" w:type="auto"/>
            <w:tcBorders>
              <w:top w:val="nil"/>
              <w:left w:val="nil"/>
              <w:bottom w:val="single" w:sz="4" w:space="0" w:color="auto"/>
              <w:right w:val="single" w:sz="4" w:space="0" w:color="auto"/>
            </w:tcBorders>
            <w:vAlign w:val="center"/>
            <w:hideMark/>
          </w:tcPr>
          <w:p w14:paraId="2971C24F" w14:textId="77777777" w:rsidR="00F3056B" w:rsidRPr="00A002D0" w:rsidRDefault="00F3056B" w:rsidP="00353537">
            <w:pPr>
              <w:rPr>
                <w:color w:val="000000"/>
              </w:rPr>
            </w:pPr>
            <w:r w:rsidRPr="00A002D0">
              <w:rPr>
                <w:color w:val="000000"/>
              </w:rPr>
              <w:t>-68 (-115 to 0)</w:t>
            </w:r>
          </w:p>
        </w:tc>
        <w:tc>
          <w:tcPr>
            <w:tcW w:w="0" w:type="auto"/>
            <w:tcBorders>
              <w:top w:val="nil"/>
              <w:left w:val="nil"/>
              <w:bottom w:val="single" w:sz="4" w:space="0" w:color="auto"/>
              <w:right w:val="single" w:sz="4" w:space="0" w:color="auto"/>
            </w:tcBorders>
            <w:vAlign w:val="center"/>
            <w:hideMark/>
          </w:tcPr>
          <w:p w14:paraId="0C381111"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DF36DC6"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EC73266"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1AE55B5C" w14:textId="77777777" w:rsidR="00F3056B" w:rsidRPr="00A002D0" w:rsidRDefault="00F3056B" w:rsidP="00353537">
            <w:pPr>
              <w:rPr>
                <w:color w:val="000000"/>
              </w:rPr>
            </w:pPr>
            <w:r w:rsidRPr="00A002D0">
              <w:rPr>
                <w:color w:val="000000"/>
              </w:rPr>
              <w:t>Low*</w:t>
            </w:r>
          </w:p>
        </w:tc>
      </w:tr>
      <w:tr w:rsidR="00F3056B" w:rsidRPr="00A002D0" w14:paraId="2C5364A5"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893D293"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1A021B36"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5DDA96DF" w14:textId="77777777" w:rsidR="00F3056B" w:rsidRPr="00A002D0" w:rsidRDefault="00F3056B" w:rsidP="00353537">
            <w:pPr>
              <w:jc w:val="right"/>
              <w:rPr>
                <w:color w:val="000000"/>
              </w:rPr>
            </w:pPr>
            <w:r w:rsidRPr="00A002D0">
              <w:rPr>
                <w:color w:val="000000"/>
              </w:rPr>
              <w:t>1</w:t>
            </w:r>
          </w:p>
        </w:tc>
        <w:tc>
          <w:tcPr>
            <w:tcW w:w="0" w:type="auto"/>
            <w:tcBorders>
              <w:top w:val="nil"/>
              <w:left w:val="nil"/>
              <w:bottom w:val="single" w:sz="4" w:space="0" w:color="auto"/>
              <w:right w:val="single" w:sz="4" w:space="0" w:color="auto"/>
            </w:tcBorders>
            <w:vAlign w:val="center"/>
            <w:hideMark/>
          </w:tcPr>
          <w:p w14:paraId="25DAC1F4" w14:textId="77777777" w:rsidR="00F3056B" w:rsidRPr="00A002D0" w:rsidRDefault="00F3056B" w:rsidP="00353537">
            <w:pPr>
              <w:jc w:val="right"/>
              <w:rPr>
                <w:color w:val="000000"/>
              </w:rPr>
            </w:pPr>
            <w:r w:rsidRPr="00A002D0">
              <w:rPr>
                <w:color w:val="000000"/>
              </w:rPr>
              <w:t>41</w:t>
            </w:r>
          </w:p>
        </w:tc>
        <w:tc>
          <w:tcPr>
            <w:tcW w:w="0" w:type="auto"/>
            <w:tcBorders>
              <w:top w:val="nil"/>
              <w:left w:val="nil"/>
              <w:bottom w:val="single" w:sz="4" w:space="0" w:color="auto"/>
              <w:right w:val="single" w:sz="4" w:space="0" w:color="auto"/>
            </w:tcBorders>
            <w:vAlign w:val="center"/>
            <w:hideMark/>
          </w:tcPr>
          <w:p w14:paraId="544F786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7CB855B" w14:textId="77777777" w:rsidR="00F3056B" w:rsidRPr="00A002D0" w:rsidRDefault="00F3056B" w:rsidP="00353537">
            <w:pPr>
              <w:rPr>
                <w:color w:val="000000"/>
              </w:rPr>
            </w:pPr>
            <w:r w:rsidRPr="00A002D0">
              <w:rPr>
                <w:color w:val="000000"/>
              </w:rPr>
              <w:t>0.29 (0.01 to  7.15)</w:t>
            </w:r>
          </w:p>
        </w:tc>
        <w:tc>
          <w:tcPr>
            <w:tcW w:w="0" w:type="auto"/>
            <w:tcBorders>
              <w:top w:val="nil"/>
              <w:left w:val="nil"/>
              <w:bottom w:val="single" w:sz="4" w:space="0" w:color="auto"/>
              <w:right w:val="single" w:sz="4" w:space="0" w:color="auto"/>
            </w:tcBorders>
            <w:vAlign w:val="center"/>
            <w:hideMark/>
          </w:tcPr>
          <w:p w14:paraId="25C7976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509003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55B4DF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ACA2DAE"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49475449"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507959D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A77BD4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EA6486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C33926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185034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6DB0CDC" w14:textId="77777777" w:rsidR="00F3056B" w:rsidRPr="00A002D0" w:rsidRDefault="00F3056B" w:rsidP="00353537">
            <w:pPr>
              <w:rPr>
                <w:color w:val="000000"/>
              </w:rPr>
            </w:pPr>
            <w:r w:rsidRPr="00A002D0">
              <w:rPr>
                <w:color w:val="000000"/>
              </w:rPr>
              <w:t>0.29 (0.01 to   7.15)</w:t>
            </w:r>
          </w:p>
        </w:tc>
        <w:tc>
          <w:tcPr>
            <w:tcW w:w="0" w:type="auto"/>
            <w:tcBorders>
              <w:top w:val="nil"/>
              <w:left w:val="nil"/>
              <w:bottom w:val="single" w:sz="4" w:space="0" w:color="auto"/>
              <w:right w:val="single" w:sz="4" w:space="0" w:color="auto"/>
            </w:tcBorders>
            <w:vAlign w:val="center"/>
            <w:hideMark/>
          </w:tcPr>
          <w:p w14:paraId="2C8946DD" w14:textId="77777777" w:rsidR="00F3056B" w:rsidRPr="00A002D0" w:rsidRDefault="00F3056B" w:rsidP="00353537">
            <w:pPr>
              <w:rPr>
                <w:color w:val="000000"/>
              </w:rPr>
            </w:pPr>
            <w:r w:rsidRPr="00A002D0">
              <w:rPr>
                <w:color w:val="000000"/>
              </w:rPr>
              <w:t>Intermediate risk</w:t>
            </w:r>
          </w:p>
        </w:tc>
        <w:tc>
          <w:tcPr>
            <w:tcW w:w="0" w:type="auto"/>
            <w:tcBorders>
              <w:top w:val="nil"/>
              <w:left w:val="nil"/>
              <w:bottom w:val="single" w:sz="4" w:space="0" w:color="auto"/>
              <w:right w:val="single" w:sz="4" w:space="0" w:color="auto"/>
            </w:tcBorders>
            <w:vAlign w:val="center"/>
            <w:hideMark/>
          </w:tcPr>
          <w:p w14:paraId="29705830" w14:textId="77777777" w:rsidR="00F3056B" w:rsidRPr="00A002D0" w:rsidRDefault="00F3056B" w:rsidP="00353537">
            <w:pPr>
              <w:jc w:val="right"/>
              <w:rPr>
                <w:color w:val="000000"/>
              </w:rPr>
            </w:pPr>
            <w:r w:rsidRPr="00A002D0">
              <w:rPr>
                <w:color w:val="000000"/>
              </w:rPr>
              <w:t>0.075</w:t>
            </w:r>
          </w:p>
        </w:tc>
        <w:tc>
          <w:tcPr>
            <w:tcW w:w="0" w:type="auto"/>
            <w:tcBorders>
              <w:top w:val="nil"/>
              <w:left w:val="nil"/>
              <w:bottom w:val="single" w:sz="4" w:space="0" w:color="auto"/>
              <w:right w:val="single" w:sz="4" w:space="0" w:color="auto"/>
            </w:tcBorders>
            <w:vAlign w:val="center"/>
            <w:hideMark/>
          </w:tcPr>
          <w:p w14:paraId="55F4035A" w14:textId="77777777" w:rsidR="00F3056B" w:rsidRPr="00A002D0" w:rsidRDefault="00F3056B" w:rsidP="00353537">
            <w:pPr>
              <w:rPr>
                <w:color w:val="000000"/>
              </w:rPr>
            </w:pPr>
            <w:r w:rsidRPr="00A002D0">
              <w:rPr>
                <w:color w:val="000000"/>
              </w:rPr>
              <w:t>-53 (-74 to 461)</w:t>
            </w:r>
          </w:p>
        </w:tc>
        <w:tc>
          <w:tcPr>
            <w:tcW w:w="0" w:type="auto"/>
            <w:tcBorders>
              <w:top w:val="nil"/>
              <w:left w:val="nil"/>
              <w:bottom w:val="single" w:sz="4" w:space="0" w:color="auto"/>
              <w:right w:val="single" w:sz="4" w:space="0" w:color="auto"/>
            </w:tcBorders>
            <w:vAlign w:val="center"/>
            <w:hideMark/>
          </w:tcPr>
          <w:p w14:paraId="0D316C57"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C15F48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1521431"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34DD6408" w14:textId="77777777" w:rsidR="00F3056B" w:rsidRPr="00A002D0" w:rsidRDefault="00F3056B" w:rsidP="00353537">
            <w:pPr>
              <w:rPr>
                <w:color w:val="000000"/>
              </w:rPr>
            </w:pPr>
            <w:r w:rsidRPr="00A002D0">
              <w:rPr>
                <w:color w:val="000000"/>
              </w:rPr>
              <w:t>Low</w:t>
            </w:r>
          </w:p>
        </w:tc>
      </w:tr>
      <w:tr w:rsidR="00F3056B" w:rsidRPr="00A002D0" w14:paraId="09DF6F94" w14:textId="77777777" w:rsidTr="00D05E79">
        <w:trPr>
          <w:trHeight w:val="680"/>
        </w:trPr>
        <w:tc>
          <w:tcPr>
            <w:tcW w:w="0" w:type="auto"/>
            <w:tcBorders>
              <w:top w:val="nil"/>
              <w:left w:val="single" w:sz="4" w:space="0" w:color="auto"/>
              <w:bottom w:val="single" w:sz="4" w:space="0" w:color="auto"/>
              <w:right w:val="single" w:sz="4" w:space="0" w:color="auto"/>
            </w:tcBorders>
            <w:vAlign w:val="center"/>
            <w:hideMark/>
          </w:tcPr>
          <w:p w14:paraId="1648CA56" w14:textId="77777777" w:rsidR="00F3056B" w:rsidRPr="00A002D0" w:rsidRDefault="00F3056B" w:rsidP="00353537">
            <w:pPr>
              <w:rPr>
                <w:color w:val="000000"/>
              </w:rPr>
            </w:pPr>
            <w:r w:rsidRPr="00A002D0">
              <w:rPr>
                <w:color w:val="000000"/>
              </w:rPr>
              <w:lastRenderedPageBreak/>
              <w:t> </w:t>
            </w:r>
          </w:p>
        </w:tc>
        <w:tc>
          <w:tcPr>
            <w:tcW w:w="0" w:type="auto"/>
            <w:tcBorders>
              <w:top w:val="nil"/>
              <w:left w:val="nil"/>
              <w:bottom w:val="single" w:sz="4" w:space="0" w:color="auto"/>
              <w:right w:val="single" w:sz="4" w:space="0" w:color="auto"/>
            </w:tcBorders>
            <w:vAlign w:val="center"/>
            <w:hideMark/>
          </w:tcPr>
          <w:p w14:paraId="0187082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450A1E0"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45EE2D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7306C78"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7BDEF1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C89AC4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8A3893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54D315BC"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40F5AD9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C10F04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0DE30F4"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0708C8B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77093101"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36A9DE5D"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2DC457F3"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606EC7AA" w14:textId="77777777" w:rsidR="00F3056B" w:rsidRPr="00A002D0" w:rsidRDefault="00F3056B" w:rsidP="00353537">
            <w:pPr>
              <w:rPr>
                <w:color w:val="000000"/>
              </w:rPr>
            </w:pPr>
            <w:r w:rsidRPr="00A002D0">
              <w:rPr>
                <w:color w:val="000000"/>
              </w:rPr>
              <w:t> </w:t>
            </w:r>
          </w:p>
        </w:tc>
        <w:tc>
          <w:tcPr>
            <w:tcW w:w="0" w:type="auto"/>
            <w:tcBorders>
              <w:top w:val="nil"/>
              <w:left w:val="nil"/>
              <w:bottom w:val="single" w:sz="4" w:space="0" w:color="auto"/>
              <w:right w:val="single" w:sz="4" w:space="0" w:color="auto"/>
            </w:tcBorders>
            <w:vAlign w:val="center"/>
            <w:hideMark/>
          </w:tcPr>
          <w:p w14:paraId="14EE9C0D" w14:textId="77777777" w:rsidR="00F3056B" w:rsidRPr="00A002D0" w:rsidRDefault="00F3056B" w:rsidP="00353537">
            <w:pPr>
              <w:rPr>
                <w:color w:val="000000"/>
              </w:rPr>
            </w:pPr>
            <w:r w:rsidRPr="00A002D0">
              <w:rPr>
                <w:color w:val="000000"/>
              </w:rPr>
              <w:t>High risk</w:t>
            </w:r>
          </w:p>
        </w:tc>
        <w:tc>
          <w:tcPr>
            <w:tcW w:w="0" w:type="auto"/>
            <w:tcBorders>
              <w:top w:val="nil"/>
              <w:left w:val="nil"/>
              <w:bottom w:val="single" w:sz="4" w:space="0" w:color="auto"/>
              <w:right w:val="single" w:sz="4" w:space="0" w:color="auto"/>
            </w:tcBorders>
            <w:vAlign w:val="center"/>
            <w:hideMark/>
          </w:tcPr>
          <w:p w14:paraId="20E569A7" w14:textId="77777777" w:rsidR="00F3056B" w:rsidRPr="00A002D0" w:rsidRDefault="00F3056B" w:rsidP="00353537">
            <w:pPr>
              <w:jc w:val="right"/>
              <w:rPr>
                <w:color w:val="000000"/>
              </w:rPr>
            </w:pPr>
            <w:r w:rsidRPr="00A002D0">
              <w:rPr>
                <w:color w:val="000000"/>
              </w:rPr>
              <w:t>0.25</w:t>
            </w:r>
          </w:p>
        </w:tc>
        <w:tc>
          <w:tcPr>
            <w:tcW w:w="0" w:type="auto"/>
            <w:tcBorders>
              <w:top w:val="nil"/>
              <w:left w:val="nil"/>
              <w:bottom w:val="single" w:sz="4" w:space="0" w:color="auto"/>
              <w:right w:val="single" w:sz="4" w:space="0" w:color="auto"/>
            </w:tcBorders>
            <w:vAlign w:val="center"/>
            <w:hideMark/>
          </w:tcPr>
          <w:p w14:paraId="1C12F7B9" w14:textId="77777777" w:rsidR="00F3056B" w:rsidRPr="00A002D0" w:rsidRDefault="00F3056B" w:rsidP="00353537">
            <w:pPr>
              <w:rPr>
                <w:color w:val="000000"/>
              </w:rPr>
            </w:pPr>
            <w:r w:rsidRPr="00A002D0">
              <w:rPr>
                <w:color w:val="000000"/>
              </w:rPr>
              <w:t>-178 (-248 to 1538)</w:t>
            </w:r>
          </w:p>
        </w:tc>
        <w:tc>
          <w:tcPr>
            <w:tcW w:w="0" w:type="auto"/>
            <w:tcBorders>
              <w:top w:val="nil"/>
              <w:left w:val="nil"/>
              <w:bottom w:val="single" w:sz="4" w:space="0" w:color="auto"/>
              <w:right w:val="single" w:sz="4" w:space="0" w:color="auto"/>
            </w:tcBorders>
            <w:vAlign w:val="center"/>
            <w:hideMark/>
          </w:tcPr>
          <w:p w14:paraId="1EB635B2"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4F36BE10"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22641D6"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10B84FF0" w14:textId="77777777" w:rsidR="00F3056B" w:rsidRPr="00A002D0" w:rsidRDefault="00F3056B" w:rsidP="00353537">
            <w:pPr>
              <w:rPr>
                <w:color w:val="000000"/>
              </w:rPr>
            </w:pPr>
            <w:r w:rsidRPr="00A002D0">
              <w:rPr>
                <w:color w:val="000000"/>
              </w:rPr>
              <w:t>Low</w:t>
            </w:r>
          </w:p>
        </w:tc>
      </w:tr>
    </w:tbl>
    <w:p w14:paraId="5BC82C86" w14:textId="77777777" w:rsidR="00F3056B" w:rsidRPr="00A002D0" w:rsidRDefault="00F3056B" w:rsidP="00F3056B">
      <w:pPr>
        <w:spacing w:line="360" w:lineRule="auto"/>
      </w:pPr>
      <w:r w:rsidRPr="00A002D0">
        <w:t>*We rated down for inconsistency. Although there also was concern about imprecision, we did not further rate down the certainty of evidence because the inconsistency is most likely the cause of imprecision.</w:t>
      </w:r>
    </w:p>
    <w:p w14:paraId="2960ED84" w14:textId="77777777" w:rsidR="00F3056B" w:rsidRPr="00A002D0" w:rsidRDefault="00F3056B" w:rsidP="00F3056B">
      <w:pPr>
        <w:spacing w:line="360" w:lineRule="auto"/>
        <w:rPr>
          <w:b/>
          <w:bCs/>
        </w:rPr>
      </w:pPr>
      <w:r w:rsidRPr="00A002D0">
        <w:br w:type="page"/>
      </w:r>
    </w:p>
    <w:p w14:paraId="0684BCD2" w14:textId="3C20D5E7" w:rsidR="00F3056B" w:rsidRPr="00A002D0" w:rsidRDefault="001E6B53" w:rsidP="00F3056B">
      <w:pPr>
        <w:pStyle w:val="3"/>
        <w:spacing w:line="360" w:lineRule="auto"/>
        <w:rPr>
          <w:rFonts w:ascii="Times New Roman" w:hAnsi="Times New Roman" w:cs="Times New Roman"/>
          <w:sz w:val="24"/>
          <w:szCs w:val="24"/>
        </w:rPr>
      </w:pPr>
      <w:bookmarkStart w:id="86" w:name="_Toc211462119"/>
      <w:r w:rsidRPr="001E6B53">
        <w:rPr>
          <w:rFonts w:ascii="Times New Roman" w:hAnsi="Times New Roman" w:cs="Times New Roman"/>
          <w:sz w:val="24"/>
          <w:szCs w:val="24"/>
        </w:rPr>
        <w:lastRenderedPageBreak/>
        <w:t>4.8.4. GRADE assessment of certainty of evidence for systolic blood pressure comparisons</w:t>
      </w:r>
      <w:bookmarkEnd w:id="86"/>
    </w:p>
    <w:tbl>
      <w:tblPr>
        <w:tblW w:w="0" w:type="auto"/>
        <w:tblLook w:val="04A0" w:firstRow="1" w:lastRow="0" w:firstColumn="1" w:lastColumn="0" w:noHBand="0" w:noVBand="1"/>
      </w:tblPr>
      <w:tblGrid>
        <w:gridCol w:w="676"/>
        <w:gridCol w:w="677"/>
        <w:gridCol w:w="456"/>
        <w:gridCol w:w="548"/>
        <w:gridCol w:w="557"/>
        <w:gridCol w:w="585"/>
        <w:gridCol w:w="548"/>
        <w:gridCol w:w="824"/>
        <w:gridCol w:w="750"/>
        <w:gridCol w:w="720"/>
        <w:gridCol w:w="738"/>
        <w:gridCol w:w="585"/>
        <w:gridCol w:w="640"/>
        <w:gridCol w:w="640"/>
        <w:gridCol w:w="787"/>
        <w:gridCol w:w="738"/>
        <w:gridCol w:w="603"/>
        <w:gridCol w:w="738"/>
        <w:gridCol w:w="756"/>
        <w:gridCol w:w="744"/>
        <w:gridCol w:w="640"/>
      </w:tblGrid>
      <w:tr w:rsidR="00F3056B" w:rsidRPr="00A002D0" w14:paraId="4DEF7470"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2D4C6BED"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67D5404E"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7B10EF09"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53AF3264"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032D056B"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71357A3D"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2B9F61FC"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1C7ED9A4"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49701AEE"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6CC5F8B2"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01E2B583"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715A04D4"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25783999"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1046614D"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770F7BB8"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280A3D41"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2BDCA062"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4A01AB2A"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3D1042C0"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33DD8715"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54940778" w14:textId="77777777" w:rsidR="00F3056B" w:rsidRPr="00A002D0" w:rsidRDefault="00F3056B" w:rsidP="00353537">
            <w:pPr>
              <w:rPr>
                <w:color w:val="000000"/>
              </w:rPr>
            </w:pPr>
            <w:r w:rsidRPr="00A002D0">
              <w:rPr>
                <w:color w:val="000000"/>
              </w:rPr>
              <w:t>Final network rating</w:t>
            </w:r>
          </w:p>
        </w:tc>
      </w:tr>
      <w:tr w:rsidR="00F3056B" w:rsidRPr="00A002D0" w14:paraId="34E1FBFC"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7652D177"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623AA7D5"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7F457BE7"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27AF51D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BE387C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2DD0C5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52EB1F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B6EBE4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8595C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9D10A0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379A01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BFFFA2F" w14:textId="77777777" w:rsidR="00F3056B" w:rsidRPr="00A002D0" w:rsidRDefault="00F3056B" w:rsidP="00353537">
            <w:pPr>
              <w:rPr>
                <w:color w:val="000000"/>
              </w:rPr>
            </w:pPr>
            <w:r w:rsidRPr="00A002D0">
              <w:rPr>
                <w:color w:val="000000"/>
              </w:rPr>
              <w:t>-2.90 (-7.23 to 1.43)</w:t>
            </w:r>
          </w:p>
        </w:tc>
        <w:tc>
          <w:tcPr>
            <w:tcW w:w="0" w:type="auto"/>
            <w:tcBorders>
              <w:top w:val="nil"/>
              <w:left w:val="nil"/>
              <w:bottom w:val="single" w:sz="4" w:space="0" w:color="auto"/>
              <w:right w:val="single" w:sz="4" w:space="0" w:color="auto"/>
            </w:tcBorders>
            <w:vAlign w:val="center"/>
            <w:hideMark/>
          </w:tcPr>
          <w:p w14:paraId="062DB6C4"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2C940F1"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DCD18D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03DFDC3"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53D1B00" w14:textId="77777777" w:rsidR="00F3056B" w:rsidRPr="00A002D0" w:rsidRDefault="00F3056B" w:rsidP="00353537">
            <w:pPr>
              <w:rPr>
                <w:color w:val="000000"/>
              </w:rPr>
            </w:pPr>
            <w:r w:rsidRPr="00A002D0">
              <w:rPr>
                <w:color w:val="000000"/>
              </w:rPr>
              <w:t>-2.90 ( -7.23 to  1.43)</w:t>
            </w:r>
          </w:p>
        </w:tc>
        <w:tc>
          <w:tcPr>
            <w:tcW w:w="0" w:type="auto"/>
            <w:tcBorders>
              <w:top w:val="nil"/>
              <w:left w:val="nil"/>
              <w:bottom w:val="single" w:sz="4" w:space="0" w:color="auto"/>
              <w:right w:val="single" w:sz="4" w:space="0" w:color="auto"/>
            </w:tcBorders>
            <w:vAlign w:val="center"/>
            <w:hideMark/>
          </w:tcPr>
          <w:p w14:paraId="54419DD3"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745084C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0030AC1"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1FC071FF" w14:textId="77777777" w:rsidR="00F3056B" w:rsidRPr="00A002D0" w:rsidRDefault="00F3056B" w:rsidP="00353537">
            <w:pPr>
              <w:rPr>
                <w:color w:val="000000"/>
              </w:rPr>
            </w:pPr>
            <w:r w:rsidRPr="00A002D0">
              <w:rPr>
                <w:color w:val="000000"/>
              </w:rPr>
              <w:t>Low</w:t>
            </w:r>
          </w:p>
        </w:tc>
      </w:tr>
      <w:tr w:rsidR="00F3056B" w:rsidRPr="00A002D0" w14:paraId="0C745145"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C8CBCCD"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1E33DE8A"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46ED1459"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1032675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8B403C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D01841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E364DC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452FE8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EFB20B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323C63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E77A70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F4FDE90" w14:textId="77777777" w:rsidR="00F3056B" w:rsidRPr="00A002D0" w:rsidRDefault="00F3056B" w:rsidP="00353537">
            <w:pPr>
              <w:rPr>
                <w:color w:val="000000"/>
              </w:rPr>
            </w:pPr>
            <w:r w:rsidRPr="00A002D0">
              <w:rPr>
                <w:color w:val="000000"/>
              </w:rPr>
              <w:t>-0.47 (-5.43 to 4.49)</w:t>
            </w:r>
          </w:p>
        </w:tc>
        <w:tc>
          <w:tcPr>
            <w:tcW w:w="0" w:type="auto"/>
            <w:tcBorders>
              <w:top w:val="nil"/>
              <w:left w:val="nil"/>
              <w:bottom w:val="single" w:sz="4" w:space="0" w:color="auto"/>
              <w:right w:val="single" w:sz="4" w:space="0" w:color="auto"/>
            </w:tcBorders>
            <w:vAlign w:val="center"/>
            <w:hideMark/>
          </w:tcPr>
          <w:p w14:paraId="0619E912"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B0F1834"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7D20535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C2AF3C5"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76D6B670" w14:textId="77777777" w:rsidR="00F3056B" w:rsidRPr="00A002D0" w:rsidRDefault="00F3056B" w:rsidP="00353537">
            <w:pPr>
              <w:rPr>
                <w:color w:val="000000"/>
              </w:rPr>
            </w:pPr>
            <w:r w:rsidRPr="00A002D0">
              <w:rPr>
                <w:color w:val="000000"/>
              </w:rPr>
              <w:t>-0.47 ( -5.43 to  4.49)</w:t>
            </w:r>
          </w:p>
        </w:tc>
        <w:tc>
          <w:tcPr>
            <w:tcW w:w="0" w:type="auto"/>
            <w:tcBorders>
              <w:top w:val="nil"/>
              <w:left w:val="nil"/>
              <w:bottom w:val="single" w:sz="4" w:space="0" w:color="auto"/>
              <w:right w:val="single" w:sz="4" w:space="0" w:color="auto"/>
            </w:tcBorders>
            <w:vAlign w:val="center"/>
            <w:hideMark/>
          </w:tcPr>
          <w:p w14:paraId="2621D9C7"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7BAC812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3E2C707"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4DFA0A92" w14:textId="77777777" w:rsidR="00F3056B" w:rsidRPr="00A002D0" w:rsidRDefault="00F3056B" w:rsidP="00353537">
            <w:pPr>
              <w:rPr>
                <w:color w:val="000000"/>
              </w:rPr>
            </w:pPr>
            <w:r w:rsidRPr="00A002D0">
              <w:rPr>
                <w:color w:val="000000"/>
              </w:rPr>
              <w:t>Very low</w:t>
            </w:r>
          </w:p>
        </w:tc>
      </w:tr>
      <w:tr w:rsidR="00F3056B" w:rsidRPr="00A002D0" w14:paraId="740790D7"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55E6974"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7200797A"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7414492" w14:textId="77777777" w:rsidR="00F3056B" w:rsidRPr="00A002D0" w:rsidRDefault="00F3056B" w:rsidP="00353537">
            <w:pPr>
              <w:jc w:val="right"/>
              <w:rPr>
                <w:color w:val="000000"/>
              </w:rPr>
            </w:pPr>
            <w:r w:rsidRPr="00A002D0">
              <w:rPr>
                <w:color w:val="000000"/>
              </w:rPr>
              <w:t>4</w:t>
            </w:r>
          </w:p>
        </w:tc>
        <w:tc>
          <w:tcPr>
            <w:tcW w:w="0" w:type="auto"/>
            <w:tcBorders>
              <w:top w:val="nil"/>
              <w:left w:val="nil"/>
              <w:bottom w:val="single" w:sz="4" w:space="0" w:color="auto"/>
              <w:right w:val="single" w:sz="4" w:space="0" w:color="auto"/>
            </w:tcBorders>
            <w:vAlign w:val="center"/>
            <w:hideMark/>
          </w:tcPr>
          <w:p w14:paraId="3DF04345" w14:textId="77777777" w:rsidR="00F3056B" w:rsidRPr="00A002D0" w:rsidRDefault="00F3056B" w:rsidP="00353537">
            <w:pPr>
              <w:jc w:val="right"/>
              <w:rPr>
                <w:color w:val="000000"/>
              </w:rPr>
            </w:pPr>
            <w:r w:rsidRPr="00A002D0">
              <w:rPr>
                <w:color w:val="000000"/>
              </w:rPr>
              <w:t>2129</w:t>
            </w:r>
          </w:p>
        </w:tc>
        <w:tc>
          <w:tcPr>
            <w:tcW w:w="0" w:type="auto"/>
            <w:tcBorders>
              <w:top w:val="nil"/>
              <w:left w:val="nil"/>
              <w:bottom w:val="single" w:sz="4" w:space="0" w:color="auto"/>
              <w:right w:val="single" w:sz="4" w:space="0" w:color="auto"/>
            </w:tcBorders>
            <w:vAlign w:val="center"/>
            <w:hideMark/>
          </w:tcPr>
          <w:p w14:paraId="45518AAE"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6441FC2B" w14:textId="77777777" w:rsidR="00F3056B" w:rsidRPr="00A002D0" w:rsidRDefault="00F3056B" w:rsidP="00353537">
            <w:pPr>
              <w:rPr>
                <w:color w:val="000000"/>
              </w:rPr>
            </w:pPr>
            <w:r w:rsidRPr="00A002D0">
              <w:rPr>
                <w:color w:val="000000"/>
              </w:rPr>
              <w:t>-7.54 (-11.63 to -3.44)</w:t>
            </w:r>
          </w:p>
        </w:tc>
        <w:tc>
          <w:tcPr>
            <w:tcW w:w="0" w:type="auto"/>
            <w:tcBorders>
              <w:top w:val="nil"/>
              <w:left w:val="nil"/>
              <w:bottom w:val="single" w:sz="4" w:space="0" w:color="auto"/>
              <w:right w:val="single" w:sz="4" w:space="0" w:color="auto"/>
            </w:tcBorders>
            <w:vAlign w:val="center"/>
            <w:hideMark/>
          </w:tcPr>
          <w:p w14:paraId="5273D7FC"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4131BAA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BD1BBC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81CD253"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74BD939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7D4E99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E1233E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B5EDE6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187881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77D80D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4C3F2A7" w14:textId="77777777" w:rsidR="00F3056B" w:rsidRPr="00A002D0" w:rsidRDefault="00F3056B" w:rsidP="00353537">
            <w:pPr>
              <w:rPr>
                <w:color w:val="000000"/>
              </w:rPr>
            </w:pPr>
            <w:r w:rsidRPr="00A002D0">
              <w:rPr>
                <w:color w:val="000000"/>
              </w:rPr>
              <w:t>-7.54 (-11.63 to -3.44)</w:t>
            </w:r>
          </w:p>
        </w:tc>
        <w:tc>
          <w:tcPr>
            <w:tcW w:w="0" w:type="auto"/>
            <w:tcBorders>
              <w:top w:val="nil"/>
              <w:left w:val="nil"/>
              <w:bottom w:val="single" w:sz="4" w:space="0" w:color="auto"/>
              <w:right w:val="single" w:sz="4" w:space="0" w:color="auto"/>
            </w:tcBorders>
            <w:vAlign w:val="center"/>
            <w:hideMark/>
          </w:tcPr>
          <w:p w14:paraId="6C40958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04B56A56"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EBD165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70E20A7" w14:textId="77777777" w:rsidR="00F3056B" w:rsidRPr="00A002D0" w:rsidRDefault="00F3056B" w:rsidP="00353537">
            <w:pPr>
              <w:rPr>
                <w:color w:val="000000"/>
              </w:rPr>
            </w:pPr>
            <w:r w:rsidRPr="00A002D0">
              <w:rPr>
                <w:color w:val="000000"/>
              </w:rPr>
              <w:t>Moderate</w:t>
            </w:r>
          </w:p>
        </w:tc>
      </w:tr>
      <w:tr w:rsidR="00F3056B" w:rsidRPr="00A002D0" w14:paraId="1C9C51DE"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14C70C7"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4C8F790E"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3723E41B"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76F2A75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60B868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334F0E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10A1A5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BA2633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FC3F69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BD7C3A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F793AA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8CCDF6D" w14:textId="77777777" w:rsidR="00F3056B" w:rsidRPr="00A002D0" w:rsidRDefault="00F3056B" w:rsidP="00353537">
            <w:pPr>
              <w:rPr>
                <w:color w:val="000000"/>
              </w:rPr>
            </w:pPr>
            <w:r w:rsidRPr="00A002D0">
              <w:rPr>
                <w:color w:val="000000"/>
              </w:rPr>
              <w:t>2.43 (-0.70 to 5.56)</w:t>
            </w:r>
          </w:p>
        </w:tc>
        <w:tc>
          <w:tcPr>
            <w:tcW w:w="0" w:type="auto"/>
            <w:tcBorders>
              <w:top w:val="nil"/>
              <w:left w:val="nil"/>
              <w:bottom w:val="single" w:sz="4" w:space="0" w:color="auto"/>
              <w:right w:val="single" w:sz="4" w:space="0" w:color="auto"/>
            </w:tcBorders>
            <w:vAlign w:val="center"/>
            <w:hideMark/>
          </w:tcPr>
          <w:p w14:paraId="66A45DF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AB5D938"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3D5B294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D4BBD98"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0DB55586" w14:textId="77777777" w:rsidR="00F3056B" w:rsidRPr="00A002D0" w:rsidRDefault="00F3056B" w:rsidP="00353537">
            <w:pPr>
              <w:rPr>
                <w:color w:val="000000"/>
              </w:rPr>
            </w:pPr>
            <w:r w:rsidRPr="00A002D0">
              <w:rPr>
                <w:color w:val="000000"/>
              </w:rPr>
              <w:t>2.43 ( -0.70 to  5.56)</w:t>
            </w:r>
          </w:p>
        </w:tc>
        <w:tc>
          <w:tcPr>
            <w:tcW w:w="0" w:type="auto"/>
            <w:tcBorders>
              <w:top w:val="nil"/>
              <w:left w:val="nil"/>
              <w:bottom w:val="single" w:sz="4" w:space="0" w:color="auto"/>
              <w:right w:val="single" w:sz="4" w:space="0" w:color="auto"/>
            </w:tcBorders>
            <w:vAlign w:val="center"/>
            <w:hideMark/>
          </w:tcPr>
          <w:p w14:paraId="009EBF57"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651F0EE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38C54EA"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69A290DD" w14:textId="77777777" w:rsidR="00F3056B" w:rsidRPr="00A002D0" w:rsidRDefault="00F3056B" w:rsidP="00353537">
            <w:pPr>
              <w:rPr>
                <w:color w:val="000000"/>
              </w:rPr>
            </w:pPr>
            <w:r w:rsidRPr="00A002D0">
              <w:rPr>
                <w:color w:val="000000"/>
              </w:rPr>
              <w:t>Very low</w:t>
            </w:r>
          </w:p>
        </w:tc>
      </w:tr>
      <w:tr w:rsidR="00F3056B" w:rsidRPr="00A002D0" w14:paraId="363430E5"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3FD747C" w14:textId="77777777" w:rsidR="00F3056B" w:rsidRPr="00A002D0" w:rsidRDefault="00F3056B" w:rsidP="00353537">
            <w:pPr>
              <w:rPr>
                <w:color w:val="000000"/>
              </w:rPr>
            </w:pPr>
            <w:r w:rsidRPr="00A002D0">
              <w:rPr>
                <w:color w:val="000000"/>
              </w:rPr>
              <w:lastRenderedPageBreak/>
              <w:t>Moderate-potassium SS</w:t>
            </w:r>
          </w:p>
        </w:tc>
        <w:tc>
          <w:tcPr>
            <w:tcW w:w="0" w:type="auto"/>
            <w:tcBorders>
              <w:top w:val="nil"/>
              <w:left w:val="nil"/>
              <w:bottom w:val="single" w:sz="4" w:space="0" w:color="auto"/>
              <w:right w:val="single" w:sz="4" w:space="0" w:color="auto"/>
            </w:tcBorders>
            <w:vAlign w:val="center"/>
            <w:hideMark/>
          </w:tcPr>
          <w:p w14:paraId="1D6A93CA"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CB45E96" w14:textId="77777777" w:rsidR="00F3056B" w:rsidRPr="00A002D0" w:rsidRDefault="00F3056B" w:rsidP="00353537">
            <w:pPr>
              <w:jc w:val="right"/>
              <w:rPr>
                <w:color w:val="000000"/>
              </w:rPr>
            </w:pPr>
            <w:r w:rsidRPr="00A002D0">
              <w:rPr>
                <w:color w:val="000000"/>
              </w:rPr>
              <w:t>18</w:t>
            </w:r>
          </w:p>
        </w:tc>
        <w:tc>
          <w:tcPr>
            <w:tcW w:w="0" w:type="auto"/>
            <w:tcBorders>
              <w:top w:val="nil"/>
              <w:left w:val="nil"/>
              <w:bottom w:val="single" w:sz="4" w:space="0" w:color="auto"/>
              <w:right w:val="single" w:sz="4" w:space="0" w:color="auto"/>
            </w:tcBorders>
            <w:vAlign w:val="center"/>
            <w:hideMark/>
          </w:tcPr>
          <w:p w14:paraId="4E9D6ECB" w14:textId="77777777" w:rsidR="00F3056B" w:rsidRPr="00A002D0" w:rsidRDefault="00F3056B" w:rsidP="00353537">
            <w:pPr>
              <w:jc w:val="right"/>
              <w:rPr>
                <w:color w:val="000000"/>
              </w:rPr>
            </w:pPr>
            <w:r w:rsidRPr="00A002D0">
              <w:rPr>
                <w:color w:val="000000"/>
              </w:rPr>
              <w:t>24345</w:t>
            </w:r>
          </w:p>
        </w:tc>
        <w:tc>
          <w:tcPr>
            <w:tcW w:w="0" w:type="auto"/>
            <w:tcBorders>
              <w:top w:val="nil"/>
              <w:left w:val="nil"/>
              <w:bottom w:val="single" w:sz="4" w:space="0" w:color="auto"/>
              <w:right w:val="single" w:sz="4" w:space="0" w:color="auto"/>
            </w:tcBorders>
            <w:vAlign w:val="center"/>
            <w:hideMark/>
          </w:tcPr>
          <w:p w14:paraId="08B03478" w14:textId="77777777" w:rsidR="00F3056B" w:rsidRPr="00A002D0" w:rsidRDefault="00F3056B" w:rsidP="00353537">
            <w:pPr>
              <w:jc w:val="right"/>
              <w:rPr>
                <w:color w:val="000000"/>
              </w:rPr>
            </w:pPr>
            <w:r w:rsidRPr="00A002D0">
              <w:rPr>
                <w:color w:val="000000"/>
              </w:rPr>
              <w:t>83.40%</w:t>
            </w:r>
          </w:p>
        </w:tc>
        <w:tc>
          <w:tcPr>
            <w:tcW w:w="0" w:type="auto"/>
            <w:tcBorders>
              <w:top w:val="nil"/>
              <w:left w:val="nil"/>
              <w:bottom w:val="single" w:sz="4" w:space="0" w:color="auto"/>
              <w:right w:val="single" w:sz="4" w:space="0" w:color="auto"/>
            </w:tcBorders>
            <w:vAlign w:val="center"/>
            <w:hideMark/>
          </w:tcPr>
          <w:p w14:paraId="6AD9A773" w14:textId="77777777" w:rsidR="00F3056B" w:rsidRPr="00A002D0" w:rsidRDefault="00F3056B" w:rsidP="00353537">
            <w:pPr>
              <w:rPr>
                <w:color w:val="000000"/>
              </w:rPr>
            </w:pPr>
            <w:r w:rsidRPr="00A002D0">
              <w:rPr>
                <w:color w:val="000000"/>
              </w:rPr>
              <w:t>-4.64 ( -6.05 to -3.24)</w:t>
            </w:r>
          </w:p>
        </w:tc>
        <w:tc>
          <w:tcPr>
            <w:tcW w:w="0" w:type="auto"/>
            <w:tcBorders>
              <w:top w:val="nil"/>
              <w:left w:val="nil"/>
              <w:bottom w:val="single" w:sz="4" w:space="0" w:color="auto"/>
              <w:right w:val="single" w:sz="4" w:space="0" w:color="auto"/>
            </w:tcBorders>
            <w:vAlign w:val="center"/>
            <w:hideMark/>
          </w:tcPr>
          <w:p w14:paraId="3AF9C80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B7BD245"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783E621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C4672C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5AD6B4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68FA0EE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C19F0D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A39EBF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B1DED2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61F87C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2A97168" w14:textId="77777777" w:rsidR="00F3056B" w:rsidRPr="00A002D0" w:rsidRDefault="00F3056B" w:rsidP="00353537">
            <w:pPr>
              <w:rPr>
                <w:color w:val="000000"/>
              </w:rPr>
            </w:pPr>
            <w:r w:rsidRPr="00A002D0">
              <w:rPr>
                <w:color w:val="000000"/>
              </w:rPr>
              <w:t>-4.64 ( -6.05 to -3.24)</w:t>
            </w:r>
          </w:p>
        </w:tc>
        <w:tc>
          <w:tcPr>
            <w:tcW w:w="0" w:type="auto"/>
            <w:tcBorders>
              <w:top w:val="nil"/>
              <w:left w:val="nil"/>
              <w:bottom w:val="single" w:sz="4" w:space="0" w:color="auto"/>
              <w:right w:val="single" w:sz="4" w:space="0" w:color="auto"/>
            </w:tcBorders>
            <w:vAlign w:val="center"/>
            <w:hideMark/>
          </w:tcPr>
          <w:p w14:paraId="0970638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7A6BCC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2A4375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0EBEEC7" w14:textId="77777777" w:rsidR="00F3056B" w:rsidRPr="00A002D0" w:rsidRDefault="00F3056B" w:rsidP="00353537">
            <w:pPr>
              <w:rPr>
                <w:color w:val="000000"/>
              </w:rPr>
            </w:pPr>
            <w:r w:rsidRPr="00A002D0">
              <w:rPr>
                <w:color w:val="000000"/>
              </w:rPr>
              <w:t>Moderate</w:t>
            </w:r>
          </w:p>
        </w:tc>
      </w:tr>
      <w:tr w:rsidR="00F3056B" w:rsidRPr="00A002D0" w14:paraId="2923A432"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0B448A8D"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5F83F007"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639C2E35" w14:textId="77777777" w:rsidR="00F3056B" w:rsidRPr="00A002D0" w:rsidRDefault="00F3056B" w:rsidP="00353537">
            <w:pPr>
              <w:jc w:val="right"/>
              <w:rPr>
                <w:color w:val="000000"/>
              </w:rPr>
            </w:pPr>
            <w:r w:rsidRPr="00A002D0">
              <w:rPr>
                <w:color w:val="000000"/>
              </w:rPr>
              <w:t>6</w:t>
            </w:r>
          </w:p>
        </w:tc>
        <w:tc>
          <w:tcPr>
            <w:tcW w:w="0" w:type="auto"/>
            <w:tcBorders>
              <w:top w:val="nil"/>
              <w:left w:val="nil"/>
              <w:bottom w:val="single" w:sz="4" w:space="0" w:color="auto"/>
              <w:right w:val="single" w:sz="4" w:space="0" w:color="auto"/>
            </w:tcBorders>
            <w:vAlign w:val="center"/>
            <w:hideMark/>
          </w:tcPr>
          <w:p w14:paraId="79A59625" w14:textId="77777777" w:rsidR="00F3056B" w:rsidRPr="00A002D0" w:rsidRDefault="00F3056B" w:rsidP="00353537">
            <w:pPr>
              <w:jc w:val="right"/>
              <w:rPr>
                <w:color w:val="000000"/>
              </w:rPr>
            </w:pPr>
            <w:r w:rsidRPr="00A002D0">
              <w:rPr>
                <w:color w:val="000000"/>
              </w:rPr>
              <w:t>1147</w:t>
            </w:r>
          </w:p>
        </w:tc>
        <w:tc>
          <w:tcPr>
            <w:tcW w:w="0" w:type="auto"/>
            <w:tcBorders>
              <w:top w:val="nil"/>
              <w:left w:val="nil"/>
              <w:bottom w:val="single" w:sz="4" w:space="0" w:color="auto"/>
              <w:right w:val="single" w:sz="4" w:space="0" w:color="auto"/>
            </w:tcBorders>
            <w:vAlign w:val="center"/>
            <w:hideMark/>
          </w:tcPr>
          <w:p w14:paraId="607E030C" w14:textId="77777777" w:rsidR="00F3056B" w:rsidRPr="00A002D0" w:rsidRDefault="00F3056B" w:rsidP="00353537">
            <w:pPr>
              <w:jc w:val="right"/>
              <w:rPr>
                <w:color w:val="000000"/>
              </w:rPr>
            </w:pPr>
            <w:r w:rsidRPr="00A002D0">
              <w:rPr>
                <w:color w:val="000000"/>
              </w:rPr>
              <w:t>86.00%</w:t>
            </w:r>
          </w:p>
        </w:tc>
        <w:tc>
          <w:tcPr>
            <w:tcW w:w="0" w:type="auto"/>
            <w:tcBorders>
              <w:top w:val="nil"/>
              <w:left w:val="nil"/>
              <w:bottom w:val="single" w:sz="4" w:space="0" w:color="auto"/>
              <w:right w:val="single" w:sz="4" w:space="0" w:color="auto"/>
            </w:tcBorders>
            <w:vAlign w:val="center"/>
            <w:hideMark/>
          </w:tcPr>
          <w:p w14:paraId="5D47DC11" w14:textId="77777777" w:rsidR="00F3056B" w:rsidRPr="00A002D0" w:rsidRDefault="00F3056B" w:rsidP="00353537">
            <w:pPr>
              <w:rPr>
                <w:color w:val="000000"/>
              </w:rPr>
            </w:pPr>
            <w:r w:rsidRPr="00A002D0">
              <w:rPr>
                <w:color w:val="000000"/>
              </w:rPr>
              <w:t>-7.07 ( -9.87 to -4.27)</w:t>
            </w:r>
          </w:p>
        </w:tc>
        <w:tc>
          <w:tcPr>
            <w:tcW w:w="0" w:type="auto"/>
            <w:tcBorders>
              <w:top w:val="nil"/>
              <w:left w:val="nil"/>
              <w:bottom w:val="single" w:sz="4" w:space="0" w:color="auto"/>
              <w:right w:val="single" w:sz="4" w:space="0" w:color="auto"/>
            </w:tcBorders>
            <w:vAlign w:val="center"/>
            <w:hideMark/>
          </w:tcPr>
          <w:p w14:paraId="28D269EB"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2B362BDF"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583DD92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7BFE65C"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77F53EAC"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167231D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5EFBBF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90B7E1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8F07C5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CDEDC7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CBD7ACF" w14:textId="77777777" w:rsidR="00F3056B" w:rsidRPr="00A002D0" w:rsidRDefault="00F3056B" w:rsidP="00353537">
            <w:pPr>
              <w:rPr>
                <w:color w:val="000000"/>
              </w:rPr>
            </w:pPr>
            <w:r w:rsidRPr="00A002D0">
              <w:rPr>
                <w:color w:val="000000"/>
              </w:rPr>
              <w:t>-7.07 ( -9.87 to -4.27)</w:t>
            </w:r>
          </w:p>
        </w:tc>
        <w:tc>
          <w:tcPr>
            <w:tcW w:w="0" w:type="auto"/>
            <w:tcBorders>
              <w:top w:val="nil"/>
              <w:left w:val="nil"/>
              <w:bottom w:val="single" w:sz="4" w:space="0" w:color="auto"/>
              <w:right w:val="single" w:sz="4" w:space="0" w:color="auto"/>
            </w:tcBorders>
            <w:vAlign w:val="center"/>
            <w:hideMark/>
          </w:tcPr>
          <w:p w14:paraId="7C1D110A"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0223B58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EF7D07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4061A16" w14:textId="77777777" w:rsidR="00F3056B" w:rsidRPr="00A002D0" w:rsidRDefault="00F3056B" w:rsidP="00353537">
            <w:pPr>
              <w:rPr>
                <w:color w:val="000000"/>
              </w:rPr>
            </w:pPr>
            <w:r w:rsidRPr="00A002D0">
              <w:rPr>
                <w:color w:val="000000"/>
              </w:rPr>
              <w:t>Low</w:t>
            </w:r>
          </w:p>
        </w:tc>
      </w:tr>
    </w:tbl>
    <w:p w14:paraId="575EE2B6" w14:textId="77777777" w:rsidR="00F3056B" w:rsidRPr="00A002D0" w:rsidRDefault="00F3056B" w:rsidP="00F3056B">
      <w:pPr>
        <w:spacing w:line="360" w:lineRule="auto"/>
      </w:pPr>
      <w:r w:rsidRPr="00A002D0">
        <w:br w:type="page"/>
      </w:r>
    </w:p>
    <w:p w14:paraId="6E2C4412" w14:textId="046B0ABB" w:rsidR="00F3056B" w:rsidRPr="00A002D0" w:rsidRDefault="001E6B53" w:rsidP="00F3056B">
      <w:pPr>
        <w:pStyle w:val="3"/>
        <w:spacing w:line="360" w:lineRule="auto"/>
        <w:rPr>
          <w:rFonts w:ascii="Times New Roman" w:hAnsi="Times New Roman" w:cs="Times New Roman"/>
          <w:sz w:val="24"/>
          <w:szCs w:val="24"/>
        </w:rPr>
      </w:pPr>
      <w:bookmarkStart w:id="87" w:name="_Toc211462120"/>
      <w:r w:rsidRPr="001E6B53">
        <w:rPr>
          <w:rFonts w:ascii="Times New Roman" w:hAnsi="Times New Roman" w:cs="Times New Roman"/>
          <w:sz w:val="24"/>
          <w:szCs w:val="24"/>
        </w:rPr>
        <w:lastRenderedPageBreak/>
        <w:t>4.8.5. GRADE assessment of certainty of evidence for diastolic blood pressure comparisons</w:t>
      </w:r>
      <w:bookmarkEnd w:id="87"/>
    </w:p>
    <w:tbl>
      <w:tblPr>
        <w:tblW w:w="0" w:type="auto"/>
        <w:tblLook w:val="04A0" w:firstRow="1" w:lastRow="0" w:firstColumn="1" w:lastColumn="0" w:noHBand="0" w:noVBand="1"/>
      </w:tblPr>
      <w:tblGrid>
        <w:gridCol w:w="674"/>
        <w:gridCol w:w="674"/>
        <w:gridCol w:w="455"/>
        <w:gridCol w:w="545"/>
        <w:gridCol w:w="554"/>
        <w:gridCol w:w="582"/>
        <w:gridCol w:w="545"/>
        <w:gridCol w:w="819"/>
        <w:gridCol w:w="746"/>
        <w:gridCol w:w="716"/>
        <w:gridCol w:w="734"/>
        <w:gridCol w:w="582"/>
        <w:gridCol w:w="636"/>
        <w:gridCol w:w="636"/>
        <w:gridCol w:w="783"/>
        <w:gridCol w:w="734"/>
        <w:gridCol w:w="618"/>
        <w:gridCol w:w="734"/>
        <w:gridCol w:w="752"/>
        <w:gridCol w:w="740"/>
        <w:gridCol w:w="691"/>
      </w:tblGrid>
      <w:tr w:rsidR="00F3056B" w:rsidRPr="00A002D0" w14:paraId="7AB6FA5B"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333C4C38"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2B44C68E"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0881F0A2"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7BF92F6B"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219D2165"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2416ED65"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1E9DFD08"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2E00DE5E"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725F9A68"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58B374F3"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779A8124"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7D592D5F"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612E99E9"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53D357FC"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6DE33E4E"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41DA156C"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6674970A"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21D34D6D"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424E0C90"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4744D278"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364B1D7C" w14:textId="77777777" w:rsidR="00F3056B" w:rsidRPr="00A002D0" w:rsidRDefault="00F3056B" w:rsidP="00353537">
            <w:pPr>
              <w:rPr>
                <w:color w:val="000000"/>
              </w:rPr>
            </w:pPr>
            <w:r w:rsidRPr="00A002D0">
              <w:rPr>
                <w:color w:val="000000"/>
              </w:rPr>
              <w:t>Final network rating</w:t>
            </w:r>
          </w:p>
        </w:tc>
      </w:tr>
      <w:tr w:rsidR="00F3056B" w:rsidRPr="00A002D0" w14:paraId="2255DB2D"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8AF6CDE"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5CF06B92"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0E5BA199"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C53311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E8F164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25649E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35D1D6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63D91A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30A2F2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8BECEF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B15D81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0105482" w14:textId="77777777" w:rsidR="00F3056B" w:rsidRPr="00A002D0" w:rsidRDefault="00F3056B" w:rsidP="00353537">
            <w:pPr>
              <w:rPr>
                <w:color w:val="000000"/>
              </w:rPr>
            </w:pPr>
            <w:r w:rsidRPr="00A002D0">
              <w:rPr>
                <w:color w:val="000000"/>
              </w:rPr>
              <w:t>-1.28 (-4.69 to 2.14)</w:t>
            </w:r>
          </w:p>
        </w:tc>
        <w:tc>
          <w:tcPr>
            <w:tcW w:w="0" w:type="auto"/>
            <w:tcBorders>
              <w:top w:val="nil"/>
              <w:left w:val="nil"/>
              <w:bottom w:val="single" w:sz="4" w:space="0" w:color="auto"/>
              <w:right w:val="single" w:sz="4" w:space="0" w:color="auto"/>
            </w:tcBorders>
            <w:vAlign w:val="center"/>
            <w:hideMark/>
          </w:tcPr>
          <w:p w14:paraId="2D86CAC1"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71D2B8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51C871B"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277EA34"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D60AD19" w14:textId="77777777" w:rsidR="00F3056B" w:rsidRPr="00A002D0" w:rsidRDefault="00F3056B" w:rsidP="00353537">
            <w:pPr>
              <w:rPr>
                <w:color w:val="000000"/>
              </w:rPr>
            </w:pPr>
            <w:r w:rsidRPr="00A002D0">
              <w:rPr>
                <w:color w:val="000000"/>
              </w:rPr>
              <w:t>-1.28 (-4.69 to  2.14)</w:t>
            </w:r>
          </w:p>
        </w:tc>
        <w:tc>
          <w:tcPr>
            <w:tcW w:w="0" w:type="auto"/>
            <w:tcBorders>
              <w:top w:val="nil"/>
              <w:left w:val="nil"/>
              <w:bottom w:val="single" w:sz="4" w:space="0" w:color="auto"/>
              <w:right w:val="single" w:sz="4" w:space="0" w:color="auto"/>
            </w:tcBorders>
            <w:vAlign w:val="center"/>
            <w:hideMark/>
          </w:tcPr>
          <w:p w14:paraId="60DD7A9C"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BB5AD6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3CA367C"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2F992CBB" w14:textId="77777777" w:rsidR="00F3056B" w:rsidRPr="00A002D0" w:rsidRDefault="00F3056B" w:rsidP="00353537">
            <w:pPr>
              <w:rPr>
                <w:color w:val="000000"/>
              </w:rPr>
            </w:pPr>
            <w:r w:rsidRPr="00A002D0">
              <w:rPr>
                <w:color w:val="000000"/>
              </w:rPr>
              <w:t>Very low</w:t>
            </w:r>
          </w:p>
        </w:tc>
      </w:tr>
      <w:tr w:rsidR="00F3056B" w:rsidRPr="00A002D0" w14:paraId="179F2739"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2C60DA3"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1305FA36"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675CB4D8"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A92AA6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79FBC1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5FE5D5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A4FE74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667DD9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9ABD08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F6C990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4365E6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4D17C19" w14:textId="77777777" w:rsidR="00F3056B" w:rsidRPr="00A002D0" w:rsidRDefault="00F3056B" w:rsidP="00353537">
            <w:pPr>
              <w:rPr>
                <w:color w:val="000000"/>
              </w:rPr>
            </w:pPr>
            <w:r w:rsidRPr="00A002D0">
              <w:rPr>
                <w:color w:val="000000"/>
              </w:rPr>
              <w:t>1.32 (-2.74 to 5.39)</w:t>
            </w:r>
          </w:p>
        </w:tc>
        <w:tc>
          <w:tcPr>
            <w:tcW w:w="0" w:type="auto"/>
            <w:tcBorders>
              <w:top w:val="nil"/>
              <w:left w:val="nil"/>
              <w:bottom w:val="single" w:sz="4" w:space="0" w:color="auto"/>
              <w:right w:val="single" w:sz="4" w:space="0" w:color="auto"/>
            </w:tcBorders>
            <w:vAlign w:val="center"/>
            <w:hideMark/>
          </w:tcPr>
          <w:p w14:paraId="2392B8A1"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EC1C165"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7A250F6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ACD3989"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2E25297E" w14:textId="77777777" w:rsidR="00F3056B" w:rsidRPr="00A002D0" w:rsidRDefault="00F3056B" w:rsidP="00353537">
            <w:pPr>
              <w:rPr>
                <w:color w:val="000000"/>
              </w:rPr>
            </w:pPr>
            <w:r w:rsidRPr="00A002D0">
              <w:rPr>
                <w:color w:val="000000"/>
              </w:rPr>
              <w:t>1.32 (-2.74 to  5.39)</w:t>
            </w:r>
          </w:p>
        </w:tc>
        <w:tc>
          <w:tcPr>
            <w:tcW w:w="0" w:type="auto"/>
            <w:tcBorders>
              <w:top w:val="nil"/>
              <w:left w:val="nil"/>
              <w:bottom w:val="single" w:sz="4" w:space="0" w:color="auto"/>
              <w:right w:val="single" w:sz="4" w:space="0" w:color="auto"/>
            </w:tcBorders>
            <w:vAlign w:val="center"/>
            <w:hideMark/>
          </w:tcPr>
          <w:p w14:paraId="62B58FD4"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6A5B95A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689E9A2"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3D4D940" w14:textId="77777777" w:rsidR="00F3056B" w:rsidRPr="00A002D0" w:rsidRDefault="00F3056B" w:rsidP="00353537">
            <w:pPr>
              <w:rPr>
                <w:color w:val="000000"/>
              </w:rPr>
            </w:pPr>
            <w:r w:rsidRPr="00A002D0">
              <w:rPr>
                <w:color w:val="000000"/>
              </w:rPr>
              <w:t>Very low</w:t>
            </w:r>
          </w:p>
        </w:tc>
      </w:tr>
      <w:tr w:rsidR="00F3056B" w:rsidRPr="00A002D0" w14:paraId="1557F016"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4FB0674F"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3D7824FB"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452F7E82" w14:textId="77777777" w:rsidR="00F3056B" w:rsidRPr="00A002D0" w:rsidRDefault="00F3056B" w:rsidP="00353537">
            <w:pPr>
              <w:jc w:val="right"/>
              <w:rPr>
                <w:color w:val="000000"/>
              </w:rPr>
            </w:pPr>
            <w:r w:rsidRPr="00A002D0">
              <w:rPr>
                <w:color w:val="000000"/>
              </w:rPr>
              <w:t>4</w:t>
            </w:r>
          </w:p>
        </w:tc>
        <w:tc>
          <w:tcPr>
            <w:tcW w:w="0" w:type="auto"/>
            <w:tcBorders>
              <w:top w:val="nil"/>
              <w:left w:val="nil"/>
              <w:bottom w:val="single" w:sz="4" w:space="0" w:color="auto"/>
              <w:right w:val="single" w:sz="4" w:space="0" w:color="auto"/>
            </w:tcBorders>
            <w:vAlign w:val="center"/>
            <w:hideMark/>
          </w:tcPr>
          <w:p w14:paraId="4A152C73" w14:textId="77777777" w:rsidR="00F3056B" w:rsidRPr="00A002D0" w:rsidRDefault="00F3056B" w:rsidP="00353537">
            <w:pPr>
              <w:jc w:val="right"/>
              <w:rPr>
                <w:color w:val="000000"/>
              </w:rPr>
            </w:pPr>
            <w:r w:rsidRPr="00A002D0">
              <w:rPr>
                <w:color w:val="000000"/>
              </w:rPr>
              <w:t>2129</w:t>
            </w:r>
          </w:p>
        </w:tc>
        <w:tc>
          <w:tcPr>
            <w:tcW w:w="0" w:type="auto"/>
            <w:tcBorders>
              <w:top w:val="nil"/>
              <w:left w:val="nil"/>
              <w:bottom w:val="single" w:sz="4" w:space="0" w:color="auto"/>
              <w:right w:val="single" w:sz="4" w:space="0" w:color="auto"/>
            </w:tcBorders>
            <w:vAlign w:val="center"/>
            <w:hideMark/>
          </w:tcPr>
          <w:p w14:paraId="29570ED9"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0BE150DC" w14:textId="77777777" w:rsidR="00F3056B" w:rsidRPr="00A002D0" w:rsidRDefault="00F3056B" w:rsidP="00353537">
            <w:pPr>
              <w:rPr>
                <w:color w:val="000000"/>
              </w:rPr>
            </w:pPr>
            <w:r w:rsidRPr="00A002D0">
              <w:rPr>
                <w:color w:val="000000"/>
              </w:rPr>
              <w:t>-3.26 (-6.45 to -0.07)</w:t>
            </w:r>
          </w:p>
        </w:tc>
        <w:tc>
          <w:tcPr>
            <w:tcW w:w="0" w:type="auto"/>
            <w:tcBorders>
              <w:top w:val="nil"/>
              <w:left w:val="nil"/>
              <w:bottom w:val="single" w:sz="4" w:space="0" w:color="auto"/>
              <w:right w:val="single" w:sz="4" w:space="0" w:color="auto"/>
            </w:tcBorders>
            <w:vAlign w:val="center"/>
            <w:hideMark/>
          </w:tcPr>
          <w:p w14:paraId="5DE7B9F9"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1DD66C30"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601220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483A0BE"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38BA5AF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6040633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12AF24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79D313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476A16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61B387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D515E8F" w14:textId="77777777" w:rsidR="00F3056B" w:rsidRPr="00A002D0" w:rsidRDefault="00F3056B" w:rsidP="00353537">
            <w:pPr>
              <w:rPr>
                <w:color w:val="000000"/>
              </w:rPr>
            </w:pPr>
            <w:r w:rsidRPr="00A002D0">
              <w:rPr>
                <w:color w:val="000000"/>
              </w:rPr>
              <w:t>-3.26 (-6.45 to -0.07)</w:t>
            </w:r>
          </w:p>
        </w:tc>
        <w:tc>
          <w:tcPr>
            <w:tcW w:w="0" w:type="auto"/>
            <w:tcBorders>
              <w:top w:val="nil"/>
              <w:left w:val="nil"/>
              <w:bottom w:val="single" w:sz="4" w:space="0" w:color="auto"/>
              <w:right w:val="single" w:sz="4" w:space="0" w:color="auto"/>
            </w:tcBorders>
            <w:vAlign w:val="center"/>
            <w:hideMark/>
          </w:tcPr>
          <w:p w14:paraId="55A55210"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24A1FE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0B6D6EE"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71604585" w14:textId="77777777" w:rsidR="00F3056B" w:rsidRPr="00A002D0" w:rsidRDefault="00F3056B" w:rsidP="00353537">
            <w:pPr>
              <w:rPr>
                <w:color w:val="000000"/>
              </w:rPr>
            </w:pPr>
            <w:r w:rsidRPr="00A002D0">
              <w:rPr>
                <w:color w:val="000000"/>
              </w:rPr>
              <w:t>Low</w:t>
            </w:r>
          </w:p>
        </w:tc>
      </w:tr>
      <w:tr w:rsidR="00F3056B" w:rsidRPr="00A002D0" w14:paraId="1BE6F041"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9A23DB4"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102607B2"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1E020152"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4DF96F7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5362FC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AD3AF5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5F9C84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A8671A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2C26C7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7C8849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293BA3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85BF1F9" w14:textId="77777777" w:rsidR="00F3056B" w:rsidRPr="00A002D0" w:rsidRDefault="00F3056B" w:rsidP="00353537">
            <w:pPr>
              <w:rPr>
                <w:color w:val="000000"/>
              </w:rPr>
            </w:pPr>
            <w:r w:rsidRPr="00A002D0">
              <w:rPr>
                <w:color w:val="000000"/>
              </w:rPr>
              <w:t>2.60 (-0.20 to 5.41)</w:t>
            </w:r>
          </w:p>
        </w:tc>
        <w:tc>
          <w:tcPr>
            <w:tcW w:w="0" w:type="auto"/>
            <w:tcBorders>
              <w:top w:val="nil"/>
              <w:left w:val="nil"/>
              <w:bottom w:val="single" w:sz="4" w:space="0" w:color="auto"/>
              <w:right w:val="single" w:sz="4" w:space="0" w:color="auto"/>
            </w:tcBorders>
            <w:vAlign w:val="center"/>
            <w:hideMark/>
          </w:tcPr>
          <w:p w14:paraId="2A5ED26C"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2BB4178"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34CB4FF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6C7997C"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62581352" w14:textId="77777777" w:rsidR="00F3056B" w:rsidRPr="00A002D0" w:rsidRDefault="00F3056B" w:rsidP="00353537">
            <w:pPr>
              <w:rPr>
                <w:color w:val="000000"/>
              </w:rPr>
            </w:pPr>
            <w:r w:rsidRPr="00A002D0">
              <w:rPr>
                <w:color w:val="000000"/>
              </w:rPr>
              <w:t>2.60 (-0.20 to  5.41)</w:t>
            </w:r>
          </w:p>
        </w:tc>
        <w:tc>
          <w:tcPr>
            <w:tcW w:w="0" w:type="auto"/>
            <w:tcBorders>
              <w:top w:val="nil"/>
              <w:left w:val="nil"/>
              <w:bottom w:val="single" w:sz="4" w:space="0" w:color="auto"/>
              <w:right w:val="single" w:sz="4" w:space="0" w:color="auto"/>
            </w:tcBorders>
            <w:vAlign w:val="center"/>
            <w:hideMark/>
          </w:tcPr>
          <w:p w14:paraId="67EA1292"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19D7467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2B69AB1"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62596E3C" w14:textId="77777777" w:rsidR="00F3056B" w:rsidRPr="00A002D0" w:rsidRDefault="00F3056B" w:rsidP="00353537">
            <w:pPr>
              <w:rPr>
                <w:color w:val="000000"/>
              </w:rPr>
            </w:pPr>
            <w:r w:rsidRPr="00A002D0">
              <w:rPr>
                <w:color w:val="000000"/>
              </w:rPr>
              <w:t>Very low</w:t>
            </w:r>
          </w:p>
        </w:tc>
      </w:tr>
      <w:tr w:rsidR="00F3056B" w:rsidRPr="00A002D0" w14:paraId="4E7A2A3B"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059BBC24" w14:textId="77777777" w:rsidR="00F3056B" w:rsidRPr="00A002D0" w:rsidRDefault="00F3056B" w:rsidP="00353537">
            <w:pPr>
              <w:rPr>
                <w:color w:val="000000"/>
              </w:rPr>
            </w:pPr>
            <w:r w:rsidRPr="00A002D0">
              <w:rPr>
                <w:color w:val="000000"/>
              </w:rPr>
              <w:t>Moderate-</w:t>
            </w:r>
            <w:r w:rsidRPr="00A002D0">
              <w:rPr>
                <w:color w:val="000000"/>
              </w:rPr>
              <w:lastRenderedPageBreak/>
              <w:t>potassium SS</w:t>
            </w:r>
          </w:p>
        </w:tc>
        <w:tc>
          <w:tcPr>
            <w:tcW w:w="0" w:type="auto"/>
            <w:tcBorders>
              <w:top w:val="nil"/>
              <w:left w:val="nil"/>
              <w:bottom w:val="single" w:sz="4" w:space="0" w:color="auto"/>
              <w:right w:val="single" w:sz="4" w:space="0" w:color="auto"/>
            </w:tcBorders>
            <w:vAlign w:val="center"/>
            <w:hideMark/>
          </w:tcPr>
          <w:p w14:paraId="428D7257" w14:textId="77777777" w:rsidR="00F3056B" w:rsidRPr="00A002D0" w:rsidRDefault="00F3056B" w:rsidP="00353537">
            <w:pPr>
              <w:rPr>
                <w:color w:val="000000"/>
              </w:rPr>
            </w:pPr>
            <w:r w:rsidRPr="00A002D0">
              <w:rPr>
                <w:color w:val="000000"/>
              </w:rPr>
              <w:lastRenderedPageBreak/>
              <w:t>Regular salt</w:t>
            </w:r>
          </w:p>
        </w:tc>
        <w:tc>
          <w:tcPr>
            <w:tcW w:w="0" w:type="auto"/>
            <w:tcBorders>
              <w:top w:val="nil"/>
              <w:left w:val="nil"/>
              <w:bottom w:val="single" w:sz="4" w:space="0" w:color="auto"/>
              <w:right w:val="single" w:sz="4" w:space="0" w:color="auto"/>
            </w:tcBorders>
            <w:vAlign w:val="center"/>
            <w:hideMark/>
          </w:tcPr>
          <w:p w14:paraId="47685576" w14:textId="77777777" w:rsidR="00F3056B" w:rsidRPr="00A002D0" w:rsidRDefault="00F3056B" w:rsidP="00353537">
            <w:pPr>
              <w:jc w:val="right"/>
              <w:rPr>
                <w:color w:val="000000"/>
              </w:rPr>
            </w:pPr>
            <w:r w:rsidRPr="00A002D0">
              <w:rPr>
                <w:color w:val="000000"/>
              </w:rPr>
              <w:t>18</w:t>
            </w:r>
          </w:p>
        </w:tc>
        <w:tc>
          <w:tcPr>
            <w:tcW w:w="0" w:type="auto"/>
            <w:tcBorders>
              <w:top w:val="nil"/>
              <w:left w:val="nil"/>
              <w:bottom w:val="single" w:sz="4" w:space="0" w:color="auto"/>
              <w:right w:val="single" w:sz="4" w:space="0" w:color="auto"/>
            </w:tcBorders>
            <w:vAlign w:val="center"/>
            <w:hideMark/>
          </w:tcPr>
          <w:p w14:paraId="08A37240" w14:textId="77777777" w:rsidR="00F3056B" w:rsidRPr="00A002D0" w:rsidRDefault="00F3056B" w:rsidP="00353537">
            <w:pPr>
              <w:jc w:val="right"/>
              <w:rPr>
                <w:color w:val="000000"/>
              </w:rPr>
            </w:pPr>
            <w:r w:rsidRPr="00A002D0">
              <w:rPr>
                <w:color w:val="000000"/>
              </w:rPr>
              <w:t>24345</w:t>
            </w:r>
          </w:p>
        </w:tc>
        <w:tc>
          <w:tcPr>
            <w:tcW w:w="0" w:type="auto"/>
            <w:tcBorders>
              <w:top w:val="nil"/>
              <w:left w:val="nil"/>
              <w:bottom w:val="single" w:sz="4" w:space="0" w:color="auto"/>
              <w:right w:val="single" w:sz="4" w:space="0" w:color="auto"/>
            </w:tcBorders>
            <w:vAlign w:val="center"/>
            <w:hideMark/>
          </w:tcPr>
          <w:p w14:paraId="0162C7B0" w14:textId="77777777" w:rsidR="00F3056B" w:rsidRPr="00A002D0" w:rsidRDefault="00F3056B" w:rsidP="00353537">
            <w:pPr>
              <w:jc w:val="right"/>
              <w:rPr>
                <w:color w:val="000000"/>
              </w:rPr>
            </w:pPr>
            <w:r w:rsidRPr="00A002D0">
              <w:rPr>
                <w:color w:val="000000"/>
              </w:rPr>
              <w:t>91.80%</w:t>
            </w:r>
          </w:p>
        </w:tc>
        <w:tc>
          <w:tcPr>
            <w:tcW w:w="0" w:type="auto"/>
            <w:tcBorders>
              <w:top w:val="nil"/>
              <w:left w:val="nil"/>
              <w:bottom w:val="single" w:sz="4" w:space="0" w:color="auto"/>
              <w:right w:val="single" w:sz="4" w:space="0" w:color="auto"/>
            </w:tcBorders>
            <w:vAlign w:val="center"/>
            <w:hideMark/>
          </w:tcPr>
          <w:p w14:paraId="45935486" w14:textId="77777777" w:rsidR="00F3056B" w:rsidRPr="00A002D0" w:rsidRDefault="00F3056B" w:rsidP="00353537">
            <w:pPr>
              <w:rPr>
                <w:color w:val="000000"/>
              </w:rPr>
            </w:pPr>
            <w:r w:rsidRPr="00A002D0">
              <w:rPr>
                <w:color w:val="000000"/>
              </w:rPr>
              <w:t>-1.98 (-</w:t>
            </w:r>
            <w:r w:rsidRPr="00A002D0">
              <w:rPr>
                <w:color w:val="000000"/>
              </w:rPr>
              <w:lastRenderedPageBreak/>
              <w:t>3.20 to -0.76)</w:t>
            </w:r>
          </w:p>
        </w:tc>
        <w:tc>
          <w:tcPr>
            <w:tcW w:w="0" w:type="auto"/>
            <w:tcBorders>
              <w:top w:val="nil"/>
              <w:left w:val="nil"/>
              <w:bottom w:val="single" w:sz="4" w:space="0" w:color="auto"/>
              <w:right w:val="single" w:sz="4" w:space="0" w:color="auto"/>
            </w:tcBorders>
            <w:vAlign w:val="center"/>
            <w:hideMark/>
          </w:tcPr>
          <w:p w14:paraId="401E6B41" w14:textId="77777777" w:rsidR="00F3056B" w:rsidRPr="00A002D0" w:rsidRDefault="00F3056B" w:rsidP="00353537">
            <w:pPr>
              <w:rPr>
                <w:color w:val="000000"/>
              </w:rPr>
            </w:pPr>
            <w:r w:rsidRPr="00A002D0">
              <w:rPr>
                <w:color w:val="000000"/>
              </w:rPr>
              <w:lastRenderedPageBreak/>
              <w:t>Not ser</w:t>
            </w:r>
            <w:r w:rsidRPr="00A002D0">
              <w:rPr>
                <w:color w:val="000000"/>
              </w:rPr>
              <w:lastRenderedPageBreak/>
              <w:t>ious</w:t>
            </w:r>
          </w:p>
        </w:tc>
        <w:tc>
          <w:tcPr>
            <w:tcW w:w="0" w:type="auto"/>
            <w:tcBorders>
              <w:top w:val="nil"/>
              <w:left w:val="nil"/>
              <w:bottom w:val="single" w:sz="4" w:space="0" w:color="auto"/>
              <w:right w:val="single" w:sz="4" w:space="0" w:color="auto"/>
            </w:tcBorders>
            <w:vAlign w:val="center"/>
            <w:hideMark/>
          </w:tcPr>
          <w:p w14:paraId="6A0561FF" w14:textId="77777777" w:rsidR="00F3056B" w:rsidRPr="00A002D0" w:rsidRDefault="00F3056B" w:rsidP="00353537">
            <w:pPr>
              <w:rPr>
                <w:color w:val="000000"/>
              </w:rPr>
            </w:pPr>
            <w:r w:rsidRPr="00A002D0">
              <w:rPr>
                <w:color w:val="000000"/>
              </w:rPr>
              <w:lastRenderedPageBreak/>
              <w:t>Serious</w:t>
            </w:r>
          </w:p>
        </w:tc>
        <w:tc>
          <w:tcPr>
            <w:tcW w:w="0" w:type="auto"/>
            <w:tcBorders>
              <w:top w:val="nil"/>
              <w:left w:val="nil"/>
              <w:bottom w:val="single" w:sz="4" w:space="0" w:color="auto"/>
              <w:right w:val="single" w:sz="4" w:space="0" w:color="auto"/>
            </w:tcBorders>
            <w:vAlign w:val="center"/>
            <w:hideMark/>
          </w:tcPr>
          <w:p w14:paraId="6B8D551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80745C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A0DA483"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86D03A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93274F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FBCEF6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E3948E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6AF149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5B4FD88" w14:textId="77777777" w:rsidR="00F3056B" w:rsidRPr="00A002D0" w:rsidRDefault="00F3056B" w:rsidP="00353537">
            <w:pPr>
              <w:rPr>
                <w:color w:val="000000"/>
              </w:rPr>
            </w:pPr>
            <w:r w:rsidRPr="00A002D0">
              <w:rPr>
                <w:color w:val="000000"/>
              </w:rPr>
              <w:t>-1.98 (-</w:t>
            </w:r>
            <w:r w:rsidRPr="00A002D0">
              <w:rPr>
                <w:color w:val="000000"/>
              </w:rPr>
              <w:lastRenderedPageBreak/>
              <w:t>3.20 to -0.76)</w:t>
            </w:r>
          </w:p>
        </w:tc>
        <w:tc>
          <w:tcPr>
            <w:tcW w:w="0" w:type="auto"/>
            <w:tcBorders>
              <w:top w:val="nil"/>
              <w:left w:val="nil"/>
              <w:bottom w:val="single" w:sz="4" w:space="0" w:color="auto"/>
              <w:right w:val="single" w:sz="4" w:space="0" w:color="auto"/>
            </w:tcBorders>
            <w:vAlign w:val="center"/>
            <w:hideMark/>
          </w:tcPr>
          <w:p w14:paraId="7B6F11CF" w14:textId="77777777" w:rsidR="00F3056B" w:rsidRPr="00A002D0" w:rsidRDefault="00F3056B" w:rsidP="00353537">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6F0B365F"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C31C43D"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3C421707" w14:textId="77777777" w:rsidR="00F3056B" w:rsidRPr="00A002D0" w:rsidRDefault="00F3056B" w:rsidP="00353537">
            <w:pPr>
              <w:rPr>
                <w:color w:val="000000"/>
              </w:rPr>
            </w:pPr>
            <w:r w:rsidRPr="00A002D0">
              <w:rPr>
                <w:color w:val="000000"/>
              </w:rPr>
              <w:t>Moderate*</w:t>
            </w:r>
          </w:p>
        </w:tc>
      </w:tr>
      <w:tr w:rsidR="00F3056B" w:rsidRPr="00A002D0" w14:paraId="7800288A"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FB2E63C"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4D376C9B"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624E43DC" w14:textId="77777777" w:rsidR="00F3056B" w:rsidRPr="00A002D0" w:rsidRDefault="00F3056B" w:rsidP="00353537">
            <w:pPr>
              <w:jc w:val="right"/>
              <w:rPr>
                <w:color w:val="000000"/>
              </w:rPr>
            </w:pPr>
            <w:r w:rsidRPr="00A002D0">
              <w:rPr>
                <w:color w:val="000000"/>
              </w:rPr>
              <w:t>6</w:t>
            </w:r>
          </w:p>
        </w:tc>
        <w:tc>
          <w:tcPr>
            <w:tcW w:w="0" w:type="auto"/>
            <w:tcBorders>
              <w:top w:val="nil"/>
              <w:left w:val="nil"/>
              <w:bottom w:val="single" w:sz="4" w:space="0" w:color="auto"/>
              <w:right w:val="single" w:sz="4" w:space="0" w:color="auto"/>
            </w:tcBorders>
            <w:vAlign w:val="center"/>
            <w:hideMark/>
          </w:tcPr>
          <w:p w14:paraId="6F8E28AF" w14:textId="77777777" w:rsidR="00F3056B" w:rsidRPr="00A002D0" w:rsidRDefault="00F3056B" w:rsidP="00353537">
            <w:pPr>
              <w:jc w:val="right"/>
              <w:rPr>
                <w:color w:val="000000"/>
              </w:rPr>
            </w:pPr>
            <w:r w:rsidRPr="00A002D0">
              <w:rPr>
                <w:color w:val="000000"/>
              </w:rPr>
              <w:t>1147</w:t>
            </w:r>
          </w:p>
        </w:tc>
        <w:tc>
          <w:tcPr>
            <w:tcW w:w="0" w:type="auto"/>
            <w:tcBorders>
              <w:top w:val="nil"/>
              <w:left w:val="nil"/>
              <w:bottom w:val="single" w:sz="4" w:space="0" w:color="auto"/>
              <w:right w:val="single" w:sz="4" w:space="0" w:color="auto"/>
            </w:tcBorders>
            <w:vAlign w:val="center"/>
            <w:hideMark/>
          </w:tcPr>
          <w:p w14:paraId="3BBBB2A4" w14:textId="77777777" w:rsidR="00F3056B" w:rsidRPr="00A002D0" w:rsidRDefault="00F3056B" w:rsidP="00353537">
            <w:pPr>
              <w:jc w:val="right"/>
              <w:rPr>
                <w:color w:val="000000"/>
              </w:rPr>
            </w:pPr>
            <w:r w:rsidRPr="00A002D0">
              <w:rPr>
                <w:color w:val="000000"/>
              </w:rPr>
              <w:t>70.60%</w:t>
            </w:r>
          </w:p>
        </w:tc>
        <w:tc>
          <w:tcPr>
            <w:tcW w:w="0" w:type="auto"/>
            <w:tcBorders>
              <w:top w:val="nil"/>
              <w:left w:val="nil"/>
              <w:bottom w:val="single" w:sz="4" w:space="0" w:color="auto"/>
              <w:right w:val="single" w:sz="4" w:space="0" w:color="auto"/>
            </w:tcBorders>
            <w:vAlign w:val="center"/>
            <w:hideMark/>
          </w:tcPr>
          <w:p w14:paraId="2AC11B2A" w14:textId="77777777" w:rsidR="00F3056B" w:rsidRPr="00A002D0" w:rsidRDefault="00F3056B" w:rsidP="00353537">
            <w:pPr>
              <w:rPr>
                <w:color w:val="000000"/>
              </w:rPr>
            </w:pPr>
            <w:r w:rsidRPr="00A002D0">
              <w:rPr>
                <w:color w:val="000000"/>
              </w:rPr>
              <w:t>-4.58 (-7.11 to -2.05)</w:t>
            </w:r>
          </w:p>
        </w:tc>
        <w:tc>
          <w:tcPr>
            <w:tcW w:w="0" w:type="auto"/>
            <w:tcBorders>
              <w:top w:val="nil"/>
              <w:left w:val="nil"/>
              <w:bottom w:val="single" w:sz="4" w:space="0" w:color="auto"/>
              <w:right w:val="single" w:sz="4" w:space="0" w:color="auto"/>
            </w:tcBorders>
            <w:vAlign w:val="center"/>
            <w:hideMark/>
          </w:tcPr>
          <w:p w14:paraId="4D3BEF13"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0F4F9D6C"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7C56F2D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EAE8A81"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79044875"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345CA94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1D74E3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BE0F8D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0B6131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4061BF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96A98D5" w14:textId="77777777" w:rsidR="00F3056B" w:rsidRPr="00A002D0" w:rsidRDefault="00F3056B" w:rsidP="00353537">
            <w:pPr>
              <w:rPr>
                <w:color w:val="000000"/>
              </w:rPr>
            </w:pPr>
            <w:r w:rsidRPr="00A002D0">
              <w:rPr>
                <w:color w:val="000000"/>
              </w:rPr>
              <w:t>-4.58 (-7.11 to -2.05)</w:t>
            </w:r>
          </w:p>
        </w:tc>
        <w:tc>
          <w:tcPr>
            <w:tcW w:w="0" w:type="auto"/>
            <w:tcBorders>
              <w:top w:val="nil"/>
              <w:left w:val="nil"/>
              <w:bottom w:val="single" w:sz="4" w:space="0" w:color="auto"/>
              <w:right w:val="single" w:sz="4" w:space="0" w:color="auto"/>
            </w:tcBorders>
            <w:vAlign w:val="center"/>
            <w:hideMark/>
          </w:tcPr>
          <w:p w14:paraId="09760AA2"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1082A7DF"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F6EC04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6D301FD" w14:textId="77777777" w:rsidR="00F3056B" w:rsidRPr="00A002D0" w:rsidRDefault="00F3056B" w:rsidP="00353537">
            <w:pPr>
              <w:rPr>
                <w:color w:val="000000"/>
              </w:rPr>
            </w:pPr>
            <w:r w:rsidRPr="00A002D0">
              <w:rPr>
                <w:color w:val="000000"/>
              </w:rPr>
              <w:t>Low</w:t>
            </w:r>
          </w:p>
        </w:tc>
      </w:tr>
    </w:tbl>
    <w:p w14:paraId="392029F9" w14:textId="77777777" w:rsidR="00F3056B" w:rsidRPr="00A002D0" w:rsidRDefault="00F3056B" w:rsidP="00F3056B">
      <w:pPr>
        <w:spacing w:line="360" w:lineRule="auto"/>
      </w:pPr>
      <w:r w:rsidRPr="00A002D0">
        <w:t>*We rated down for inconsistency. Although there also was concern about imprecision, we did not further rate down the certainty of evidence because the inconsistency is most likely the cause of imprecision.</w:t>
      </w:r>
    </w:p>
    <w:p w14:paraId="21F70841" w14:textId="77777777" w:rsidR="00F3056B" w:rsidRPr="00A002D0" w:rsidRDefault="00F3056B" w:rsidP="00F3056B">
      <w:pPr>
        <w:spacing w:line="360" w:lineRule="auto"/>
      </w:pPr>
      <w:r w:rsidRPr="00A002D0">
        <w:t xml:space="preserve"> </w:t>
      </w:r>
      <w:r w:rsidRPr="00A002D0">
        <w:br w:type="page"/>
      </w:r>
    </w:p>
    <w:p w14:paraId="1D047471" w14:textId="65DD9168" w:rsidR="00F3056B" w:rsidRPr="00A002D0" w:rsidRDefault="001E6B53" w:rsidP="00F3056B">
      <w:pPr>
        <w:pStyle w:val="3"/>
        <w:spacing w:line="360" w:lineRule="auto"/>
        <w:rPr>
          <w:rFonts w:ascii="Times New Roman" w:hAnsi="Times New Roman" w:cs="Times New Roman"/>
          <w:sz w:val="24"/>
          <w:szCs w:val="24"/>
        </w:rPr>
      </w:pPr>
      <w:bookmarkStart w:id="88" w:name="_Toc211462121"/>
      <w:r w:rsidRPr="001E6B53">
        <w:rPr>
          <w:rFonts w:ascii="Times New Roman" w:hAnsi="Times New Roman" w:cs="Times New Roman"/>
          <w:sz w:val="24"/>
          <w:szCs w:val="24"/>
        </w:rPr>
        <w:lastRenderedPageBreak/>
        <w:t>4.8.6. GRADE assessment of certainty of evidence for adverse events related to intervention comparisons</w:t>
      </w:r>
      <w:bookmarkEnd w:id="88"/>
    </w:p>
    <w:tbl>
      <w:tblPr>
        <w:tblW w:w="0" w:type="auto"/>
        <w:tblLook w:val="04A0" w:firstRow="1" w:lastRow="0" w:firstColumn="1" w:lastColumn="0" w:noHBand="0" w:noVBand="1"/>
      </w:tblPr>
      <w:tblGrid>
        <w:gridCol w:w="620"/>
        <w:gridCol w:w="620"/>
        <w:gridCol w:w="426"/>
        <w:gridCol w:w="507"/>
        <w:gridCol w:w="466"/>
        <w:gridCol w:w="539"/>
        <w:gridCol w:w="507"/>
        <w:gridCol w:w="749"/>
        <w:gridCol w:w="685"/>
        <w:gridCol w:w="658"/>
        <w:gridCol w:w="674"/>
        <w:gridCol w:w="539"/>
        <w:gridCol w:w="588"/>
        <w:gridCol w:w="577"/>
        <w:gridCol w:w="717"/>
        <w:gridCol w:w="674"/>
        <w:gridCol w:w="555"/>
        <w:gridCol w:w="550"/>
        <w:gridCol w:w="668"/>
        <w:gridCol w:w="674"/>
        <w:gridCol w:w="690"/>
        <w:gridCol w:w="679"/>
        <w:gridCol w:w="588"/>
      </w:tblGrid>
      <w:tr w:rsidR="00F3056B" w:rsidRPr="00A002D0" w14:paraId="3F953273"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4EF3C9D3"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79927505"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02A04B10"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5A6C5D3B"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0A419806"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1171E4C4"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5961EAB9"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1C76ABE7"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0FAD7797"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0CD197F4"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5FBF12AD"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403C690A"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68967794"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6F764586"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275620F0"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2E3A6963"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11E9B869"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4E544586" w14:textId="77777777" w:rsidR="00F3056B" w:rsidRPr="00A002D0" w:rsidRDefault="00F3056B" w:rsidP="00353537">
            <w:pPr>
              <w:rPr>
                <w:color w:val="000000"/>
              </w:rPr>
            </w:pPr>
            <w:r w:rsidRPr="00A002D0">
              <w:rPr>
                <w:color w:val="000000"/>
              </w:rPr>
              <w:t>Baseline risk</w:t>
            </w:r>
          </w:p>
        </w:tc>
        <w:tc>
          <w:tcPr>
            <w:tcW w:w="0" w:type="auto"/>
            <w:tcBorders>
              <w:top w:val="single" w:sz="4" w:space="0" w:color="auto"/>
              <w:left w:val="nil"/>
              <w:bottom w:val="single" w:sz="4" w:space="0" w:color="auto"/>
              <w:right w:val="single" w:sz="4" w:space="0" w:color="auto"/>
            </w:tcBorders>
            <w:vAlign w:val="center"/>
            <w:hideMark/>
          </w:tcPr>
          <w:p w14:paraId="11FBF40F" w14:textId="77777777" w:rsidR="00F3056B" w:rsidRPr="00A002D0" w:rsidRDefault="00F3056B" w:rsidP="00353537">
            <w:pPr>
              <w:rPr>
                <w:color w:val="000000"/>
              </w:rPr>
            </w:pPr>
            <w:r w:rsidRPr="00A002D0">
              <w:rPr>
                <w:color w:val="000000"/>
              </w:rPr>
              <w:t>Anticipated absolute effects</w:t>
            </w:r>
          </w:p>
        </w:tc>
        <w:tc>
          <w:tcPr>
            <w:tcW w:w="0" w:type="auto"/>
            <w:tcBorders>
              <w:top w:val="single" w:sz="4" w:space="0" w:color="auto"/>
              <w:left w:val="nil"/>
              <w:bottom w:val="single" w:sz="4" w:space="0" w:color="auto"/>
              <w:right w:val="single" w:sz="4" w:space="0" w:color="auto"/>
            </w:tcBorders>
            <w:vAlign w:val="center"/>
            <w:hideMark/>
          </w:tcPr>
          <w:p w14:paraId="09CE96C7"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557B1407"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6DBC322C"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67DDB5D2" w14:textId="77777777" w:rsidR="00F3056B" w:rsidRPr="00A002D0" w:rsidRDefault="00F3056B" w:rsidP="00353537">
            <w:pPr>
              <w:rPr>
                <w:color w:val="000000"/>
              </w:rPr>
            </w:pPr>
            <w:r w:rsidRPr="00A002D0">
              <w:rPr>
                <w:color w:val="000000"/>
              </w:rPr>
              <w:t>Final network rating</w:t>
            </w:r>
          </w:p>
        </w:tc>
      </w:tr>
      <w:tr w:rsidR="00F3056B" w:rsidRPr="00A002D0" w14:paraId="4C586500"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9BD349A"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4A97D515"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3DD65800"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2FADBE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CD2257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4F3770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B2A47F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017DBA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E53229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662AAC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3FAAA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F81BDC1" w14:textId="77777777" w:rsidR="00F3056B" w:rsidRPr="00A002D0" w:rsidRDefault="00F3056B" w:rsidP="00353537">
            <w:pPr>
              <w:rPr>
                <w:color w:val="000000"/>
              </w:rPr>
            </w:pPr>
            <w:r w:rsidRPr="00A002D0">
              <w:rPr>
                <w:color w:val="000000"/>
              </w:rPr>
              <w:t>0.88 (0.41 to   1.90)</w:t>
            </w:r>
          </w:p>
        </w:tc>
        <w:tc>
          <w:tcPr>
            <w:tcW w:w="0" w:type="auto"/>
            <w:tcBorders>
              <w:top w:val="nil"/>
              <w:left w:val="nil"/>
              <w:bottom w:val="single" w:sz="4" w:space="0" w:color="auto"/>
              <w:right w:val="single" w:sz="4" w:space="0" w:color="auto"/>
            </w:tcBorders>
            <w:vAlign w:val="center"/>
            <w:hideMark/>
          </w:tcPr>
          <w:p w14:paraId="7F5951BA"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0A14AC0"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6BD7D1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E74D74A"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373F5FE" w14:textId="77777777" w:rsidR="00F3056B" w:rsidRPr="00A002D0" w:rsidRDefault="00F3056B" w:rsidP="00353537">
            <w:pPr>
              <w:rPr>
                <w:color w:val="000000"/>
              </w:rPr>
            </w:pPr>
            <w:r w:rsidRPr="00A002D0">
              <w:rPr>
                <w:color w:val="000000"/>
              </w:rPr>
              <w:t>0.88 (0.41 to   1.90)</w:t>
            </w:r>
          </w:p>
        </w:tc>
        <w:tc>
          <w:tcPr>
            <w:tcW w:w="0" w:type="auto"/>
            <w:tcBorders>
              <w:top w:val="nil"/>
              <w:left w:val="nil"/>
              <w:bottom w:val="single" w:sz="4" w:space="0" w:color="auto"/>
              <w:right w:val="single" w:sz="4" w:space="0" w:color="auto"/>
            </w:tcBorders>
            <w:vAlign w:val="center"/>
            <w:hideMark/>
          </w:tcPr>
          <w:p w14:paraId="02B0EF63" w14:textId="77777777" w:rsidR="00F3056B" w:rsidRPr="00A002D0" w:rsidRDefault="00F3056B" w:rsidP="00353537">
            <w:pPr>
              <w:jc w:val="right"/>
              <w:rPr>
                <w:color w:val="000000"/>
              </w:rPr>
            </w:pPr>
            <w:r w:rsidRPr="00A002D0">
              <w:rPr>
                <w:color w:val="000000"/>
              </w:rPr>
              <w:t>0.03</w:t>
            </w:r>
          </w:p>
        </w:tc>
        <w:tc>
          <w:tcPr>
            <w:tcW w:w="0" w:type="auto"/>
            <w:tcBorders>
              <w:top w:val="nil"/>
              <w:left w:val="nil"/>
              <w:bottom w:val="single" w:sz="4" w:space="0" w:color="auto"/>
              <w:right w:val="single" w:sz="4" w:space="0" w:color="auto"/>
            </w:tcBorders>
            <w:vAlign w:val="center"/>
            <w:hideMark/>
          </w:tcPr>
          <w:p w14:paraId="58DC61D6" w14:textId="77777777" w:rsidR="00F3056B" w:rsidRPr="00A002D0" w:rsidRDefault="00F3056B" w:rsidP="00353537">
            <w:pPr>
              <w:rPr>
                <w:color w:val="000000"/>
              </w:rPr>
            </w:pPr>
            <w:r w:rsidRPr="00A002D0">
              <w:rPr>
                <w:color w:val="000000"/>
              </w:rPr>
              <w:t>-4 (-18 to 27)</w:t>
            </w:r>
          </w:p>
        </w:tc>
        <w:tc>
          <w:tcPr>
            <w:tcW w:w="0" w:type="auto"/>
            <w:tcBorders>
              <w:top w:val="nil"/>
              <w:left w:val="nil"/>
              <w:bottom w:val="single" w:sz="4" w:space="0" w:color="auto"/>
              <w:right w:val="single" w:sz="4" w:space="0" w:color="auto"/>
            </w:tcBorders>
            <w:vAlign w:val="center"/>
            <w:hideMark/>
          </w:tcPr>
          <w:p w14:paraId="19A2236B"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7C356DB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8BF58B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FBACD07" w14:textId="77777777" w:rsidR="00F3056B" w:rsidRPr="00A002D0" w:rsidRDefault="00F3056B" w:rsidP="00353537">
            <w:pPr>
              <w:rPr>
                <w:color w:val="000000"/>
              </w:rPr>
            </w:pPr>
            <w:r w:rsidRPr="00A002D0">
              <w:rPr>
                <w:color w:val="000000"/>
              </w:rPr>
              <w:t>Moderate</w:t>
            </w:r>
          </w:p>
        </w:tc>
      </w:tr>
      <w:tr w:rsidR="00F3056B" w:rsidRPr="00A002D0" w14:paraId="3AC35CD7"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76279A92"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6861D09E"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0B8D27BA"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4139B46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DC9D4B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2F2446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336E7A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C62C3E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401FF2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BA7837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46C555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B119E0D" w14:textId="77777777" w:rsidR="00F3056B" w:rsidRPr="00A002D0" w:rsidRDefault="00F3056B" w:rsidP="00353537">
            <w:pPr>
              <w:rPr>
                <w:color w:val="000000"/>
              </w:rPr>
            </w:pPr>
            <w:r w:rsidRPr="00A002D0">
              <w:rPr>
                <w:color w:val="000000"/>
              </w:rPr>
              <w:t>6.19 (0.31 to 124.53)</w:t>
            </w:r>
          </w:p>
        </w:tc>
        <w:tc>
          <w:tcPr>
            <w:tcW w:w="0" w:type="auto"/>
            <w:tcBorders>
              <w:top w:val="nil"/>
              <w:left w:val="nil"/>
              <w:bottom w:val="single" w:sz="4" w:space="0" w:color="auto"/>
              <w:right w:val="single" w:sz="4" w:space="0" w:color="auto"/>
            </w:tcBorders>
            <w:vAlign w:val="center"/>
            <w:hideMark/>
          </w:tcPr>
          <w:p w14:paraId="1DE9373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6F7C80B"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AC2150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2AD8EE0"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74EFF58" w14:textId="77777777" w:rsidR="00F3056B" w:rsidRPr="00A002D0" w:rsidRDefault="00F3056B" w:rsidP="00353537">
            <w:pPr>
              <w:rPr>
                <w:color w:val="000000"/>
              </w:rPr>
            </w:pPr>
            <w:r w:rsidRPr="00A002D0">
              <w:rPr>
                <w:color w:val="000000"/>
              </w:rPr>
              <w:t>6.19 (0.31 to 124.53)</w:t>
            </w:r>
          </w:p>
        </w:tc>
        <w:tc>
          <w:tcPr>
            <w:tcW w:w="0" w:type="auto"/>
            <w:tcBorders>
              <w:top w:val="nil"/>
              <w:left w:val="nil"/>
              <w:bottom w:val="single" w:sz="4" w:space="0" w:color="auto"/>
              <w:right w:val="single" w:sz="4" w:space="0" w:color="auto"/>
            </w:tcBorders>
            <w:vAlign w:val="center"/>
            <w:hideMark/>
          </w:tcPr>
          <w:p w14:paraId="4CA68FE3" w14:textId="77777777" w:rsidR="00F3056B" w:rsidRPr="00A002D0" w:rsidRDefault="00F3056B" w:rsidP="00353537">
            <w:pPr>
              <w:jc w:val="right"/>
              <w:rPr>
                <w:color w:val="000000"/>
              </w:rPr>
            </w:pPr>
            <w:r w:rsidRPr="00A002D0">
              <w:rPr>
                <w:color w:val="000000"/>
              </w:rPr>
              <w:t>0.03</w:t>
            </w:r>
          </w:p>
        </w:tc>
        <w:tc>
          <w:tcPr>
            <w:tcW w:w="0" w:type="auto"/>
            <w:tcBorders>
              <w:top w:val="nil"/>
              <w:left w:val="nil"/>
              <w:bottom w:val="single" w:sz="4" w:space="0" w:color="auto"/>
              <w:right w:val="single" w:sz="4" w:space="0" w:color="auto"/>
            </w:tcBorders>
            <w:vAlign w:val="center"/>
            <w:hideMark/>
          </w:tcPr>
          <w:p w14:paraId="2CEAC4CB" w14:textId="77777777" w:rsidR="00F3056B" w:rsidRPr="00A002D0" w:rsidRDefault="00F3056B" w:rsidP="00353537">
            <w:pPr>
              <w:rPr>
                <w:color w:val="000000"/>
              </w:rPr>
            </w:pPr>
            <w:r w:rsidRPr="00A002D0">
              <w:rPr>
                <w:color w:val="000000"/>
              </w:rPr>
              <w:t>156 (-21 to 3706)</w:t>
            </w:r>
          </w:p>
        </w:tc>
        <w:tc>
          <w:tcPr>
            <w:tcW w:w="0" w:type="auto"/>
            <w:tcBorders>
              <w:top w:val="nil"/>
              <w:left w:val="nil"/>
              <w:bottom w:val="single" w:sz="4" w:space="0" w:color="auto"/>
              <w:right w:val="single" w:sz="4" w:space="0" w:color="auto"/>
            </w:tcBorders>
            <w:vAlign w:val="center"/>
            <w:hideMark/>
          </w:tcPr>
          <w:p w14:paraId="458C649B"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5FC6560"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EC9F043"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141312C2" w14:textId="77777777" w:rsidR="00F3056B" w:rsidRPr="00A002D0" w:rsidRDefault="00F3056B" w:rsidP="00353537">
            <w:pPr>
              <w:rPr>
                <w:color w:val="000000"/>
              </w:rPr>
            </w:pPr>
            <w:r w:rsidRPr="00A002D0">
              <w:rPr>
                <w:color w:val="000000"/>
              </w:rPr>
              <w:t>Very low</w:t>
            </w:r>
          </w:p>
        </w:tc>
      </w:tr>
      <w:tr w:rsidR="00F3056B" w:rsidRPr="00A002D0" w14:paraId="295D1FDD"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73CD7F11"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2D909CA6"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FD64E52" w14:textId="77777777" w:rsidR="00F3056B" w:rsidRPr="00A002D0" w:rsidRDefault="00F3056B" w:rsidP="00353537">
            <w:pPr>
              <w:jc w:val="right"/>
              <w:rPr>
                <w:color w:val="000000"/>
              </w:rPr>
            </w:pPr>
            <w:r w:rsidRPr="00A002D0">
              <w:rPr>
                <w:color w:val="000000"/>
              </w:rPr>
              <w:t>2</w:t>
            </w:r>
          </w:p>
        </w:tc>
        <w:tc>
          <w:tcPr>
            <w:tcW w:w="0" w:type="auto"/>
            <w:tcBorders>
              <w:top w:val="nil"/>
              <w:left w:val="nil"/>
              <w:bottom w:val="single" w:sz="4" w:space="0" w:color="auto"/>
              <w:right w:val="single" w:sz="4" w:space="0" w:color="auto"/>
            </w:tcBorders>
            <w:vAlign w:val="center"/>
            <w:hideMark/>
          </w:tcPr>
          <w:p w14:paraId="7B87543C" w14:textId="77777777" w:rsidR="00F3056B" w:rsidRPr="00A002D0" w:rsidRDefault="00F3056B" w:rsidP="00353537">
            <w:pPr>
              <w:jc w:val="right"/>
              <w:rPr>
                <w:color w:val="000000"/>
              </w:rPr>
            </w:pPr>
            <w:r w:rsidRPr="00A002D0">
              <w:rPr>
                <w:color w:val="000000"/>
              </w:rPr>
              <w:t>2087</w:t>
            </w:r>
          </w:p>
        </w:tc>
        <w:tc>
          <w:tcPr>
            <w:tcW w:w="0" w:type="auto"/>
            <w:tcBorders>
              <w:top w:val="nil"/>
              <w:left w:val="nil"/>
              <w:bottom w:val="single" w:sz="4" w:space="0" w:color="auto"/>
              <w:right w:val="single" w:sz="4" w:space="0" w:color="auto"/>
            </w:tcBorders>
            <w:vAlign w:val="center"/>
            <w:hideMark/>
          </w:tcPr>
          <w:p w14:paraId="11B787B2"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48DD81EB" w14:textId="77777777" w:rsidR="00F3056B" w:rsidRPr="00A002D0" w:rsidRDefault="00F3056B" w:rsidP="00353537">
            <w:pPr>
              <w:rPr>
                <w:color w:val="000000"/>
              </w:rPr>
            </w:pPr>
            <w:r w:rsidRPr="00A002D0">
              <w:rPr>
                <w:color w:val="000000"/>
              </w:rPr>
              <w:t>1.08 (0.69 to 1.67)</w:t>
            </w:r>
          </w:p>
        </w:tc>
        <w:tc>
          <w:tcPr>
            <w:tcW w:w="0" w:type="auto"/>
            <w:tcBorders>
              <w:top w:val="nil"/>
              <w:left w:val="nil"/>
              <w:bottom w:val="single" w:sz="4" w:space="0" w:color="auto"/>
              <w:right w:val="single" w:sz="4" w:space="0" w:color="auto"/>
            </w:tcBorders>
            <w:vAlign w:val="center"/>
            <w:hideMark/>
          </w:tcPr>
          <w:p w14:paraId="74CDEE6F"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1B40FEE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77FB10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8B6E322"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4B3472C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6243DE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768435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5ECAB8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37C95E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D90C76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63E31CD" w14:textId="77777777" w:rsidR="00F3056B" w:rsidRPr="00A002D0" w:rsidRDefault="00F3056B" w:rsidP="00353537">
            <w:pPr>
              <w:rPr>
                <w:color w:val="000000"/>
              </w:rPr>
            </w:pPr>
            <w:r w:rsidRPr="00A002D0">
              <w:rPr>
                <w:color w:val="000000"/>
              </w:rPr>
              <w:t>1.08 (0.69 to   1.67)</w:t>
            </w:r>
          </w:p>
        </w:tc>
        <w:tc>
          <w:tcPr>
            <w:tcW w:w="0" w:type="auto"/>
            <w:tcBorders>
              <w:top w:val="nil"/>
              <w:left w:val="nil"/>
              <w:bottom w:val="single" w:sz="4" w:space="0" w:color="auto"/>
              <w:right w:val="single" w:sz="4" w:space="0" w:color="auto"/>
            </w:tcBorders>
            <w:vAlign w:val="center"/>
            <w:hideMark/>
          </w:tcPr>
          <w:p w14:paraId="2B096396" w14:textId="77777777" w:rsidR="00F3056B" w:rsidRPr="00A002D0" w:rsidRDefault="00F3056B" w:rsidP="00353537">
            <w:pPr>
              <w:jc w:val="right"/>
              <w:rPr>
                <w:color w:val="000000"/>
              </w:rPr>
            </w:pPr>
            <w:r w:rsidRPr="00A002D0">
              <w:rPr>
                <w:color w:val="000000"/>
              </w:rPr>
              <w:t>0.03</w:t>
            </w:r>
          </w:p>
        </w:tc>
        <w:tc>
          <w:tcPr>
            <w:tcW w:w="0" w:type="auto"/>
            <w:tcBorders>
              <w:top w:val="nil"/>
              <w:left w:val="nil"/>
              <w:bottom w:val="single" w:sz="4" w:space="0" w:color="auto"/>
              <w:right w:val="single" w:sz="4" w:space="0" w:color="auto"/>
            </w:tcBorders>
            <w:vAlign w:val="center"/>
            <w:hideMark/>
          </w:tcPr>
          <w:p w14:paraId="223E2A5D" w14:textId="77777777" w:rsidR="00F3056B" w:rsidRPr="00A002D0" w:rsidRDefault="00F3056B" w:rsidP="00353537">
            <w:pPr>
              <w:rPr>
                <w:color w:val="000000"/>
              </w:rPr>
            </w:pPr>
            <w:r w:rsidRPr="00A002D0">
              <w:rPr>
                <w:color w:val="000000"/>
              </w:rPr>
              <w:t>2 (-9 to 20)</w:t>
            </w:r>
          </w:p>
        </w:tc>
        <w:tc>
          <w:tcPr>
            <w:tcW w:w="0" w:type="auto"/>
            <w:tcBorders>
              <w:top w:val="nil"/>
              <w:left w:val="nil"/>
              <w:bottom w:val="single" w:sz="4" w:space="0" w:color="auto"/>
              <w:right w:val="single" w:sz="4" w:space="0" w:color="auto"/>
            </w:tcBorders>
            <w:vAlign w:val="center"/>
            <w:hideMark/>
          </w:tcPr>
          <w:p w14:paraId="45EC0674"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0AC073B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424430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E2CD7BC" w14:textId="77777777" w:rsidR="00F3056B" w:rsidRPr="00A002D0" w:rsidRDefault="00F3056B" w:rsidP="00353537">
            <w:pPr>
              <w:rPr>
                <w:color w:val="000000"/>
              </w:rPr>
            </w:pPr>
            <w:r w:rsidRPr="00A002D0">
              <w:rPr>
                <w:color w:val="000000"/>
              </w:rPr>
              <w:t>Moderate</w:t>
            </w:r>
          </w:p>
        </w:tc>
      </w:tr>
      <w:tr w:rsidR="00F3056B" w:rsidRPr="00A002D0" w14:paraId="4C647FC6"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749C2F95"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26DA6037"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22A9E5D7"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AE323F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6E8E50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FA5F21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C46167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7D84AC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FB906E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84A097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B59A2E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8CC1446" w14:textId="77777777" w:rsidR="00F3056B" w:rsidRPr="00A002D0" w:rsidRDefault="00F3056B" w:rsidP="00353537">
            <w:pPr>
              <w:rPr>
                <w:color w:val="000000"/>
              </w:rPr>
            </w:pPr>
            <w:r w:rsidRPr="00A002D0">
              <w:rPr>
                <w:color w:val="000000"/>
              </w:rPr>
              <w:t>7.00 (0.34 to 145.58)</w:t>
            </w:r>
          </w:p>
        </w:tc>
        <w:tc>
          <w:tcPr>
            <w:tcW w:w="0" w:type="auto"/>
            <w:tcBorders>
              <w:top w:val="nil"/>
              <w:left w:val="nil"/>
              <w:bottom w:val="single" w:sz="4" w:space="0" w:color="auto"/>
              <w:right w:val="single" w:sz="4" w:space="0" w:color="auto"/>
            </w:tcBorders>
            <w:vAlign w:val="center"/>
            <w:hideMark/>
          </w:tcPr>
          <w:p w14:paraId="3832816B"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049BC45C"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6C8B2C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C7F15FE"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727B96B9" w14:textId="77777777" w:rsidR="00F3056B" w:rsidRPr="00A002D0" w:rsidRDefault="00F3056B" w:rsidP="00353537">
            <w:pPr>
              <w:rPr>
                <w:color w:val="000000"/>
              </w:rPr>
            </w:pPr>
            <w:r w:rsidRPr="00A002D0">
              <w:rPr>
                <w:color w:val="000000"/>
              </w:rPr>
              <w:t>7.00 (0.34 to 145.58)</w:t>
            </w:r>
          </w:p>
        </w:tc>
        <w:tc>
          <w:tcPr>
            <w:tcW w:w="0" w:type="auto"/>
            <w:tcBorders>
              <w:top w:val="nil"/>
              <w:left w:val="nil"/>
              <w:bottom w:val="single" w:sz="4" w:space="0" w:color="auto"/>
              <w:right w:val="single" w:sz="4" w:space="0" w:color="auto"/>
            </w:tcBorders>
            <w:vAlign w:val="center"/>
            <w:hideMark/>
          </w:tcPr>
          <w:p w14:paraId="0A52352A" w14:textId="77777777" w:rsidR="00F3056B" w:rsidRPr="00A002D0" w:rsidRDefault="00F3056B" w:rsidP="00353537">
            <w:pPr>
              <w:jc w:val="right"/>
              <w:rPr>
                <w:color w:val="000000"/>
              </w:rPr>
            </w:pPr>
            <w:r w:rsidRPr="00A002D0">
              <w:rPr>
                <w:color w:val="000000"/>
              </w:rPr>
              <w:t>0.03</w:t>
            </w:r>
          </w:p>
        </w:tc>
        <w:tc>
          <w:tcPr>
            <w:tcW w:w="0" w:type="auto"/>
            <w:tcBorders>
              <w:top w:val="nil"/>
              <w:left w:val="nil"/>
              <w:bottom w:val="single" w:sz="4" w:space="0" w:color="auto"/>
              <w:right w:val="single" w:sz="4" w:space="0" w:color="auto"/>
            </w:tcBorders>
            <w:vAlign w:val="center"/>
            <w:hideMark/>
          </w:tcPr>
          <w:p w14:paraId="0ECE4CC6" w14:textId="77777777" w:rsidR="00F3056B" w:rsidRPr="00A002D0" w:rsidRDefault="00F3056B" w:rsidP="00353537">
            <w:pPr>
              <w:rPr>
                <w:color w:val="000000"/>
              </w:rPr>
            </w:pPr>
            <w:r w:rsidRPr="00A002D0">
              <w:rPr>
                <w:color w:val="000000"/>
              </w:rPr>
              <w:t>180 (-20 to 4337)</w:t>
            </w:r>
          </w:p>
        </w:tc>
        <w:tc>
          <w:tcPr>
            <w:tcW w:w="0" w:type="auto"/>
            <w:tcBorders>
              <w:top w:val="nil"/>
              <w:left w:val="nil"/>
              <w:bottom w:val="single" w:sz="4" w:space="0" w:color="auto"/>
              <w:right w:val="single" w:sz="4" w:space="0" w:color="auto"/>
            </w:tcBorders>
            <w:vAlign w:val="center"/>
            <w:hideMark/>
          </w:tcPr>
          <w:p w14:paraId="1B640A78"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7F25C7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7D1DD8D"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292D5D64" w14:textId="77777777" w:rsidR="00F3056B" w:rsidRPr="00A002D0" w:rsidRDefault="00F3056B" w:rsidP="00353537">
            <w:pPr>
              <w:rPr>
                <w:color w:val="000000"/>
              </w:rPr>
            </w:pPr>
            <w:r w:rsidRPr="00A002D0">
              <w:rPr>
                <w:color w:val="000000"/>
              </w:rPr>
              <w:t>Low</w:t>
            </w:r>
          </w:p>
        </w:tc>
      </w:tr>
      <w:tr w:rsidR="00F3056B" w:rsidRPr="00A002D0" w14:paraId="54C37B4C"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46869C7B" w14:textId="77777777" w:rsidR="00F3056B" w:rsidRPr="00A002D0" w:rsidRDefault="00F3056B" w:rsidP="00353537">
            <w:pPr>
              <w:rPr>
                <w:color w:val="000000"/>
              </w:rPr>
            </w:pPr>
            <w:r w:rsidRPr="00A002D0">
              <w:rPr>
                <w:color w:val="000000"/>
              </w:rPr>
              <w:lastRenderedPageBreak/>
              <w:t>Moderate-potassium SS</w:t>
            </w:r>
          </w:p>
        </w:tc>
        <w:tc>
          <w:tcPr>
            <w:tcW w:w="0" w:type="auto"/>
            <w:tcBorders>
              <w:top w:val="nil"/>
              <w:left w:val="nil"/>
              <w:bottom w:val="single" w:sz="4" w:space="0" w:color="auto"/>
              <w:right w:val="single" w:sz="4" w:space="0" w:color="auto"/>
            </w:tcBorders>
            <w:vAlign w:val="center"/>
            <w:hideMark/>
          </w:tcPr>
          <w:p w14:paraId="352DF473"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3F07AA7B" w14:textId="77777777" w:rsidR="00F3056B" w:rsidRPr="00A002D0" w:rsidRDefault="00F3056B" w:rsidP="00353537">
            <w:pPr>
              <w:jc w:val="right"/>
              <w:rPr>
                <w:color w:val="000000"/>
              </w:rPr>
            </w:pPr>
            <w:r w:rsidRPr="00A002D0">
              <w:rPr>
                <w:color w:val="000000"/>
              </w:rPr>
              <w:t>2</w:t>
            </w:r>
          </w:p>
        </w:tc>
        <w:tc>
          <w:tcPr>
            <w:tcW w:w="0" w:type="auto"/>
            <w:tcBorders>
              <w:top w:val="nil"/>
              <w:left w:val="nil"/>
              <w:bottom w:val="single" w:sz="4" w:space="0" w:color="auto"/>
              <w:right w:val="single" w:sz="4" w:space="0" w:color="auto"/>
            </w:tcBorders>
            <w:vAlign w:val="center"/>
            <w:hideMark/>
          </w:tcPr>
          <w:p w14:paraId="24240E32" w14:textId="77777777" w:rsidR="00F3056B" w:rsidRPr="00A002D0" w:rsidRDefault="00F3056B" w:rsidP="00353537">
            <w:pPr>
              <w:jc w:val="right"/>
              <w:rPr>
                <w:color w:val="000000"/>
              </w:rPr>
            </w:pPr>
            <w:r w:rsidRPr="00A002D0">
              <w:rPr>
                <w:color w:val="000000"/>
              </w:rPr>
              <w:t>1208</w:t>
            </w:r>
          </w:p>
        </w:tc>
        <w:tc>
          <w:tcPr>
            <w:tcW w:w="0" w:type="auto"/>
            <w:tcBorders>
              <w:top w:val="nil"/>
              <w:left w:val="nil"/>
              <w:bottom w:val="single" w:sz="4" w:space="0" w:color="auto"/>
              <w:right w:val="single" w:sz="4" w:space="0" w:color="auto"/>
            </w:tcBorders>
            <w:vAlign w:val="center"/>
            <w:hideMark/>
          </w:tcPr>
          <w:p w14:paraId="16416204"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655A02BA" w14:textId="77777777" w:rsidR="00F3056B" w:rsidRPr="00A002D0" w:rsidRDefault="00F3056B" w:rsidP="00353537">
            <w:pPr>
              <w:rPr>
                <w:color w:val="000000"/>
              </w:rPr>
            </w:pPr>
            <w:r w:rsidRPr="00A002D0">
              <w:rPr>
                <w:color w:val="000000"/>
              </w:rPr>
              <w:t>1.22 (0.65 to 2.28)</w:t>
            </w:r>
          </w:p>
        </w:tc>
        <w:tc>
          <w:tcPr>
            <w:tcW w:w="0" w:type="auto"/>
            <w:tcBorders>
              <w:top w:val="nil"/>
              <w:left w:val="nil"/>
              <w:bottom w:val="single" w:sz="4" w:space="0" w:color="auto"/>
              <w:right w:val="single" w:sz="4" w:space="0" w:color="auto"/>
            </w:tcBorders>
            <w:vAlign w:val="center"/>
            <w:hideMark/>
          </w:tcPr>
          <w:p w14:paraId="49277A2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A86092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31AE97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A7BB6E6"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07247DA2"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1DF46EC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54B2B6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FCCD71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064BB4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370E9C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DC67654" w14:textId="77777777" w:rsidR="00F3056B" w:rsidRPr="00A002D0" w:rsidRDefault="00F3056B" w:rsidP="00353537">
            <w:pPr>
              <w:rPr>
                <w:color w:val="000000"/>
              </w:rPr>
            </w:pPr>
            <w:r w:rsidRPr="00A002D0">
              <w:rPr>
                <w:color w:val="000000"/>
              </w:rPr>
              <w:t>1.22 (0.65 to   2.28)</w:t>
            </w:r>
          </w:p>
        </w:tc>
        <w:tc>
          <w:tcPr>
            <w:tcW w:w="0" w:type="auto"/>
            <w:tcBorders>
              <w:top w:val="nil"/>
              <w:left w:val="nil"/>
              <w:bottom w:val="single" w:sz="4" w:space="0" w:color="auto"/>
              <w:right w:val="single" w:sz="4" w:space="0" w:color="auto"/>
            </w:tcBorders>
            <w:vAlign w:val="center"/>
            <w:hideMark/>
          </w:tcPr>
          <w:p w14:paraId="31B63CF9" w14:textId="77777777" w:rsidR="00F3056B" w:rsidRPr="00A002D0" w:rsidRDefault="00F3056B" w:rsidP="00353537">
            <w:pPr>
              <w:jc w:val="right"/>
              <w:rPr>
                <w:color w:val="000000"/>
              </w:rPr>
            </w:pPr>
            <w:r w:rsidRPr="00A002D0">
              <w:rPr>
                <w:color w:val="000000"/>
              </w:rPr>
              <w:t>0.03</w:t>
            </w:r>
          </w:p>
        </w:tc>
        <w:tc>
          <w:tcPr>
            <w:tcW w:w="0" w:type="auto"/>
            <w:tcBorders>
              <w:top w:val="nil"/>
              <w:left w:val="nil"/>
              <w:bottom w:val="single" w:sz="4" w:space="0" w:color="auto"/>
              <w:right w:val="single" w:sz="4" w:space="0" w:color="auto"/>
            </w:tcBorders>
            <w:vAlign w:val="center"/>
            <w:hideMark/>
          </w:tcPr>
          <w:p w14:paraId="374DE8BC" w14:textId="77777777" w:rsidR="00F3056B" w:rsidRPr="00A002D0" w:rsidRDefault="00F3056B" w:rsidP="00353537">
            <w:pPr>
              <w:rPr>
                <w:color w:val="000000"/>
              </w:rPr>
            </w:pPr>
            <w:r w:rsidRPr="00A002D0">
              <w:rPr>
                <w:color w:val="000000"/>
              </w:rPr>
              <w:t>7 (-11 to 38)</w:t>
            </w:r>
          </w:p>
        </w:tc>
        <w:tc>
          <w:tcPr>
            <w:tcW w:w="0" w:type="auto"/>
            <w:tcBorders>
              <w:top w:val="nil"/>
              <w:left w:val="nil"/>
              <w:bottom w:val="single" w:sz="4" w:space="0" w:color="auto"/>
              <w:right w:val="single" w:sz="4" w:space="0" w:color="auto"/>
            </w:tcBorders>
            <w:vAlign w:val="center"/>
            <w:hideMark/>
          </w:tcPr>
          <w:p w14:paraId="42E64AB0"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17CC2C5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ECDB663"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04DAB0F6" w14:textId="77777777" w:rsidR="00F3056B" w:rsidRPr="00A002D0" w:rsidRDefault="00F3056B" w:rsidP="00353537">
            <w:pPr>
              <w:rPr>
                <w:color w:val="000000"/>
              </w:rPr>
            </w:pPr>
            <w:r w:rsidRPr="00A002D0">
              <w:rPr>
                <w:color w:val="000000"/>
              </w:rPr>
              <w:t>Moderate</w:t>
            </w:r>
          </w:p>
        </w:tc>
      </w:tr>
      <w:tr w:rsidR="00F3056B" w:rsidRPr="00A002D0" w14:paraId="337B53B5"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A5DF9B5"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3241928F"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8A050D1" w14:textId="77777777" w:rsidR="00F3056B" w:rsidRPr="00A002D0" w:rsidRDefault="00F3056B" w:rsidP="00353537">
            <w:pPr>
              <w:jc w:val="right"/>
              <w:rPr>
                <w:color w:val="000000"/>
              </w:rPr>
            </w:pPr>
            <w:r w:rsidRPr="00A002D0">
              <w:rPr>
                <w:color w:val="000000"/>
              </w:rPr>
              <w:t>1</w:t>
            </w:r>
          </w:p>
        </w:tc>
        <w:tc>
          <w:tcPr>
            <w:tcW w:w="0" w:type="auto"/>
            <w:tcBorders>
              <w:top w:val="nil"/>
              <w:left w:val="nil"/>
              <w:bottom w:val="single" w:sz="4" w:space="0" w:color="auto"/>
              <w:right w:val="single" w:sz="4" w:space="0" w:color="auto"/>
            </w:tcBorders>
            <w:vAlign w:val="center"/>
            <w:hideMark/>
          </w:tcPr>
          <w:p w14:paraId="594925BC" w14:textId="77777777" w:rsidR="00F3056B" w:rsidRPr="00A002D0" w:rsidRDefault="00F3056B" w:rsidP="00353537">
            <w:pPr>
              <w:jc w:val="right"/>
              <w:rPr>
                <w:color w:val="000000"/>
              </w:rPr>
            </w:pPr>
            <w:r w:rsidRPr="00A002D0">
              <w:rPr>
                <w:color w:val="000000"/>
              </w:rPr>
              <w:t>41</w:t>
            </w:r>
          </w:p>
        </w:tc>
        <w:tc>
          <w:tcPr>
            <w:tcW w:w="0" w:type="auto"/>
            <w:tcBorders>
              <w:top w:val="nil"/>
              <w:left w:val="nil"/>
              <w:bottom w:val="single" w:sz="4" w:space="0" w:color="auto"/>
              <w:right w:val="single" w:sz="4" w:space="0" w:color="auto"/>
            </w:tcBorders>
            <w:vAlign w:val="center"/>
            <w:hideMark/>
          </w:tcPr>
          <w:p w14:paraId="663985E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7D291E9" w14:textId="77777777" w:rsidR="00F3056B" w:rsidRPr="00A002D0" w:rsidRDefault="00F3056B" w:rsidP="00353537">
            <w:pPr>
              <w:rPr>
                <w:color w:val="000000"/>
              </w:rPr>
            </w:pPr>
            <w:r w:rsidRPr="00A002D0">
              <w:rPr>
                <w:color w:val="000000"/>
              </w:rPr>
              <w:t>0.17 (0.01 to 3.39)</w:t>
            </w:r>
          </w:p>
        </w:tc>
        <w:tc>
          <w:tcPr>
            <w:tcW w:w="0" w:type="auto"/>
            <w:tcBorders>
              <w:top w:val="nil"/>
              <w:left w:val="nil"/>
              <w:bottom w:val="single" w:sz="4" w:space="0" w:color="auto"/>
              <w:right w:val="single" w:sz="4" w:space="0" w:color="auto"/>
            </w:tcBorders>
            <w:vAlign w:val="center"/>
            <w:hideMark/>
          </w:tcPr>
          <w:p w14:paraId="74346AD0"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9F29F3B"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BD3630B"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78B50D9"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46A962FB"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B47225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2FCE6F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B35E56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DAE7F6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A5B5EB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E4DCF26" w14:textId="77777777" w:rsidR="00F3056B" w:rsidRPr="00A002D0" w:rsidRDefault="00F3056B" w:rsidP="00353537">
            <w:pPr>
              <w:rPr>
                <w:color w:val="000000"/>
              </w:rPr>
            </w:pPr>
            <w:r w:rsidRPr="00A002D0">
              <w:rPr>
                <w:color w:val="000000"/>
              </w:rPr>
              <w:t>0.17 (0.01 to   3.39)</w:t>
            </w:r>
          </w:p>
        </w:tc>
        <w:tc>
          <w:tcPr>
            <w:tcW w:w="0" w:type="auto"/>
            <w:tcBorders>
              <w:top w:val="nil"/>
              <w:left w:val="nil"/>
              <w:bottom w:val="single" w:sz="4" w:space="0" w:color="auto"/>
              <w:right w:val="single" w:sz="4" w:space="0" w:color="auto"/>
            </w:tcBorders>
            <w:vAlign w:val="center"/>
            <w:hideMark/>
          </w:tcPr>
          <w:p w14:paraId="1A10CCE2" w14:textId="77777777" w:rsidR="00F3056B" w:rsidRPr="00A002D0" w:rsidRDefault="00F3056B" w:rsidP="00353537">
            <w:pPr>
              <w:jc w:val="right"/>
              <w:rPr>
                <w:color w:val="000000"/>
              </w:rPr>
            </w:pPr>
            <w:r w:rsidRPr="00A002D0">
              <w:rPr>
                <w:color w:val="000000"/>
              </w:rPr>
              <w:t>0.03</w:t>
            </w:r>
          </w:p>
        </w:tc>
        <w:tc>
          <w:tcPr>
            <w:tcW w:w="0" w:type="auto"/>
            <w:tcBorders>
              <w:top w:val="nil"/>
              <w:left w:val="nil"/>
              <w:bottom w:val="single" w:sz="4" w:space="0" w:color="auto"/>
              <w:right w:val="single" w:sz="4" w:space="0" w:color="auto"/>
            </w:tcBorders>
            <w:vAlign w:val="center"/>
            <w:hideMark/>
          </w:tcPr>
          <w:p w14:paraId="1190B90B" w14:textId="77777777" w:rsidR="00F3056B" w:rsidRPr="00A002D0" w:rsidRDefault="00F3056B" w:rsidP="00353537">
            <w:pPr>
              <w:rPr>
                <w:color w:val="000000"/>
              </w:rPr>
            </w:pPr>
            <w:r w:rsidRPr="00A002D0">
              <w:rPr>
                <w:color w:val="000000"/>
              </w:rPr>
              <w:t>-25 (-30 to 72)</w:t>
            </w:r>
          </w:p>
        </w:tc>
        <w:tc>
          <w:tcPr>
            <w:tcW w:w="0" w:type="auto"/>
            <w:tcBorders>
              <w:top w:val="nil"/>
              <w:left w:val="nil"/>
              <w:bottom w:val="single" w:sz="4" w:space="0" w:color="auto"/>
              <w:right w:val="single" w:sz="4" w:space="0" w:color="auto"/>
            </w:tcBorders>
            <w:vAlign w:val="center"/>
            <w:hideMark/>
          </w:tcPr>
          <w:p w14:paraId="7817A4A6"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E14635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F342E84"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7FE947FB" w14:textId="77777777" w:rsidR="00F3056B" w:rsidRPr="00A002D0" w:rsidRDefault="00F3056B" w:rsidP="00353537">
            <w:pPr>
              <w:rPr>
                <w:color w:val="000000"/>
              </w:rPr>
            </w:pPr>
            <w:r w:rsidRPr="00A002D0">
              <w:rPr>
                <w:color w:val="000000"/>
              </w:rPr>
              <w:t>Low</w:t>
            </w:r>
          </w:p>
        </w:tc>
      </w:tr>
    </w:tbl>
    <w:p w14:paraId="1D471368" w14:textId="77777777" w:rsidR="00F3056B" w:rsidRPr="00A002D0" w:rsidRDefault="00F3056B" w:rsidP="00F3056B">
      <w:pPr>
        <w:spacing w:line="360" w:lineRule="auto"/>
      </w:pPr>
    </w:p>
    <w:p w14:paraId="4AC04FA7" w14:textId="77777777" w:rsidR="00F3056B" w:rsidRPr="00A002D0" w:rsidRDefault="00F3056B" w:rsidP="00F3056B">
      <w:pPr>
        <w:spacing w:line="360" w:lineRule="auto"/>
      </w:pPr>
      <w:r w:rsidRPr="00A002D0">
        <w:br w:type="page"/>
      </w:r>
    </w:p>
    <w:p w14:paraId="4EBC8F76" w14:textId="709E765B" w:rsidR="00F3056B" w:rsidRPr="00A002D0" w:rsidRDefault="001E6B53" w:rsidP="00F3056B">
      <w:pPr>
        <w:pStyle w:val="3"/>
        <w:spacing w:line="360" w:lineRule="auto"/>
        <w:rPr>
          <w:rFonts w:ascii="Times New Roman" w:hAnsi="Times New Roman" w:cs="Times New Roman"/>
          <w:sz w:val="24"/>
          <w:szCs w:val="24"/>
        </w:rPr>
      </w:pPr>
      <w:bookmarkStart w:id="89" w:name="_Toc211462122"/>
      <w:r w:rsidRPr="001E6B53">
        <w:rPr>
          <w:rFonts w:ascii="Times New Roman" w:hAnsi="Times New Roman" w:cs="Times New Roman"/>
          <w:sz w:val="24"/>
          <w:szCs w:val="24"/>
        </w:rPr>
        <w:lastRenderedPageBreak/>
        <w:t>4.8.7. GRADE assessment of certainty of evidence for withdrawals due to any reason comparisons</w:t>
      </w:r>
      <w:bookmarkEnd w:id="89"/>
    </w:p>
    <w:tbl>
      <w:tblPr>
        <w:tblW w:w="0" w:type="auto"/>
        <w:tblLook w:val="04A0" w:firstRow="1" w:lastRow="0" w:firstColumn="1" w:lastColumn="0" w:noHBand="0" w:noVBand="1"/>
      </w:tblPr>
      <w:tblGrid>
        <w:gridCol w:w="619"/>
        <w:gridCol w:w="618"/>
        <w:gridCol w:w="425"/>
        <w:gridCol w:w="505"/>
        <w:gridCol w:w="513"/>
        <w:gridCol w:w="537"/>
        <w:gridCol w:w="505"/>
        <w:gridCol w:w="746"/>
        <w:gridCol w:w="682"/>
        <w:gridCol w:w="655"/>
        <w:gridCol w:w="672"/>
        <w:gridCol w:w="537"/>
        <w:gridCol w:w="586"/>
        <w:gridCol w:w="575"/>
        <w:gridCol w:w="714"/>
        <w:gridCol w:w="672"/>
        <w:gridCol w:w="553"/>
        <w:gridCol w:w="548"/>
        <w:gridCol w:w="666"/>
        <w:gridCol w:w="672"/>
        <w:gridCol w:w="687"/>
        <w:gridCol w:w="677"/>
        <w:gridCol w:w="586"/>
      </w:tblGrid>
      <w:tr w:rsidR="00F3056B" w:rsidRPr="00A002D0" w14:paraId="318C0416"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32D87AE2"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35EF01D9"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2D26C231"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42F49BE8"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3D0DDF69"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58408799"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3E9EEB39"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71B2C019"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7180697A"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665B6AD3"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5C1E0415"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068F74E5"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488431CF"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1277AA05"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13C230CD"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1BD6D7AE"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1C1CF253"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1D8911E7" w14:textId="77777777" w:rsidR="00F3056B" w:rsidRPr="00A002D0" w:rsidRDefault="00F3056B" w:rsidP="00353537">
            <w:pPr>
              <w:rPr>
                <w:color w:val="000000"/>
              </w:rPr>
            </w:pPr>
            <w:r w:rsidRPr="00A002D0">
              <w:rPr>
                <w:color w:val="000000"/>
              </w:rPr>
              <w:t>Baseline risk</w:t>
            </w:r>
          </w:p>
        </w:tc>
        <w:tc>
          <w:tcPr>
            <w:tcW w:w="0" w:type="auto"/>
            <w:tcBorders>
              <w:top w:val="single" w:sz="4" w:space="0" w:color="auto"/>
              <w:left w:val="nil"/>
              <w:bottom w:val="single" w:sz="4" w:space="0" w:color="auto"/>
              <w:right w:val="single" w:sz="4" w:space="0" w:color="auto"/>
            </w:tcBorders>
            <w:vAlign w:val="center"/>
            <w:hideMark/>
          </w:tcPr>
          <w:p w14:paraId="2E8083CA" w14:textId="77777777" w:rsidR="00F3056B" w:rsidRPr="00A002D0" w:rsidRDefault="00F3056B" w:rsidP="00353537">
            <w:pPr>
              <w:rPr>
                <w:color w:val="000000"/>
              </w:rPr>
            </w:pPr>
            <w:r w:rsidRPr="00A002D0">
              <w:rPr>
                <w:color w:val="000000"/>
              </w:rPr>
              <w:t>Anticipated absolute effects</w:t>
            </w:r>
          </w:p>
        </w:tc>
        <w:tc>
          <w:tcPr>
            <w:tcW w:w="0" w:type="auto"/>
            <w:tcBorders>
              <w:top w:val="single" w:sz="4" w:space="0" w:color="auto"/>
              <w:left w:val="nil"/>
              <w:bottom w:val="single" w:sz="4" w:space="0" w:color="auto"/>
              <w:right w:val="single" w:sz="4" w:space="0" w:color="auto"/>
            </w:tcBorders>
            <w:vAlign w:val="center"/>
            <w:hideMark/>
          </w:tcPr>
          <w:p w14:paraId="134CB10E"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0031234E"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78242A2B"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1E72B4BA" w14:textId="77777777" w:rsidR="00F3056B" w:rsidRPr="00A002D0" w:rsidRDefault="00F3056B" w:rsidP="00353537">
            <w:pPr>
              <w:rPr>
                <w:color w:val="000000"/>
              </w:rPr>
            </w:pPr>
            <w:r w:rsidRPr="00A002D0">
              <w:rPr>
                <w:color w:val="000000"/>
              </w:rPr>
              <w:t>Final network rating</w:t>
            </w:r>
          </w:p>
        </w:tc>
      </w:tr>
      <w:tr w:rsidR="00F3056B" w:rsidRPr="00A002D0" w14:paraId="0FF7C00C"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3858287"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13ED5A46"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13ACF21E"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CD135B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105F4D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C8E834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24FAE0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5D373C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C0E104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9281D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98B715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588E468" w14:textId="77777777" w:rsidR="00F3056B" w:rsidRPr="00A002D0" w:rsidRDefault="00F3056B" w:rsidP="00353537">
            <w:pPr>
              <w:rPr>
                <w:color w:val="000000"/>
              </w:rPr>
            </w:pPr>
            <w:r w:rsidRPr="00A002D0">
              <w:rPr>
                <w:color w:val="000000"/>
              </w:rPr>
              <w:t>1.03 (0.61 to 1.73)</w:t>
            </w:r>
          </w:p>
        </w:tc>
        <w:tc>
          <w:tcPr>
            <w:tcW w:w="0" w:type="auto"/>
            <w:tcBorders>
              <w:top w:val="nil"/>
              <w:left w:val="nil"/>
              <w:bottom w:val="single" w:sz="4" w:space="0" w:color="auto"/>
              <w:right w:val="single" w:sz="4" w:space="0" w:color="auto"/>
            </w:tcBorders>
            <w:vAlign w:val="center"/>
            <w:hideMark/>
          </w:tcPr>
          <w:p w14:paraId="1FAF7214"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8B82C54"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C895BC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C936D4F"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ED5657D" w14:textId="77777777" w:rsidR="00F3056B" w:rsidRPr="00A002D0" w:rsidRDefault="00F3056B" w:rsidP="00353537">
            <w:pPr>
              <w:rPr>
                <w:color w:val="000000"/>
              </w:rPr>
            </w:pPr>
            <w:r w:rsidRPr="00A002D0">
              <w:rPr>
                <w:color w:val="000000"/>
              </w:rPr>
              <w:t>1.03 (0.61 to 1.73)</w:t>
            </w:r>
          </w:p>
        </w:tc>
        <w:tc>
          <w:tcPr>
            <w:tcW w:w="0" w:type="auto"/>
            <w:tcBorders>
              <w:top w:val="nil"/>
              <w:left w:val="nil"/>
              <w:bottom w:val="single" w:sz="4" w:space="0" w:color="auto"/>
              <w:right w:val="single" w:sz="4" w:space="0" w:color="auto"/>
            </w:tcBorders>
            <w:vAlign w:val="center"/>
            <w:hideMark/>
          </w:tcPr>
          <w:p w14:paraId="1BA33492" w14:textId="77777777" w:rsidR="00F3056B" w:rsidRPr="00A002D0" w:rsidRDefault="00F3056B" w:rsidP="00353537">
            <w:pPr>
              <w:jc w:val="right"/>
              <w:rPr>
                <w:color w:val="000000"/>
              </w:rPr>
            </w:pPr>
            <w:r w:rsidRPr="00A002D0">
              <w:rPr>
                <w:color w:val="000000"/>
              </w:rPr>
              <w:t>0.18</w:t>
            </w:r>
          </w:p>
        </w:tc>
        <w:tc>
          <w:tcPr>
            <w:tcW w:w="0" w:type="auto"/>
            <w:tcBorders>
              <w:top w:val="nil"/>
              <w:left w:val="nil"/>
              <w:bottom w:val="single" w:sz="4" w:space="0" w:color="auto"/>
              <w:right w:val="single" w:sz="4" w:space="0" w:color="auto"/>
            </w:tcBorders>
            <w:vAlign w:val="center"/>
            <w:hideMark/>
          </w:tcPr>
          <w:p w14:paraId="5F247571" w14:textId="77777777" w:rsidR="00F3056B" w:rsidRPr="00A002D0" w:rsidRDefault="00F3056B" w:rsidP="00353537">
            <w:pPr>
              <w:rPr>
                <w:color w:val="000000"/>
              </w:rPr>
            </w:pPr>
            <w:r w:rsidRPr="00A002D0">
              <w:rPr>
                <w:color w:val="000000"/>
              </w:rPr>
              <w:t>5 (-70 to 131)</w:t>
            </w:r>
          </w:p>
        </w:tc>
        <w:tc>
          <w:tcPr>
            <w:tcW w:w="0" w:type="auto"/>
            <w:tcBorders>
              <w:top w:val="nil"/>
              <w:left w:val="nil"/>
              <w:bottom w:val="single" w:sz="4" w:space="0" w:color="auto"/>
              <w:right w:val="single" w:sz="4" w:space="0" w:color="auto"/>
            </w:tcBorders>
            <w:vAlign w:val="center"/>
            <w:hideMark/>
          </w:tcPr>
          <w:p w14:paraId="14BA56EE"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BA5AAFF"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D9DDDDE"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1C555056" w14:textId="77777777" w:rsidR="00F3056B" w:rsidRPr="00A002D0" w:rsidRDefault="00F3056B" w:rsidP="00353537">
            <w:pPr>
              <w:rPr>
                <w:color w:val="000000"/>
              </w:rPr>
            </w:pPr>
            <w:r w:rsidRPr="00A002D0">
              <w:rPr>
                <w:color w:val="000000"/>
              </w:rPr>
              <w:t>Very low</w:t>
            </w:r>
          </w:p>
        </w:tc>
      </w:tr>
      <w:tr w:rsidR="00F3056B" w:rsidRPr="00A002D0" w14:paraId="19B04770"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2E8F46CE"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499C1A63"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04AD21BC"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00F3CDA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424C3B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175846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465FE0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7CE81F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85C736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DC4EF8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726844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BACACDE" w14:textId="77777777" w:rsidR="00F3056B" w:rsidRPr="00A002D0" w:rsidRDefault="00F3056B" w:rsidP="00353537">
            <w:pPr>
              <w:rPr>
                <w:color w:val="000000"/>
              </w:rPr>
            </w:pPr>
            <w:r w:rsidRPr="00A002D0">
              <w:rPr>
                <w:color w:val="000000"/>
              </w:rPr>
              <w:t>1.51 (0.33 to 7.01)</w:t>
            </w:r>
          </w:p>
        </w:tc>
        <w:tc>
          <w:tcPr>
            <w:tcW w:w="0" w:type="auto"/>
            <w:tcBorders>
              <w:top w:val="nil"/>
              <w:left w:val="nil"/>
              <w:bottom w:val="single" w:sz="4" w:space="0" w:color="auto"/>
              <w:right w:val="single" w:sz="4" w:space="0" w:color="auto"/>
            </w:tcBorders>
            <w:vAlign w:val="center"/>
            <w:hideMark/>
          </w:tcPr>
          <w:p w14:paraId="5A70B922"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17B2A30"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5D0E4F4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9050AFA"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182CFAC" w14:textId="77777777" w:rsidR="00F3056B" w:rsidRPr="00A002D0" w:rsidRDefault="00F3056B" w:rsidP="00353537">
            <w:pPr>
              <w:rPr>
                <w:color w:val="000000"/>
              </w:rPr>
            </w:pPr>
            <w:r w:rsidRPr="00A002D0">
              <w:rPr>
                <w:color w:val="000000"/>
              </w:rPr>
              <w:t>1.51 (0.33 to 7.01)</w:t>
            </w:r>
          </w:p>
        </w:tc>
        <w:tc>
          <w:tcPr>
            <w:tcW w:w="0" w:type="auto"/>
            <w:tcBorders>
              <w:top w:val="nil"/>
              <w:left w:val="nil"/>
              <w:bottom w:val="single" w:sz="4" w:space="0" w:color="auto"/>
              <w:right w:val="single" w:sz="4" w:space="0" w:color="auto"/>
            </w:tcBorders>
            <w:vAlign w:val="center"/>
            <w:hideMark/>
          </w:tcPr>
          <w:p w14:paraId="3265AB76" w14:textId="77777777" w:rsidR="00F3056B" w:rsidRPr="00A002D0" w:rsidRDefault="00F3056B" w:rsidP="00353537">
            <w:pPr>
              <w:jc w:val="right"/>
              <w:rPr>
                <w:color w:val="000000"/>
              </w:rPr>
            </w:pPr>
            <w:r w:rsidRPr="00A002D0">
              <w:rPr>
                <w:color w:val="000000"/>
              </w:rPr>
              <w:t>0.18</w:t>
            </w:r>
          </w:p>
        </w:tc>
        <w:tc>
          <w:tcPr>
            <w:tcW w:w="0" w:type="auto"/>
            <w:tcBorders>
              <w:top w:val="nil"/>
              <w:left w:val="nil"/>
              <w:bottom w:val="single" w:sz="4" w:space="0" w:color="auto"/>
              <w:right w:val="single" w:sz="4" w:space="0" w:color="auto"/>
            </w:tcBorders>
            <w:vAlign w:val="center"/>
            <w:hideMark/>
          </w:tcPr>
          <w:p w14:paraId="016FADA1" w14:textId="77777777" w:rsidR="00F3056B" w:rsidRPr="00A002D0" w:rsidRDefault="00F3056B" w:rsidP="00353537">
            <w:pPr>
              <w:rPr>
                <w:color w:val="000000"/>
              </w:rPr>
            </w:pPr>
            <w:r w:rsidRPr="00A002D0">
              <w:rPr>
                <w:color w:val="000000"/>
              </w:rPr>
              <w:t>92 (-121 to 1082)</w:t>
            </w:r>
          </w:p>
        </w:tc>
        <w:tc>
          <w:tcPr>
            <w:tcW w:w="0" w:type="auto"/>
            <w:tcBorders>
              <w:top w:val="nil"/>
              <w:left w:val="nil"/>
              <w:bottom w:val="single" w:sz="4" w:space="0" w:color="auto"/>
              <w:right w:val="single" w:sz="4" w:space="0" w:color="auto"/>
            </w:tcBorders>
            <w:vAlign w:val="center"/>
            <w:hideMark/>
          </w:tcPr>
          <w:p w14:paraId="3464B23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615885B"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31CB5A8"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F71BEC5" w14:textId="77777777" w:rsidR="00F3056B" w:rsidRPr="00A002D0" w:rsidRDefault="00F3056B" w:rsidP="00353537">
            <w:pPr>
              <w:rPr>
                <w:color w:val="000000"/>
              </w:rPr>
            </w:pPr>
            <w:r w:rsidRPr="00A002D0">
              <w:rPr>
                <w:color w:val="000000"/>
              </w:rPr>
              <w:t>Very low</w:t>
            </w:r>
          </w:p>
        </w:tc>
      </w:tr>
      <w:tr w:rsidR="00F3056B" w:rsidRPr="00A002D0" w14:paraId="689A32F8"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1AB14C30"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1EC47F44"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73532586" w14:textId="77777777" w:rsidR="00F3056B" w:rsidRPr="00A002D0" w:rsidRDefault="00F3056B" w:rsidP="00353537">
            <w:pPr>
              <w:jc w:val="right"/>
              <w:rPr>
                <w:color w:val="000000"/>
              </w:rPr>
            </w:pPr>
            <w:r w:rsidRPr="00A002D0">
              <w:rPr>
                <w:color w:val="000000"/>
              </w:rPr>
              <w:t>3</w:t>
            </w:r>
          </w:p>
        </w:tc>
        <w:tc>
          <w:tcPr>
            <w:tcW w:w="0" w:type="auto"/>
            <w:tcBorders>
              <w:top w:val="nil"/>
              <w:left w:val="nil"/>
              <w:bottom w:val="single" w:sz="4" w:space="0" w:color="auto"/>
              <w:right w:val="single" w:sz="4" w:space="0" w:color="auto"/>
            </w:tcBorders>
            <w:vAlign w:val="center"/>
            <w:hideMark/>
          </w:tcPr>
          <w:p w14:paraId="57D36D01" w14:textId="77777777" w:rsidR="00F3056B" w:rsidRPr="00A002D0" w:rsidRDefault="00F3056B" w:rsidP="00353537">
            <w:pPr>
              <w:jc w:val="right"/>
              <w:rPr>
                <w:color w:val="000000"/>
              </w:rPr>
            </w:pPr>
            <w:r w:rsidRPr="00A002D0">
              <w:rPr>
                <w:color w:val="000000"/>
              </w:rPr>
              <w:t>208</w:t>
            </w:r>
          </w:p>
        </w:tc>
        <w:tc>
          <w:tcPr>
            <w:tcW w:w="0" w:type="auto"/>
            <w:tcBorders>
              <w:top w:val="nil"/>
              <w:left w:val="nil"/>
              <w:bottom w:val="single" w:sz="4" w:space="0" w:color="auto"/>
              <w:right w:val="single" w:sz="4" w:space="0" w:color="auto"/>
            </w:tcBorders>
            <w:vAlign w:val="center"/>
            <w:hideMark/>
          </w:tcPr>
          <w:p w14:paraId="6509ABC8"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3F10117D" w14:textId="77777777" w:rsidR="00F3056B" w:rsidRPr="00A002D0" w:rsidRDefault="00F3056B" w:rsidP="00353537">
            <w:pPr>
              <w:rPr>
                <w:color w:val="000000"/>
              </w:rPr>
            </w:pPr>
            <w:r w:rsidRPr="00A002D0">
              <w:rPr>
                <w:color w:val="000000"/>
              </w:rPr>
              <w:t>1.14 (0.70 to 1.84)</w:t>
            </w:r>
          </w:p>
        </w:tc>
        <w:tc>
          <w:tcPr>
            <w:tcW w:w="0" w:type="auto"/>
            <w:tcBorders>
              <w:top w:val="nil"/>
              <w:left w:val="nil"/>
              <w:bottom w:val="single" w:sz="4" w:space="0" w:color="auto"/>
              <w:right w:val="single" w:sz="4" w:space="0" w:color="auto"/>
            </w:tcBorders>
            <w:vAlign w:val="center"/>
            <w:hideMark/>
          </w:tcPr>
          <w:p w14:paraId="667BCF96"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36D78BE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61EF1A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C29CAF1"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1A5B64A2"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F304FA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B6D7BD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3582D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9EA06E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1731E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EE2DD15" w14:textId="77777777" w:rsidR="00F3056B" w:rsidRPr="00A002D0" w:rsidRDefault="00F3056B" w:rsidP="00353537">
            <w:pPr>
              <w:rPr>
                <w:color w:val="000000"/>
              </w:rPr>
            </w:pPr>
            <w:r w:rsidRPr="00A002D0">
              <w:rPr>
                <w:color w:val="000000"/>
              </w:rPr>
              <w:t>1.14 (0.70 to 1.84)</w:t>
            </w:r>
          </w:p>
        </w:tc>
        <w:tc>
          <w:tcPr>
            <w:tcW w:w="0" w:type="auto"/>
            <w:tcBorders>
              <w:top w:val="nil"/>
              <w:left w:val="nil"/>
              <w:bottom w:val="single" w:sz="4" w:space="0" w:color="auto"/>
              <w:right w:val="single" w:sz="4" w:space="0" w:color="auto"/>
            </w:tcBorders>
            <w:vAlign w:val="center"/>
            <w:hideMark/>
          </w:tcPr>
          <w:p w14:paraId="6048713A" w14:textId="77777777" w:rsidR="00F3056B" w:rsidRPr="00A002D0" w:rsidRDefault="00F3056B" w:rsidP="00353537">
            <w:pPr>
              <w:jc w:val="right"/>
              <w:rPr>
                <w:color w:val="000000"/>
              </w:rPr>
            </w:pPr>
            <w:r w:rsidRPr="00A002D0">
              <w:rPr>
                <w:color w:val="000000"/>
              </w:rPr>
              <w:t>0.18</w:t>
            </w:r>
          </w:p>
        </w:tc>
        <w:tc>
          <w:tcPr>
            <w:tcW w:w="0" w:type="auto"/>
            <w:tcBorders>
              <w:top w:val="nil"/>
              <w:left w:val="nil"/>
              <w:bottom w:val="single" w:sz="4" w:space="0" w:color="auto"/>
              <w:right w:val="single" w:sz="4" w:space="0" w:color="auto"/>
            </w:tcBorders>
            <w:vAlign w:val="center"/>
            <w:hideMark/>
          </w:tcPr>
          <w:p w14:paraId="562CAEFC" w14:textId="77777777" w:rsidR="00F3056B" w:rsidRPr="00A002D0" w:rsidRDefault="00F3056B" w:rsidP="00353537">
            <w:pPr>
              <w:rPr>
                <w:color w:val="000000"/>
              </w:rPr>
            </w:pPr>
            <w:r w:rsidRPr="00A002D0">
              <w:rPr>
                <w:color w:val="000000"/>
              </w:rPr>
              <w:t>25 (-54 to 151)</w:t>
            </w:r>
          </w:p>
        </w:tc>
        <w:tc>
          <w:tcPr>
            <w:tcW w:w="0" w:type="auto"/>
            <w:tcBorders>
              <w:top w:val="nil"/>
              <w:left w:val="nil"/>
              <w:bottom w:val="single" w:sz="4" w:space="0" w:color="auto"/>
              <w:right w:val="single" w:sz="4" w:space="0" w:color="auto"/>
            </w:tcBorders>
            <w:vAlign w:val="center"/>
            <w:hideMark/>
          </w:tcPr>
          <w:p w14:paraId="0B41EF7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7B8D3E2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495B99A"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2EFE3093" w14:textId="77777777" w:rsidR="00F3056B" w:rsidRPr="00A002D0" w:rsidRDefault="00F3056B" w:rsidP="00353537">
            <w:pPr>
              <w:rPr>
                <w:color w:val="000000"/>
              </w:rPr>
            </w:pPr>
            <w:r w:rsidRPr="00A002D0">
              <w:rPr>
                <w:color w:val="000000"/>
              </w:rPr>
              <w:t>Very low</w:t>
            </w:r>
          </w:p>
        </w:tc>
      </w:tr>
      <w:tr w:rsidR="00F3056B" w:rsidRPr="00A002D0" w14:paraId="46095C58"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7EA23D70"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311C00BA"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1A54AFF9"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3DEF931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AEB871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8AA691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C8EEBE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1FDC90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014E00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BE3ADB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88BF3E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C19D20C" w14:textId="77777777" w:rsidR="00F3056B" w:rsidRPr="00A002D0" w:rsidRDefault="00F3056B" w:rsidP="00353537">
            <w:pPr>
              <w:rPr>
                <w:color w:val="000000"/>
              </w:rPr>
            </w:pPr>
            <w:r w:rsidRPr="00A002D0">
              <w:rPr>
                <w:color w:val="000000"/>
              </w:rPr>
              <w:t>1.47 (0.34 to 6.37)</w:t>
            </w:r>
          </w:p>
        </w:tc>
        <w:tc>
          <w:tcPr>
            <w:tcW w:w="0" w:type="auto"/>
            <w:tcBorders>
              <w:top w:val="nil"/>
              <w:left w:val="nil"/>
              <w:bottom w:val="single" w:sz="4" w:space="0" w:color="auto"/>
              <w:right w:val="single" w:sz="4" w:space="0" w:color="auto"/>
            </w:tcBorders>
            <w:vAlign w:val="center"/>
            <w:hideMark/>
          </w:tcPr>
          <w:p w14:paraId="259BCF02"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5613F7D"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5ECD8E5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EDAFAC6"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01D33CE0" w14:textId="77777777" w:rsidR="00F3056B" w:rsidRPr="00A002D0" w:rsidRDefault="00F3056B" w:rsidP="00353537">
            <w:pPr>
              <w:rPr>
                <w:color w:val="000000"/>
              </w:rPr>
            </w:pPr>
            <w:r w:rsidRPr="00A002D0">
              <w:rPr>
                <w:color w:val="000000"/>
              </w:rPr>
              <w:t>1.47 (0.34 to 6.37)</w:t>
            </w:r>
          </w:p>
        </w:tc>
        <w:tc>
          <w:tcPr>
            <w:tcW w:w="0" w:type="auto"/>
            <w:tcBorders>
              <w:top w:val="nil"/>
              <w:left w:val="nil"/>
              <w:bottom w:val="single" w:sz="4" w:space="0" w:color="auto"/>
              <w:right w:val="single" w:sz="4" w:space="0" w:color="auto"/>
            </w:tcBorders>
            <w:vAlign w:val="center"/>
            <w:hideMark/>
          </w:tcPr>
          <w:p w14:paraId="1FD300AB" w14:textId="77777777" w:rsidR="00F3056B" w:rsidRPr="00A002D0" w:rsidRDefault="00F3056B" w:rsidP="00353537">
            <w:pPr>
              <w:jc w:val="right"/>
              <w:rPr>
                <w:color w:val="000000"/>
              </w:rPr>
            </w:pPr>
            <w:r w:rsidRPr="00A002D0">
              <w:rPr>
                <w:color w:val="000000"/>
              </w:rPr>
              <w:t>0.18</w:t>
            </w:r>
          </w:p>
        </w:tc>
        <w:tc>
          <w:tcPr>
            <w:tcW w:w="0" w:type="auto"/>
            <w:tcBorders>
              <w:top w:val="nil"/>
              <w:left w:val="nil"/>
              <w:bottom w:val="single" w:sz="4" w:space="0" w:color="auto"/>
              <w:right w:val="single" w:sz="4" w:space="0" w:color="auto"/>
            </w:tcBorders>
            <w:vAlign w:val="center"/>
            <w:hideMark/>
          </w:tcPr>
          <w:p w14:paraId="7CCD68CD" w14:textId="77777777" w:rsidR="00F3056B" w:rsidRPr="00A002D0" w:rsidRDefault="00F3056B" w:rsidP="00353537">
            <w:pPr>
              <w:rPr>
                <w:color w:val="000000"/>
              </w:rPr>
            </w:pPr>
            <w:r w:rsidRPr="00A002D0">
              <w:rPr>
                <w:color w:val="000000"/>
              </w:rPr>
              <w:t>85 (-119 to 967)</w:t>
            </w:r>
          </w:p>
        </w:tc>
        <w:tc>
          <w:tcPr>
            <w:tcW w:w="0" w:type="auto"/>
            <w:tcBorders>
              <w:top w:val="nil"/>
              <w:left w:val="nil"/>
              <w:bottom w:val="single" w:sz="4" w:space="0" w:color="auto"/>
              <w:right w:val="single" w:sz="4" w:space="0" w:color="auto"/>
            </w:tcBorders>
            <w:vAlign w:val="center"/>
            <w:hideMark/>
          </w:tcPr>
          <w:p w14:paraId="6F3A78A8"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133AC5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6680B7B"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08D4128" w14:textId="77777777" w:rsidR="00F3056B" w:rsidRPr="00A002D0" w:rsidRDefault="00F3056B" w:rsidP="00353537">
            <w:pPr>
              <w:rPr>
                <w:color w:val="000000"/>
              </w:rPr>
            </w:pPr>
            <w:r w:rsidRPr="00A002D0">
              <w:rPr>
                <w:color w:val="000000"/>
              </w:rPr>
              <w:t>Low</w:t>
            </w:r>
          </w:p>
        </w:tc>
      </w:tr>
      <w:tr w:rsidR="00F3056B" w:rsidRPr="00A002D0" w14:paraId="1EAB115C"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70287A60" w14:textId="77777777" w:rsidR="00F3056B" w:rsidRPr="00A002D0" w:rsidRDefault="00F3056B" w:rsidP="00353537">
            <w:pPr>
              <w:rPr>
                <w:color w:val="000000"/>
              </w:rPr>
            </w:pPr>
            <w:r w:rsidRPr="00A002D0">
              <w:rPr>
                <w:color w:val="000000"/>
              </w:rPr>
              <w:t>Moderate-pot</w:t>
            </w:r>
            <w:r w:rsidRPr="00A002D0">
              <w:rPr>
                <w:color w:val="000000"/>
              </w:rPr>
              <w:lastRenderedPageBreak/>
              <w:t>assium SS</w:t>
            </w:r>
          </w:p>
        </w:tc>
        <w:tc>
          <w:tcPr>
            <w:tcW w:w="0" w:type="auto"/>
            <w:tcBorders>
              <w:top w:val="nil"/>
              <w:left w:val="nil"/>
              <w:bottom w:val="single" w:sz="4" w:space="0" w:color="auto"/>
              <w:right w:val="single" w:sz="4" w:space="0" w:color="auto"/>
            </w:tcBorders>
            <w:vAlign w:val="center"/>
            <w:hideMark/>
          </w:tcPr>
          <w:p w14:paraId="5BEBBB72" w14:textId="77777777" w:rsidR="00F3056B" w:rsidRPr="00A002D0" w:rsidRDefault="00F3056B" w:rsidP="00353537">
            <w:pPr>
              <w:rPr>
                <w:color w:val="000000"/>
              </w:rPr>
            </w:pPr>
            <w:r w:rsidRPr="00A002D0">
              <w:rPr>
                <w:color w:val="000000"/>
              </w:rPr>
              <w:lastRenderedPageBreak/>
              <w:t>Regular salt</w:t>
            </w:r>
          </w:p>
        </w:tc>
        <w:tc>
          <w:tcPr>
            <w:tcW w:w="0" w:type="auto"/>
            <w:tcBorders>
              <w:top w:val="nil"/>
              <w:left w:val="nil"/>
              <w:bottom w:val="single" w:sz="4" w:space="0" w:color="auto"/>
              <w:right w:val="single" w:sz="4" w:space="0" w:color="auto"/>
            </w:tcBorders>
            <w:vAlign w:val="center"/>
            <w:hideMark/>
          </w:tcPr>
          <w:p w14:paraId="7D82E6F1" w14:textId="77777777" w:rsidR="00F3056B" w:rsidRPr="00A002D0" w:rsidRDefault="00F3056B" w:rsidP="00353537">
            <w:pPr>
              <w:jc w:val="right"/>
              <w:rPr>
                <w:color w:val="000000"/>
              </w:rPr>
            </w:pPr>
            <w:r w:rsidRPr="00A002D0">
              <w:rPr>
                <w:color w:val="000000"/>
              </w:rPr>
              <w:t>15</w:t>
            </w:r>
          </w:p>
        </w:tc>
        <w:tc>
          <w:tcPr>
            <w:tcW w:w="0" w:type="auto"/>
            <w:tcBorders>
              <w:top w:val="nil"/>
              <w:left w:val="nil"/>
              <w:bottom w:val="single" w:sz="4" w:space="0" w:color="auto"/>
              <w:right w:val="single" w:sz="4" w:space="0" w:color="auto"/>
            </w:tcBorders>
            <w:vAlign w:val="center"/>
            <w:hideMark/>
          </w:tcPr>
          <w:p w14:paraId="21E2A649" w14:textId="77777777" w:rsidR="00F3056B" w:rsidRPr="00A002D0" w:rsidRDefault="00F3056B" w:rsidP="00353537">
            <w:pPr>
              <w:jc w:val="right"/>
              <w:rPr>
                <w:color w:val="000000"/>
              </w:rPr>
            </w:pPr>
            <w:r w:rsidRPr="00A002D0">
              <w:rPr>
                <w:color w:val="000000"/>
              </w:rPr>
              <w:t>25298</w:t>
            </w:r>
          </w:p>
        </w:tc>
        <w:tc>
          <w:tcPr>
            <w:tcW w:w="0" w:type="auto"/>
            <w:tcBorders>
              <w:top w:val="nil"/>
              <w:left w:val="nil"/>
              <w:bottom w:val="single" w:sz="4" w:space="0" w:color="auto"/>
              <w:right w:val="single" w:sz="4" w:space="0" w:color="auto"/>
            </w:tcBorders>
            <w:vAlign w:val="center"/>
            <w:hideMark/>
          </w:tcPr>
          <w:p w14:paraId="0F12063B" w14:textId="77777777" w:rsidR="00F3056B" w:rsidRPr="00A002D0" w:rsidRDefault="00F3056B" w:rsidP="00353537">
            <w:pPr>
              <w:jc w:val="right"/>
              <w:rPr>
                <w:color w:val="000000"/>
              </w:rPr>
            </w:pPr>
            <w:r w:rsidRPr="00A002D0">
              <w:rPr>
                <w:color w:val="000000"/>
              </w:rPr>
              <w:t>40.40%</w:t>
            </w:r>
          </w:p>
        </w:tc>
        <w:tc>
          <w:tcPr>
            <w:tcW w:w="0" w:type="auto"/>
            <w:tcBorders>
              <w:top w:val="nil"/>
              <w:left w:val="nil"/>
              <w:bottom w:val="single" w:sz="4" w:space="0" w:color="auto"/>
              <w:right w:val="single" w:sz="4" w:space="0" w:color="auto"/>
            </w:tcBorders>
            <w:vAlign w:val="center"/>
            <w:hideMark/>
          </w:tcPr>
          <w:p w14:paraId="4185B264" w14:textId="77777777" w:rsidR="00F3056B" w:rsidRPr="00A002D0" w:rsidRDefault="00F3056B" w:rsidP="00353537">
            <w:pPr>
              <w:rPr>
                <w:color w:val="000000"/>
              </w:rPr>
            </w:pPr>
            <w:r w:rsidRPr="00A002D0">
              <w:rPr>
                <w:color w:val="000000"/>
              </w:rPr>
              <w:t xml:space="preserve">1.10 (0.92 </w:t>
            </w:r>
            <w:r w:rsidRPr="00A002D0">
              <w:rPr>
                <w:color w:val="000000"/>
              </w:rPr>
              <w:lastRenderedPageBreak/>
              <w:t>to 1.33)</w:t>
            </w:r>
          </w:p>
        </w:tc>
        <w:tc>
          <w:tcPr>
            <w:tcW w:w="0" w:type="auto"/>
            <w:tcBorders>
              <w:top w:val="nil"/>
              <w:left w:val="nil"/>
              <w:bottom w:val="single" w:sz="4" w:space="0" w:color="auto"/>
              <w:right w:val="single" w:sz="4" w:space="0" w:color="auto"/>
            </w:tcBorders>
            <w:vAlign w:val="center"/>
            <w:hideMark/>
          </w:tcPr>
          <w:p w14:paraId="41197F91" w14:textId="77777777" w:rsidR="00F3056B" w:rsidRPr="00A002D0" w:rsidRDefault="00F3056B" w:rsidP="00353537">
            <w:pPr>
              <w:rPr>
                <w:color w:val="000000"/>
              </w:rPr>
            </w:pPr>
            <w:r w:rsidRPr="00A002D0">
              <w:rPr>
                <w:color w:val="000000"/>
              </w:rPr>
              <w:lastRenderedPageBreak/>
              <w:t>Not ser</w:t>
            </w:r>
            <w:r w:rsidRPr="00A002D0">
              <w:rPr>
                <w:color w:val="000000"/>
              </w:rPr>
              <w:lastRenderedPageBreak/>
              <w:t>ious</w:t>
            </w:r>
          </w:p>
        </w:tc>
        <w:tc>
          <w:tcPr>
            <w:tcW w:w="0" w:type="auto"/>
            <w:tcBorders>
              <w:top w:val="nil"/>
              <w:left w:val="nil"/>
              <w:bottom w:val="single" w:sz="4" w:space="0" w:color="auto"/>
              <w:right w:val="single" w:sz="4" w:space="0" w:color="auto"/>
            </w:tcBorders>
            <w:vAlign w:val="center"/>
            <w:hideMark/>
          </w:tcPr>
          <w:p w14:paraId="0A3FC455" w14:textId="77777777" w:rsidR="00F3056B" w:rsidRPr="00A002D0" w:rsidRDefault="00F3056B" w:rsidP="00353537">
            <w:pPr>
              <w:rPr>
                <w:color w:val="000000"/>
              </w:rPr>
            </w:pPr>
            <w:r w:rsidRPr="00A002D0">
              <w:rPr>
                <w:color w:val="000000"/>
              </w:rPr>
              <w:lastRenderedPageBreak/>
              <w:t>Not serious</w:t>
            </w:r>
          </w:p>
        </w:tc>
        <w:tc>
          <w:tcPr>
            <w:tcW w:w="0" w:type="auto"/>
            <w:tcBorders>
              <w:top w:val="nil"/>
              <w:left w:val="nil"/>
              <w:bottom w:val="single" w:sz="4" w:space="0" w:color="auto"/>
              <w:right w:val="single" w:sz="4" w:space="0" w:color="auto"/>
            </w:tcBorders>
            <w:vAlign w:val="center"/>
            <w:hideMark/>
          </w:tcPr>
          <w:p w14:paraId="4B5B9E8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4DCD2D2"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769083D9"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211F199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1247B3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F978E8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444791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1E60DD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1AEE56C" w14:textId="77777777" w:rsidR="00F3056B" w:rsidRPr="00A002D0" w:rsidRDefault="00F3056B" w:rsidP="00353537">
            <w:pPr>
              <w:rPr>
                <w:color w:val="000000"/>
              </w:rPr>
            </w:pPr>
            <w:r w:rsidRPr="00A002D0">
              <w:rPr>
                <w:color w:val="000000"/>
              </w:rPr>
              <w:t xml:space="preserve">1.10 (0.92 </w:t>
            </w:r>
            <w:r w:rsidRPr="00A002D0">
              <w:rPr>
                <w:color w:val="000000"/>
              </w:rPr>
              <w:lastRenderedPageBreak/>
              <w:t>to 1.33)</w:t>
            </w:r>
          </w:p>
        </w:tc>
        <w:tc>
          <w:tcPr>
            <w:tcW w:w="0" w:type="auto"/>
            <w:tcBorders>
              <w:top w:val="nil"/>
              <w:left w:val="nil"/>
              <w:bottom w:val="single" w:sz="4" w:space="0" w:color="auto"/>
              <w:right w:val="single" w:sz="4" w:space="0" w:color="auto"/>
            </w:tcBorders>
            <w:vAlign w:val="center"/>
            <w:hideMark/>
          </w:tcPr>
          <w:p w14:paraId="0DA45008" w14:textId="77777777" w:rsidR="00F3056B" w:rsidRPr="00A002D0" w:rsidRDefault="00F3056B" w:rsidP="00353537">
            <w:pPr>
              <w:jc w:val="right"/>
              <w:rPr>
                <w:color w:val="000000"/>
              </w:rPr>
            </w:pPr>
            <w:r w:rsidRPr="00A002D0">
              <w:rPr>
                <w:color w:val="000000"/>
              </w:rPr>
              <w:lastRenderedPageBreak/>
              <w:t>0.18</w:t>
            </w:r>
          </w:p>
        </w:tc>
        <w:tc>
          <w:tcPr>
            <w:tcW w:w="0" w:type="auto"/>
            <w:tcBorders>
              <w:top w:val="nil"/>
              <w:left w:val="nil"/>
              <w:bottom w:val="single" w:sz="4" w:space="0" w:color="auto"/>
              <w:right w:val="single" w:sz="4" w:space="0" w:color="auto"/>
            </w:tcBorders>
            <w:vAlign w:val="center"/>
            <w:hideMark/>
          </w:tcPr>
          <w:p w14:paraId="739EF6AE" w14:textId="77777777" w:rsidR="00F3056B" w:rsidRPr="00A002D0" w:rsidRDefault="00F3056B" w:rsidP="00353537">
            <w:pPr>
              <w:rPr>
                <w:color w:val="000000"/>
              </w:rPr>
            </w:pPr>
            <w:r w:rsidRPr="00A002D0">
              <w:rPr>
                <w:color w:val="000000"/>
              </w:rPr>
              <w:t>18 (-14 to 59)</w:t>
            </w:r>
          </w:p>
        </w:tc>
        <w:tc>
          <w:tcPr>
            <w:tcW w:w="0" w:type="auto"/>
            <w:tcBorders>
              <w:top w:val="nil"/>
              <w:left w:val="nil"/>
              <w:bottom w:val="single" w:sz="4" w:space="0" w:color="auto"/>
              <w:right w:val="single" w:sz="4" w:space="0" w:color="auto"/>
            </w:tcBorders>
            <w:vAlign w:val="center"/>
            <w:hideMark/>
          </w:tcPr>
          <w:p w14:paraId="346A5EC2"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FC2016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0BBDC54"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4200402F" w14:textId="77777777" w:rsidR="00F3056B" w:rsidRPr="00A002D0" w:rsidRDefault="00F3056B" w:rsidP="00353537">
            <w:pPr>
              <w:rPr>
                <w:color w:val="000000"/>
              </w:rPr>
            </w:pPr>
            <w:r w:rsidRPr="00A002D0">
              <w:rPr>
                <w:color w:val="000000"/>
              </w:rPr>
              <w:t>Moderate</w:t>
            </w:r>
          </w:p>
        </w:tc>
      </w:tr>
      <w:tr w:rsidR="00F3056B" w:rsidRPr="00A002D0" w14:paraId="685B4902"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23C5C3E6"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74F92159"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4814886" w14:textId="77777777" w:rsidR="00F3056B" w:rsidRPr="00A002D0" w:rsidRDefault="00F3056B" w:rsidP="00353537">
            <w:pPr>
              <w:jc w:val="right"/>
              <w:rPr>
                <w:color w:val="000000"/>
              </w:rPr>
            </w:pPr>
            <w:r w:rsidRPr="00A002D0">
              <w:rPr>
                <w:color w:val="000000"/>
              </w:rPr>
              <w:t>2</w:t>
            </w:r>
          </w:p>
        </w:tc>
        <w:tc>
          <w:tcPr>
            <w:tcW w:w="0" w:type="auto"/>
            <w:tcBorders>
              <w:top w:val="nil"/>
              <w:left w:val="nil"/>
              <w:bottom w:val="single" w:sz="4" w:space="0" w:color="auto"/>
              <w:right w:val="single" w:sz="4" w:space="0" w:color="auto"/>
            </w:tcBorders>
            <w:vAlign w:val="center"/>
            <w:hideMark/>
          </w:tcPr>
          <w:p w14:paraId="3EC7F374" w14:textId="77777777" w:rsidR="00F3056B" w:rsidRPr="00A002D0" w:rsidRDefault="00F3056B" w:rsidP="00353537">
            <w:pPr>
              <w:jc w:val="right"/>
              <w:rPr>
                <w:color w:val="000000"/>
              </w:rPr>
            </w:pPr>
            <w:r w:rsidRPr="00A002D0">
              <w:rPr>
                <w:color w:val="000000"/>
              </w:rPr>
              <w:t>83</w:t>
            </w:r>
          </w:p>
        </w:tc>
        <w:tc>
          <w:tcPr>
            <w:tcW w:w="0" w:type="auto"/>
            <w:tcBorders>
              <w:top w:val="nil"/>
              <w:left w:val="nil"/>
              <w:bottom w:val="single" w:sz="4" w:space="0" w:color="auto"/>
              <w:right w:val="single" w:sz="4" w:space="0" w:color="auto"/>
            </w:tcBorders>
            <w:vAlign w:val="center"/>
            <w:hideMark/>
          </w:tcPr>
          <w:p w14:paraId="17D37A84"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270FD779" w14:textId="77777777" w:rsidR="00F3056B" w:rsidRPr="00A002D0" w:rsidRDefault="00F3056B" w:rsidP="00353537">
            <w:pPr>
              <w:rPr>
                <w:color w:val="000000"/>
              </w:rPr>
            </w:pPr>
            <w:r w:rsidRPr="00A002D0">
              <w:rPr>
                <w:color w:val="000000"/>
              </w:rPr>
              <w:t>0.75 (0.18 to 3.23)</w:t>
            </w:r>
          </w:p>
        </w:tc>
        <w:tc>
          <w:tcPr>
            <w:tcW w:w="0" w:type="auto"/>
            <w:tcBorders>
              <w:top w:val="nil"/>
              <w:left w:val="nil"/>
              <w:bottom w:val="single" w:sz="4" w:space="0" w:color="auto"/>
              <w:right w:val="single" w:sz="4" w:space="0" w:color="auto"/>
            </w:tcBorders>
            <w:vAlign w:val="center"/>
            <w:hideMark/>
          </w:tcPr>
          <w:p w14:paraId="25C9F54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FD47B9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59629E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CD302F4"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1624F14E"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224A0CB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DD57D2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22E0F8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C15FB1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24E8DC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AA1DEC4" w14:textId="77777777" w:rsidR="00F3056B" w:rsidRPr="00A002D0" w:rsidRDefault="00F3056B" w:rsidP="00353537">
            <w:pPr>
              <w:rPr>
                <w:color w:val="000000"/>
              </w:rPr>
            </w:pPr>
            <w:r w:rsidRPr="00A002D0">
              <w:rPr>
                <w:color w:val="000000"/>
              </w:rPr>
              <w:t>0.75 (0.18 to 3.23)</w:t>
            </w:r>
          </w:p>
        </w:tc>
        <w:tc>
          <w:tcPr>
            <w:tcW w:w="0" w:type="auto"/>
            <w:tcBorders>
              <w:top w:val="nil"/>
              <w:left w:val="nil"/>
              <w:bottom w:val="single" w:sz="4" w:space="0" w:color="auto"/>
              <w:right w:val="single" w:sz="4" w:space="0" w:color="auto"/>
            </w:tcBorders>
            <w:vAlign w:val="center"/>
            <w:hideMark/>
          </w:tcPr>
          <w:p w14:paraId="4EEBC605" w14:textId="77777777" w:rsidR="00F3056B" w:rsidRPr="00A002D0" w:rsidRDefault="00F3056B" w:rsidP="00353537">
            <w:pPr>
              <w:jc w:val="right"/>
              <w:rPr>
                <w:color w:val="000000"/>
              </w:rPr>
            </w:pPr>
            <w:r w:rsidRPr="00A002D0">
              <w:rPr>
                <w:color w:val="000000"/>
              </w:rPr>
              <w:t>0.18</w:t>
            </w:r>
          </w:p>
        </w:tc>
        <w:tc>
          <w:tcPr>
            <w:tcW w:w="0" w:type="auto"/>
            <w:tcBorders>
              <w:top w:val="nil"/>
              <w:left w:val="nil"/>
              <w:bottom w:val="single" w:sz="4" w:space="0" w:color="auto"/>
              <w:right w:val="single" w:sz="4" w:space="0" w:color="auto"/>
            </w:tcBorders>
            <w:vAlign w:val="center"/>
            <w:hideMark/>
          </w:tcPr>
          <w:p w14:paraId="46187CDE" w14:textId="77777777" w:rsidR="00F3056B" w:rsidRPr="00A002D0" w:rsidRDefault="00F3056B" w:rsidP="00353537">
            <w:pPr>
              <w:rPr>
                <w:color w:val="000000"/>
              </w:rPr>
            </w:pPr>
            <w:r w:rsidRPr="00A002D0">
              <w:rPr>
                <w:color w:val="000000"/>
              </w:rPr>
              <w:t>-45 (-148 to 401)</w:t>
            </w:r>
          </w:p>
        </w:tc>
        <w:tc>
          <w:tcPr>
            <w:tcW w:w="0" w:type="auto"/>
            <w:tcBorders>
              <w:top w:val="nil"/>
              <w:left w:val="nil"/>
              <w:bottom w:val="single" w:sz="4" w:space="0" w:color="auto"/>
              <w:right w:val="single" w:sz="4" w:space="0" w:color="auto"/>
            </w:tcBorders>
            <w:vAlign w:val="center"/>
            <w:hideMark/>
          </w:tcPr>
          <w:p w14:paraId="347B1C54"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71FA8786"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32E04AF"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77681B9" w14:textId="77777777" w:rsidR="00F3056B" w:rsidRPr="00A002D0" w:rsidRDefault="00F3056B" w:rsidP="00353537">
            <w:pPr>
              <w:rPr>
                <w:color w:val="000000"/>
              </w:rPr>
            </w:pPr>
            <w:r w:rsidRPr="00A002D0">
              <w:rPr>
                <w:color w:val="000000"/>
              </w:rPr>
              <w:t>Low</w:t>
            </w:r>
          </w:p>
        </w:tc>
      </w:tr>
    </w:tbl>
    <w:p w14:paraId="110CB16A" w14:textId="77777777" w:rsidR="00F3056B" w:rsidRPr="00A002D0" w:rsidRDefault="00F3056B" w:rsidP="00F3056B">
      <w:pPr>
        <w:spacing w:line="360" w:lineRule="auto"/>
      </w:pPr>
      <w:r w:rsidRPr="00A002D0">
        <w:br w:type="page"/>
      </w:r>
    </w:p>
    <w:p w14:paraId="2EFEE143" w14:textId="0DAA7DA2" w:rsidR="00F3056B" w:rsidRPr="00A002D0" w:rsidRDefault="001E6B53" w:rsidP="00F3056B">
      <w:pPr>
        <w:pStyle w:val="3"/>
        <w:spacing w:line="360" w:lineRule="auto"/>
        <w:rPr>
          <w:rFonts w:ascii="Times New Roman" w:hAnsi="Times New Roman" w:cs="Times New Roman"/>
          <w:sz w:val="24"/>
          <w:szCs w:val="24"/>
        </w:rPr>
      </w:pPr>
      <w:bookmarkStart w:id="90" w:name="_Toc211462123"/>
      <w:r w:rsidRPr="001E6B53">
        <w:rPr>
          <w:rFonts w:ascii="Times New Roman" w:hAnsi="Times New Roman" w:cs="Times New Roman"/>
          <w:sz w:val="24"/>
          <w:szCs w:val="24"/>
        </w:rPr>
        <w:lastRenderedPageBreak/>
        <w:t>4.8.8. GRADE assessment of certainty of evidence for serum potassium concentration comparisons</w:t>
      </w:r>
      <w:bookmarkEnd w:id="90"/>
    </w:p>
    <w:tbl>
      <w:tblPr>
        <w:tblW w:w="0" w:type="auto"/>
        <w:tblLook w:val="04A0" w:firstRow="1" w:lastRow="0" w:firstColumn="1" w:lastColumn="0" w:noHBand="0" w:noVBand="1"/>
      </w:tblPr>
      <w:tblGrid>
        <w:gridCol w:w="680"/>
        <w:gridCol w:w="680"/>
        <w:gridCol w:w="457"/>
        <w:gridCol w:w="550"/>
        <w:gridCol w:w="503"/>
        <w:gridCol w:w="587"/>
        <w:gridCol w:w="550"/>
        <w:gridCol w:w="828"/>
        <w:gridCol w:w="753"/>
        <w:gridCol w:w="723"/>
        <w:gridCol w:w="741"/>
        <w:gridCol w:w="587"/>
        <w:gridCol w:w="642"/>
        <w:gridCol w:w="642"/>
        <w:gridCol w:w="791"/>
        <w:gridCol w:w="741"/>
        <w:gridCol w:w="605"/>
        <w:gridCol w:w="741"/>
        <w:gridCol w:w="760"/>
        <w:gridCol w:w="747"/>
        <w:gridCol w:w="642"/>
      </w:tblGrid>
      <w:tr w:rsidR="00F3056B" w:rsidRPr="00A002D0" w14:paraId="2776D458"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03149232"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47394D3F"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7C5555DB"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70CBBFF2"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538F9DD3"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47A68BAE"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5B497EDB"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2D947FEF"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34FCCEA3"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619022BF"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7191E9ED"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05C8228F"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69E28C5B"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332F790B"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3F4369BF"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183C9A8F"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68020F14"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320955C6"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2B2C48CD"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5CF198F8"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3B863A49" w14:textId="77777777" w:rsidR="00F3056B" w:rsidRPr="00A002D0" w:rsidRDefault="00F3056B" w:rsidP="00353537">
            <w:pPr>
              <w:rPr>
                <w:color w:val="000000"/>
              </w:rPr>
            </w:pPr>
            <w:r w:rsidRPr="00A002D0">
              <w:rPr>
                <w:color w:val="000000"/>
              </w:rPr>
              <w:t>Final network rating</w:t>
            </w:r>
          </w:p>
        </w:tc>
      </w:tr>
      <w:tr w:rsidR="00F3056B" w:rsidRPr="00A002D0" w14:paraId="2C0D609E"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14BCF4EF"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300D3ACF"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0695E3B4"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3F4D355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0038F3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398FCB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F235E2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AE0EDF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216F69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5FF36C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AE653E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12DA14E" w14:textId="77777777" w:rsidR="00F3056B" w:rsidRPr="00A002D0" w:rsidRDefault="00F3056B" w:rsidP="00353537">
            <w:pPr>
              <w:rPr>
                <w:color w:val="000000"/>
              </w:rPr>
            </w:pPr>
            <w:r w:rsidRPr="00A002D0">
              <w:rPr>
                <w:color w:val="000000"/>
              </w:rPr>
              <w:t>-0.05 (-0.12 to 0.02)</w:t>
            </w:r>
          </w:p>
        </w:tc>
        <w:tc>
          <w:tcPr>
            <w:tcW w:w="0" w:type="auto"/>
            <w:tcBorders>
              <w:top w:val="nil"/>
              <w:left w:val="nil"/>
              <w:bottom w:val="single" w:sz="4" w:space="0" w:color="auto"/>
              <w:right w:val="single" w:sz="4" w:space="0" w:color="auto"/>
            </w:tcBorders>
            <w:vAlign w:val="center"/>
            <w:hideMark/>
          </w:tcPr>
          <w:p w14:paraId="2E9205C1"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2F37D7A"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2218C4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C0F93A1"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C9F496D" w14:textId="77777777" w:rsidR="00F3056B" w:rsidRPr="00A002D0" w:rsidRDefault="00F3056B" w:rsidP="00353537">
            <w:pPr>
              <w:rPr>
                <w:color w:val="000000"/>
              </w:rPr>
            </w:pPr>
            <w:r w:rsidRPr="00A002D0">
              <w:rPr>
                <w:color w:val="000000"/>
              </w:rPr>
              <w:t>-0.05 (-0.12 to 0.02)</w:t>
            </w:r>
          </w:p>
        </w:tc>
        <w:tc>
          <w:tcPr>
            <w:tcW w:w="0" w:type="auto"/>
            <w:tcBorders>
              <w:top w:val="nil"/>
              <w:left w:val="nil"/>
              <w:bottom w:val="single" w:sz="4" w:space="0" w:color="auto"/>
              <w:right w:val="single" w:sz="4" w:space="0" w:color="auto"/>
            </w:tcBorders>
            <w:vAlign w:val="center"/>
            <w:hideMark/>
          </w:tcPr>
          <w:p w14:paraId="25D0AE72"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1C108B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577D18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0AF3192" w14:textId="77777777" w:rsidR="00F3056B" w:rsidRPr="00A002D0" w:rsidRDefault="00F3056B" w:rsidP="00353537">
            <w:pPr>
              <w:rPr>
                <w:color w:val="000000"/>
              </w:rPr>
            </w:pPr>
            <w:r w:rsidRPr="00A002D0">
              <w:rPr>
                <w:color w:val="000000"/>
              </w:rPr>
              <w:t>Moderate</w:t>
            </w:r>
          </w:p>
        </w:tc>
      </w:tr>
      <w:tr w:rsidR="00F3056B" w:rsidRPr="00A002D0" w14:paraId="4A3AAD2D"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1840582E"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77839AD3"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0ED780C0"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7C72EF0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049095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CF7CC4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964CE2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B45B2D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BEBBC8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DAB49C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F3A118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1BEAD99" w14:textId="77777777" w:rsidR="00F3056B" w:rsidRPr="00A002D0" w:rsidRDefault="00F3056B" w:rsidP="00353537">
            <w:pPr>
              <w:rPr>
                <w:color w:val="000000"/>
              </w:rPr>
            </w:pPr>
            <w:r w:rsidRPr="00A002D0">
              <w:rPr>
                <w:color w:val="000000"/>
              </w:rPr>
              <w:t>-0.08 (-0.20 to 0.05)</w:t>
            </w:r>
          </w:p>
        </w:tc>
        <w:tc>
          <w:tcPr>
            <w:tcW w:w="0" w:type="auto"/>
            <w:tcBorders>
              <w:top w:val="nil"/>
              <w:left w:val="nil"/>
              <w:bottom w:val="single" w:sz="4" w:space="0" w:color="auto"/>
              <w:right w:val="single" w:sz="4" w:space="0" w:color="auto"/>
            </w:tcBorders>
            <w:vAlign w:val="center"/>
            <w:hideMark/>
          </w:tcPr>
          <w:p w14:paraId="3B16ACB6"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FEC8BC5"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0BAF39C"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F2088DA"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1E2F0397" w14:textId="77777777" w:rsidR="00F3056B" w:rsidRPr="00A002D0" w:rsidRDefault="00F3056B" w:rsidP="00353537">
            <w:pPr>
              <w:rPr>
                <w:color w:val="000000"/>
              </w:rPr>
            </w:pPr>
            <w:r w:rsidRPr="00A002D0">
              <w:rPr>
                <w:color w:val="000000"/>
              </w:rPr>
              <w:t>-0.08 (-0.20 to 0.05)</w:t>
            </w:r>
          </w:p>
        </w:tc>
        <w:tc>
          <w:tcPr>
            <w:tcW w:w="0" w:type="auto"/>
            <w:tcBorders>
              <w:top w:val="nil"/>
              <w:left w:val="nil"/>
              <w:bottom w:val="single" w:sz="4" w:space="0" w:color="auto"/>
              <w:right w:val="single" w:sz="4" w:space="0" w:color="auto"/>
            </w:tcBorders>
            <w:vAlign w:val="center"/>
            <w:hideMark/>
          </w:tcPr>
          <w:p w14:paraId="0CA97D05"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5D2DCF0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16C31CF"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6EBFAC1C" w14:textId="77777777" w:rsidR="00F3056B" w:rsidRPr="00A002D0" w:rsidRDefault="00F3056B" w:rsidP="00353537">
            <w:pPr>
              <w:rPr>
                <w:color w:val="000000"/>
              </w:rPr>
            </w:pPr>
            <w:r w:rsidRPr="00A002D0">
              <w:rPr>
                <w:color w:val="000000"/>
              </w:rPr>
              <w:t>Moderate</w:t>
            </w:r>
          </w:p>
        </w:tc>
      </w:tr>
      <w:tr w:rsidR="00F3056B" w:rsidRPr="00A002D0" w14:paraId="66E2FC6C"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48126CB1"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05E097DF"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42F0A20" w14:textId="77777777" w:rsidR="00F3056B" w:rsidRPr="00A002D0" w:rsidRDefault="00F3056B" w:rsidP="00353537">
            <w:pPr>
              <w:jc w:val="right"/>
              <w:rPr>
                <w:color w:val="000000"/>
              </w:rPr>
            </w:pPr>
            <w:r w:rsidRPr="00A002D0">
              <w:rPr>
                <w:color w:val="000000"/>
              </w:rPr>
              <w:t>3</w:t>
            </w:r>
          </w:p>
        </w:tc>
        <w:tc>
          <w:tcPr>
            <w:tcW w:w="0" w:type="auto"/>
            <w:tcBorders>
              <w:top w:val="nil"/>
              <w:left w:val="nil"/>
              <w:bottom w:val="single" w:sz="4" w:space="0" w:color="auto"/>
              <w:right w:val="single" w:sz="4" w:space="0" w:color="auto"/>
            </w:tcBorders>
            <w:vAlign w:val="center"/>
            <w:hideMark/>
          </w:tcPr>
          <w:p w14:paraId="6BA4255F" w14:textId="77777777" w:rsidR="00F3056B" w:rsidRPr="00A002D0" w:rsidRDefault="00F3056B" w:rsidP="00353537">
            <w:pPr>
              <w:jc w:val="right"/>
              <w:rPr>
                <w:color w:val="000000"/>
              </w:rPr>
            </w:pPr>
            <w:r w:rsidRPr="00A002D0">
              <w:rPr>
                <w:color w:val="000000"/>
              </w:rPr>
              <w:t>2094</w:t>
            </w:r>
          </w:p>
        </w:tc>
        <w:tc>
          <w:tcPr>
            <w:tcW w:w="0" w:type="auto"/>
            <w:tcBorders>
              <w:top w:val="nil"/>
              <w:left w:val="nil"/>
              <w:bottom w:val="single" w:sz="4" w:space="0" w:color="auto"/>
              <w:right w:val="single" w:sz="4" w:space="0" w:color="auto"/>
            </w:tcBorders>
            <w:vAlign w:val="center"/>
            <w:hideMark/>
          </w:tcPr>
          <w:p w14:paraId="133A8CC0"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48365021" w14:textId="77777777" w:rsidR="00F3056B" w:rsidRPr="00A002D0" w:rsidRDefault="00F3056B" w:rsidP="00353537">
            <w:pPr>
              <w:rPr>
                <w:color w:val="000000"/>
              </w:rPr>
            </w:pPr>
            <w:r w:rsidRPr="00A002D0">
              <w:rPr>
                <w:color w:val="000000"/>
              </w:rPr>
              <w:t>0.10 (0.05 to 0.14)</w:t>
            </w:r>
          </w:p>
        </w:tc>
        <w:tc>
          <w:tcPr>
            <w:tcW w:w="0" w:type="auto"/>
            <w:tcBorders>
              <w:top w:val="nil"/>
              <w:left w:val="nil"/>
              <w:bottom w:val="single" w:sz="4" w:space="0" w:color="auto"/>
              <w:right w:val="single" w:sz="4" w:space="0" w:color="auto"/>
            </w:tcBorders>
            <w:vAlign w:val="center"/>
            <w:hideMark/>
          </w:tcPr>
          <w:p w14:paraId="66ACEC8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2FB28D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85AE7F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28103F5"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0A81AE11"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2BFF706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188226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E9C43A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BDC11A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49EB4A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786055F" w14:textId="77777777" w:rsidR="00F3056B" w:rsidRPr="00A002D0" w:rsidRDefault="00F3056B" w:rsidP="00353537">
            <w:pPr>
              <w:rPr>
                <w:color w:val="000000"/>
              </w:rPr>
            </w:pPr>
            <w:r w:rsidRPr="00A002D0">
              <w:rPr>
                <w:color w:val="000000"/>
              </w:rPr>
              <w:t>0.10 ( 0.05 to 0.14)</w:t>
            </w:r>
          </w:p>
        </w:tc>
        <w:tc>
          <w:tcPr>
            <w:tcW w:w="0" w:type="auto"/>
            <w:tcBorders>
              <w:top w:val="nil"/>
              <w:left w:val="nil"/>
              <w:bottom w:val="single" w:sz="4" w:space="0" w:color="auto"/>
              <w:right w:val="single" w:sz="4" w:space="0" w:color="auto"/>
            </w:tcBorders>
            <w:vAlign w:val="center"/>
            <w:hideMark/>
          </w:tcPr>
          <w:p w14:paraId="7B88F403"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50060383"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1C18C23"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4929E27F" w14:textId="77777777" w:rsidR="00F3056B" w:rsidRPr="00A002D0" w:rsidRDefault="00F3056B" w:rsidP="00353537">
            <w:pPr>
              <w:rPr>
                <w:color w:val="000000"/>
              </w:rPr>
            </w:pPr>
            <w:r w:rsidRPr="00A002D0">
              <w:rPr>
                <w:color w:val="000000"/>
              </w:rPr>
              <w:t>Moderate</w:t>
            </w:r>
          </w:p>
        </w:tc>
      </w:tr>
      <w:tr w:rsidR="00F3056B" w:rsidRPr="00A002D0" w14:paraId="4A41E893"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2CFAB6B8"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29407182"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284F58B4"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070AA80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EDC64E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817449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FAF0C7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97D8F7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0F4989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28F086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442946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9438305" w14:textId="77777777" w:rsidR="00F3056B" w:rsidRPr="00A002D0" w:rsidRDefault="00F3056B" w:rsidP="00353537">
            <w:pPr>
              <w:rPr>
                <w:color w:val="000000"/>
              </w:rPr>
            </w:pPr>
            <w:r w:rsidRPr="00A002D0">
              <w:rPr>
                <w:color w:val="000000"/>
              </w:rPr>
              <w:t>-0.02 (-0.16 to 0.11)</w:t>
            </w:r>
          </w:p>
        </w:tc>
        <w:tc>
          <w:tcPr>
            <w:tcW w:w="0" w:type="auto"/>
            <w:tcBorders>
              <w:top w:val="nil"/>
              <w:left w:val="nil"/>
              <w:bottom w:val="single" w:sz="4" w:space="0" w:color="auto"/>
              <w:right w:val="single" w:sz="4" w:space="0" w:color="auto"/>
            </w:tcBorders>
            <w:vAlign w:val="center"/>
            <w:hideMark/>
          </w:tcPr>
          <w:p w14:paraId="7E05FD40"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6D1876C"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F4507C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64883C9"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66F480B9" w14:textId="77777777" w:rsidR="00F3056B" w:rsidRPr="00A002D0" w:rsidRDefault="00F3056B" w:rsidP="00353537">
            <w:pPr>
              <w:rPr>
                <w:color w:val="000000"/>
              </w:rPr>
            </w:pPr>
            <w:r w:rsidRPr="00A002D0">
              <w:rPr>
                <w:color w:val="000000"/>
              </w:rPr>
              <w:t>-0.02 (-0.16 to 0.11)</w:t>
            </w:r>
          </w:p>
        </w:tc>
        <w:tc>
          <w:tcPr>
            <w:tcW w:w="0" w:type="auto"/>
            <w:tcBorders>
              <w:top w:val="nil"/>
              <w:left w:val="nil"/>
              <w:bottom w:val="single" w:sz="4" w:space="0" w:color="auto"/>
              <w:right w:val="single" w:sz="4" w:space="0" w:color="auto"/>
            </w:tcBorders>
            <w:vAlign w:val="center"/>
            <w:hideMark/>
          </w:tcPr>
          <w:p w14:paraId="4CFB16B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7A35EB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174A1F0"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627554C5" w14:textId="77777777" w:rsidR="00F3056B" w:rsidRPr="00A002D0" w:rsidRDefault="00F3056B" w:rsidP="00353537">
            <w:pPr>
              <w:rPr>
                <w:color w:val="000000"/>
              </w:rPr>
            </w:pPr>
            <w:r w:rsidRPr="00A002D0">
              <w:rPr>
                <w:color w:val="000000"/>
              </w:rPr>
              <w:t>Low</w:t>
            </w:r>
          </w:p>
        </w:tc>
      </w:tr>
      <w:tr w:rsidR="00BF3F12" w:rsidRPr="00A002D0" w14:paraId="78F94805"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D843587" w14:textId="77777777" w:rsidR="00BF3F12" w:rsidRPr="00A002D0" w:rsidRDefault="00BF3F12" w:rsidP="00BF3F12">
            <w:pPr>
              <w:rPr>
                <w:color w:val="000000"/>
              </w:rPr>
            </w:pPr>
            <w:r w:rsidRPr="00A002D0">
              <w:rPr>
                <w:color w:val="000000"/>
              </w:rPr>
              <w:t>Moderate-pota</w:t>
            </w:r>
            <w:r w:rsidRPr="00A002D0">
              <w:rPr>
                <w:color w:val="000000"/>
              </w:rPr>
              <w:lastRenderedPageBreak/>
              <w:t>ssium SS</w:t>
            </w:r>
          </w:p>
        </w:tc>
        <w:tc>
          <w:tcPr>
            <w:tcW w:w="0" w:type="auto"/>
            <w:tcBorders>
              <w:top w:val="nil"/>
              <w:left w:val="nil"/>
              <w:bottom w:val="single" w:sz="4" w:space="0" w:color="auto"/>
              <w:right w:val="single" w:sz="4" w:space="0" w:color="auto"/>
            </w:tcBorders>
            <w:vAlign w:val="center"/>
            <w:hideMark/>
          </w:tcPr>
          <w:p w14:paraId="34066BFD" w14:textId="77777777" w:rsidR="00BF3F12" w:rsidRPr="00A002D0" w:rsidRDefault="00BF3F12" w:rsidP="00BF3F12">
            <w:pPr>
              <w:rPr>
                <w:color w:val="000000"/>
              </w:rPr>
            </w:pPr>
            <w:r w:rsidRPr="00A002D0">
              <w:rPr>
                <w:color w:val="000000"/>
              </w:rPr>
              <w:lastRenderedPageBreak/>
              <w:t>Regular salt</w:t>
            </w:r>
          </w:p>
        </w:tc>
        <w:tc>
          <w:tcPr>
            <w:tcW w:w="0" w:type="auto"/>
            <w:tcBorders>
              <w:top w:val="nil"/>
              <w:left w:val="nil"/>
              <w:bottom w:val="single" w:sz="4" w:space="0" w:color="auto"/>
              <w:right w:val="single" w:sz="4" w:space="0" w:color="auto"/>
            </w:tcBorders>
            <w:vAlign w:val="center"/>
            <w:hideMark/>
          </w:tcPr>
          <w:p w14:paraId="75698A9F" w14:textId="77777777" w:rsidR="00BF3F12" w:rsidRPr="00A002D0" w:rsidRDefault="00BF3F12" w:rsidP="00BF3F12">
            <w:pPr>
              <w:jc w:val="right"/>
              <w:rPr>
                <w:color w:val="000000"/>
              </w:rPr>
            </w:pPr>
            <w:r w:rsidRPr="00A002D0">
              <w:rPr>
                <w:color w:val="000000"/>
              </w:rPr>
              <w:t>3</w:t>
            </w:r>
          </w:p>
        </w:tc>
        <w:tc>
          <w:tcPr>
            <w:tcW w:w="0" w:type="auto"/>
            <w:tcBorders>
              <w:top w:val="nil"/>
              <w:left w:val="nil"/>
              <w:bottom w:val="single" w:sz="4" w:space="0" w:color="auto"/>
              <w:right w:val="single" w:sz="4" w:space="0" w:color="auto"/>
            </w:tcBorders>
            <w:vAlign w:val="center"/>
            <w:hideMark/>
          </w:tcPr>
          <w:p w14:paraId="6CF7DB10" w14:textId="77777777" w:rsidR="00BF3F12" w:rsidRPr="00A002D0" w:rsidRDefault="00BF3F12" w:rsidP="00BF3F12">
            <w:pPr>
              <w:jc w:val="right"/>
              <w:rPr>
                <w:color w:val="000000"/>
              </w:rPr>
            </w:pPr>
            <w:r w:rsidRPr="00A002D0">
              <w:rPr>
                <w:color w:val="000000"/>
              </w:rPr>
              <w:t>461</w:t>
            </w:r>
          </w:p>
        </w:tc>
        <w:tc>
          <w:tcPr>
            <w:tcW w:w="0" w:type="auto"/>
            <w:tcBorders>
              <w:top w:val="nil"/>
              <w:left w:val="nil"/>
              <w:bottom w:val="single" w:sz="4" w:space="0" w:color="auto"/>
              <w:right w:val="single" w:sz="4" w:space="0" w:color="auto"/>
            </w:tcBorders>
            <w:vAlign w:val="center"/>
            <w:hideMark/>
          </w:tcPr>
          <w:p w14:paraId="7B9BE4D4" w14:textId="77777777" w:rsidR="00BF3F12" w:rsidRPr="00A002D0" w:rsidRDefault="00BF3F12" w:rsidP="00BF3F12">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26A68823" w14:textId="77777777" w:rsidR="00BF3F12" w:rsidRPr="00A002D0" w:rsidRDefault="00BF3F12" w:rsidP="00BF3F12">
            <w:pPr>
              <w:rPr>
                <w:color w:val="000000"/>
              </w:rPr>
            </w:pPr>
            <w:r w:rsidRPr="00A002D0">
              <w:rPr>
                <w:color w:val="000000"/>
              </w:rPr>
              <w:t xml:space="preserve">0.15 (0.09 </w:t>
            </w:r>
            <w:r w:rsidRPr="00A002D0">
              <w:rPr>
                <w:color w:val="000000"/>
              </w:rPr>
              <w:lastRenderedPageBreak/>
              <w:t>to 0.20)</w:t>
            </w:r>
          </w:p>
        </w:tc>
        <w:tc>
          <w:tcPr>
            <w:tcW w:w="0" w:type="auto"/>
            <w:tcBorders>
              <w:top w:val="nil"/>
              <w:left w:val="nil"/>
              <w:bottom w:val="single" w:sz="4" w:space="0" w:color="auto"/>
              <w:right w:val="single" w:sz="4" w:space="0" w:color="auto"/>
            </w:tcBorders>
            <w:vAlign w:val="center"/>
            <w:hideMark/>
          </w:tcPr>
          <w:p w14:paraId="5DC16893" w14:textId="77777777" w:rsidR="00BF3F12" w:rsidRPr="00A002D0" w:rsidRDefault="00BF3F12" w:rsidP="00BF3F12">
            <w:pPr>
              <w:rPr>
                <w:color w:val="000000"/>
              </w:rPr>
            </w:pPr>
            <w:r w:rsidRPr="00A002D0">
              <w:rPr>
                <w:color w:val="000000"/>
              </w:rPr>
              <w:lastRenderedPageBreak/>
              <w:t>Serious</w:t>
            </w:r>
          </w:p>
        </w:tc>
        <w:tc>
          <w:tcPr>
            <w:tcW w:w="0" w:type="auto"/>
            <w:tcBorders>
              <w:top w:val="nil"/>
              <w:left w:val="nil"/>
              <w:bottom w:val="single" w:sz="4" w:space="0" w:color="auto"/>
              <w:right w:val="single" w:sz="4" w:space="0" w:color="auto"/>
            </w:tcBorders>
            <w:vAlign w:val="center"/>
            <w:hideMark/>
          </w:tcPr>
          <w:p w14:paraId="5FD5C2A4"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698F55B"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5096D7D" w14:textId="77777777" w:rsidR="00BF3F12" w:rsidRPr="00A002D0" w:rsidRDefault="00BF3F12" w:rsidP="00BF3F12">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65BA2E8C" w14:textId="77777777" w:rsidR="00BF3F12" w:rsidRPr="00A002D0" w:rsidRDefault="00BF3F12" w:rsidP="00BF3F12">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2989E68"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401C4B0"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E363A9"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8732E6D"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5C8D1F5"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42B6CFC" w14:textId="77777777" w:rsidR="00BF3F12" w:rsidRPr="00A002D0" w:rsidRDefault="00BF3F12" w:rsidP="00BF3F12">
            <w:pPr>
              <w:rPr>
                <w:color w:val="000000"/>
              </w:rPr>
            </w:pPr>
            <w:r w:rsidRPr="00A002D0">
              <w:rPr>
                <w:color w:val="000000"/>
              </w:rPr>
              <w:t xml:space="preserve">0.15 ( 0.09 </w:t>
            </w:r>
            <w:r w:rsidRPr="00A002D0">
              <w:rPr>
                <w:color w:val="000000"/>
              </w:rPr>
              <w:lastRenderedPageBreak/>
              <w:t>to 0.20)</w:t>
            </w:r>
          </w:p>
        </w:tc>
        <w:tc>
          <w:tcPr>
            <w:tcW w:w="0" w:type="auto"/>
            <w:tcBorders>
              <w:top w:val="nil"/>
              <w:left w:val="nil"/>
              <w:bottom w:val="single" w:sz="4" w:space="0" w:color="auto"/>
              <w:right w:val="single" w:sz="4" w:space="0" w:color="auto"/>
            </w:tcBorders>
            <w:vAlign w:val="center"/>
            <w:hideMark/>
          </w:tcPr>
          <w:p w14:paraId="2100D63E" w14:textId="77777777" w:rsidR="00BF3F12" w:rsidRPr="00A002D0" w:rsidRDefault="00BF3F12" w:rsidP="00BF3F12">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3827C212"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84CF332" w14:textId="0B32C92B" w:rsidR="00BF3F12" w:rsidRPr="00A002D0" w:rsidRDefault="00BF3F12" w:rsidP="00BF3F12">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6B1AAA04" w14:textId="0999A951" w:rsidR="00BF3F12" w:rsidRPr="00A002D0" w:rsidRDefault="00BF3F12" w:rsidP="00BF3F12">
            <w:pPr>
              <w:rPr>
                <w:color w:val="000000"/>
              </w:rPr>
            </w:pPr>
            <w:r w:rsidRPr="00A002D0">
              <w:rPr>
                <w:color w:val="000000"/>
              </w:rPr>
              <w:t>Very low</w:t>
            </w:r>
          </w:p>
        </w:tc>
      </w:tr>
      <w:tr w:rsidR="00BF3F12" w:rsidRPr="00A002D0" w14:paraId="4FA09CDD"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0E4CEFAA" w14:textId="77777777" w:rsidR="00BF3F12" w:rsidRPr="00A002D0" w:rsidRDefault="00BF3F12" w:rsidP="00BF3F12">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38930C5F" w14:textId="77777777" w:rsidR="00BF3F12" w:rsidRPr="00A002D0" w:rsidRDefault="00BF3F12" w:rsidP="00BF3F12">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7C4E7A84" w14:textId="77777777" w:rsidR="00BF3F12" w:rsidRPr="00A002D0" w:rsidRDefault="00BF3F12" w:rsidP="00BF3F12">
            <w:pPr>
              <w:jc w:val="right"/>
              <w:rPr>
                <w:color w:val="000000"/>
              </w:rPr>
            </w:pPr>
            <w:r w:rsidRPr="00A002D0">
              <w:rPr>
                <w:color w:val="000000"/>
              </w:rPr>
              <w:t>3</w:t>
            </w:r>
          </w:p>
        </w:tc>
        <w:tc>
          <w:tcPr>
            <w:tcW w:w="0" w:type="auto"/>
            <w:tcBorders>
              <w:top w:val="nil"/>
              <w:left w:val="nil"/>
              <w:bottom w:val="single" w:sz="4" w:space="0" w:color="auto"/>
              <w:right w:val="single" w:sz="4" w:space="0" w:color="auto"/>
            </w:tcBorders>
            <w:vAlign w:val="center"/>
            <w:hideMark/>
          </w:tcPr>
          <w:p w14:paraId="69BF0A45" w14:textId="77777777" w:rsidR="00BF3F12" w:rsidRPr="00A002D0" w:rsidRDefault="00BF3F12" w:rsidP="00BF3F12">
            <w:pPr>
              <w:jc w:val="right"/>
              <w:rPr>
                <w:color w:val="000000"/>
              </w:rPr>
            </w:pPr>
            <w:r w:rsidRPr="00A002D0">
              <w:rPr>
                <w:color w:val="000000"/>
              </w:rPr>
              <w:t>118</w:t>
            </w:r>
          </w:p>
        </w:tc>
        <w:tc>
          <w:tcPr>
            <w:tcW w:w="0" w:type="auto"/>
            <w:tcBorders>
              <w:top w:val="nil"/>
              <w:left w:val="nil"/>
              <w:bottom w:val="single" w:sz="4" w:space="0" w:color="auto"/>
              <w:right w:val="single" w:sz="4" w:space="0" w:color="auto"/>
            </w:tcBorders>
            <w:vAlign w:val="center"/>
            <w:hideMark/>
          </w:tcPr>
          <w:p w14:paraId="60F9DDB2" w14:textId="77777777" w:rsidR="00BF3F12" w:rsidRPr="00A002D0" w:rsidRDefault="00BF3F12" w:rsidP="00BF3F12">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6CBACD54" w14:textId="77777777" w:rsidR="00BF3F12" w:rsidRPr="00A002D0" w:rsidRDefault="00BF3F12" w:rsidP="00BF3F12">
            <w:pPr>
              <w:rPr>
                <w:color w:val="000000"/>
              </w:rPr>
            </w:pPr>
            <w:r w:rsidRPr="00A002D0">
              <w:rPr>
                <w:color w:val="000000"/>
              </w:rPr>
              <w:t>0.17 (0.05 to 0.29)</w:t>
            </w:r>
          </w:p>
        </w:tc>
        <w:tc>
          <w:tcPr>
            <w:tcW w:w="0" w:type="auto"/>
            <w:tcBorders>
              <w:top w:val="nil"/>
              <w:left w:val="nil"/>
              <w:bottom w:val="single" w:sz="4" w:space="0" w:color="auto"/>
              <w:right w:val="single" w:sz="4" w:space="0" w:color="auto"/>
            </w:tcBorders>
            <w:vAlign w:val="center"/>
            <w:hideMark/>
          </w:tcPr>
          <w:p w14:paraId="5563FD49"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7F8B767"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BA0DB1D"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502A235" w14:textId="77777777" w:rsidR="00BF3F12" w:rsidRPr="00A002D0" w:rsidRDefault="00BF3F12" w:rsidP="00BF3F12">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51158758" w14:textId="77777777" w:rsidR="00BF3F12" w:rsidRPr="00A002D0" w:rsidRDefault="00BF3F12" w:rsidP="00BF3F12">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41F62EBC"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C6BAE20"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A03D492"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FFEC1CD"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B5DAA5D"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35DAA45" w14:textId="77777777" w:rsidR="00BF3F12" w:rsidRPr="00A002D0" w:rsidRDefault="00BF3F12" w:rsidP="00BF3F12">
            <w:pPr>
              <w:rPr>
                <w:color w:val="000000"/>
              </w:rPr>
            </w:pPr>
            <w:r w:rsidRPr="00A002D0">
              <w:rPr>
                <w:color w:val="000000"/>
              </w:rPr>
              <w:t>0.17 ( 0.05 to 0.29)</w:t>
            </w:r>
          </w:p>
        </w:tc>
        <w:tc>
          <w:tcPr>
            <w:tcW w:w="0" w:type="auto"/>
            <w:tcBorders>
              <w:top w:val="nil"/>
              <w:left w:val="nil"/>
              <w:bottom w:val="single" w:sz="4" w:space="0" w:color="auto"/>
              <w:right w:val="single" w:sz="4" w:space="0" w:color="auto"/>
            </w:tcBorders>
            <w:vAlign w:val="center"/>
            <w:hideMark/>
          </w:tcPr>
          <w:p w14:paraId="2B59F5E7" w14:textId="77777777" w:rsidR="00BF3F12" w:rsidRPr="00A002D0" w:rsidRDefault="00BF3F12" w:rsidP="00BF3F12">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53B7AC8"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5E218A8" w14:textId="363B74E4" w:rsidR="00BF3F12" w:rsidRPr="00A002D0" w:rsidRDefault="00BF3F12" w:rsidP="00BF3F12">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0DD8C23F" w14:textId="7AC05E51" w:rsidR="00BF3F12" w:rsidRPr="00A002D0" w:rsidRDefault="00BF3F12" w:rsidP="00BF3F12">
            <w:pPr>
              <w:rPr>
                <w:color w:val="000000"/>
              </w:rPr>
            </w:pPr>
            <w:r w:rsidRPr="00A002D0">
              <w:rPr>
                <w:color w:val="000000"/>
              </w:rPr>
              <w:t>Low</w:t>
            </w:r>
          </w:p>
        </w:tc>
      </w:tr>
    </w:tbl>
    <w:p w14:paraId="5FAEAA0B" w14:textId="77777777" w:rsidR="00F3056B" w:rsidRPr="00A002D0" w:rsidRDefault="00F3056B" w:rsidP="00F3056B">
      <w:pPr>
        <w:spacing w:line="360" w:lineRule="auto"/>
      </w:pPr>
    </w:p>
    <w:p w14:paraId="4ABE4714" w14:textId="77777777" w:rsidR="00F3056B" w:rsidRPr="00A002D0" w:rsidRDefault="00F3056B" w:rsidP="00F3056B">
      <w:pPr>
        <w:spacing w:line="360" w:lineRule="auto"/>
        <w:rPr>
          <w:b/>
          <w:bCs/>
        </w:rPr>
      </w:pPr>
      <w:r w:rsidRPr="00A002D0">
        <w:br w:type="page"/>
      </w:r>
    </w:p>
    <w:p w14:paraId="00B9B75E" w14:textId="0397C305" w:rsidR="00F3056B" w:rsidRPr="00A002D0" w:rsidRDefault="001E6B53" w:rsidP="00F3056B">
      <w:pPr>
        <w:pStyle w:val="3"/>
        <w:spacing w:line="360" w:lineRule="auto"/>
        <w:rPr>
          <w:rFonts w:ascii="Times New Roman" w:hAnsi="Times New Roman" w:cs="Times New Roman"/>
          <w:sz w:val="24"/>
          <w:szCs w:val="24"/>
        </w:rPr>
      </w:pPr>
      <w:bookmarkStart w:id="91" w:name="_Toc211462124"/>
      <w:r w:rsidRPr="001E6B53">
        <w:rPr>
          <w:rFonts w:ascii="Times New Roman" w:hAnsi="Times New Roman" w:cs="Times New Roman"/>
          <w:sz w:val="24"/>
          <w:szCs w:val="24"/>
        </w:rPr>
        <w:lastRenderedPageBreak/>
        <w:t>4.8.9. GRADE assessment of certainty of evidence for serum sodium concentration comparisons</w:t>
      </w:r>
      <w:bookmarkEnd w:id="91"/>
    </w:p>
    <w:tbl>
      <w:tblPr>
        <w:tblW w:w="0" w:type="auto"/>
        <w:tblLook w:val="04A0" w:firstRow="1" w:lastRow="0" w:firstColumn="1" w:lastColumn="0" w:noHBand="0" w:noVBand="1"/>
      </w:tblPr>
      <w:tblGrid>
        <w:gridCol w:w="676"/>
        <w:gridCol w:w="677"/>
        <w:gridCol w:w="456"/>
        <w:gridCol w:w="548"/>
        <w:gridCol w:w="557"/>
        <w:gridCol w:w="585"/>
        <w:gridCol w:w="548"/>
        <w:gridCol w:w="824"/>
        <w:gridCol w:w="750"/>
        <w:gridCol w:w="720"/>
        <w:gridCol w:w="738"/>
        <w:gridCol w:w="585"/>
        <w:gridCol w:w="640"/>
        <w:gridCol w:w="640"/>
        <w:gridCol w:w="787"/>
        <w:gridCol w:w="738"/>
        <w:gridCol w:w="603"/>
        <w:gridCol w:w="738"/>
        <w:gridCol w:w="756"/>
        <w:gridCol w:w="744"/>
        <w:gridCol w:w="640"/>
      </w:tblGrid>
      <w:tr w:rsidR="00F3056B" w:rsidRPr="00A002D0" w14:paraId="30866797"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6FBC303E"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2193A2FA"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37E017C7"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2AFD07A8"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481B941E"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650E25CD"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6ACD20AE"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5A6BB30A"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70C05BD3"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1E8F9BA6"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0652FBA9"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388D3965"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1CDF979C"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48C7ECD3"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38D53A7D"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67318D19"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72FEE10E"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370CC249"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7F862915"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58E2FE2B"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173D94E9" w14:textId="77777777" w:rsidR="00F3056B" w:rsidRPr="00A002D0" w:rsidRDefault="00F3056B" w:rsidP="00353537">
            <w:pPr>
              <w:rPr>
                <w:color w:val="000000"/>
              </w:rPr>
            </w:pPr>
            <w:r w:rsidRPr="00A002D0">
              <w:rPr>
                <w:color w:val="000000"/>
              </w:rPr>
              <w:t>Final network rating</w:t>
            </w:r>
          </w:p>
        </w:tc>
      </w:tr>
      <w:tr w:rsidR="00F3056B" w:rsidRPr="00A002D0" w14:paraId="0D75FB88"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2F40E77E"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67FDAC3B"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09C53D03"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6EC24CF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F0EA3E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FB1989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B38FA3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3E3930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C8D44B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922F5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D3011E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82B7BD8" w14:textId="77777777" w:rsidR="00F3056B" w:rsidRPr="00A002D0" w:rsidRDefault="00F3056B" w:rsidP="00353537">
            <w:pPr>
              <w:rPr>
                <w:color w:val="000000"/>
              </w:rPr>
            </w:pPr>
            <w:r w:rsidRPr="00A002D0">
              <w:rPr>
                <w:color w:val="000000"/>
              </w:rPr>
              <w:t>1.26 (-0.40 to 2.92)</w:t>
            </w:r>
          </w:p>
        </w:tc>
        <w:tc>
          <w:tcPr>
            <w:tcW w:w="0" w:type="auto"/>
            <w:tcBorders>
              <w:top w:val="nil"/>
              <w:left w:val="nil"/>
              <w:bottom w:val="single" w:sz="4" w:space="0" w:color="auto"/>
              <w:right w:val="single" w:sz="4" w:space="0" w:color="auto"/>
            </w:tcBorders>
            <w:vAlign w:val="center"/>
            <w:hideMark/>
          </w:tcPr>
          <w:p w14:paraId="673AFED5"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5D4F2AC3"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1285E9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4C0D7D0"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524190F" w14:textId="77777777" w:rsidR="00F3056B" w:rsidRPr="00A002D0" w:rsidRDefault="00F3056B" w:rsidP="00353537">
            <w:pPr>
              <w:rPr>
                <w:color w:val="000000"/>
              </w:rPr>
            </w:pPr>
            <w:r w:rsidRPr="00A002D0">
              <w:rPr>
                <w:color w:val="000000"/>
              </w:rPr>
              <w:t>1.26 (-0.40 to  2.92)</w:t>
            </w:r>
          </w:p>
        </w:tc>
        <w:tc>
          <w:tcPr>
            <w:tcW w:w="0" w:type="auto"/>
            <w:tcBorders>
              <w:top w:val="nil"/>
              <w:left w:val="nil"/>
              <w:bottom w:val="single" w:sz="4" w:space="0" w:color="auto"/>
              <w:right w:val="single" w:sz="4" w:space="0" w:color="auto"/>
            </w:tcBorders>
            <w:vAlign w:val="center"/>
            <w:hideMark/>
          </w:tcPr>
          <w:p w14:paraId="44E22DC4"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4027F76"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EE0A1BD"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6AA9C1A0" w14:textId="77777777" w:rsidR="00F3056B" w:rsidRPr="00A002D0" w:rsidRDefault="00F3056B" w:rsidP="00353537">
            <w:pPr>
              <w:rPr>
                <w:color w:val="000000"/>
              </w:rPr>
            </w:pPr>
            <w:r w:rsidRPr="00A002D0">
              <w:rPr>
                <w:color w:val="000000"/>
              </w:rPr>
              <w:t>Low</w:t>
            </w:r>
          </w:p>
        </w:tc>
      </w:tr>
      <w:tr w:rsidR="00F3056B" w:rsidRPr="00A002D0" w14:paraId="7AA10479"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023F532C"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52666C64"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3E591504"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7A881F6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328BFC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D52129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09F971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5738F8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D568097"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A900A6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ECF54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789898C" w14:textId="77777777" w:rsidR="00F3056B" w:rsidRPr="00A002D0" w:rsidRDefault="00F3056B" w:rsidP="00353537">
            <w:pPr>
              <w:rPr>
                <w:color w:val="000000"/>
              </w:rPr>
            </w:pPr>
            <w:r w:rsidRPr="00A002D0">
              <w:rPr>
                <w:color w:val="000000"/>
              </w:rPr>
              <w:t>1.75 (-0.05 to 3.55)</w:t>
            </w:r>
          </w:p>
        </w:tc>
        <w:tc>
          <w:tcPr>
            <w:tcW w:w="0" w:type="auto"/>
            <w:tcBorders>
              <w:top w:val="nil"/>
              <w:left w:val="nil"/>
              <w:bottom w:val="single" w:sz="4" w:space="0" w:color="auto"/>
              <w:right w:val="single" w:sz="4" w:space="0" w:color="auto"/>
            </w:tcBorders>
            <w:vAlign w:val="center"/>
            <w:hideMark/>
          </w:tcPr>
          <w:p w14:paraId="426E658C"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203A93B6"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02417D8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57906F9"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2F0D4604" w14:textId="77777777" w:rsidR="00F3056B" w:rsidRPr="00A002D0" w:rsidRDefault="00F3056B" w:rsidP="00353537">
            <w:pPr>
              <w:rPr>
                <w:color w:val="000000"/>
              </w:rPr>
            </w:pPr>
            <w:r w:rsidRPr="00A002D0">
              <w:rPr>
                <w:color w:val="000000"/>
              </w:rPr>
              <w:t>1.75 (-0.05 to  3.55)</w:t>
            </w:r>
          </w:p>
        </w:tc>
        <w:tc>
          <w:tcPr>
            <w:tcW w:w="0" w:type="auto"/>
            <w:tcBorders>
              <w:top w:val="nil"/>
              <w:left w:val="nil"/>
              <w:bottom w:val="single" w:sz="4" w:space="0" w:color="auto"/>
              <w:right w:val="single" w:sz="4" w:space="0" w:color="auto"/>
            </w:tcBorders>
            <w:vAlign w:val="center"/>
            <w:hideMark/>
          </w:tcPr>
          <w:p w14:paraId="2B43E3D7"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6688878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EC3E00C"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5B76E0F5" w14:textId="77777777" w:rsidR="00F3056B" w:rsidRPr="00A002D0" w:rsidRDefault="00F3056B" w:rsidP="00353537">
            <w:pPr>
              <w:rPr>
                <w:color w:val="000000"/>
              </w:rPr>
            </w:pPr>
            <w:r w:rsidRPr="00A002D0">
              <w:rPr>
                <w:color w:val="000000"/>
              </w:rPr>
              <w:t>Moderate</w:t>
            </w:r>
          </w:p>
        </w:tc>
      </w:tr>
      <w:tr w:rsidR="00F3056B" w:rsidRPr="00A002D0" w14:paraId="0AAA879F"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0E357E43"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35397DD3"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799CC4F1" w14:textId="77777777" w:rsidR="00F3056B" w:rsidRPr="00A002D0" w:rsidRDefault="00F3056B" w:rsidP="00353537">
            <w:pPr>
              <w:jc w:val="right"/>
              <w:rPr>
                <w:color w:val="000000"/>
              </w:rPr>
            </w:pPr>
            <w:r w:rsidRPr="00A002D0">
              <w:rPr>
                <w:color w:val="000000"/>
              </w:rPr>
              <w:t>2</w:t>
            </w:r>
          </w:p>
        </w:tc>
        <w:tc>
          <w:tcPr>
            <w:tcW w:w="0" w:type="auto"/>
            <w:tcBorders>
              <w:top w:val="nil"/>
              <w:left w:val="nil"/>
              <w:bottom w:val="single" w:sz="4" w:space="0" w:color="auto"/>
              <w:right w:val="single" w:sz="4" w:space="0" w:color="auto"/>
            </w:tcBorders>
            <w:vAlign w:val="center"/>
            <w:hideMark/>
          </w:tcPr>
          <w:p w14:paraId="0E3C41B9" w14:textId="77777777" w:rsidR="00F3056B" w:rsidRPr="00A002D0" w:rsidRDefault="00F3056B" w:rsidP="00353537">
            <w:pPr>
              <w:jc w:val="right"/>
              <w:rPr>
                <w:color w:val="000000"/>
              </w:rPr>
            </w:pPr>
            <w:r w:rsidRPr="00A002D0">
              <w:rPr>
                <w:color w:val="000000"/>
              </w:rPr>
              <w:t>42</w:t>
            </w:r>
          </w:p>
        </w:tc>
        <w:tc>
          <w:tcPr>
            <w:tcW w:w="0" w:type="auto"/>
            <w:tcBorders>
              <w:top w:val="nil"/>
              <w:left w:val="nil"/>
              <w:bottom w:val="single" w:sz="4" w:space="0" w:color="auto"/>
              <w:right w:val="single" w:sz="4" w:space="0" w:color="auto"/>
            </w:tcBorders>
            <w:vAlign w:val="center"/>
            <w:hideMark/>
          </w:tcPr>
          <w:p w14:paraId="38B20689" w14:textId="77777777" w:rsidR="00F3056B" w:rsidRPr="00A002D0" w:rsidRDefault="00F3056B" w:rsidP="00353537">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20B195AE" w14:textId="77777777" w:rsidR="00F3056B" w:rsidRPr="00A002D0" w:rsidRDefault="00F3056B" w:rsidP="00353537">
            <w:pPr>
              <w:rPr>
                <w:color w:val="000000"/>
              </w:rPr>
            </w:pPr>
            <w:r w:rsidRPr="00A002D0">
              <w:rPr>
                <w:color w:val="000000"/>
              </w:rPr>
              <w:t>0.73 (-0.88 to  2.34)</w:t>
            </w:r>
          </w:p>
        </w:tc>
        <w:tc>
          <w:tcPr>
            <w:tcW w:w="0" w:type="auto"/>
            <w:tcBorders>
              <w:top w:val="nil"/>
              <w:left w:val="nil"/>
              <w:bottom w:val="single" w:sz="4" w:space="0" w:color="auto"/>
              <w:right w:val="single" w:sz="4" w:space="0" w:color="auto"/>
            </w:tcBorders>
            <w:vAlign w:val="center"/>
            <w:hideMark/>
          </w:tcPr>
          <w:p w14:paraId="57C7FADE"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DEFFB8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A904A12"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C7675F2"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2797A3DA"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7F759AF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DC7CFF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5826B3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758A63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EEDD93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5B2B3CD" w14:textId="77777777" w:rsidR="00F3056B" w:rsidRPr="00A002D0" w:rsidRDefault="00F3056B" w:rsidP="00353537">
            <w:pPr>
              <w:rPr>
                <w:color w:val="000000"/>
              </w:rPr>
            </w:pPr>
            <w:r w:rsidRPr="00A002D0">
              <w:rPr>
                <w:color w:val="000000"/>
              </w:rPr>
              <w:t>0.73 (-0.88 to  2.34)</w:t>
            </w:r>
          </w:p>
        </w:tc>
        <w:tc>
          <w:tcPr>
            <w:tcW w:w="0" w:type="auto"/>
            <w:tcBorders>
              <w:top w:val="nil"/>
              <w:left w:val="nil"/>
              <w:bottom w:val="single" w:sz="4" w:space="0" w:color="auto"/>
              <w:right w:val="single" w:sz="4" w:space="0" w:color="auto"/>
            </w:tcBorders>
            <w:vAlign w:val="center"/>
            <w:hideMark/>
          </w:tcPr>
          <w:p w14:paraId="23A88861"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1384C0F7"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6EB8165" w14:textId="77777777" w:rsidR="00F3056B" w:rsidRPr="00A002D0" w:rsidRDefault="00F3056B" w:rsidP="00353537">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73CFEC56" w14:textId="77777777" w:rsidR="00F3056B" w:rsidRPr="00A002D0" w:rsidRDefault="00F3056B" w:rsidP="00353537">
            <w:pPr>
              <w:rPr>
                <w:color w:val="000000"/>
              </w:rPr>
            </w:pPr>
            <w:r w:rsidRPr="00A002D0">
              <w:rPr>
                <w:color w:val="000000"/>
              </w:rPr>
              <w:t>Low</w:t>
            </w:r>
          </w:p>
        </w:tc>
      </w:tr>
      <w:tr w:rsidR="00F3056B" w:rsidRPr="00A002D0" w14:paraId="7182B875"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4B219349"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621C3E05"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7084323C"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1A8821A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37F04A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AE2CC2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9BF625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E2D746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0D7A5D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C018D02"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28B5B2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73476FA" w14:textId="77777777" w:rsidR="00F3056B" w:rsidRPr="00A002D0" w:rsidRDefault="00F3056B" w:rsidP="00353537">
            <w:pPr>
              <w:rPr>
                <w:color w:val="000000"/>
              </w:rPr>
            </w:pPr>
            <w:r w:rsidRPr="00A002D0">
              <w:rPr>
                <w:color w:val="000000"/>
              </w:rPr>
              <w:t>0.49 (-0.39 to 1.37)</w:t>
            </w:r>
          </w:p>
        </w:tc>
        <w:tc>
          <w:tcPr>
            <w:tcW w:w="0" w:type="auto"/>
            <w:tcBorders>
              <w:top w:val="nil"/>
              <w:left w:val="nil"/>
              <w:bottom w:val="single" w:sz="4" w:space="0" w:color="auto"/>
              <w:right w:val="single" w:sz="4" w:space="0" w:color="auto"/>
            </w:tcBorders>
            <w:vAlign w:val="center"/>
            <w:hideMark/>
          </w:tcPr>
          <w:p w14:paraId="12C53B2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337BE578" w14:textId="77777777" w:rsidR="00F3056B" w:rsidRPr="00A002D0" w:rsidRDefault="00F3056B" w:rsidP="00353537">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331F084F"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88E7EC3"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DA1E44C" w14:textId="77777777" w:rsidR="00F3056B" w:rsidRPr="00A002D0" w:rsidRDefault="00F3056B" w:rsidP="00353537">
            <w:pPr>
              <w:rPr>
                <w:color w:val="000000"/>
              </w:rPr>
            </w:pPr>
            <w:r w:rsidRPr="00A002D0">
              <w:rPr>
                <w:color w:val="000000"/>
              </w:rPr>
              <w:t>0.49 (-0.39 to  1.37)</w:t>
            </w:r>
          </w:p>
        </w:tc>
        <w:tc>
          <w:tcPr>
            <w:tcW w:w="0" w:type="auto"/>
            <w:tcBorders>
              <w:top w:val="nil"/>
              <w:left w:val="nil"/>
              <w:bottom w:val="single" w:sz="4" w:space="0" w:color="auto"/>
              <w:right w:val="single" w:sz="4" w:space="0" w:color="auto"/>
            </w:tcBorders>
            <w:vAlign w:val="center"/>
            <w:hideMark/>
          </w:tcPr>
          <w:p w14:paraId="66BFE8D6"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6B54408B"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A3CF66E"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2FC69D06" w14:textId="77777777" w:rsidR="00F3056B" w:rsidRPr="00A002D0" w:rsidRDefault="00F3056B" w:rsidP="00353537">
            <w:pPr>
              <w:rPr>
                <w:color w:val="000000"/>
              </w:rPr>
            </w:pPr>
            <w:r w:rsidRPr="00A002D0">
              <w:rPr>
                <w:color w:val="000000"/>
              </w:rPr>
              <w:t>Low</w:t>
            </w:r>
          </w:p>
        </w:tc>
      </w:tr>
      <w:tr w:rsidR="00BF3F12" w:rsidRPr="00A002D0" w14:paraId="32903735"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EEB5312" w14:textId="77777777" w:rsidR="00BF3F12" w:rsidRPr="00A002D0" w:rsidRDefault="00BF3F12" w:rsidP="00BF3F12">
            <w:pPr>
              <w:rPr>
                <w:color w:val="000000"/>
              </w:rPr>
            </w:pPr>
            <w:r w:rsidRPr="00A002D0">
              <w:rPr>
                <w:color w:val="000000"/>
              </w:rPr>
              <w:t>Moderate-potassiu</w:t>
            </w:r>
            <w:r w:rsidRPr="00A002D0">
              <w:rPr>
                <w:color w:val="000000"/>
              </w:rPr>
              <w:lastRenderedPageBreak/>
              <w:t>m SS</w:t>
            </w:r>
          </w:p>
        </w:tc>
        <w:tc>
          <w:tcPr>
            <w:tcW w:w="0" w:type="auto"/>
            <w:tcBorders>
              <w:top w:val="nil"/>
              <w:left w:val="nil"/>
              <w:bottom w:val="single" w:sz="4" w:space="0" w:color="auto"/>
              <w:right w:val="single" w:sz="4" w:space="0" w:color="auto"/>
            </w:tcBorders>
            <w:vAlign w:val="center"/>
            <w:hideMark/>
          </w:tcPr>
          <w:p w14:paraId="64DEA909" w14:textId="77777777" w:rsidR="00BF3F12" w:rsidRPr="00A002D0" w:rsidRDefault="00BF3F12" w:rsidP="00BF3F12">
            <w:pPr>
              <w:rPr>
                <w:color w:val="000000"/>
              </w:rPr>
            </w:pPr>
            <w:r w:rsidRPr="00A002D0">
              <w:rPr>
                <w:color w:val="000000"/>
              </w:rPr>
              <w:lastRenderedPageBreak/>
              <w:t>Regular salt</w:t>
            </w:r>
          </w:p>
        </w:tc>
        <w:tc>
          <w:tcPr>
            <w:tcW w:w="0" w:type="auto"/>
            <w:tcBorders>
              <w:top w:val="nil"/>
              <w:left w:val="nil"/>
              <w:bottom w:val="single" w:sz="4" w:space="0" w:color="auto"/>
              <w:right w:val="single" w:sz="4" w:space="0" w:color="auto"/>
            </w:tcBorders>
            <w:vAlign w:val="center"/>
            <w:hideMark/>
          </w:tcPr>
          <w:p w14:paraId="4D07B3C2" w14:textId="77777777" w:rsidR="00BF3F12" w:rsidRPr="00A002D0" w:rsidRDefault="00BF3F12" w:rsidP="00BF3F12">
            <w:pPr>
              <w:jc w:val="right"/>
              <w:rPr>
                <w:color w:val="000000"/>
              </w:rPr>
            </w:pPr>
            <w:r w:rsidRPr="00A002D0">
              <w:rPr>
                <w:color w:val="000000"/>
              </w:rPr>
              <w:t>3</w:t>
            </w:r>
          </w:p>
        </w:tc>
        <w:tc>
          <w:tcPr>
            <w:tcW w:w="0" w:type="auto"/>
            <w:tcBorders>
              <w:top w:val="nil"/>
              <w:left w:val="nil"/>
              <w:bottom w:val="single" w:sz="4" w:space="0" w:color="auto"/>
              <w:right w:val="single" w:sz="4" w:space="0" w:color="auto"/>
            </w:tcBorders>
            <w:vAlign w:val="center"/>
            <w:hideMark/>
          </w:tcPr>
          <w:p w14:paraId="3B87EC20" w14:textId="77777777" w:rsidR="00BF3F12" w:rsidRPr="00A002D0" w:rsidRDefault="00BF3F12" w:rsidP="00BF3F12">
            <w:pPr>
              <w:jc w:val="right"/>
              <w:rPr>
                <w:color w:val="000000"/>
              </w:rPr>
            </w:pPr>
            <w:r w:rsidRPr="00A002D0">
              <w:rPr>
                <w:color w:val="000000"/>
              </w:rPr>
              <w:t>461</w:t>
            </w:r>
          </w:p>
        </w:tc>
        <w:tc>
          <w:tcPr>
            <w:tcW w:w="0" w:type="auto"/>
            <w:tcBorders>
              <w:top w:val="nil"/>
              <w:left w:val="nil"/>
              <w:bottom w:val="single" w:sz="4" w:space="0" w:color="auto"/>
              <w:right w:val="single" w:sz="4" w:space="0" w:color="auto"/>
            </w:tcBorders>
            <w:vAlign w:val="center"/>
            <w:hideMark/>
          </w:tcPr>
          <w:p w14:paraId="687A4883" w14:textId="77777777" w:rsidR="00BF3F12" w:rsidRPr="00A002D0" w:rsidRDefault="00BF3F12" w:rsidP="00BF3F12">
            <w:pPr>
              <w:jc w:val="right"/>
              <w:rPr>
                <w:color w:val="000000"/>
              </w:rPr>
            </w:pPr>
            <w:r w:rsidRPr="00A002D0">
              <w:rPr>
                <w:color w:val="000000"/>
              </w:rPr>
              <w:t>13.00%</w:t>
            </w:r>
          </w:p>
        </w:tc>
        <w:tc>
          <w:tcPr>
            <w:tcW w:w="0" w:type="auto"/>
            <w:tcBorders>
              <w:top w:val="nil"/>
              <w:left w:val="nil"/>
              <w:bottom w:val="single" w:sz="4" w:space="0" w:color="auto"/>
              <w:right w:val="single" w:sz="4" w:space="0" w:color="auto"/>
            </w:tcBorders>
            <w:vAlign w:val="center"/>
            <w:hideMark/>
          </w:tcPr>
          <w:p w14:paraId="363CAEF8" w14:textId="77777777" w:rsidR="00BF3F12" w:rsidRPr="00A002D0" w:rsidRDefault="00BF3F12" w:rsidP="00BF3F12">
            <w:pPr>
              <w:rPr>
                <w:color w:val="000000"/>
              </w:rPr>
            </w:pPr>
            <w:r w:rsidRPr="00A002D0">
              <w:rPr>
                <w:color w:val="000000"/>
              </w:rPr>
              <w:t>-0.53 (-0.91 to -</w:t>
            </w:r>
            <w:r w:rsidRPr="00A002D0">
              <w:rPr>
                <w:color w:val="000000"/>
              </w:rPr>
              <w:lastRenderedPageBreak/>
              <w:t>0.15)</w:t>
            </w:r>
          </w:p>
        </w:tc>
        <w:tc>
          <w:tcPr>
            <w:tcW w:w="0" w:type="auto"/>
            <w:tcBorders>
              <w:top w:val="nil"/>
              <w:left w:val="nil"/>
              <w:bottom w:val="single" w:sz="4" w:space="0" w:color="auto"/>
              <w:right w:val="single" w:sz="4" w:space="0" w:color="auto"/>
            </w:tcBorders>
            <w:vAlign w:val="center"/>
            <w:hideMark/>
          </w:tcPr>
          <w:p w14:paraId="511130B7" w14:textId="77777777" w:rsidR="00BF3F12" w:rsidRPr="00A002D0" w:rsidRDefault="00BF3F12" w:rsidP="00BF3F12">
            <w:pPr>
              <w:rPr>
                <w:color w:val="000000"/>
              </w:rPr>
            </w:pPr>
            <w:r w:rsidRPr="00A002D0">
              <w:rPr>
                <w:color w:val="000000"/>
              </w:rPr>
              <w:lastRenderedPageBreak/>
              <w:t>Serious</w:t>
            </w:r>
          </w:p>
        </w:tc>
        <w:tc>
          <w:tcPr>
            <w:tcW w:w="0" w:type="auto"/>
            <w:tcBorders>
              <w:top w:val="nil"/>
              <w:left w:val="nil"/>
              <w:bottom w:val="single" w:sz="4" w:space="0" w:color="auto"/>
              <w:right w:val="single" w:sz="4" w:space="0" w:color="auto"/>
            </w:tcBorders>
            <w:vAlign w:val="center"/>
            <w:hideMark/>
          </w:tcPr>
          <w:p w14:paraId="1B86C768"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C9C9BFA"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F188C54" w14:textId="77777777" w:rsidR="00BF3F12" w:rsidRPr="00A002D0" w:rsidRDefault="00BF3F12" w:rsidP="00BF3F12">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2BCC496F" w14:textId="77777777" w:rsidR="00BF3F12" w:rsidRPr="00A002D0" w:rsidRDefault="00BF3F12" w:rsidP="00BF3F12">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729F5C6"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FC68D95"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F329977"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33672AD"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ADA27D8"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E3770DF" w14:textId="77777777" w:rsidR="00BF3F12" w:rsidRPr="00A002D0" w:rsidRDefault="00BF3F12" w:rsidP="00BF3F12">
            <w:pPr>
              <w:rPr>
                <w:color w:val="000000"/>
              </w:rPr>
            </w:pPr>
            <w:r w:rsidRPr="00A002D0">
              <w:rPr>
                <w:color w:val="000000"/>
              </w:rPr>
              <w:t>-0.53 (-0.91 to -</w:t>
            </w:r>
            <w:r w:rsidRPr="00A002D0">
              <w:rPr>
                <w:color w:val="000000"/>
              </w:rPr>
              <w:lastRenderedPageBreak/>
              <w:t>0.15)</w:t>
            </w:r>
          </w:p>
        </w:tc>
        <w:tc>
          <w:tcPr>
            <w:tcW w:w="0" w:type="auto"/>
            <w:tcBorders>
              <w:top w:val="nil"/>
              <w:left w:val="nil"/>
              <w:bottom w:val="single" w:sz="4" w:space="0" w:color="auto"/>
              <w:right w:val="single" w:sz="4" w:space="0" w:color="auto"/>
            </w:tcBorders>
            <w:vAlign w:val="center"/>
            <w:hideMark/>
          </w:tcPr>
          <w:p w14:paraId="3FF1E7F7" w14:textId="77777777" w:rsidR="00BF3F12" w:rsidRPr="00A002D0" w:rsidRDefault="00BF3F12" w:rsidP="00BF3F12">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3E5CB71D"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5E998D9" w14:textId="371BDF53" w:rsidR="00BF3F12" w:rsidRPr="00A002D0" w:rsidRDefault="00BF3F12" w:rsidP="00BF3F12">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6D9970FB" w14:textId="6A0EA85D" w:rsidR="00BF3F12" w:rsidRPr="00A002D0" w:rsidRDefault="00BF3F12" w:rsidP="00BF3F12">
            <w:pPr>
              <w:rPr>
                <w:color w:val="000000"/>
              </w:rPr>
            </w:pPr>
            <w:r w:rsidRPr="00A002D0">
              <w:rPr>
                <w:color w:val="000000"/>
              </w:rPr>
              <w:t>Very low</w:t>
            </w:r>
          </w:p>
        </w:tc>
      </w:tr>
      <w:tr w:rsidR="00BF3F12" w:rsidRPr="00A002D0" w14:paraId="591D83A7"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61A2C6FE" w14:textId="77777777" w:rsidR="00BF3F12" w:rsidRPr="00A002D0" w:rsidRDefault="00BF3F12" w:rsidP="00BF3F12">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3CB8D6D7" w14:textId="77777777" w:rsidR="00BF3F12" w:rsidRPr="00A002D0" w:rsidRDefault="00BF3F12" w:rsidP="00BF3F12">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1A16C468" w14:textId="77777777" w:rsidR="00BF3F12" w:rsidRPr="00A002D0" w:rsidRDefault="00BF3F12" w:rsidP="00BF3F12">
            <w:pPr>
              <w:jc w:val="right"/>
              <w:rPr>
                <w:color w:val="000000"/>
              </w:rPr>
            </w:pPr>
            <w:r w:rsidRPr="00A002D0">
              <w:rPr>
                <w:color w:val="000000"/>
              </w:rPr>
              <w:t>3</w:t>
            </w:r>
          </w:p>
        </w:tc>
        <w:tc>
          <w:tcPr>
            <w:tcW w:w="0" w:type="auto"/>
            <w:tcBorders>
              <w:top w:val="nil"/>
              <w:left w:val="nil"/>
              <w:bottom w:val="single" w:sz="4" w:space="0" w:color="auto"/>
              <w:right w:val="single" w:sz="4" w:space="0" w:color="auto"/>
            </w:tcBorders>
            <w:vAlign w:val="center"/>
            <w:hideMark/>
          </w:tcPr>
          <w:p w14:paraId="76799C80" w14:textId="77777777" w:rsidR="00BF3F12" w:rsidRPr="00A002D0" w:rsidRDefault="00BF3F12" w:rsidP="00BF3F12">
            <w:pPr>
              <w:jc w:val="right"/>
              <w:rPr>
                <w:color w:val="000000"/>
              </w:rPr>
            </w:pPr>
            <w:r w:rsidRPr="00A002D0">
              <w:rPr>
                <w:color w:val="000000"/>
              </w:rPr>
              <w:t>118</w:t>
            </w:r>
          </w:p>
        </w:tc>
        <w:tc>
          <w:tcPr>
            <w:tcW w:w="0" w:type="auto"/>
            <w:tcBorders>
              <w:top w:val="nil"/>
              <w:left w:val="nil"/>
              <w:bottom w:val="single" w:sz="4" w:space="0" w:color="auto"/>
              <w:right w:val="single" w:sz="4" w:space="0" w:color="auto"/>
            </w:tcBorders>
            <w:vAlign w:val="center"/>
            <w:hideMark/>
          </w:tcPr>
          <w:p w14:paraId="3275C8B8" w14:textId="77777777" w:rsidR="00BF3F12" w:rsidRPr="00A002D0" w:rsidRDefault="00BF3F12" w:rsidP="00BF3F12">
            <w:pPr>
              <w:jc w:val="right"/>
              <w:rPr>
                <w:color w:val="000000"/>
              </w:rPr>
            </w:pPr>
            <w:r w:rsidRPr="00A002D0">
              <w:rPr>
                <w:color w:val="000000"/>
              </w:rPr>
              <w:t>0.00%</w:t>
            </w:r>
          </w:p>
        </w:tc>
        <w:tc>
          <w:tcPr>
            <w:tcW w:w="0" w:type="auto"/>
            <w:tcBorders>
              <w:top w:val="nil"/>
              <w:left w:val="nil"/>
              <w:bottom w:val="single" w:sz="4" w:space="0" w:color="auto"/>
              <w:right w:val="single" w:sz="4" w:space="0" w:color="auto"/>
            </w:tcBorders>
            <w:vAlign w:val="center"/>
            <w:hideMark/>
          </w:tcPr>
          <w:p w14:paraId="6BA21C2C" w14:textId="77777777" w:rsidR="00BF3F12" w:rsidRPr="00A002D0" w:rsidRDefault="00BF3F12" w:rsidP="00BF3F12">
            <w:pPr>
              <w:rPr>
                <w:color w:val="000000"/>
              </w:rPr>
            </w:pPr>
            <w:r w:rsidRPr="00A002D0">
              <w:rPr>
                <w:color w:val="000000"/>
              </w:rPr>
              <w:t>-1.02 (-1.81 to -0.23)</w:t>
            </w:r>
          </w:p>
        </w:tc>
        <w:tc>
          <w:tcPr>
            <w:tcW w:w="0" w:type="auto"/>
            <w:tcBorders>
              <w:top w:val="nil"/>
              <w:left w:val="nil"/>
              <w:bottom w:val="single" w:sz="4" w:space="0" w:color="auto"/>
              <w:right w:val="single" w:sz="4" w:space="0" w:color="auto"/>
            </w:tcBorders>
            <w:vAlign w:val="center"/>
            <w:hideMark/>
          </w:tcPr>
          <w:p w14:paraId="451FC250"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E6E5A57"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A8CAF4C"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22DBB78" w14:textId="77777777" w:rsidR="00BF3F12" w:rsidRPr="00A002D0" w:rsidRDefault="00BF3F12" w:rsidP="00BF3F12">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4F7DC1A9" w14:textId="77777777" w:rsidR="00BF3F12" w:rsidRPr="00A002D0" w:rsidRDefault="00BF3F12" w:rsidP="00BF3F12">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267B4CC8"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33D6D12"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68E3244"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82B35AA"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CB6A83B" w14:textId="77777777" w:rsidR="00BF3F12" w:rsidRPr="00A002D0" w:rsidRDefault="00BF3F12" w:rsidP="00BF3F12">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660A15F" w14:textId="77777777" w:rsidR="00BF3F12" w:rsidRPr="00A002D0" w:rsidRDefault="00BF3F12" w:rsidP="00BF3F12">
            <w:pPr>
              <w:rPr>
                <w:color w:val="000000"/>
              </w:rPr>
            </w:pPr>
            <w:r w:rsidRPr="00A002D0">
              <w:rPr>
                <w:color w:val="000000"/>
              </w:rPr>
              <w:t>-1.02 (-1.81 to -0.23)</w:t>
            </w:r>
          </w:p>
        </w:tc>
        <w:tc>
          <w:tcPr>
            <w:tcW w:w="0" w:type="auto"/>
            <w:tcBorders>
              <w:top w:val="nil"/>
              <w:left w:val="nil"/>
              <w:bottom w:val="single" w:sz="4" w:space="0" w:color="auto"/>
              <w:right w:val="single" w:sz="4" w:space="0" w:color="auto"/>
            </w:tcBorders>
            <w:vAlign w:val="center"/>
            <w:hideMark/>
          </w:tcPr>
          <w:p w14:paraId="541B8D5B" w14:textId="77777777" w:rsidR="00BF3F12" w:rsidRPr="00A002D0" w:rsidRDefault="00BF3F12" w:rsidP="00BF3F12">
            <w:pPr>
              <w:rPr>
                <w:color w:val="000000"/>
              </w:rPr>
            </w:pPr>
            <w:r w:rsidRPr="00A002D0">
              <w:rPr>
                <w:color w:val="000000"/>
              </w:rPr>
              <w:t>High</w:t>
            </w:r>
          </w:p>
        </w:tc>
        <w:tc>
          <w:tcPr>
            <w:tcW w:w="0" w:type="auto"/>
            <w:tcBorders>
              <w:top w:val="nil"/>
              <w:left w:val="nil"/>
              <w:bottom w:val="single" w:sz="4" w:space="0" w:color="auto"/>
              <w:right w:val="single" w:sz="4" w:space="0" w:color="auto"/>
            </w:tcBorders>
            <w:vAlign w:val="center"/>
            <w:hideMark/>
          </w:tcPr>
          <w:p w14:paraId="400ABFB7" w14:textId="77777777" w:rsidR="00BF3F12" w:rsidRPr="00A002D0" w:rsidRDefault="00BF3F12" w:rsidP="00BF3F12">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7699948" w14:textId="5E876A0D" w:rsidR="00BF3F12" w:rsidRPr="00A002D0" w:rsidRDefault="00BF3F12" w:rsidP="00BF3F12">
            <w:pPr>
              <w:rPr>
                <w:color w:val="000000"/>
              </w:rPr>
            </w:pPr>
            <w:r w:rsidRPr="00A002D0">
              <w:rPr>
                <w:color w:val="000000"/>
              </w:rPr>
              <w:t>Very serious</w:t>
            </w:r>
          </w:p>
        </w:tc>
        <w:tc>
          <w:tcPr>
            <w:tcW w:w="0" w:type="auto"/>
            <w:tcBorders>
              <w:top w:val="nil"/>
              <w:left w:val="nil"/>
              <w:bottom w:val="single" w:sz="4" w:space="0" w:color="auto"/>
              <w:right w:val="single" w:sz="4" w:space="0" w:color="auto"/>
            </w:tcBorders>
            <w:vAlign w:val="center"/>
            <w:hideMark/>
          </w:tcPr>
          <w:p w14:paraId="292A5C23" w14:textId="6DA30AD7" w:rsidR="00BF3F12" w:rsidRPr="00A002D0" w:rsidRDefault="00BF3F12" w:rsidP="00BF3F12">
            <w:pPr>
              <w:rPr>
                <w:color w:val="000000"/>
              </w:rPr>
            </w:pPr>
            <w:r w:rsidRPr="00A002D0">
              <w:rPr>
                <w:color w:val="000000"/>
              </w:rPr>
              <w:t>Low</w:t>
            </w:r>
          </w:p>
        </w:tc>
      </w:tr>
    </w:tbl>
    <w:p w14:paraId="5C508ECF" w14:textId="77777777" w:rsidR="00F3056B" w:rsidRPr="00A002D0" w:rsidRDefault="00F3056B" w:rsidP="00F3056B">
      <w:pPr>
        <w:spacing w:line="360" w:lineRule="auto"/>
      </w:pPr>
    </w:p>
    <w:p w14:paraId="19837FAE" w14:textId="77777777" w:rsidR="00F3056B" w:rsidRPr="00A002D0" w:rsidRDefault="00F3056B" w:rsidP="00F3056B">
      <w:pPr>
        <w:spacing w:line="360" w:lineRule="auto"/>
        <w:rPr>
          <w:b/>
          <w:bCs/>
        </w:rPr>
      </w:pPr>
      <w:r w:rsidRPr="00A002D0">
        <w:br w:type="page"/>
      </w:r>
    </w:p>
    <w:p w14:paraId="64C5FFF0" w14:textId="632A3042" w:rsidR="00F3056B" w:rsidRPr="00A002D0" w:rsidRDefault="001E6B53" w:rsidP="00F3056B">
      <w:pPr>
        <w:pStyle w:val="3"/>
        <w:spacing w:line="360" w:lineRule="auto"/>
        <w:rPr>
          <w:rFonts w:ascii="Times New Roman" w:hAnsi="Times New Roman" w:cs="Times New Roman"/>
          <w:sz w:val="24"/>
          <w:szCs w:val="24"/>
        </w:rPr>
      </w:pPr>
      <w:bookmarkStart w:id="92" w:name="_Toc211462125"/>
      <w:r w:rsidRPr="001E6B53">
        <w:rPr>
          <w:rFonts w:ascii="Times New Roman" w:hAnsi="Times New Roman" w:cs="Times New Roman"/>
          <w:sz w:val="24"/>
          <w:szCs w:val="24"/>
        </w:rPr>
        <w:lastRenderedPageBreak/>
        <w:t>4.8.10. GRADE assessment of certainty of evidence for 24-hour urinary potassium excretion comparisons</w:t>
      </w:r>
      <w:bookmarkEnd w:id="92"/>
    </w:p>
    <w:tbl>
      <w:tblPr>
        <w:tblW w:w="0" w:type="auto"/>
        <w:tblLook w:val="04A0" w:firstRow="1" w:lastRow="0" w:firstColumn="1" w:lastColumn="0" w:noHBand="0" w:noVBand="1"/>
      </w:tblPr>
      <w:tblGrid>
        <w:gridCol w:w="675"/>
        <w:gridCol w:w="675"/>
        <w:gridCol w:w="455"/>
        <w:gridCol w:w="546"/>
        <w:gridCol w:w="555"/>
        <w:gridCol w:w="582"/>
        <w:gridCol w:w="546"/>
        <w:gridCol w:w="820"/>
        <w:gridCol w:w="747"/>
        <w:gridCol w:w="717"/>
        <w:gridCol w:w="735"/>
        <w:gridCol w:w="582"/>
        <w:gridCol w:w="637"/>
        <w:gridCol w:w="637"/>
        <w:gridCol w:w="784"/>
        <w:gridCol w:w="735"/>
        <w:gridCol w:w="601"/>
        <w:gridCol w:w="735"/>
        <w:gridCol w:w="753"/>
        <w:gridCol w:w="741"/>
        <w:gridCol w:w="692"/>
      </w:tblGrid>
      <w:tr w:rsidR="00F3056B" w:rsidRPr="00A002D0" w14:paraId="0D5948C5" w14:textId="77777777" w:rsidTr="00D05E79">
        <w:trPr>
          <w:trHeight w:val="2720"/>
        </w:trPr>
        <w:tc>
          <w:tcPr>
            <w:tcW w:w="0" w:type="auto"/>
            <w:tcBorders>
              <w:top w:val="single" w:sz="4" w:space="0" w:color="auto"/>
              <w:left w:val="single" w:sz="4" w:space="0" w:color="auto"/>
              <w:bottom w:val="single" w:sz="4" w:space="0" w:color="auto"/>
              <w:right w:val="single" w:sz="4" w:space="0" w:color="auto"/>
            </w:tcBorders>
            <w:vAlign w:val="center"/>
            <w:hideMark/>
          </w:tcPr>
          <w:p w14:paraId="1AF89034" w14:textId="77777777" w:rsidR="00F3056B" w:rsidRPr="00A002D0" w:rsidRDefault="00F3056B" w:rsidP="00353537">
            <w:pPr>
              <w:rPr>
                <w:color w:val="000000"/>
              </w:rPr>
            </w:pPr>
            <w:r w:rsidRPr="00A002D0">
              <w:rPr>
                <w:color w:val="000000"/>
              </w:rPr>
              <w:t>Arm 1</w:t>
            </w:r>
          </w:p>
        </w:tc>
        <w:tc>
          <w:tcPr>
            <w:tcW w:w="0" w:type="auto"/>
            <w:tcBorders>
              <w:top w:val="single" w:sz="4" w:space="0" w:color="auto"/>
              <w:left w:val="nil"/>
              <w:bottom w:val="single" w:sz="4" w:space="0" w:color="auto"/>
              <w:right w:val="single" w:sz="4" w:space="0" w:color="auto"/>
            </w:tcBorders>
            <w:vAlign w:val="center"/>
            <w:hideMark/>
          </w:tcPr>
          <w:p w14:paraId="4CC0D196" w14:textId="77777777" w:rsidR="00F3056B" w:rsidRPr="00A002D0" w:rsidRDefault="00F3056B" w:rsidP="00353537">
            <w:pPr>
              <w:rPr>
                <w:color w:val="000000"/>
              </w:rPr>
            </w:pPr>
            <w:r w:rsidRPr="00A002D0">
              <w:rPr>
                <w:color w:val="000000"/>
              </w:rPr>
              <w:t>Arm 2</w:t>
            </w:r>
          </w:p>
        </w:tc>
        <w:tc>
          <w:tcPr>
            <w:tcW w:w="0" w:type="auto"/>
            <w:tcBorders>
              <w:top w:val="single" w:sz="4" w:space="0" w:color="auto"/>
              <w:left w:val="nil"/>
              <w:bottom w:val="single" w:sz="4" w:space="0" w:color="auto"/>
              <w:right w:val="single" w:sz="4" w:space="0" w:color="auto"/>
            </w:tcBorders>
            <w:vAlign w:val="center"/>
            <w:hideMark/>
          </w:tcPr>
          <w:p w14:paraId="1C355843" w14:textId="77777777" w:rsidR="00F3056B" w:rsidRPr="00A002D0" w:rsidRDefault="00F3056B" w:rsidP="00353537">
            <w:pPr>
              <w:rPr>
                <w:color w:val="000000"/>
              </w:rPr>
            </w:pPr>
            <w:r w:rsidRPr="00A002D0">
              <w:rPr>
                <w:color w:val="000000"/>
              </w:rPr>
              <w:t>No. of study</w:t>
            </w:r>
          </w:p>
        </w:tc>
        <w:tc>
          <w:tcPr>
            <w:tcW w:w="0" w:type="auto"/>
            <w:tcBorders>
              <w:top w:val="single" w:sz="4" w:space="0" w:color="auto"/>
              <w:left w:val="nil"/>
              <w:bottom w:val="single" w:sz="4" w:space="0" w:color="auto"/>
              <w:right w:val="single" w:sz="4" w:space="0" w:color="auto"/>
            </w:tcBorders>
            <w:vAlign w:val="center"/>
            <w:hideMark/>
          </w:tcPr>
          <w:p w14:paraId="4587C3FA" w14:textId="77777777" w:rsidR="00F3056B" w:rsidRPr="00A002D0" w:rsidRDefault="00F3056B" w:rsidP="00353537">
            <w:pPr>
              <w:rPr>
                <w:color w:val="000000"/>
              </w:rPr>
            </w:pPr>
            <w:r w:rsidRPr="00A002D0">
              <w:rPr>
                <w:color w:val="000000"/>
              </w:rPr>
              <w:t>Sample size</w:t>
            </w:r>
          </w:p>
        </w:tc>
        <w:tc>
          <w:tcPr>
            <w:tcW w:w="0" w:type="auto"/>
            <w:tcBorders>
              <w:top w:val="single" w:sz="4" w:space="0" w:color="auto"/>
              <w:left w:val="nil"/>
              <w:bottom w:val="single" w:sz="4" w:space="0" w:color="auto"/>
              <w:right w:val="single" w:sz="4" w:space="0" w:color="auto"/>
            </w:tcBorders>
            <w:vAlign w:val="center"/>
            <w:hideMark/>
          </w:tcPr>
          <w:p w14:paraId="04762C29"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0" w:type="auto"/>
            <w:tcBorders>
              <w:top w:val="single" w:sz="4" w:space="0" w:color="auto"/>
              <w:left w:val="nil"/>
              <w:bottom w:val="single" w:sz="4" w:space="0" w:color="auto"/>
              <w:right w:val="single" w:sz="4" w:space="0" w:color="auto"/>
            </w:tcBorders>
            <w:vAlign w:val="center"/>
            <w:hideMark/>
          </w:tcPr>
          <w:p w14:paraId="4488C84F" w14:textId="77777777" w:rsidR="00F3056B" w:rsidRPr="00A002D0" w:rsidRDefault="00F3056B" w:rsidP="00353537">
            <w:pPr>
              <w:rPr>
                <w:color w:val="000000"/>
              </w:rPr>
            </w:pPr>
            <w:r w:rsidRPr="00A002D0">
              <w:rPr>
                <w:color w:val="000000"/>
              </w:rPr>
              <w:t>Direct estimate</w:t>
            </w:r>
          </w:p>
        </w:tc>
        <w:tc>
          <w:tcPr>
            <w:tcW w:w="0" w:type="auto"/>
            <w:tcBorders>
              <w:top w:val="single" w:sz="4" w:space="0" w:color="auto"/>
              <w:left w:val="nil"/>
              <w:bottom w:val="single" w:sz="4" w:space="0" w:color="auto"/>
              <w:right w:val="single" w:sz="4" w:space="0" w:color="auto"/>
            </w:tcBorders>
            <w:vAlign w:val="center"/>
            <w:hideMark/>
          </w:tcPr>
          <w:p w14:paraId="4E794701" w14:textId="77777777" w:rsidR="00F3056B" w:rsidRPr="00A002D0" w:rsidRDefault="00F3056B" w:rsidP="00353537">
            <w:pPr>
              <w:rPr>
                <w:color w:val="000000"/>
              </w:rPr>
            </w:pPr>
            <w:r w:rsidRPr="00A002D0">
              <w:rPr>
                <w:color w:val="000000"/>
              </w:rPr>
              <w:t>ROB</w:t>
            </w:r>
          </w:p>
        </w:tc>
        <w:tc>
          <w:tcPr>
            <w:tcW w:w="0" w:type="auto"/>
            <w:tcBorders>
              <w:top w:val="single" w:sz="4" w:space="0" w:color="auto"/>
              <w:left w:val="nil"/>
              <w:bottom w:val="single" w:sz="4" w:space="0" w:color="auto"/>
              <w:right w:val="single" w:sz="4" w:space="0" w:color="auto"/>
            </w:tcBorders>
            <w:vAlign w:val="center"/>
            <w:hideMark/>
          </w:tcPr>
          <w:p w14:paraId="1DA5D612" w14:textId="77777777" w:rsidR="00F3056B" w:rsidRPr="00A002D0" w:rsidRDefault="00F3056B" w:rsidP="00353537">
            <w:pPr>
              <w:rPr>
                <w:color w:val="000000"/>
              </w:rPr>
            </w:pPr>
            <w:r w:rsidRPr="00A002D0">
              <w:rPr>
                <w:color w:val="000000"/>
              </w:rPr>
              <w:t>Inconsistency</w:t>
            </w:r>
          </w:p>
        </w:tc>
        <w:tc>
          <w:tcPr>
            <w:tcW w:w="0" w:type="auto"/>
            <w:tcBorders>
              <w:top w:val="single" w:sz="4" w:space="0" w:color="auto"/>
              <w:left w:val="nil"/>
              <w:bottom w:val="single" w:sz="4" w:space="0" w:color="auto"/>
              <w:right w:val="single" w:sz="4" w:space="0" w:color="auto"/>
            </w:tcBorders>
            <w:vAlign w:val="center"/>
            <w:hideMark/>
          </w:tcPr>
          <w:p w14:paraId="7E1228CF" w14:textId="77777777" w:rsidR="00F3056B" w:rsidRPr="00A002D0" w:rsidRDefault="00F3056B" w:rsidP="00353537">
            <w:pPr>
              <w:rPr>
                <w:color w:val="000000"/>
              </w:rPr>
            </w:pPr>
            <w:r w:rsidRPr="00A002D0">
              <w:rPr>
                <w:color w:val="000000"/>
              </w:rPr>
              <w:t>Indirectness</w:t>
            </w:r>
          </w:p>
        </w:tc>
        <w:tc>
          <w:tcPr>
            <w:tcW w:w="0" w:type="auto"/>
            <w:tcBorders>
              <w:top w:val="single" w:sz="4" w:space="0" w:color="auto"/>
              <w:left w:val="nil"/>
              <w:bottom w:val="single" w:sz="4" w:space="0" w:color="auto"/>
              <w:right w:val="single" w:sz="4" w:space="0" w:color="auto"/>
            </w:tcBorders>
            <w:vAlign w:val="center"/>
            <w:hideMark/>
          </w:tcPr>
          <w:p w14:paraId="19B476DA" w14:textId="77777777" w:rsidR="00F3056B" w:rsidRPr="00A002D0" w:rsidRDefault="00F3056B" w:rsidP="00353537">
            <w:pPr>
              <w:rPr>
                <w:color w:val="000000"/>
              </w:rPr>
            </w:pPr>
            <w:r w:rsidRPr="00A002D0">
              <w:rPr>
                <w:color w:val="000000"/>
              </w:rPr>
              <w:t>Publication bias</w:t>
            </w:r>
          </w:p>
        </w:tc>
        <w:tc>
          <w:tcPr>
            <w:tcW w:w="0" w:type="auto"/>
            <w:tcBorders>
              <w:top w:val="single" w:sz="4" w:space="0" w:color="auto"/>
              <w:left w:val="nil"/>
              <w:bottom w:val="single" w:sz="4" w:space="0" w:color="auto"/>
              <w:right w:val="single" w:sz="4" w:space="0" w:color="auto"/>
            </w:tcBorders>
            <w:vAlign w:val="center"/>
            <w:hideMark/>
          </w:tcPr>
          <w:p w14:paraId="3B404104" w14:textId="77777777" w:rsidR="00F3056B" w:rsidRPr="00A002D0" w:rsidRDefault="00F3056B" w:rsidP="00353537">
            <w:pPr>
              <w:rPr>
                <w:color w:val="000000"/>
              </w:rPr>
            </w:pPr>
            <w:r w:rsidRPr="00A002D0">
              <w:rPr>
                <w:color w:val="000000"/>
              </w:rPr>
              <w:t>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2B0B1CA8" w14:textId="77777777" w:rsidR="00F3056B" w:rsidRPr="00A002D0" w:rsidRDefault="00F3056B" w:rsidP="00353537">
            <w:pPr>
              <w:rPr>
                <w:color w:val="000000"/>
              </w:rPr>
            </w:pPr>
            <w:r w:rsidRPr="00A002D0">
              <w:rPr>
                <w:color w:val="000000"/>
              </w:rPr>
              <w:t>Indirect estimate</w:t>
            </w:r>
          </w:p>
        </w:tc>
        <w:tc>
          <w:tcPr>
            <w:tcW w:w="0" w:type="auto"/>
            <w:tcBorders>
              <w:top w:val="single" w:sz="4" w:space="0" w:color="auto"/>
              <w:left w:val="nil"/>
              <w:bottom w:val="single" w:sz="4" w:space="0" w:color="auto"/>
              <w:right w:val="single" w:sz="4" w:space="0" w:color="auto"/>
            </w:tcBorders>
            <w:vAlign w:val="center"/>
            <w:hideMark/>
          </w:tcPr>
          <w:p w14:paraId="64572994" w14:textId="77777777" w:rsidR="00F3056B" w:rsidRPr="00A002D0" w:rsidRDefault="00F3056B" w:rsidP="00353537">
            <w:pPr>
              <w:rPr>
                <w:color w:val="000000"/>
              </w:rPr>
            </w:pPr>
            <w:r w:rsidRPr="00A002D0">
              <w:rPr>
                <w:color w:val="000000"/>
              </w:rPr>
              <w:t>Certainty of evidence for arm1</w:t>
            </w:r>
          </w:p>
        </w:tc>
        <w:tc>
          <w:tcPr>
            <w:tcW w:w="0" w:type="auto"/>
            <w:tcBorders>
              <w:top w:val="single" w:sz="4" w:space="0" w:color="auto"/>
              <w:left w:val="nil"/>
              <w:bottom w:val="single" w:sz="4" w:space="0" w:color="auto"/>
              <w:right w:val="single" w:sz="4" w:space="0" w:color="auto"/>
            </w:tcBorders>
            <w:vAlign w:val="center"/>
            <w:hideMark/>
          </w:tcPr>
          <w:p w14:paraId="7EE2F6B7" w14:textId="77777777" w:rsidR="00F3056B" w:rsidRPr="00A002D0" w:rsidRDefault="00F3056B" w:rsidP="00353537">
            <w:pPr>
              <w:rPr>
                <w:color w:val="000000"/>
              </w:rPr>
            </w:pPr>
            <w:r w:rsidRPr="00A002D0">
              <w:rPr>
                <w:color w:val="000000"/>
              </w:rPr>
              <w:t>Certainty of evidence for arm2</w:t>
            </w:r>
          </w:p>
        </w:tc>
        <w:tc>
          <w:tcPr>
            <w:tcW w:w="0" w:type="auto"/>
            <w:tcBorders>
              <w:top w:val="single" w:sz="4" w:space="0" w:color="auto"/>
              <w:left w:val="nil"/>
              <w:bottom w:val="single" w:sz="4" w:space="0" w:color="auto"/>
              <w:right w:val="single" w:sz="4" w:space="0" w:color="auto"/>
            </w:tcBorders>
            <w:vAlign w:val="center"/>
            <w:hideMark/>
          </w:tcPr>
          <w:p w14:paraId="641FD685" w14:textId="77777777" w:rsidR="00F3056B" w:rsidRPr="00A002D0" w:rsidRDefault="00F3056B" w:rsidP="00353537">
            <w:pPr>
              <w:rPr>
                <w:color w:val="000000"/>
              </w:rPr>
            </w:pPr>
            <w:r w:rsidRPr="00A002D0">
              <w:rPr>
                <w:color w:val="000000"/>
              </w:rPr>
              <w:t>Intransitivity</w:t>
            </w:r>
          </w:p>
        </w:tc>
        <w:tc>
          <w:tcPr>
            <w:tcW w:w="0" w:type="auto"/>
            <w:tcBorders>
              <w:top w:val="single" w:sz="4" w:space="0" w:color="auto"/>
              <w:left w:val="nil"/>
              <w:bottom w:val="single" w:sz="4" w:space="0" w:color="auto"/>
              <w:right w:val="single" w:sz="4" w:space="0" w:color="auto"/>
            </w:tcBorders>
            <w:vAlign w:val="center"/>
            <w:hideMark/>
          </w:tcPr>
          <w:p w14:paraId="347598E3" w14:textId="77777777" w:rsidR="00F3056B" w:rsidRPr="00A002D0" w:rsidRDefault="00F3056B" w:rsidP="00353537">
            <w:pPr>
              <w:rPr>
                <w:color w:val="000000"/>
              </w:rPr>
            </w:pPr>
            <w:r w:rsidRPr="00A002D0">
              <w:rPr>
                <w:color w:val="000000"/>
              </w:rPr>
              <w:t>Indirect rating without imprecision</w:t>
            </w:r>
          </w:p>
        </w:tc>
        <w:tc>
          <w:tcPr>
            <w:tcW w:w="0" w:type="auto"/>
            <w:tcBorders>
              <w:top w:val="single" w:sz="4" w:space="0" w:color="auto"/>
              <w:left w:val="nil"/>
              <w:bottom w:val="single" w:sz="4" w:space="0" w:color="auto"/>
              <w:right w:val="single" w:sz="4" w:space="0" w:color="auto"/>
            </w:tcBorders>
            <w:vAlign w:val="center"/>
            <w:hideMark/>
          </w:tcPr>
          <w:p w14:paraId="1E771DE0" w14:textId="77777777" w:rsidR="00F3056B" w:rsidRPr="00A002D0" w:rsidRDefault="00F3056B" w:rsidP="00353537">
            <w:pPr>
              <w:rPr>
                <w:color w:val="000000"/>
              </w:rPr>
            </w:pPr>
            <w:r w:rsidRPr="00A002D0">
              <w:rPr>
                <w:color w:val="000000"/>
              </w:rPr>
              <w:t>Network meta-analysis</w:t>
            </w:r>
          </w:p>
        </w:tc>
        <w:tc>
          <w:tcPr>
            <w:tcW w:w="0" w:type="auto"/>
            <w:tcBorders>
              <w:top w:val="single" w:sz="4" w:space="0" w:color="auto"/>
              <w:left w:val="nil"/>
              <w:bottom w:val="single" w:sz="4" w:space="0" w:color="auto"/>
              <w:right w:val="single" w:sz="4" w:space="0" w:color="auto"/>
            </w:tcBorders>
            <w:vAlign w:val="center"/>
            <w:hideMark/>
          </w:tcPr>
          <w:p w14:paraId="5AC1D2F2" w14:textId="77777777" w:rsidR="00F3056B" w:rsidRPr="00A002D0" w:rsidRDefault="00F3056B" w:rsidP="00353537">
            <w:pPr>
              <w:rPr>
                <w:color w:val="000000"/>
              </w:rPr>
            </w:pPr>
            <w:r w:rsidRPr="00A002D0">
              <w:rPr>
                <w:color w:val="000000"/>
              </w:rPr>
              <w:t>Higher rating of direct and indirect without imprecision</w:t>
            </w:r>
          </w:p>
        </w:tc>
        <w:tc>
          <w:tcPr>
            <w:tcW w:w="0" w:type="auto"/>
            <w:tcBorders>
              <w:top w:val="single" w:sz="4" w:space="0" w:color="auto"/>
              <w:left w:val="nil"/>
              <w:bottom w:val="single" w:sz="4" w:space="0" w:color="auto"/>
              <w:right w:val="single" w:sz="4" w:space="0" w:color="auto"/>
            </w:tcBorders>
            <w:vAlign w:val="center"/>
            <w:hideMark/>
          </w:tcPr>
          <w:p w14:paraId="58C66D12" w14:textId="77777777" w:rsidR="00F3056B" w:rsidRPr="00A002D0" w:rsidRDefault="00F3056B" w:rsidP="00353537">
            <w:pPr>
              <w:rPr>
                <w:color w:val="000000"/>
              </w:rPr>
            </w:pPr>
            <w:r w:rsidRPr="00A002D0">
              <w:rPr>
                <w:color w:val="000000"/>
              </w:rPr>
              <w:t>Incoherence</w:t>
            </w:r>
          </w:p>
        </w:tc>
        <w:tc>
          <w:tcPr>
            <w:tcW w:w="0" w:type="auto"/>
            <w:tcBorders>
              <w:top w:val="single" w:sz="4" w:space="0" w:color="auto"/>
              <w:left w:val="nil"/>
              <w:bottom w:val="single" w:sz="4" w:space="0" w:color="auto"/>
              <w:right w:val="single" w:sz="4" w:space="0" w:color="auto"/>
            </w:tcBorders>
            <w:vAlign w:val="center"/>
            <w:hideMark/>
          </w:tcPr>
          <w:p w14:paraId="4F533F9A" w14:textId="77777777" w:rsidR="00F3056B" w:rsidRPr="00A002D0" w:rsidRDefault="00F3056B" w:rsidP="00353537">
            <w:pPr>
              <w:rPr>
                <w:color w:val="000000"/>
              </w:rPr>
            </w:pPr>
            <w:r w:rsidRPr="00A002D0">
              <w:rPr>
                <w:color w:val="000000"/>
              </w:rPr>
              <w:t>NMA Imprecision</w:t>
            </w:r>
          </w:p>
        </w:tc>
        <w:tc>
          <w:tcPr>
            <w:tcW w:w="0" w:type="auto"/>
            <w:tcBorders>
              <w:top w:val="single" w:sz="4" w:space="0" w:color="auto"/>
              <w:left w:val="nil"/>
              <w:bottom w:val="single" w:sz="4" w:space="0" w:color="auto"/>
              <w:right w:val="single" w:sz="4" w:space="0" w:color="auto"/>
            </w:tcBorders>
            <w:vAlign w:val="center"/>
            <w:hideMark/>
          </w:tcPr>
          <w:p w14:paraId="47BBDEA5" w14:textId="77777777" w:rsidR="00F3056B" w:rsidRPr="00A002D0" w:rsidRDefault="00F3056B" w:rsidP="00353537">
            <w:pPr>
              <w:rPr>
                <w:color w:val="000000"/>
              </w:rPr>
            </w:pPr>
            <w:r w:rsidRPr="00A002D0">
              <w:rPr>
                <w:color w:val="000000"/>
              </w:rPr>
              <w:t>Final network rating</w:t>
            </w:r>
          </w:p>
        </w:tc>
      </w:tr>
      <w:tr w:rsidR="00F3056B" w:rsidRPr="00A002D0" w14:paraId="153B11FB"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5496577"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5BC64D09"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6186450F"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771434C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D39987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59A4BA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B55BB7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30462C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A4E0A6B"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EF25F1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3370CB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1EF78A9" w14:textId="77777777" w:rsidR="00F3056B" w:rsidRPr="00A002D0" w:rsidRDefault="00F3056B" w:rsidP="00353537">
            <w:pPr>
              <w:rPr>
                <w:color w:val="000000"/>
              </w:rPr>
            </w:pPr>
            <w:r w:rsidRPr="00A002D0">
              <w:rPr>
                <w:color w:val="000000"/>
              </w:rPr>
              <w:t>18.34 ( 6.64 to 30.04)</w:t>
            </w:r>
          </w:p>
        </w:tc>
        <w:tc>
          <w:tcPr>
            <w:tcW w:w="0" w:type="auto"/>
            <w:tcBorders>
              <w:top w:val="nil"/>
              <w:left w:val="nil"/>
              <w:bottom w:val="single" w:sz="4" w:space="0" w:color="auto"/>
              <w:right w:val="single" w:sz="4" w:space="0" w:color="auto"/>
            </w:tcBorders>
            <w:vAlign w:val="center"/>
            <w:hideMark/>
          </w:tcPr>
          <w:p w14:paraId="6AF4BD5D"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A118E0C"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1E83468A"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D35F05B"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09528CD5" w14:textId="77777777" w:rsidR="00F3056B" w:rsidRPr="00A002D0" w:rsidRDefault="00F3056B" w:rsidP="00353537">
            <w:pPr>
              <w:rPr>
                <w:color w:val="000000"/>
              </w:rPr>
            </w:pPr>
            <w:r w:rsidRPr="00A002D0">
              <w:rPr>
                <w:color w:val="000000"/>
              </w:rPr>
              <w:t>18.34 ( 6.64 to 30.04)</w:t>
            </w:r>
          </w:p>
        </w:tc>
        <w:tc>
          <w:tcPr>
            <w:tcW w:w="0" w:type="auto"/>
            <w:tcBorders>
              <w:top w:val="nil"/>
              <w:left w:val="nil"/>
              <w:bottom w:val="single" w:sz="4" w:space="0" w:color="auto"/>
              <w:right w:val="single" w:sz="4" w:space="0" w:color="auto"/>
            </w:tcBorders>
            <w:vAlign w:val="center"/>
            <w:hideMark/>
          </w:tcPr>
          <w:p w14:paraId="3EF17C94"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145124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61DA354E"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0B3BEE8B" w14:textId="77777777" w:rsidR="00F3056B" w:rsidRPr="00A002D0" w:rsidRDefault="00F3056B" w:rsidP="00353537">
            <w:pPr>
              <w:rPr>
                <w:color w:val="000000"/>
              </w:rPr>
            </w:pPr>
            <w:r w:rsidRPr="00A002D0">
              <w:rPr>
                <w:color w:val="000000"/>
              </w:rPr>
              <w:t>Low</w:t>
            </w:r>
          </w:p>
        </w:tc>
      </w:tr>
      <w:tr w:rsidR="00F3056B" w:rsidRPr="00A002D0" w14:paraId="4F9D17BB"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162D889A" w14:textId="77777777" w:rsidR="00F3056B" w:rsidRPr="00A002D0" w:rsidRDefault="00F3056B" w:rsidP="00353537">
            <w:pPr>
              <w:rPr>
                <w:color w:val="000000"/>
              </w:rPr>
            </w:pPr>
            <w:r w:rsidRPr="00A002D0">
              <w:rPr>
                <w:color w:val="000000"/>
              </w:rPr>
              <w:lastRenderedPageBreak/>
              <w:t>High-potassium SS</w:t>
            </w:r>
          </w:p>
        </w:tc>
        <w:tc>
          <w:tcPr>
            <w:tcW w:w="0" w:type="auto"/>
            <w:tcBorders>
              <w:top w:val="nil"/>
              <w:left w:val="nil"/>
              <w:bottom w:val="single" w:sz="4" w:space="0" w:color="auto"/>
              <w:right w:val="single" w:sz="4" w:space="0" w:color="auto"/>
            </w:tcBorders>
            <w:vAlign w:val="center"/>
            <w:hideMark/>
          </w:tcPr>
          <w:p w14:paraId="6BDE3B2F"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47915F9A"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2F0D759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264986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837F8B1"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64C848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084196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6CFB52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96645B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38CF9B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25577FC" w14:textId="77777777" w:rsidR="00F3056B" w:rsidRPr="00A002D0" w:rsidRDefault="00F3056B" w:rsidP="00353537">
            <w:pPr>
              <w:rPr>
                <w:color w:val="000000"/>
              </w:rPr>
            </w:pPr>
            <w:r w:rsidRPr="00A002D0">
              <w:rPr>
                <w:color w:val="000000"/>
              </w:rPr>
              <w:t>23.99 (10.60 to 37.39)</w:t>
            </w:r>
          </w:p>
        </w:tc>
        <w:tc>
          <w:tcPr>
            <w:tcW w:w="0" w:type="auto"/>
            <w:tcBorders>
              <w:top w:val="nil"/>
              <w:left w:val="nil"/>
              <w:bottom w:val="single" w:sz="4" w:space="0" w:color="auto"/>
              <w:right w:val="single" w:sz="4" w:space="0" w:color="auto"/>
            </w:tcBorders>
            <w:vAlign w:val="center"/>
            <w:hideMark/>
          </w:tcPr>
          <w:p w14:paraId="53E904D1"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2D6AB2F3"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715FD2C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42595C7"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30EFAE6A" w14:textId="77777777" w:rsidR="00F3056B" w:rsidRPr="00A002D0" w:rsidRDefault="00F3056B" w:rsidP="00353537">
            <w:pPr>
              <w:rPr>
                <w:color w:val="000000"/>
              </w:rPr>
            </w:pPr>
            <w:r w:rsidRPr="00A002D0">
              <w:rPr>
                <w:color w:val="000000"/>
              </w:rPr>
              <w:t>23.99 (10.60 to 37.39)</w:t>
            </w:r>
          </w:p>
        </w:tc>
        <w:tc>
          <w:tcPr>
            <w:tcW w:w="0" w:type="auto"/>
            <w:tcBorders>
              <w:top w:val="nil"/>
              <w:left w:val="nil"/>
              <w:bottom w:val="single" w:sz="4" w:space="0" w:color="auto"/>
              <w:right w:val="single" w:sz="4" w:space="0" w:color="auto"/>
            </w:tcBorders>
            <w:vAlign w:val="center"/>
            <w:hideMark/>
          </w:tcPr>
          <w:p w14:paraId="7602D80B"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66271F6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5EC5A3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574D6809" w14:textId="77777777" w:rsidR="00F3056B" w:rsidRPr="00A002D0" w:rsidRDefault="00F3056B" w:rsidP="00353537">
            <w:pPr>
              <w:rPr>
                <w:color w:val="000000"/>
              </w:rPr>
            </w:pPr>
            <w:r w:rsidRPr="00A002D0">
              <w:rPr>
                <w:color w:val="000000"/>
              </w:rPr>
              <w:t>Low</w:t>
            </w:r>
          </w:p>
        </w:tc>
      </w:tr>
      <w:tr w:rsidR="00F3056B" w:rsidRPr="00A002D0" w14:paraId="57BABE3F"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58A44171" w14:textId="77777777" w:rsidR="00F3056B" w:rsidRPr="00A002D0" w:rsidRDefault="00F3056B" w:rsidP="00353537">
            <w:pPr>
              <w:rPr>
                <w:color w:val="000000"/>
              </w:rPr>
            </w:pPr>
            <w:r w:rsidRPr="00A002D0">
              <w:rPr>
                <w:color w:val="000000"/>
              </w:rPr>
              <w:t>High-potassium SS</w:t>
            </w:r>
          </w:p>
        </w:tc>
        <w:tc>
          <w:tcPr>
            <w:tcW w:w="0" w:type="auto"/>
            <w:tcBorders>
              <w:top w:val="nil"/>
              <w:left w:val="nil"/>
              <w:bottom w:val="single" w:sz="4" w:space="0" w:color="auto"/>
              <w:right w:val="single" w:sz="4" w:space="0" w:color="auto"/>
            </w:tcBorders>
            <w:vAlign w:val="center"/>
            <w:hideMark/>
          </w:tcPr>
          <w:p w14:paraId="306F6418"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3C5FB09B" w14:textId="77777777" w:rsidR="00F3056B" w:rsidRPr="00A002D0" w:rsidRDefault="00F3056B" w:rsidP="00353537">
            <w:pPr>
              <w:jc w:val="right"/>
              <w:rPr>
                <w:color w:val="000000"/>
              </w:rPr>
            </w:pPr>
            <w:r w:rsidRPr="00A002D0">
              <w:rPr>
                <w:color w:val="000000"/>
              </w:rPr>
              <w:t>3</w:t>
            </w:r>
          </w:p>
        </w:tc>
        <w:tc>
          <w:tcPr>
            <w:tcW w:w="0" w:type="auto"/>
            <w:tcBorders>
              <w:top w:val="nil"/>
              <w:left w:val="nil"/>
              <w:bottom w:val="single" w:sz="4" w:space="0" w:color="auto"/>
              <w:right w:val="single" w:sz="4" w:space="0" w:color="auto"/>
            </w:tcBorders>
            <w:vAlign w:val="center"/>
            <w:hideMark/>
          </w:tcPr>
          <w:p w14:paraId="3E06F384" w14:textId="77777777" w:rsidR="00F3056B" w:rsidRPr="00A002D0" w:rsidRDefault="00F3056B" w:rsidP="00353537">
            <w:pPr>
              <w:jc w:val="right"/>
              <w:rPr>
                <w:color w:val="000000"/>
              </w:rPr>
            </w:pPr>
            <w:r w:rsidRPr="00A002D0">
              <w:rPr>
                <w:color w:val="000000"/>
              </w:rPr>
              <w:t>77</w:t>
            </w:r>
          </w:p>
        </w:tc>
        <w:tc>
          <w:tcPr>
            <w:tcW w:w="0" w:type="auto"/>
            <w:tcBorders>
              <w:top w:val="nil"/>
              <w:left w:val="nil"/>
              <w:bottom w:val="single" w:sz="4" w:space="0" w:color="auto"/>
              <w:right w:val="single" w:sz="4" w:space="0" w:color="auto"/>
            </w:tcBorders>
            <w:vAlign w:val="center"/>
            <w:hideMark/>
          </w:tcPr>
          <w:p w14:paraId="2BB8D430" w14:textId="77777777" w:rsidR="00F3056B" w:rsidRPr="00A002D0" w:rsidRDefault="00F3056B" w:rsidP="00353537">
            <w:pPr>
              <w:jc w:val="right"/>
              <w:rPr>
                <w:color w:val="000000"/>
              </w:rPr>
            </w:pPr>
            <w:r w:rsidRPr="00A002D0">
              <w:rPr>
                <w:color w:val="000000"/>
              </w:rPr>
              <w:t>97.70%</w:t>
            </w:r>
          </w:p>
        </w:tc>
        <w:tc>
          <w:tcPr>
            <w:tcW w:w="0" w:type="auto"/>
            <w:tcBorders>
              <w:top w:val="nil"/>
              <w:left w:val="nil"/>
              <w:bottom w:val="single" w:sz="4" w:space="0" w:color="auto"/>
              <w:right w:val="single" w:sz="4" w:space="0" w:color="auto"/>
            </w:tcBorders>
            <w:vAlign w:val="center"/>
            <w:hideMark/>
          </w:tcPr>
          <w:p w14:paraId="6CB108FB" w14:textId="77777777" w:rsidR="00F3056B" w:rsidRPr="00A002D0" w:rsidRDefault="00F3056B" w:rsidP="00353537">
            <w:pPr>
              <w:rPr>
                <w:color w:val="000000"/>
              </w:rPr>
            </w:pPr>
            <w:r w:rsidRPr="00A002D0">
              <w:rPr>
                <w:color w:val="000000"/>
              </w:rPr>
              <w:t>31.04 (19.99 to 42.09)</w:t>
            </w:r>
          </w:p>
        </w:tc>
        <w:tc>
          <w:tcPr>
            <w:tcW w:w="0" w:type="auto"/>
            <w:tcBorders>
              <w:top w:val="nil"/>
              <w:left w:val="nil"/>
              <w:bottom w:val="single" w:sz="4" w:space="0" w:color="auto"/>
              <w:right w:val="single" w:sz="4" w:space="0" w:color="auto"/>
            </w:tcBorders>
            <w:vAlign w:val="center"/>
            <w:hideMark/>
          </w:tcPr>
          <w:p w14:paraId="5EB2735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7EFF37CD"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200CAEF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21A0ADAB"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2C334998"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69B293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98899B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187CE11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9D2DA6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911BF7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8EA2EF6" w14:textId="77777777" w:rsidR="00F3056B" w:rsidRPr="00A002D0" w:rsidRDefault="00F3056B" w:rsidP="00353537">
            <w:pPr>
              <w:rPr>
                <w:color w:val="000000"/>
              </w:rPr>
            </w:pPr>
            <w:r w:rsidRPr="00A002D0">
              <w:rPr>
                <w:color w:val="000000"/>
              </w:rPr>
              <w:t>31.04 (19.99 to 42.09)</w:t>
            </w:r>
          </w:p>
        </w:tc>
        <w:tc>
          <w:tcPr>
            <w:tcW w:w="0" w:type="auto"/>
            <w:tcBorders>
              <w:top w:val="nil"/>
              <w:left w:val="nil"/>
              <w:bottom w:val="single" w:sz="4" w:space="0" w:color="auto"/>
              <w:right w:val="single" w:sz="4" w:space="0" w:color="auto"/>
            </w:tcBorders>
            <w:vAlign w:val="center"/>
            <w:hideMark/>
          </w:tcPr>
          <w:p w14:paraId="0B187633"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447B4C6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492F0F5E"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2D6D5DF8" w14:textId="77777777" w:rsidR="00F3056B" w:rsidRPr="00A002D0" w:rsidRDefault="00F3056B" w:rsidP="00353537">
            <w:pPr>
              <w:rPr>
                <w:color w:val="000000"/>
              </w:rPr>
            </w:pPr>
            <w:r w:rsidRPr="00A002D0">
              <w:rPr>
                <w:color w:val="000000"/>
              </w:rPr>
              <w:t>Low</w:t>
            </w:r>
          </w:p>
        </w:tc>
      </w:tr>
      <w:tr w:rsidR="00F3056B" w:rsidRPr="00A002D0" w14:paraId="30AADEC9"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322157D8" w14:textId="77777777" w:rsidR="00F3056B" w:rsidRPr="00A002D0" w:rsidRDefault="00F3056B" w:rsidP="00353537">
            <w:pPr>
              <w:rPr>
                <w:color w:val="000000"/>
              </w:rPr>
            </w:pPr>
            <w:r w:rsidRPr="00A002D0">
              <w:rPr>
                <w:color w:val="000000"/>
              </w:rPr>
              <w:t>Moderate-potassium SS</w:t>
            </w:r>
          </w:p>
        </w:tc>
        <w:tc>
          <w:tcPr>
            <w:tcW w:w="0" w:type="auto"/>
            <w:tcBorders>
              <w:top w:val="nil"/>
              <w:left w:val="nil"/>
              <w:bottom w:val="single" w:sz="4" w:space="0" w:color="auto"/>
              <w:right w:val="single" w:sz="4" w:space="0" w:color="auto"/>
            </w:tcBorders>
            <w:vAlign w:val="center"/>
            <w:hideMark/>
          </w:tcPr>
          <w:p w14:paraId="4433D4F5"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137D8C87" w14:textId="77777777" w:rsidR="00F3056B" w:rsidRPr="00A002D0" w:rsidRDefault="00F3056B" w:rsidP="00353537">
            <w:pPr>
              <w:jc w:val="right"/>
              <w:rPr>
                <w:color w:val="000000"/>
              </w:rPr>
            </w:pPr>
            <w:r w:rsidRPr="00A002D0">
              <w:rPr>
                <w:color w:val="000000"/>
              </w:rPr>
              <w:t>0</w:t>
            </w:r>
          </w:p>
        </w:tc>
        <w:tc>
          <w:tcPr>
            <w:tcW w:w="0" w:type="auto"/>
            <w:tcBorders>
              <w:top w:val="nil"/>
              <w:left w:val="nil"/>
              <w:bottom w:val="single" w:sz="4" w:space="0" w:color="auto"/>
              <w:right w:val="single" w:sz="4" w:space="0" w:color="auto"/>
            </w:tcBorders>
            <w:vAlign w:val="center"/>
            <w:hideMark/>
          </w:tcPr>
          <w:p w14:paraId="5284E27F"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EF1F89A"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3DB1D5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78005914"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0665E5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23EC045"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C62F088"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AB2669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5916E993" w14:textId="77777777" w:rsidR="00F3056B" w:rsidRPr="00A002D0" w:rsidRDefault="00F3056B" w:rsidP="00353537">
            <w:pPr>
              <w:rPr>
                <w:color w:val="000000"/>
              </w:rPr>
            </w:pPr>
            <w:r w:rsidRPr="00A002D0">
              <w:rPr>
                <w:color w:val="000000"/>
              </w:rPr>
              <w:t>5.65 (-2.84 to 14.14)</w:t>
            </w:r>
          </w:p>
        </w:tc>
        <w:tc>
          <w:tcPr>
            <w:tcW w:w="0" w:type="auto"/>
            <w:tcBorders>
              <w:top w:val="nil"/>
              <w:left w:val="nil"/>
              <w:bottom w:val="single" w:sz="4" w:space="0" w:color="auto"/>
              <w:right w:val="single" w:sz="4" w:space="0" w:color="auto"/>
            </w:tcBorders>
            <w:vAlign w:val="center"/>
            <w:hideMark/>
          </w:tcPr>
          <w:p w14:paraId="5F0B9F1E"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BE41F42"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59900D41"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6594E22"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2B1727D3" w14:textId="77777777" w:rsidR="00F3056B" w:rsidRPr="00A002D0" w:rsidRDefault="00F3056B" w:rsidP="00353537">
            <w:pPr>
              <w:rPr>
                <w:color w:val="000000"/>
              </w:rPr>
            </w:pPr>
            <w:r w:rsidRPr="00A002D0">
              <w:rPr>
                <w:color w:val="000000"/>
              </w:rPr>
              <w:t>5.65 (-2.84 to 14.14)</w:t>
            </w:r>
          </w:p>
        </w:tc>
        <w:tc>
          <w:tcPr>
            <w:tcW w:w="0" w:type="auto"/>
            <w:tcBorders>
              <w:top w:val="nil"/>
              <w:left w:val="nil"/>
              <w:bottom w:val="single" w:sz="4" w:space="0" w:color="auto"/>
              <w:right w:val="single" w:sz="4" w:space="0" w:color="auto"/>
            </w:tcBorders>
            <w:vAlign w:val="center"/>
            <w:hideMark/>
          </w:tcPr>
          <w:p w14:paraId="325F8958"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1624B795"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19A394F7"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3396864C" w14:textId="77777777" w:rsidR="00F3056B" w:rsidRPr="00A002D0" w:rsidRDefault="00F3056B" w:rsidP="00353537">
            <w:pPr>
              <w:rPr>
                <w:color w:val="000000"/>
              </w:rPr>
            </w:pPr>
            <w:r w:rsidRPr="00A002D0">
              <w:rPr>
                <w:color w:val="000000"/>
              </w:rPr>
              <w:t>Very low</w:t>
            </w:r>
          </w:p>
        </w:tc>
      </w:tr>
      <w:tr w:rsidR="00F3056B" w:rsidRPr="00A002D0" w14:paraId="42280D0F"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2631A24F" w14:textId="77777777" w:rsidR="00F3056B" w:rsidRPr="00A002D0" w:rsidRDefault="00F3056B" w:rsidP="00353537">
            <w:pPr>
              <w:rPr>
                <w:color w:val="000000"/>
              </w:rPr>
            </w:pPr>
            <w:r w:rsidRPr="00A002D0">
              <w:rPr>
                <w:color w:val="000000"/>
              </w:rPr>
              <w:t>Moderate-pota</w:t>
            </w:r>
            <w:r w:rsidRPr="00A002D0">
              <w:rPr>
                <w:color w:val="000000"/>
              </w:rPr>
              <w:lastRenderedPageBreak/>
              <w:t>ssium SS</w:t>
            </w:r>
          </w:p>
        </w:tc>
        <w:tc>
          <w:tcPr>
            <w:tcW w:w="0" w:type="auto"/>
            <w:tcBorders>
              <w:top w:val="nil"/>
              <w:left w:val="nil"/>
              <w:bottom w:val="single" w:sz="4" w:space="0" w:color="auto"/>
              <w:right w:val="single" w:sz="4" w:space="0" w:color="auto"/>
            </w:tcBorders>
            <w:vAlign w:val="center"/>
            <w:hideMark/>
          </w:tcPr>
          <w:p w14:paraId="592C69A5" w14:textId="77777777" w:rsidR="00F3056B" w:rsidRPr="00A002D0" w:rsidRDefault="00F3056B" w:rsidP="00353537">
            <w:pPr>
              <w:rPr>
                <w:color w:val="000000"/>
              </w:rPr>
            </w:pPr>
            <w:r w:rsidRPr="00A002D0">
              <w:rPr>
                <w:color w:val="000000"/>
              </w:rPr>
              <w:lastRenderedPageBreak/>
              <w:t>Regular salt</w:t>
            </w:r>
          </w:p>
        </w:tc>
        <w:tc>
          <w:tcPr>
            <w:tcW w:w="0" w:type="auto"/>
            <w:tcBorders>
              <w:top w:val="nil"/>
              <w:left w:val="nil"/>
              <w:bottom w:val="single" w:sz="4" w:space="0" w:color="auto"/>
              <w:right w:val="single" w:sz="4" w:space="0" w:color="auto"/>
            </w:tcBorders>
            <w:vAlign w:val="center"/>
            <w:hideMark/>
          </w:tcPr>
          <w:p w14:paraId="17DDBA95" w14:textId="77777777" w:rsidR="00F3056B" w:rsidRPr="00A002D0" w:rsidRDefault="00F3056B" w:rsidP="00353537">
            <w:pPr>
              <w:jc w:val="right"/>
              <w:rPr>
                <w:color w:val="000000"/>
              </w:rPr>
            </w:pPr>
            <w:r w:rsidRPr="00A002D0">
              <w:rPr>
                <w:color w:val="000000"/>
              </w:rPr>
              <w:t>16</w:t>
            </w:r>
          </w:p>
        </w:tc>
        <w:tc>
          <w:tcPr>
            <w:tcW w:w="0" w:type="auto"/>
            <w:tcBorders>
              <w:top w:val="nil"/>
              <w:left w:val="nil"/>
              <w:bottom w:val="single" w:sz="4" w:space="0" w:color="auto"/>
              <w:right w:val="single" w:sz="4" w:space="0" w:color="auto"/>
            </w:tcBorders>
            <w:vAlign w:val="center"/>
            <w:hideMark/>
          </w:tcPr>
          <w:p w14:paraId="304B9F3A" w14:textId="77777777" w:rsidR="00F3056B" w:rsidRPr="00A002D0" w:rsidRDefault="00F3056B" w:rsidP="00353537">
            <w:pPr>
              <w:jc w:val="right"/>
              <w:rPr>
                <w:color w:val="000000"/>
              </w:rPr>
            </w:pPr>
            <w:r w:rsidRPr="00A002D0">
              <w:rPr>
                <w:color w:val="000000"/>
              </w:rPr>
              <w:t>9810</w:t>
            </w:r>
          </w:p>
        </w:tc>
        <w:tc>
          <w:tcPr>
            <w:tcW w:w="0" w:type="auto"/>
            <w:tcBorders>
              <w:top w:val="nil"/>
              <w:left w:val="nil"/>
              <w:bottom w:val="single" w:sz="4" w:space="0" w:color="auto"/>
              <w:right w:val="single" w:sz="4" w:space="0" w:color="auto"/>
            </w:tcBorders>
            <w:vAlign w:val="center"/>
            <w:hideMark/>
          </w:tcPr>
          <w:p w14:paraId="60283748" w14:textId="77777777" w:rsidR="00F3056B" w:rsidRPr="00A002D0" w:rsidRDefault="00F3056B" w:rsidP="00353537">
            <w:pPr>
              <w:jc w:val="right"/>
              <w:rPr>
                <w:color w:val="000000"/>
              </w:rPr>
            </w:pPr>
            <w:r w:rsidRPr="00A002D0">
              <w:rPr>
                <w:color w:val="000000"/>
              </w:rPr>
              <w:t>86.90%</w:t>
            </w:r>
          </w:p>
        </w:tc>
        <w:tc>
          <w:tcPr>
            <w:tcW w:w="0" w:type="auto"/>
            <w:tcBorders>
              <w:top w:val="nil"/>
              <w:left w:val="nil"/>
              <w:bottom w:val="single" w:sz="4" w:space="0" w:color="auto"/>
              <w:right w:val="single" w:sz="4" w:space="0" w:color="auto"/>
            </w:tcBorders>
            <w:vAlign w:val="center"/>
            <w:hideMark/>
          </w:tcPr>
          <w:p w14:paraId="01DD9C60" w14:textId="77777777" w:rsidR="00F3056B" w:rsidRPr="00A002D0" w:rsidRDefault="00F3056B" w:rsidP="00353537">
            <w:pPr>
              <w:rPr>
                <w:color w:val="000000"/>
              </w:rPr>
            </w:pPr>
            <w:r w:rsidRPr="00A002D0">
              <w:rPr>
                <w:color w:val="000000"/>
              </w:rPr>
              <w:t xml:space="preserve">12.70 ( 8.86 </w:t>
            </w:r>
            <w:r w:rsidRPr="00A002D0">
              <w:rPr>
                <w:color w:val="000000"/>
              </w:rPr>
              <w:lastRenderedPageBreak/>
              <w:t>to 16.53)</w:t>
            </w:r>
          </w:p>
        </w:tc>
        <w:tc>
          <w:tcPr>
            <w:tcW w:w="0" w:type="auto"/>
            <w:tcBorders>
              <w:top w:val="nil"/>
              <w:left w:val="nil"/>
              <w:bottom w:val="single" w:sz="4" w:space="0" w:color="auto"/>
              <w:right w:val="single" w:sz="4" w:space="0" w:color="auto"/>
            </w:tcBorders>
            <w:vAlign w:val="center"/>
            <w:hideMark/>
          </w:tcPr>
          <w:p w14:paraId="2DC4D2D6" w14:textId="77777777" w:rsidR="00F3056B" w:rsidRPr="00A002D0" w:rsidRDefault="00F3056B" w:rsidP="00353537">
            <w:pPr>
              <w:rPr>
                <w:color w:val="000000"/>
              </w:rPr>
            </w:pPr>
            <w:r w:rsidRPr="00A002D0">
              <w:rPr>
                <w:color w:val="000000"/>
              </w:rPr>
              <w:lastRenderedPageBreak/>
              <w:t>Not ser</w:t>
            </w:r>
            <w:r w:rsidRPr="00A002D0">
              <w:rPr>
                <w:color w:val="000000"/>
              </w:rPr>
              <w:lastRenderedPageBreak/>
              <w:t>ious</w:t>
            </w:r>
          </w:p>
        </w:tc>
        <w:tc>
          <w:tcPr>
            <w:tcW w:w="0" w:type="auto"/>
            <w:tcBorders>
              <w:top w:val="nil"/>
              <w:left w:val="nil"/>
              <w:bottom w:val="single" w:sz="4" w:space="0" w:color="auto"/>
              <w:right w:val="single" w:sz="4" w:space="0" w:color="auto"/>
            </w:tcBorders>
            <w:vAlign w:val="center"/>
            <w:hideMark/>
          </w:tcPr>
          <w:p w14:paraId="72D92BEA" w14:textId="77777777" w:rsidR="00F3056B" w:rsidRPr="00A002D0" w:rsidRDefault="00F3056B" w:rsidP="00353537">
            <w:pPr>
              <w:rPr>
                <w:color w:val="000000"/>
              </w:rPr>
            </w:pPr>
            <w:r w:rsidRPr="00A002D0">
              <w:rPr>
                <w:color w:val="000000"/>
              </w:rPr>
              <w:lastRenderedPageBreak/>
              <w:t>Serious</w:t>
            </w:r>
          </w:p>
        </w:tc>
        <w:tc>
          <w:tcPr>
            <w:tcW w:w="0" w:type="auto"/>
            <w:tcBorders>
              <w:top w:val="nil"/>
              <w:left w:val="nil"/>
              <w:bottom w:val="single" w:sz="4" w:space="0" w:color="auto"/>
              <w:right w:val="single" w:sz="4" w:space="0" w:color="auto"/>
            </w:tcBorders>
            <w:vAlign w:val="center"/>
            <w:hideMark/>
          </w:tcPr>
          <w:p w14:paraId="1076AE7D"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410BC44"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11341CB" w14:textId="77777777" w:rsidR="00F3056B" w:rsidRPr="00A002D0" w:rsidRDefault="00F3056B" w:rsidP="00353537">
            <w:pPr>
              <w:rPr>
                <w:color w:val="000000"/>
              </w:rPr>
            </w:pPr>
            <w:r w:rsidRPr="00A002D0">
              <w:rPr>
                <w:color w:val="000000"/>
              </w:rPr>
              <w:t>Moderate</w:t>
            </w:r>
          </w:p>
        </w:tc>
        <w:tc>
          <w:tcPr>
            <w:tcW w:w="0" w:type="auto"/>
            <w:tcBorders>
              <w:top w:val="nil"/>
              <w:left w:val="nil"/>
              <w:bottom w:val="single" w:sz="4" w:space="0" w:color="auto"/>
              <w:right w:val="single" w:sz="4" w:space="0" w:color="auto"/>
            </w:tcBorders>
            <w:vAlign w:val="center"/>
            <w:hideMark/>
          </w:tcPr>
          <w:p w14:paraId="5ACFA7F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B6C8B4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E28C79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D7EA62E"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EBA0BE0"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02667010" w14:textId="77777777" w:rsidR="00F3056B" w:rsidRPr="00A002D0" w:rsidRDefault="00F3056B" w:rsidP="00353537">
            <w:pPr>
              <w:rPr>
                <w:color w:val="000000"/>
              </w:rPr>
            </w:pPr>
            <w:r w:rsidRPr="00A002D0">
              <w:rPr>
                <w:color w:val="000000"/>
              </w:rPr>
              <w:t xml:space="preserve">12.70 ( 8.86 </w:t>
            </w:r>
            <w:r w:rsidRPr="00A002D0">
              <w:rPr>
                <w:color w:val="000000"/>
              </w:rPr>
              <w:lastRenderedPageBreak/>
              <w:t>to 16.53)</w:t>
            </w:r>
          </w:p>
        </w:tc>
        <w:tc>
          <w:tcPr>
            <w:tcW w:w="0" w:type="auto"/>
            <w:tcBorders>
              <w:top w:val="nil"/>
              <w:left w:val="nil"/>
              <w:bottom w:val="single" w:sz="4" w:space="0" w:color="auto"/>
              <w:right w:val="single" w:sz="4" w:space="0" w:color="auto"/>
            </w:tcBorders>
            <w:vAlign w:val="center"/>
            <w:hideMark/>
          </w:tcPr>
          <w:p w14:paraId="2EE5C791" w14:textId="77777777" w:rsidR="00F3056B" w:rsidRPr="00A002D0" w:rsidRDefault="00F3056B" w:rsidP="00353537">
            <w:pPr>
              <w:rPr>
                <w:color w:val="000000"/>
              </w:rPr>
            </w:pPr>
            <w:r w:rsidRPr="00A002D0">
              <w:rPr>
                <w:color w:val="000000"/>
              </w:rPr>
              <w:lastRenderedPageBreak/>
              <w:t>Moderate</w:t>
            </w:r>
          </w:p>
        </w:tc>
        <w:tc>
          <w:tcPr>
            <w:tcW w:w="0" w:type="auto"/>
            <w:tcBorders>
              <w:top w:val="nil"/>
              <w:left w:val="nil"/>
              <w:bottom w:val="single" w:sz="4" w:space="0" w:color="auto"/>
              <w:right w:val="single" w:sz="4" w:space="0" w:color="auto"/>
            </w:tcBorders>
            <w:vAlign w:val="center"/>
            <w:hideMark/>
          </w:tcPr>
          <w:p w14:paraId="4025D08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5BDCD7F"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5D813DAD" w14:textId="77777777" w:rsidR="00F3056B" w:rsidRPr="00A002D0" w:rsidRDefault="00F3056B" w:rsidP="00353537">
            <w:pPr>
              <w:rPr>
                <w:color w:val="000000"/>
              </w:rPr>
            </w:pPr>
            <w:r w:rsidRPr="00A002D0">
              <w:rPr>
                <w:color w:val="000000"/>
              </w:rPr>
              <w:t>Moderate*</w:t>
            </w:r>
          </w:p>
        </w:tc>
      </w:tr>
      <w:tr w:rsidR="00F3056B" w:rsidRPr="00A002D0" w14:paraId="7BB2FBA4" w14:textId="77777777" w:rsidTr="00D05E79">
        <w:trPr>
          <w:trHeight w:val="1020"/>
        </w:trPr>
        <w:tc>
          <w:tcPr>
            <w:tcW w:w="0" w:type="auto"/>
            <w:tcBorders>
              <w:top w:val="nil"/>
              <w:left w:val="single" w:sz="4" w:space="0" w:color="auto"/>
              <w:bottom w:val="single" w:sz="4" w:space="0" w:color="auto"/>
              <w:right w:val="single" w:sz="4" w:space="0" w:color="auto"/>
            </w:tcBorders>
            <w:vAlign w:val="center"/>
            <w:hideMark/>
          </w:tcPr>
          <w:p w14:paraId="1589D1EB" w14:textId="77777777" w:rsidR="00F3056B" w:rsidRPr="00A002D0" w:rsidRDefault="00F3056B" w:rsidP="00353537">
            <w:pPr>
              <w:rPr>
                <w:color w:val="000000"/>
              </w:rPr>
            </w:pPr>
            <w:r w:rsidRPr="00A002D0">
              <w:rPr>
                <w:color w:val="000000"/>
              </w:rPr>
              <w:t>Low-potassium SS</w:t>
            </w:r>
          </w:p>
        </w:tc>
        <w:tc>
          <w:tcPr>
            <w:tcW w:w="0" w:type="auto"/>
            <w:tcBorders>
              <w:top w:val="nil"/>
              <w:left w:val="nil"/>
              <w:bottom w:val="single" w:sz="4" w:space="0" w:color="auto"/>
              <w:right w:val="single" w:sz="4" w:space="0" w:color="auto"/>
            </w:tcBorders>
            <w:vAlign w:val="center"/>
            <w:hideMark/>
          </w:tcPr>
          <w:p w14:paraId="6346D333" w14:textId="77777777" w:rsidR="00F3056B" w:rsidRPr="00A002D0" w:rsidRDefault="00F3056B" w:rsidP="00353537">
            <w:pPr>
              <w:rPr>
                <w:color w:val="000000"/>
              </w:rPr>
            </w:pPr>
            <w:r w:rsidRPr="00A002D0">
              <w:rPr>
                <w:color w:val="000000"/>
              </w:rPr>
              <w:t>Regular salt</w:t>
            </w:r>
          </w:p>
        </w:tc>
        <w:tc>
          <w:tcPr>
            <w:tcW w:w="0" w:type="auto"/>
            <w:tcBorders>
              <w:top w:val="nil"/>
              <w:left w:val="nil"/>
              <w:bottom w:val="single" w:sz="4" w:space="0" w:color="auto"/>
              <w:right w:val="single" w:sz="4" w:space="0" w:color="auto"/>
            </w:tcBorders>
            <w:vAlign w:val="center"/>
            <w:hideMark/>
          </w:tcPr>
          <w:p w14:paraId="2F213986" w14:textId="77777777" w:rsidR="00F3056B" w:rsidRPr="00A002D0" w:rsidRDefault="00F3056B" w:rsidP="00353537">
            <w:pPr>
              <w:jc w:val="right"/>
              <w:rPr>
                <w:color w:val="000000"/>
              </w:rPr>
            </w:pPr>
            <w:r w:rsidRPr="00A002D0">
              <w:rPr>
                <w:color w:val="000000"/>
              </w:rPr>
              <w:t>5</w:t>
            </w:r>
          </w:p>
        </w:tc>
        <w:tc>
          <w:tcPr>
            <w:tcW w:w="0" w:type="auto"/>
            <w:tcBorders>
              <w:top w:val="nil"/>
              <w:left w:val="nil"/>
              <w:bottom w:val="single" w:sz="4" w:space="0" w:color="auto"/>
              <w:right w:val="single" w:sz="4" w:space="0" w:color="auto"/>
            </w:tcBorders>
            <w:vAlign w:val="center"/>
            <w:hideMark/>
          </w:tcPr>
          <w:p w14:paraId="28A89609" w14:textId="77777777" w:rsidR="00F3056B" w:rsidRPr="00A002D0" w:rsidRDefault="00F3056B" w:rsidP="00353537">
            <w:pPr>
              <w:jc w:val="right"/>
              <w:rPr>
                <w:color w:val="000000"/>
              </w:rPr>
            </w:pPr>
            <w:r w:rsidRPr="00A002D0">
              <w:rPr>
                <w:color w:val="000000"/>
              </w:rPr>
              <w:t>1105</w:t>
            </w:r>
          </w:p>
        </w:tc>
        <w:tc>
          <w:tcPr>
            <w:tcW w:w="0" w:type="auto"/>
            <w:tcBorders>
              <w:top w:val="nil"/>
              <w:left w:val="nil"/>
              <w:bottom w:val="single" w:sz="4" w:space="0" w:color="auto"/>
              <w:right w:val="single" w:sz="4" w:space="0" w:color="auto"/>
            </w:tcBorders>
            <w:vAlign w:val="center"/>
            <w:hideMark/>
          </w:tcPr>
          <w:p w14:paraId="66908E44" w14:textId="77777777" w:rsidR="00F3056B" w:rsidRPr="00A002D0" w:rsidRDefault="00F3056B" w:rsidP="00353537">
            <w:pPr>
              <w:jc w:val="right"/>
              <w:rPr>
                <w:color w:val="000000"/>
              </w:rPr>
            </w:pPr>
            <w:r w:rsidRPr="00A002D0">
              <w:rPr>
                <w:color w:val="000000"/>
              </w:rPr>
              <w:t>93.30%</w:t>
            </w:r>
          </w:p>
        </w:tc>
        <w:tc>
          <w:tcPr>
            <w:tcW w:w="0" w:type="auto"/>
            <w:tcBorders>
              <w:top w:val="nil"/>
              <w:left w:val="nil"/>
              <w:bottom w:val="single" w:sz="4" w:space="0" w:color="auto"/>
              <w:right w:val="single" w:sz="4" w:space="0" w:color="auto"/>
            </w:tcBorders>
            <w:vAlign w:val="center"/>
            <w:hideMark/>
          </w:tcPr>
          <w:p w14:paraId="52AEACFB" w14:textId="77777777" w:rsidR="00F3056B" w:rsidRPr="00A002D0" w:rsidRDefault="00F3056B" w:rsidP="00353537">
            <w:pPr>
              <w:rPr>
                <w:color w:val="000000"/>
              </w:rPr>
            </w:pPr>
            <w:r w:rsidRPr="00A002D0">
              <w:rPr>
                <w:color w:val="000000"/>
              </w:rPr>
              <w:t>7.05 (-0.53 to 14.62)</w:t>
            </w:r>
          </w:p>
        </w:tc>
        <w:tc>
          <w:tcPr>
            <w:tcW w:w="0" w:type="auto"/>
            <w:tcBorders>
              <w:top w:val="nil"/>
              <w:left w:val="nil"/>
              <w:bottom w:val="single" w:sz="4" w:space="0" w:color="auto"/>
              <w:right w:val="single" w:sz="4" w:space="0" w:color="auto"/>
            </w:tcBorders>
            <w:vAlign w:val="center"/>
            <w:hideMark/>
          </w:tcPr>
          <w:p w14:paraId="122EF0B4"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2DD4E2DD"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5B0FF7F9"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0EA8F46F" w14:textId="77777777" w:rsidR="00F3056B" w:rsidRPr="00A002D0" w:rsidRDefault="00F3056B" w:rsidP="00353537">
            <w:pPr>
              <w:rPr>
                <w:color w:val="000000"/>
              </w:rPr>
            </w:pPr>
            <w:r w:rsidRPr="00A002D0">
              <w:rPr>
                <w:color w:val="000000"/>
              </w:rPr>
              <w:t>Undetected</w:t>
            </w:r>
          </w:p>
        </w:tc>
        <w:tc>
          <w:tcPr>
            <w:tcW w:w="0" w:type="auto"/>
            <w:tcBorders>
              <w:top w:val="nil"/>
              <w:left w:val="nil"/>
              <w:bottom w:val="single" w:sz="4" w:space="0" w:color="auto"/>
              <w:right w:val="single" w:sz="4" w:space="0" w:color="auto"/>
            </w:tcBorders>
            <w:vAlign w:val="center"/>
            <w:hideMark/>
          </w:tcPr>
          <w:p w14:paraId="02B60C29"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1CFD3F76"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A785F0C"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36E31D49"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41E74FC3"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61EBC84D" w14:textId="77777777" w:rsidR="00F3056B" w:rsidRPr="00A002D0" w:rsidRDefault="00F3056B" w:rsidP="00353537">
            <w:pPr>
              <w:rPr>
                <w:color w:val="000000"/>
              </w:rPr>
            </w:pPr>
            <w:r w:rsidRPr="00A002D0">
              <w:rPr>
                <w:color w:val="000000"/>
              </w:rPr>
              <w:t>.</w:t>
            </w:r>
          </w:p>
        </w:tc>
        <w:tc>
          <w:tcPr>
            <w:tcW w:w="0" w:type="auto"/>
            <w:tcBorders>
              <w:top w:val="nil"/>
              <w:left w:val="nil"/>
              <w:bottom w:val="single" w:sz="4" w:space="0" w:color="auto"/>
              <w:right w:val="single" w:sz="4" w:space="0" w:color="auto"/>
            </w:tcBorders>
            <w:vAlign w:val="center"/>
            <w:hideMark/>
          </w:tcPr>
          <w:p w14:paraId="2D70115C" w14:textId="77777777" w:rsidR="00F3056B" w:rsidRPr="00A002D0" w:rsidRDefault="00F3056B" w:rsidP="00353537">
            <w:pPr>
              <w:rPr>
                <w:color w:val="000000"/>
              </w:rPr>
            </w:pPr>
            <w:r w:rsidRPr="00A002D0">
              <w:rPr>
                <w:color w:val="000000"/>
              </w:rPr>
              <w:t>7.05 (-0.53 to 14.62)</w:t>
            </w:r>
          </w:p>
        </w:tc>
        <w:tc>
          <w:tcPr>
            <w:tcW w:w="0" w:type="auto"/>
            <w:tcBorders>
              <w:top w:val="nil"/>
              <w:left w:val="nil"/>
              <w:bottom w:val="single" w:sz="4" w:space="0" w:color="auto"/>
              <w:right w:val="single" w:sz="4" w:space="0" w:color="auto"/>
            </w:tcBorders>
            <w:vAlign w:val="center"/>
            <w:hideMark/>
          </w:tcPr>
          <w:p w14:paraId="3F56B2AA" w14:textId="77777777" w:rsidR="00F3056B" w:rsidRPr="00A002D0" w:rsidRDefault="00F3056B" w:rsidP="00353537">
            <w:pPr>
              <w:rPr>
                <w:color w:val="000000"/>
              </w:rPr>
            </w:pPr>
            <w:r w:rsidRPr="00A002D0">
              <w:rPr>
                <w:color w:val="000000"/>
              </w:rPr>
              <w:t>Low</w:t>
            </w:r>
          </w:p>
        </w:tc>
        <w:tc>
          <w:tcPr>
            <w:tcW w:w="0" w:type="auto"/>
            <w:tcBorders>
              <w:top w:val="nil"/>
              <w:left w:val="nil"/>
              <w:bottom w:val="single" w:sz="4" w:space="0" w:color="auto"/>
              <w:right w:val="single" w:sz="4" w:space="0" w:color="auto"/>
            </w:tcBorders>
            <w:vAlign w:val="center"/>
            <w:hideMark/>
          </w:tcPr>
          <w:p w14:paraId="7C10FF18" w14:textId="77777777" w:rsidR="00F3056B" w:rsidRPr="00A002D0" w:rsidRDefault="00F3056B" w:rsidP="00353537">
            <w:pPr>
              <w:rPr>
                <w:color w:val="000000"/>
              </w:rPr>
            </w:pPr>
            <w:r w:rsidRPr="00A002D0">
              <w:rPr>
                <w:color w:val="000000"/>
              </w:rPr>
              <w:t>Not serious</w:t>
            </w:r>
          </w:p>
        </w:tc>
        <w:tc>
          <w:tcPr>
            <w:tcW w:w="0" w:type="auto"/>
            <w:tcBorders>
              <w:top w:val="nil"/>
              <w:left w:val="nil"/>
              <w:bottom w:val="single" w:sz="4" w:space="0" w:color="auto"/>
              <w:right w:val="single" w:sz="4" w:space="0" w:color="auto"/>
            </w:tcBorders>
            <w:vAlign w:val="center"/>
            <w:hideMark/>
          </w:tcPr>
          <w:p w14:paraId="331725AB" w14:textId="77777777" w:rsidR="00F3056B" w:rsidRPr="00A002D0" w:rsidRDefault="00F3056B" w:rsidP="00353537">
            <w:pPr>
              <w:rPr>
                <w:color w:val="000000"/>
              </w:rPr>
            </w:pPr>
            <w:r w:rsidRPr="00A002D0">
              <w:rPr>
                <w:color w:val="000000"/>
              </w:rPr>
              <w:t>Serious</w:t>
            </w:r>
          </w:p>
        </w:tc>
        <w:tc>
          <w:tcPr>
            <w:tcW w:w="0" w:type="auto"/>
            <w:tcBorders>
              <w:top w:val="nil"/>
              <w:left w:val="nil"/>
              <w:bottom w:val="single" w:sz="4" w:space="0" w:color="auto"/>
              <w:right w:val="single" w:sz="4" w:space="0" w:color="auto"/>
            </w:tcBorders>
            <w:vAlign w:val="center"/>
            <w:hideMark/>
          </w:tcPr>
          <w:p w14:paraId="1A0CE4D2" w14:textId="77777777" w:rsidR="00F3056B" w:rsidRPr="00A002D0" w:rsidRDefault="00F3056B" w:rsidP="00353537">
            <w:pPr>
              <w:rPr>
                <w:color w:val="000000"/>
              </w:rPr>
            </w:pPr>
            <w:r w:rsidRPr="00A002D0">
              <w:rPr>
                <w:color w:val="000000"/>
              </w:rPr>
              <w:t>Low*</w:t>
            </w:r>
          </w:p>
        </w:tc>
      </w:tr>
    </w:tbl>
    <w:p w14:paraId="1C6CBAFE" w14:textId="77777777" w:rsidR="00F3056B" w:rsidRPr="00A002D0" w:rsidRDefault="00F3056B" w:rsidP="00F3056B">
      <w:pPr>
        <w:spacing w:line="360" w:lineRule="auto"/>
      </w:pPr>
      <w:r w:rsidRPr="00A002D0">
        <w:t>*We rated down for inconsistency. Although there also was concern about imprecision, we did not further rate down the certainty of evidence because the inconsistency is most likely the cause of imprecision.</w:t>
      </w:r>
    </w:p>
    <w:p w14:paraId="124E51DB" w14:textId="77777777" w:rsidR="00F3056B" w:rsidRPr="00A002D0" w:rsidRDefault="00F3056B" w:rsidP="00F3056B">
      <w:pPr>
        <w:spacing w:line="360" w:lineRule="auto"/>
        <w:rPr>
          <w:rFonts w:eastAsia="黑体"/>
        </w:rPr>
      </w:pPr>
      <w:r w:rsidRPr="00A002D0">
        <w:rPr>
          <w:rFonts w:eastAsia="黑体"/>
        </w:rPr>
        <w:br w:type="page"/>
      </w:r>
    </w:p>
    <w:p w14:paraId="61A6FF25" w14:textId="14330B75" w:rsidR="00F3056B" w:rsidRPr="00A002D0" w:rsidRDefault="001E6B53" w:rsidP="00F3056B">
      <w:pPr>
        <w:pStyle w:val="3"/>
        <w:spacing w:line="360" w:lineRule="auto"/>
        <w:rPr>
          <w:rFonts w:ascii="Times New Roman" w:hAnsi="Times New Roman" w:cs="Times New Roman"/>
          <w:sz w:val="24"/>
          <w:szCs w:val="24"/>
        </w:rPr>
      </w:pPr>
      <w:bookmarkStart w:id="93" w:name="_Toc211462126"/>
      <w:r w:rsidRPr="001E6B53">
        <w:rPr>
          <w:rFonts w:ascii="Times New Roman" w:hAnsi="Times New Roman" w:cs="Times New Roman"/>
          <w:sz w:val="24"/>
          <w:szCs w:val="24"/>
        </w:rPr>
        <w:lastRenderedPageBreak/>
        <w:t>4.8.11. GRADE assessment of certainty of evidence for 24-hour urinary sodium excretion comparisons</w:t>
      </w:r>
      <w:bookmarkEnd w:id="93"/>
    </w:p>
    <w:tbl>
      <w:tblPr>
        <w:tblW w:w="5000" w:type="pct"/>
        <w:tblLook w:val="04A0" w:firstRow="1" w:lastRow="0" w:firstColumn="1" w:lastColumn="0" w:noHBand="0" w:noVBand="1"/>
      </w:tblPr>
      <w:tblGrid>
        <w:gridCol w:w="675"/>
        <w:gridCol w:w="675"/>
        <w:gridCol w:w="455"/>
        <w:gridCol w:w="546"/>
        <w:gridCol w:w="555"/>
        <w:gridCol w:w="582"/>
        <w:gridCol w:w="546"/>
        <w:gridCol w:w="820"/>
        <w:gridCol w:w="747"/>
        <w:gridCol w:w="717"/>
        <w:gridCol w:w="735"/>
        <w:gridCol w:w="582"/>
        <w:gridCol w:w="637"/>
        <w:gridCol w:w="637"/>
        <w:gridCol w:w="784"/>
        <w:gridCol w:w="735"/>
        <w:gridCol w:w="601"/>
        <w:gridCol w:w="735"/>
        <w:gridCol w:w="753"/>
        <w:gridCol w:w="741"/>
        <w:gridCol w:w="692"/>
      </w:tblGrid>
      <w:tr w:rsidR="00D05E79" w:rsidRPr="00A002D0" w14:paraId="196B085E" w14:textId="77777777" w:rsidTr="00D05E79">
        <w:trPr>
          <w:trHeight w:val="2720"/>
        </w:trPr>
        <w:tc>
          <w:tcPr>
            <w:tcW w:w="276" w:type="pct"/>
            <w:tcBorders>
              <w:top w:val="single" w:sz="4" w:space="0" w:color="auto"/>
              <w:left w:val="single" w:sz="4" w:space="0" w:color="auto"/>
              <w:bottom w:val="single" w:sz="4" w:space="0" w:color="auto"/>
              <w:right w:val="single" w:sz="4" w:space="0" w:color="auto"/>
            </w:tcBorders>
            <w:vAlign w:val="center"/>
            <w:hideMark/>
          </w:tcPr>
          <w:p w14:paraId="5E971E4F" w14:textId="77777777" w:rsidR="00F3056B" w:rsidRPr="00A002D0" w:rsidRDefault="00F3056B" w:rsidP="00353537">
            <w:pPr>
              <w:rPr>
                <w:color w:val="000000"/>
              </w:rPr>
            </w:pPr>
            <w:r w:rsidRPr="00A002D0">
              <w:rPr>
                <w:color w:val="000000"/>
              </w:rPr>
              <w:t>Arm 1</w:t>
            </w:r>
          </w:p>
        </w:tc>
        <w:tc>
          <w:tcPr>
            <w:tcW w:w="220" w:type="pct"/>
            <w:tcBorders>
              <w:top w:val="single" w:sz="4" w:space="0" w:color="auto"/>
              <w:left w:val="nil"/>
              <w:bottom w:val="single" w:sz="4" w:space="0" w:color="auto"/>
              <w:right w:val="single" w:sz="4" w:space="0" w:color="auto"/>
            </w:tcBorders>
            <w:vAlign w:val="center"/>
            <w:hideMark/>
          </w:tcPr>
          <w:p w14:paraId="66729DCE" w14:textId="77777777" w:rsidR="00F3056B" w:rsidRPr="00A002D0" w:rsidRDefault="00F3056B" w:rsidP="00353537">
            <w:pPr>
              <w:rPr>
                <w:color w:val="000000"/>
              </w:rPr>
            </w:pPr>
            <w:r w:rsidRPr="00A002D0">
              <w:rPr>
                <w:color w:val="000000"/>
              </w:rPr>
              <w:t>Arm 2</w:t>
            </w:r>
          </w:p>
        </w:tc>
        <w:tc>
          <w:tcPr>
            <w:tcW w:w="166" w:type="pct"/>
            <w:tcBorders>
              <w:top w:val="single" w:sz="4" w:space="0" w:color="auto"/>
              <w:left w:val="nil"/>
              <w:bottom w:val="single" w:sz="4" w:space="0" w:color="auto"/>
              <w:right w:val="single" w:sz="4" w:space="0" w:color="auto"/>
            </w:tcBorders>
            <w:vAlign w:val="center"/>
            <w:hideMark/>
          </w:tcPr>
          <w:p w14:paraId="561CD142" w14:textId="77777777" w:rsidR="00F3056B" w:rsidRPr="00A002D0" w:rsidRDefault="00F3056B" w:rsidP="00353537">
            <w:pPr>
              <w:rPr>
                <w:color w:val="000000"/>
              </w:rPr>
            </w:pPr>
            <w:r w:rsidRPr="00A002D0">
              <w:rPr>
                <w:color w:val="000000"/>
              </w:rPr>
              <w:t>No. of study</w:t>
            </w:r>
          </w:p>
        </w:tc>
        <w:tc>
          <w:tcPr>
            <w:tcW w:w="178" w:type="pct"/>
            <w:tcBorders>
              <w:top w:val="single" w:sz="4" w:space="0" w:color="auto"/>
              <w:left w:val="nil"/>
              <w:bottom w:val="single" w:sz="4" w:space="0" w:color="auto"/>
              <w:right w:val="single" w:sz="4" w:space="0" w:color="auto"/>
            </w:tcBorders>
            <w:vAlign w:val="center"/>
            <w:hideMark/>
          </w:tcPr>
          <w:p w14:paraId="2A94C09F" w14:textId="77777777" w:rsidR="00F3056B" w:rsidRPr="00A002D0" w:rsidRDefault="00F3056B" w:rsidP="00353537">
            <w:pPr>
              <w:rPr>
                <w:color w:val="000000"/>
              </w:rPr>
            </w:pPr>
            <w:r w:rsidRPr="00A002D0">
              <w:rPr>
                <w:color w:val="000000"/>
              </w:rPr>
              <w:t>Sample size</w:t>
            </w:r>
          </w:p>
        </w:tc>
        <w:tc>
          <w:tcPr>
            <w:tcW w:w="178" w:type="pct"/>
            <w:tcBorders>
              <w:top w:val="single" w:sz="4" w:space="0" w:color="auto"/>
              <w:left w:val="nil"/>
              <w:bottom w:val="single" w:sz="4" w:space="0" w:color="auto"/>
              <w:right w:val="single" w:sz="4" w:space="0" w:color="auto"/>
            </w:tcBorders>
            <w:vAlign w:val="center"/>
            <w:hideMark/>
          </w:tcPr>
          <w:p w14:paraId="27AE5FF7" w14:textId="77777777" w:rsidR="00F3056B" w:rsidRPr="00A002D0" w:rsidRDefault="00F3056B" w:rsidP="00353537">
            <w:pPr>
              <w:rPr>
                <w:color w:val="000000"/>
              </w:rPr>
            </w:pPr>
            <w:r w:rsidRPr="00A002D0">
              <w:rPr>
                <w:color w:val="000000"/>
              </w:rPr>
              <w:t>I</w:t>
            </w:r>
            <w:r w:rsidRPr="00A002D0">
              <w:rPr>
                <w:color w:val="000000"/>
                <w:vertAlign w:val="superscript"/>
              </w:rPr>
              <w:t>2</w:t>
            </w:r>
          </w:p>
        </w:tc>
        <w:tc>
          <w:tcPr>
            <w:tcW w:w="250" w:type="pct"/>
            <w:tcBorders>
              <w:top w:val="single" w:sz="4" w:space="0" w:color="auto"/>
              <w:left w:val="nil"/>
              <w:bottom w:val="single" w:sz="4" w:space="0" w:color="auto"/>
              <w:right w:val="single" w:sz="4" w:space="0" w:color="auto"/>
            </w:tcBorders>
            <w:vAlign w:val="center"/>
            <w:hideMark/>
          </w:tcPr>
          <w:p w14:paraId="67A45627" w14:textId="77777777" w:rsidR="00F3056B" w:rsidRPr="00A002D0" w:rsidRDefault="00F3056B" w:rsidP="00353537">
            <w:pPr>
              <w:rPr>
                <w:color w:val="000000"/>
              </w:rPr>
            </w:pPr>
            <w:r w:rsidRPr="00A002D0">
              <w:rPr>
                <w:color w:val="000000"/>
              </w:rPr>
              <w:t>Direct estimate</w:t>
            </w:r>
          </w:p>
        </w:tc>
        <w:tc>
          <w:tcPr>
            <w:tcW w:w="178" w:type="pct"/>
            <w:tcBorders>
              <w:top w:val="single" w:sz="4" w:space="0" w:color="auto"/>
              <w:left w:val="nil"/>
              <w:bottom w:val="single" w:sz="4" w:space="0" w:color="auto"/>
              <w:right w:val="single" w:sz="4" w:space="0" w:color="auto"/>
            </w:tcBorders>
            <w:vAlign w:val="center"/>
            <w:hideMark/>
          </w:tcPr>
          <w:p w14:paraId="268A04B0" w14:textId="77777777" w:rsidR="00F3056B" w:rsidRPr="00A002D0" w:rsidRDefault="00F3056B" w:rsidP="00353537">
            <w:pPr>
              <w:rPr>
                <w:color w:val="000000"/>
              </w:rPr>
            </w:pPr>
            <w:r w:rsidRPr="00A002D0">
              <w:rPr>
                <w:color w:val="000000"/>
              </w:rPr>
              <w:t>ROB</w:t>
            </w:r>
          </w:p>
        </w:tc>
        <w:tc>
          <w:tcPr>
            <w:tcW w:w="266" w:type="pct"/>
            <w:tcBorders>
              <w:top w:val="single" w:sz="4" w:space="0" w:color="auto"/>
              <w:left w:val="nil"/>
              <w:bottom w:val="single" w:sz="4" w:space="0" w:color="auto"/>
              <w:right w:val="single" w:sz="4" w:space="0" w:color="auto"/>
            </w:tcBorders>
            <w:vAlign w:val="center"/>
            <w:hideMark/>
          </w:tcPr>
          <w:p w14:paraId="17E2AAB5" w14:textId="77777777" w:rsidR="00F3056B" w:rsidRPr="00A002D0" w:rsidRDefault="00F3056B" w:rsidP="00353537">
            <w:pPr>
              <w:rPr>
                <w:color w:val="000000"/>
              </w:rPr>
            </w:pPr>
            <w:r w:rsidRPr="00A002D0">
              <w:rPr>
                <w:color w:val="000000"/>
              </w:rPr>
              <w:t>Inconsistency</w:t>
            </w:r>
          </w:p>
        </w:tc>
        <w:tc>
          <w:tcPr>
            <w:tcW w:w="243" w:type="pct"/>
            <w:tcBorders>
              <w:top w:val="single" w:sz="4" w:space="0" w:color="auto"/>
              <w:left w:val="nil"/>
              <w:bottom w:val="single" w:sz="4" w:space="0" w:color="auto"/>
              <w:right w:val="single" w:sz="4" w:space="0" w:color="auto"/>
            </w:tcBorders>
            <w:vAlign w:val="center"/>
            <w:hideMark/>
          </w:tcPr>
          <w:p w14:paraId="6DBBA244" w14:textId="77777777" w:rsidR="00F3056B" w:rsidRPr="00A002D0" w:rsidRDefault="00F3056B" w:rsidP="00353537">
            <w:pPr>
              <w:rPr>
                <w:color w:val="000000"/>
              </w:rPr>
            </w:pPr>
            <w:r w:rsidRPr="00A002D0">
              <w:rPr>
                <w:color w:val="000000"/>
              </w:rPr>
              <w:t>Indirectness</w:t>
            </w:r>
          </w:p>
        </w:tc>
        <w:tc>
          <w:tcPr>
            <w:tcW w:w="237" w:type="pct"/>
            <w:tcBorders>
              <w:top w:val="single" w:sz="4" w:space="0" w:color="auto"/>
              <w:left w:val="nil"/>
              <w:bottom w:val="single" w:sz="4" w:space="0" w:color="auto"/>
              <w:right w:val="single" w:sz="4" w:space="0" w:color="auto"/>
            </w:tcBorders>
            <w:vAlign w:val="center"/>
            <w:hideMark/>
          </w:tcPr>
          <w:p w14:paraId="524CF39A" w14:textId="77777777" w:rsidR="00F3056B" w:rsidRPr="00A002D0" w:rsidRDefault="00F3056B" w:rsidP="00353537">
            <w:pPr>
              <w:rPr>
                <w:color w:val="000000"/>
              </w:rPr>
            </w:pPr>
            <w:r w:rsidRPr="00A002D0">
              <w:rPr>
                <w:color w:val="000000"/>
              </w:rPr>
              <w:t>Publication bias</w:t>
            </w:r>
          </w:p>
        </w:tc>
        <w:tc>
          <w:tcPr>
            <w:tcW w:w="234" w:type="pct"/>
            <w:tcBorders>
              <w:top w:val="single" w:sz="4" w:space="0" w:color="auto"/>
              <w:left w:val="nil"/>
              <w:bottom w:val="single" w:sz="4" w:space="0" w:color="auto"/>
              <w:right w:val="single" w:sz="4" w:space="0" w:color="auto"/>
            </w:tcBorders>
            <w:vAlign w:val="center"/>
            <w:hideMark/>
          </w:tcPr>
          <w:p w14:paraId="6D2A402C" w14:textId="77777777" w:rsidR="00F3056B" w:rsidRPr="00A002D0" w:rsidRDefault="00F3056B" w:rsidP="00353537">
            <w:pPr>
              <w:rPr>
                <w:color w:val="000000"/>
              </w:rPr>
            </w:pPr>
            <w:r w:rsidRPr="00A002D0">
              <w:rPr>
                <w:color w:val="000000"/>
              </w:rPr>
              <w:t>Direct rating without imprecision</w:t>
            </w:r>
          </w:p>
        </w:tc>
        <w:tc>
          <w:tcPr>
            <w:tcW w:w="250" w:type="pct"/>
            <w:tcBorders>
              <w:top w:val="single" w:sz="4" w:space="0" w:color="auto"/>
              <w:left w:val="nil"/>
              <w:bottom w:val="single" w:sz="4" w:space="0" w:color="auto"/>
              <w:right w:val="single" w:sz="4" w:space="0" w:color="auto"/>
            </w:tcBorders>
            <w:vAlign w:val="center"/>
            <w:hideMark/>
          </w:tcPr>
          <w:p w14:paraId="08ECC10A" w14:textId="77777777" w:rsidR="00F3056B" w:rsidRPr="00A002D0" w:rsidRDefault="00F3056B" w:rsidP="00353537">
            <w:pPr>
              <w:rPr>
                <w:color w:val="000000"/>
              </w:rPr>
            </w:pPr>
            <w:r w:rsidRPr="00A002D0">
              <w:rPr>
                <w:color w:val="000000"/>
              </w:rPr>
              <w:t>Indirect estimate</w:t>
            </w:r>
          </w:p>
        </w:tc>
        <w:tc>
          <w:tcPr>
            <w:tcW w:w="207" w:type="pct"/>
            <w:tcBorders>
              <w:top w:val="single" w:sz="4" w:space="0" w:color="auto"/>
              <w:left w:val="nil"/>
              <w:bottom w:val="single" w:sz="4" w:space="0" w:color="auto"/>
              <w:right w:val="single" w:sz="4" w:space="0" w:color="auto"/>
            </w:tcBorders>
            <w:vAlign w:val="center"/>
            <w:hideMark/>
          </w:tcPr>
          <w:p w14:paraId="7DB64311" w14:textId="77777777" w:rsidR="00F3056B" w:rsidRPr="00A002D0" w:rsidRDefault="00F3056B" w:rsidP="00353537">
            <w:pPr>
              <w:rPr>
                <w:color w:val="000000"/>
              </w:rPr>
            </w:pPr>
            <w:r w:rsidRPr="00A002D0">
              <w:rPr>
                <w:color w:val="000000"/>
              </w:rPr>
              <w:t>Certainty of evidence for arm1</w:t>
            </w:r>
          </w:p>
        </w:tc>
        <w:tc>
          <w:tcPr>
            <w:tcW w:w="207" w:type="pct"/>
            <w:tcBorders>
              <w:top w:val="single" w:sz="4" w:space="0" w:color="auto"/>
              <w:left w:val="nil"/>
              <w:bottom w:val="single" w:sz="4" w:space="0" w:color="auto"/>
              <w:right w:val="single" w:sz="4" w:space="0" w:color="auto"/>
            </w:tcBorders>
            <w:vAlign w:val="center"/>
            <w:hideMark/>
          </w:tcPr>
          <w:p w14:paraId="5437EA58" w14:textId="77777777" w:rsidR="00F3056B" w:rsidRPr="00A002D0" w:rsidRDefault="00F3056B" w:rsidP="00353537">
            <w:pPr>
              <w:rPr>
                <w:color w:val="000000"/>
              </w:rPr>
            </w:pPr>
            <w:r w:rsidRPr="00A002D0">
              <w:rPr>
                <w:color w:val="000000"/>
              </w:rPr>
              <w:t>Certainty of evidence for arm2</w:t>
            </w:r>
          </w:p>
        </w:tc>
        <w:tc>
          <w:tcPr>
            <w:tcW w:w="251" w:type="pct"/>
            <w:tcBorders>
              <w:top w:val="single" w:sz="4" w:space="0" w:color="auto"/>
              <w:left w:val="nil"/>
              <w:bottom w:val="single" w:sz="4" w:space="0" w:color="auto"/>
              <w:right w:val="single" w:sz="4" w:space="0" w:color="auto"/>
            </w:tcBorders>
            <w:vAlign w:val="center"/>
            <w:hideMark/>
          </w:tcPr>
          <w:p w14:paraId="002625E3" w14:textId="77777777" w:rsidR="00F3056B" w:rsidRPr="00A002D0" w:rsidRDefault="00F3056B" w:rsidP="00353537">
            <w:pPr>
              <w:rPr>
                <w:color w:val="000000"/>
              </w:rPr>
            </w:pPr>
            <w:r w:rsidRPr="00A002D0">
              <w:rPr>
                <w:color w:val="000000"/>
              </w:rPr>
              <w:t>Intransitivity</w:t>
            </w:r>
          </w:p>
        </w:tc>
        <w:tc>
          <w:tcPr>
            <w:tcW w:w="272" w:type="pct"/>
            <w:tcBorders>
              <w:top w:val="single" w:sz="4" w:space="0" w:color="auto"/>
              <w:left w:val="nil"/>
              <w:bottom w:val="single" w:sz="4" w:space="0" w:color="auto"/>
              <w:right w:val="single" w:sz="4" w:space="0" w:color="auto"/>
            </w:tcBorders>
            <w:vAlign w:val="center"/>
            <w:hideMark/>
          </w:tcPr>
          <w:p w14:paraId="528828DD" w14:textId="77777777" w:rsidR="00F3056B" w:rsidRPr="00A002D0" w:rsidRDefault="00F3056B" w:rsidP="00353537">
            <w:pPr>
              <w:rPr>
                <w:color w:val="000000"/>
              </w:rPr>
            </w:pPr>
            <w:r w:rsidRPr="00A002D0">
              <w:rPr>
                <w:color w:val="000000"/>
              </w:rPr>
              <w:t>Indirect rating without imprecision</w:t>
            </w:r>
          </w:p>
        </w:tc>
        <w:tc>
          <w:tcPr>
            <w:tcW w:w="343" w:type="pct"/>
            <w:tcBorders>
              <w:top w:val="single" w:sz="4" w:space="0" w:color="auto"/>
              <w:left w:val="nil"/>
              <w:bottom w:val="single" w:sz="4" w:space="0" w:color="auto"/>
              <w:right w:val="single" w:sz="4" w:space="0" w:color="auto"/>
            </w:tcBorders>
            <w:vAlign w:val="center"/>
            <w:hideMark/>
          </w:tcPr>
          <w:p w14:paraId="4C94975A" w14:textId="77777777" w:rsidR="00F3056B" w:rsidRPr="00A002D0" w:rsidRDefault="00F3056B" w:rsidP="00353537">
            <w:pPr>
              <w:rPr>
                <w:color w:val="000000"/>
              </w:rPr>
            </w:pPr>
            <w:r w:rsidRPr="00A002D0">
              <w:rPr>
                <w:color w:val="000000"/>
              </w:rPr>
              <w:t>Network meta-analysis</w:t>
            </w:r>
          </w:p>
        </w:tc>
        <w:tc>
          <w:tcPr>
            <w:tcW w:w="246" w:type="pct"/>
            <w:tcBorders>
              <w:top w:val="single" w:sz="4" w:space="0" w:color="auto"/>
              <w:left w:val="nil"/>
              <w:bottom w:val="single" w:sz="4" w:space="0" w:color="auto"/>
              <w:right w:val="single" w:sz="4" w:space="0" w:color="auto"/>
            </w:tcBorders>
            <w:vAlign w:val="center"/>
            <w:hideMark/>
          </w:tcPr>
          <w:p w14:paraId="7B7F4397" w14:textId="77777777" w:rsidR="00F3056B" w:rsidRPr="00A002D0" w:rsidRDefault="00F3056B" w:rsidP="00353537">
            <w:pPr>
              <w:rPr>
                <w:color w:val="000000"/>
              </w:rPr>
            </w:pPr>
            <w:r w:rsidRPr="00A002D0">
              <w:rPr>
                <w:color w:val="000000"/>
              </w:rPr>
              <w:t>Higher rating of direct and indirect without imprecision</w:t>
            </w:r>
          </w:p>
        </w:tc>
        <w:tc>
          <w:tcPr>
            <w:tcW w:w="323" w:type="pct"/>
            <w:tcBorders>
              <w:top w:val="single" w:sz="4" w:space="0" w:color="auto"/>
              <w:left w:val="nil"/>
              <w:bottom w:val="single" w:sz="4" w:space="0" w:color="auto"/>
              <w:right w:val="single" w:sz="4" w:space="0" w:color="auto"/>
            </w:tcBorders>
            <w:vAlign w:val="center"/>
            <w:hideMark/>
          </w:tcPr>
          <w:p w14:paraId="5C50E746" w14:textId="77777777" w:rsidR="00F3056B" w:rsidRPr="00A002D0" w:rsidRDefault="00F3056B" w:rsidP="00353537">
            <w:pPr>
              <w:rPr>
                <w:color w:val="000000"/>
              </w:rPr>
            </w:pPr>
            <w:r w:rsidRPr="00A002D0">
              <w:rPr>
                <w:color w:val="000000"/>
              </w:rPr>
              <w:t>Incoherence</w:t>
            </w:r>
          </w:p>
        </w:tc>
        <w:tc>
          <w:tcPr>
            <w:tcW w:w="249" w:type="pct"/>
            <w:tcBorders>
              <w:top w:val="single" w:sz="4" w:space="0" w:color="auto"/>
              <w:left w:val="nil"/>
              <w:bottom w:val="single" w:sz="4" w:space="0" w:color="auto"/>
              <w:right w:val="single" w:sz="4" w:space="0" w:color="auto"/>
            </w:tcBorders>
            <w:vAlign w:val="center"/>
            <w:hideMark/>
          </w:tcPr>
          <w:p w14:paraId="26C5462B" w14:textId="77777777" w:rsidR="00F3056B" w:rsidRPr="00A002D0" w:rsidRDefault="00F3056B" w:rsidP="00353537">
            <w:pPr>
              <w:rPr>
                <w:color w:val="000000"/>
              </w:rPr>
            </w:pPr>
            <w:r w:rsidRPr="00A002D0">
              <w:rPr>
                <w:color w:val="000000"/>
              </w:rPr>
              <w:t>NMA Imprecision</w:t>
            </w:r>
          </w:p>
        </w:tc>
        <w:tc>
          <w:tcPr>
            <w:tcW w:w="227" w:type="pct"/>
            <w:tcBorders>
              <w:top w:val="single" w:sz="4" w:space="0" w:color="auto"/>
              <w:left w:val="nil"/>
              <w:bottom w:val="single" w:sz="4" w:space="0" w:color="auto"/>
              <w:right w:val="single" w:sz="4" w:space="0" w:color="auto"/>
            </w:tcBorders>
            <w:vAlign w:val="center"/>
            <w:hideMark/>
          </w:tcPr>
          <w:p w14:paraId="79219C03" w14:textId="77777777" w:rsidR="00F3056B" w:rsidRPr="00A002D0" w:rsidRDefault="00F3056B" w:rsidP="00353537">
            <w:pPr>
              <w:rPr>
                <w:color w:val="000000"/>
              </w:rPr>
            </w:pPr>
            <w:r w:rsidRPr="00A002D0">
              <w:rPr>
                <w:color w:val="000000"/>
              </w:rPr>
              <w:t>Final network rating</w:t>
            </w:r>
          </w:p>
        </w:tc>
      </w:tr>
      <w:tr w:rsidR="00F3056B" w:rsidRPr="00A002D0" w14:paraId="6FBA5DB3" w14:textId="77777777" w:rsidTr="00D05E79">
        <w:trPr>
          <w:trHeight w:val="1020"/>
        </w:trPr>
        <w:tc>
          <w:tcPr>
            <w:tcW w:w="276" w:type="pct"/>
            <w:tcBorders>
              <w:top w:val="nil"/>
              <w:left w:val="single" w:sz="4" w:space="0" w:color="auto"/>
              <w:bottom w:val="single" w:sz="4" w:space="0" w:color="auto"/>
              <w:right w:val="single" w:sz="4" w:space="0" w:color="auto"/>
            </w:tcBorders>
            <w:vAlign w:val="center"/>
            <w:hideMark/>
          </w:tcPr>
          <w:p w14:paraId="3A2CB991" w14:textId="77777777" w:rsidR="00F3056B" w:rsidRPr="00A002D0" w:rsidRDefault="00F3056B" w:rsidP="00353537">
            <w:pPr>
              <w:rPr>
                <w:color w:val="000000"/>
              </w:rPr>
            </w:pPr>
            <w:r w:rsidRPr="00A002D0">
              <w:rPr>
                <w:color w:val="000000"/>
              </w:rPr>
              <w:t>High-potassium SS</w:t>
            </w:r>
          </w:p>
        </w:tc>
        <w:tc>
          <w:tcPr>
            <w:tcW w:w="220" w:type="pct"/>
            <w:tcBorders>
              <w:top w:val="nil"/>
              <w:left w:val="nil"/>
              <w:bottom w:val="single" w:sz="4" w:space="0" w:color="auto"/>
              <w:right w:val="single" w:sz="4" w:space="0" w:color="auto"/>
            </w:tcBorders>
            <w:vAlign w:val="center"/>
            <w:hideMark/>
          </w:tcPr>
          <w:p w14:paraId="60D7CB16" w14:textId="77777777" w:rsidR="00F3056B" w:rsidRPr="00A002D0" w:rsidRDefault="00F3056B" w:rsidP="00353537">
            <w:pPr>
              <w:rPr>
                <w:color w:val="000000"/>
              </w:rPr>
            </w:pPr>
            <w:r w:rsidRPr="00A002D0">
              <w:rPr>
                <w:color w:val="000000"/>
              </w:rPr>
              <w:t>Moderate-potassium SS</w:t>
            </w:r>
          </w:p>
        </w:tc>
        <w:tc>
          <w:tcPr>
            <w:tcW w:w="166" w:type="pct"/>
            <w:tcBorders>
              <w:top w:val="nil"/>
              <w:left w:val="nil"/>
              <w:bottom w:val="single" w:sz="4" w:space="0" w:color="auto"/>
              <w:right w:val="single" w:sz="4" w:space="0" w:color="auto"/>
            </w:tcBorders>
            <w:vAlign w:val="center"/>
            <w:hideMark/>
          </w:tcPr>
          <w:p w14:paraId="5196FBE9" w14:textId="77777777" w:rsidR="00F3056B" w:rsidRPr="00A002D0" w:rsidRDefault="00F3056B" w:rsidP="00353537">
            <w:pPr>
              <w:jc w:val="right"/>
              <w:rPr>
                <w:color w:val="000000"/>
              </w:rPr>
            </w:pPr>
            <w:r w:rsidRPr="00A002D0">
              <w:rPr>
                <w:color w:val="000000"/>
              </w:rPr>
              <w:t>0</w:t>
            </w:r>
          </w:p>
        </w:tc>
        <w:tc>
          <w:tcPr>
            <w:tcW w:w="178" w:type="pct"/>
            <w:tcBorders>
              <w:top w:val="nil"/>
              <w:left w:val="nil"/>
              <w:bottom w:val="single" w:sz="4" w:space="0" w:color="auto"/>
              <w:right w:val="single" w:sz="4" w:space="0" w:color="auto"/>
            </w:tcBorders>
            <w:vAlign w:val="center"/>
            <w:hideMark/>
          </w:tcPr>
          <w:p w14:paraId="284AE938" w14:textId="77777777" w:rsidR="00F3056B" w:rsidRPr="00A002D0" w:rsidRDefault="00F3056B" w:rsidP="00353537">
            <w:pPr>
              <w:rPr>
                <w:color w:val="000000"/>
              </w:rPr>
            </w:pPr>
            <w:r w:rsidRPr="00A002D0">
              <w:rPr>
                <w:color w:val="000000"/>
              </w:rPr>
              <w:t>.</w:t>
            </w:r>
          </w:p>
        </w:tc>
        <w:tc>
          <w:tcPr>
            <w:tcW w:w="178" w:type="pct"/>
            <w:tcBorders>
              <w:top w:val="nil"/>
              <w:left w:val="nil"/>
              <w:bottom w:val="single" w:sz="4" w:space="0" w:color="auto"/>
              <w:right w:val="single" w:sz="4" w:space="0" w:color="auto"/>
            </w:tcBorders>
            <w:vAlign w:val="center"/>
            <w:hideMark/>
          </w:tcPr>
          <w:p w14:paraId="5CE1DF6F" w14:textId="77777777" w:rsidR="00F3056B" w:rsidRPr="00A002D0" w:rsidRDefault="00F3056B" w:rsidP="00353537">
            <w:pPr>
              <w:rPr>
                <w:color w:val="000000"/>
              </w:rPr>
            </w:pPr>
            <w:r w:rsidRPr="00A002D0">
              <w:rPr>
                <w:color w:val="000000"/>
              </w:rPr>
              <w:t>.</w:t>
            </w:r>
          </w:p>
        </w:tc>
        <w:tc>
          <w:tcPr>
            <w:tcW w:w="250" w:type="pct"/>
            <w:tcBorders>
              <w:top w:val="nil"/>
              <w:left w:val="nil"/>
              <w:bottom w:val="single" w:sz="4" w:space="0" w:color="auto"/>
              <w:right w:val="single" w:sz="4" w:space="0" w:color="auto"/>
            </w:tcBorders>
            <w:vAlign w:val="center"/>
            <w:hideMark/>
          </w:tcPr>
          <w:p w14:paraId="60459A36" w14:textId="77777777" w:rsidR="00F3056B" w:rsidRPr="00A002D0" w:rsidRDefault="00F3056B" w:rsidP="00353537">
            <w:pPr>
              <w:rPr>
                <w:color w:val="000000"/>
              </w:rPr>
            </w:pPr>
            <w:r w:rsidRPr="00A002D0">
              <w:rPr>
                <w:color w:val="000000"/>
              </w:rPr>
              <w:t>.</w:t>
            </w:r>
          </w:p>
        </w:tc>
        <w:tc>
          <w:tcPr>
            <w:tcW w:w="178" w:type="pct"/>
            <w:tcBorders>
              <w:top w:val="nil"/>
              <w:left w:val="nil"/>
              <w:bottom w:val="single" w:sz="4" w:space="0" w:color="auto"/>
              <w:right w:val="single" w:sz="4" w:space="0" w:color="auto"/>
            </w:tcBorders>
            <w:vAlign w:val="center"/>
            <w:hideMark/>
          </w:tcPr>
          <w:p w14:paraId="6939F13E" w14:textId="77777777" w:rsidR="00F3056B" w:rsidRPr="00A002D0" w:rsidRDefault="00F3056B" w:rsidP="00353537">
            <w:pPr>
              <w:rPr>
                <w:color w:val="000000"/>
              </w:rPr>
            </w:pPr>
            <w:r w:rsidRPr="00A002D0">
              <w:rPr>
                <w:color w:val="000000"/>
              </w:rPr>
              <w:t>.</w:t>
            </w:r>
          </w:p>
        </w:tc>
        <w:tc>
          <w:tcPr>
            <w:tcW w:w="266" w:type="pct"/>
            <w:tcBorders>
              <w:top w:val="nil"/>
              <w:left w:val="nil"/>
              <w:bottom w:val="single" w:sz="4" w:space="0" w:color="auto"/>
              <w:right w:val="single" w:sz="4" w:space="0" w:color="auto"/>
            </w:tcBorders>
            <w:vAlign w:val="center"/>
            <w:hideMark/>
          </w:tcPr>
          <w:p w14:paraId="6EE8B961" w14:textId="77777777" w:rsidR="00F3056B" w:rsidRPr="00A002D0" w:rsidRDefault="00F3056B" w:rsidP="00353537">
            <w:pPr>
              <w:rPr>
                <w:color w:val="000000"/>
              </w:rPr>
            </w:pPr>
            <w:r w:rsidRPr="00A002D0">
              <w:rPr>
                <w:color w:val="000000"/>
              </w:rPr>
              <w:t>.</w:t>
            </w:r>
          </w:p>
        </w:tc>
        <w:tc>
          <w:tcPr>
            <w:tcW w:w="243" w:type="pct"/>
            <w:tcBorders>
              <w:top w:val="nil"/>
              <w:left w:val="nil"/>
              <w:bottom w:val="single" w:sz="4" w:space="0" w:color="auto"/>
              <w:right w:val="single" w:sz="4" w:space="0" w:color="auto"/>
            </w:tcBorders>
            <w:vAlign w:val="center"/>
            <w:hideMark/>
          </w:tcPr>
          <w:p w14:paraId="711CA09E" w14:textId="77777777" w:rsidR="00F3056B" w:rsidRPr="00A002D0" w:rsidRDefault="00F3056B" w:rsidP="00353537">
            <w:pPr>
              <w:rPr>
                <w:color w:val="000000"/>
              </w:rPr>
            </w:pPr>
            <w:r w:rsidRPr="00A002D0">
              <w:rPr>
                <w:color w:val="000000"/>
              </w:rPr>
              <w:t>.</w:t>
            </w:r>
          </w:p>
        </w:tc>
        <w:tc>
          <w:tcPr>
            <w:tcW w:w="237" w:type="pct"/>
            <w:tcBorders>
              <w:top w:val="nil"/>
              <w:left w:val="nil"/>
              <w:bottom w:val="single" w:sz="4" w:space="0" w:color="auto"/>
              <w:right w:val="single" w:sz="4" w:space="0" w:color="auto"/>
            </w:tcBorders>
            <w:vAlign w:val="center"/>
            <w:hideMark/>
          </w:tcPr>
          <w:p w14:paraId="724ABA44" w14:textId="77777777" w:rsidR="00F3056B" w:rsidRPr="00A002D0" w:rsidRDefault="00F3056B" w:rsidP="00353537">
            <w:pPr>
              <w:rPr>
                <w:color w:val="000000"/>
              </w:rPr>
            </w:pPr>
            <w:r w:rsidRPr="00A002D0">
              <w:rPr>
                <w:color w:val="000000"/>
              </w:rPr>
              <w:t>.</w:t>
            </w:r>
          </w:p>
        </w:tc>
        <w:tc>
          <w:tcPr>
            <w:tcW w:w="234" w:type="pct"/>
            <w:tcBorders>
              <w:top w:val="nil"/>
              <w:left w:val="nil"/>
              <w:bottom w:val="single" w:sz="4" w:space="0" w:color="auto"/>
              <w:right w:val="single" w:sz="4" w:space="0" w:color="auto"/>
            </w:tcBorders>
            <w:vAlign w:val="center"/>
            <w:hideMark/>
          </w:tcPr>
          <w:p w14:paraId="37D8C00F" w14:textId="77777777" w:rsidR="00F3056B" w:rsidRPr="00A002D0" w:rsidRDefault="00F3056B" w:rsidP="00353537">
            <w:pPr>
              <w:rPr>
                <w:color w:val="000000"/>
              </w:rPr>
            </w:pPr>
            <w:r w:rsidRPr="00A002D0">
              <w:rPr>
                <w:color w:val="000000"/>
              </w:rPr>
              <w:t>.</w:t>
            </w:r>
          </w:p>
        </w:tc>
        <w:tc>
          <w:tcPr>
            <w:tcW w:w="250" w:type="pct"/>
            <w:tcBorders>
              <w:top w:val="nil"/>
              <w:left w:val="nil"/>
              <w:bottom w:val="single" w:sz="4" w:space="0" w:color="auto"/>
              <w:right w:val="single" w:sz="4" w:space="0" w:color="auto"/>
            </w:tcBorders>
            <w:vAlign w:val="center"/>
            <w:hideMark/>
          </w:tcPr>
          <w:p w14:paraId="114CD4F2" w14:textId="77777777" w:rsidR="00F3056B" w:rsidRPr="00A002D0" w:rsidRDefault="00F3056B" w:rsidP="00353537">
            <w:pPr>
              <w:rPr>
                <w:color w:val="000000"/>
              </w:rPr>
            </w:pPr>
            <w:r w:rsidRPr="00A002D0">
              <w:rPr>
                <w:color w:val="000000"/>
              </w:rPr>
              <w:t>-40.69 ( -81.53 to   0.16)</w:t>
            </w:r>
          </w:p>
        </w:tc>
        <w:tc>
          <w:tcPr>
            <w:tcW w:w="207" w:type="pct"/>
            <w:tcBorders>
              <w:top w:val="nil"/>
              <w:left w:val="nil"/>
              <w:bottom w:val="single" w:sz="4" w:space="0" w:color="auto"/>
              <w:right w:val="single" w:sz="4" w:space="0" w:color="auto"/>
            </w:tcBorders>
            <w:vAlign w:val="center"/>
            <w:hideMark/>
          </w:tcPr>
          <w:p w14:paraId="4B92050E" w14:textId="77777777" w:rsidR="00F3056B" w:rsidRPr="00A002D0" w:rsidRDefault="00F3056B" w:rsidP="00353537">
            <w:pPr>
              <w:rPr>
                <w:color w:val="000000"/>
              </w:rPr>
            </w:pPr>
            <w:r w:rsidRPr="00A002D0">
              <w:rPr>
                <w:color w:val="000000"/>
              </w:rPr>
              <w:t>High</w:t>
            </w:r>
          </w:p>
        </w:tc>
        <w:tc>
          <w:tcPr>
            <w:tcW w:w="207" w:type="pct"/>
            <w:tcBorders>
              <w:top w:val="nil"/>
              <w:left w:val="nil"/>
              <w:bottom w:val="single" w:sz="4" w:space="0" w:color="auto"/>
              <w:right w:val="single" w:sz="4" w:space="0" w:color="auto"/>
            </w:tcBorders>
            <w:vAlign w:val="center"/>
            <w:hideMark/>
          </w:tcPr>
          <w:p w14:paraId="3BD8CC51" w14:textId="77777777" w:rsidR="00F3056B" w:rsidRPr="00A002D0" w:rsidRDefault="00F3056B" w:rsidP="00353537">
            <w:pPr>
              <w:rPr>
                <w:color w:val="000000"/>
              </w:rPr>
            </w:pPr>
            <w:r w:rsidRPr="00A002D0">
              <w:rPr>
                <w:color w:val="000000"/>
              </w:rPr>
              <w:t>Moderate</w:t>
            </w:r>
          </w:p>
        </w:tc>
        <w:tc>
          <w:tcPr>
            <w:tcW w:w="251" w:type="pct"/>
            <w:tcBorders>
              <w:top w:val="nil"/>
              <w:left w:val="nil"/>
              <w:bottom w:val="single" w:sz="4" w:space="0" w:color="auto"/>
              <w:right w:val="single" w:sz="4" w:space="0" w:color="auto"/>
            </w:tcBorders>
            <w:vAlign w:val="center"/>
            <w:hideMark/>
          </w:tcPr>
          <w:p w14:paraId="07231E4A" w14:textId="77777777" w:rsidR="00F3056B" w:rsidRPr="00A002D0" w:rsidRDefault="00F3056B" w:rsidP="00353537">
            <w:pPr>
              <w:rPr>
                <w:color w:val="000000"/>
              </w:rPr>
            </w:pPr>
            <w:r w:rsidRPr="00A002D0">
              <w:rPr>
                <w:color w:val="000000"/>
              </w:rPr>
              <w:t>Not serious</w:t>
            </w:r>
          </w:p>
        </w:tc>
        <w:tc>
          <w:tcPr>
            <w:tcW w:w="272" w:type="pct"/>
            <w:tcBorders>
              <w:top w:val="nil"/>
              <w:left w:val="nil"/>
              <w:bottom w:val="single" w:sz="4" w:space="0" w:color="auto"/>
              <w:right w:val="single" w:sz="4" w:space="0" w:color="auto"/>
            </w:tcBorders>
            <w:vAlign w:val="center"/>
            <w:hideMark/>
          </w:tcPr>
          <w:p w14:paraId="694DAEB5" w14:textId="77777777" w:rsidR="00F3056B" w:rsidRPr="00A002D0" w:rsidRDefault="00F3056B" w:rsidP="00353537">
            <w:pPr>
              <w:rPr>
                <w:color w:val="000000"/>
              </w:rPr>
            </w:pPr>
            <w:r w:rsidRPr="00A002D0">
              <w:rPr>
                <w:color w:val="000000"/>
              </w:rPr>
              <w:t>Moderate</w:t>
            </w:r>
          </w:p>
        </w:tc>
        <w:tc>
          <w:tcPr>
            <w:tcW w:w="343" w:type="pct"/>
            <w:tcBorders>
              <w:top w:val="nil"/>
              <w:left w:val="nil"/>
              <w:bottom w:val="single" w:sz="4" w:space="0" w:color="auto"/>
              <w:right w:val="single" w:sz="4" w:space="0" w:color="auto"/>
            </w:tcBorders>
            <w:vAlign w:val="center"/>
            <w:hideMark/>
          </w:tcPr>
          <w:p w14:paraId="64344DF0" w14:textId="77777777" w:rsidR="00F3056B" w:rsidRPr="00A002D0" w:rsidRDefault="00F3056B" w:rsidP="00353537">
            <w:pPr>
              <w:rPr>
                <w:color w:val="000000"/>
              </w:rPr>
            </w:pPr>
            <w:r w:rsidRPr="00A002D0">
              <w:rPr>
                <w:color w:val="000000"/>
              </w:rPr>
              <w:t>-40.69 ( -81.53 to   0.16)</w:t>
            </w:r>
          </w:p>
        </w:tc>
        <w:tc>
          <w:tcPr>
            <w:tcW w:w="246" w:type="pct"/>
            <w:tcBorders>
              <w:top w:val="nil"/>
              <w:left w:val="nil"/>
              <w:bottom w:val="single" w:sz="4" w:space="0" w:color="auto"/>
              <w:right w:val="single" w:sz="4" w:space="0" w:color="auto"/>
            </w:tcBorders>
            <w:vAlign w:val="center"/>
            <w:hideMark/>
          </w:tcPr>
          <w:p w14:paraId="459ED783" w14:textId="77777777" w:rsidR="00F3056B" w:rsidRPr="00A002D0" w:rsidRDefault="00F3056B" w:rsidP="00353537">
            <w:pPr>
              <w:rPr>
                <w:color w:val="000000"/>
              </w:rPr>
            </w:pPr>
            <w:r w:rsidRPr="00A002D0">
              <w:rPr>
                <w:color w:val="000000"/>
              </w:rPr>
              <w:t>Moderate</w:t>
            </w:r>
          </w:p>
        </w:tc>
        <w:tc>
          <w:tcPr>
            <w:tcW w:w="323" w:type="pct"/>
            <w:tcBorders>
              <w:top w:val="nil"/>
              <w:left w:val="nil"/>
              <w:bottom w:val="single" w:sz="4" w:space="0" w:color="auto"/>
              <w:right w:val="single" w:sz="4" w:space="0" w:color="auto"/>
            </w:tcBorders>
            <w:vAlign w:val="center"/>
            <w:hideMark/>
          </w:tcPr>
          <w:p w14:paraId="79BEA8EF" w14:textId="77777777" w:rsidR="00F3056B" w:rsidRPr="00A002D0" w:rsidRDefault="00F3056B" w:rsidP="00353537">
            <w:pPr>
              <w:rPr>
                <w:color w:val="000000"/>
              </w:rPr>
            </w:pPr>
            <w:r w:rsidRPr="00A002D0">
              <w:rPr>
                <w:color w:val="000000"/>
              </w:rPr>
              <w:t>Not serious</w:t>
            </w:r>
          </w:p>
        </w:tc>
        <w:tc>
          <w:tcPr>
            <w:tcW w:w="249" w:type="pct"/>
            <w:tcBorders>
              <w:top w:val="nil"/>
              <w:left w:val="nil"/>
              <w:bottom w:val="single" w:sz="4" w:space="0" w:color="auto"/>
              <w:right w:val="single" w:sz="4" w:space="0" w:color="auto"/>
            </w:tcBorders>
            <w:vAlign w:val="center"/>
            <w:hideMark/>
          </w:tcPr>
          <w:p w14:paraId="2263CBB1" w14:textId="77777777" w:rsidR="00F3056B" w:rsidRPr="00A002D0" w:rsidRDefault="00F3056B" w:rsidP="00353537">
            <w:pPr>
              <w:rPr>
                <w:color w:val="000000"/>
              </w:rPr>
            </w:pPr>
            <w:r w:rsidRPr="00A002D0">
              <w:rPr>
                <w:color w:val="000000"/>
              </w:rPr>
              <w:t>Serious</w:t>
            </w:r>
          </w:p>
        </w:tc>
        <w:tc>
          <w:tcPr>
            <w:tcW w:w="227" w:type="pct"/>
            <w:tcBorders>
              <w:top w:val="nil"/>
              <w:left w:val="nil"/>
              <w:bottom w:val="single" w:sz="4" w:space="0" w:color="auto"/>
              <w:right w:val="single" w:sz="4" w:space="0" w:color="auto"/>
            </w:tcBorders>
            <w:vAlign w:val="center"/>
            <w:hideMark/>
          </w:tcPr>
          <w:p w14:paraId="698A0A4F" w14:textId="77777777" w:rsidR="00F3056B" w:rsidRPr="00A002D0" w:rsidRDefault="00F3056B" w:rsidP="00353537">
            <w:pPr>
              <w:rPr>
                <w:color w:val="000000"/>
              </w:rPr>
            </w:pPr>
            <w:r w:rsidRPr="00A002D0">
              <w:rPr>
                <w:color w:val="000000"/>
              </w:rPr>
              <w:t>Low</w:t>
            </w:r>
          </w:p>
        </w:tc>
      </w:tr>
      <w:tr w:rsidR="00F3056B" w:rsidRPr="00A002D0" w14:paraId="5851BDDD" w14:textId="77777777" w:rsidTr="00D05E79">
        <w:trPr>
          <w:trHeight w:val="1020"/>
        </w:trPr>
        <w:tc>
          <w:tcPr>
            <w:tcW w:w="276" w:type="pct"/>
            <w:tcBorders>
              <w:top w:val="nil"/>
              <w:left w:val="single" w:sz="4" w:space="0" w:color="auto"/>
              <w:bottom w:val="single" w:sz="4" w:space="0" w:color="auto"/>
              <w:right w:val="single" w:sz="4" w:space="0" w:color="auto"/>
            </w:tcBorders>
            <w:vAlign w:val="center"/>
            <w:hideMark/>
          </w:tcPr>
          <w:p w14:paraId="5BA99689" w14:textId="77777777" w:rsidR="00F3056B" w:rsidRPr="00A002D0" w:rsidRDefault="00F3056B" w:rsidP="00353537">
            <w:pPr>
              <w:rPr>
                <w:color w:val="000000"/>
              </w:rPr>
            </w:pPr>
            <w:r w:rsidRPr="00A002D0">
              <w:rPr>
                <w:color w:val="000000"/>
              </w:rPr>
              <w:lastRenderedPageBreak/>
              <w:t>High-potassium SS</w:t>
            </w:r>
          </w:p>
        </w:tc>
        <w:tc>
          <w:tcPr>
            <w:tcW w:w="220" w:type="pct"/>
            <w:tcBorders>
              <w:top w:val="nil"/>
              <w:left w:val="nil"/>
              <w:bottom w:val="single" w:sz="4" w:space="0" w:color="auto"/>
              <w:right w:val="single" w:sz="4" w:space="0" w:color="auto"/>
            </w:tcBorders>
            <w:vAlign w:val="center"/>
            <w:hideMark/>
          </w:tcPr>
          <w:p w14:paraId="1400DF03" w14:textId="77777777" w:rsidR="00F3056B" w:rsidRPr="00A002D0" w:rsidRDefault="00F3056B" w:rsidP="00353537">
            <w:pPr>
              <w:rPr>
                <w:color w:val="000000"/>
              </w:rPr>
            </w:pPr>
            <w:r w:rsidRPr="00A002D0">
              <w:rPr>
                <w:color w:val="000000"/>
              </w:rPr>
              <w:t>Low-potassium SS</w:t>
            </w:r>
          </w:p>
        </w:tc>
        <w:tc>
          <w:tcPr>
            <w:tcW w:w="166" w:type="pct"/>
            <w:tcBorders>
              <w:top w:val="nil"/>
              <w:left w:val="nil"/>
              <w:bottom w:val="single" w:sz="4" w:space="0" w:color="auto"/>
              <w:right w:val="single" w:sz="4" w:space="0" w:color="auto"/>
            </w:tcBorders>
            <w:vAlign w:val="center"/>
            <w:hideMark/>
          </w:tcPr>
          <w:p w14:paraId="00783662" w14:textId="77777777" w:rsidR="00F3056B" w:rsidRPr="00A002D0" w:rsidRDefault="00F3056B" w:rsidP="00353537">
            <w:pPr>
              <w:jc w:val="right"/>
              <w:rPr>
                <w:color w:val="000000"/>
              </w:rPr>
            </w:pPr>
            <w:r w:rsidRPr="00A002D0">
              <w:rPr>
                <w:color w:val="000000"/>
              </w:rPr>
              <w:t>0</w:t>
            </w:r>
          </w:p>
        </w:tc>
        <w:tc>
          <w:tcPr>
            <w:tcW w:w="178" w:type="pct"/>
            <w:tcBorders>
              <w:top w:val="nil"/>
              <w:left w:val="nil"/>
              <w:bottom w:val="single" w:sz="4" w:space="0" w:color="auto"/>
              <w:right w:val="single" w:sz="4" w:space="0" w:color="auto"/>
            </w:tcBorders>
            <w:vAlign w:val="center"/>
            <w:hideMark/>
          </w:tcPr>
          <w:p w14:paraId="1ECAFB3C" w14:textId="77777777" w:rsidR="00F3056B" w:rsidRPr="00A002D0" w:rsidRDefault="00F3056B" w:rsidP="00353537">
            <w:pPr>
              <w:rPr>
                <w:color w:val="000000"/>
              </w:rPr>
            </w:pPr>
            <w:r w:rsidRPr="00A002D0">
              <w:rPr>
                <w:color w:val="000000"/>
              </w:rPr>
              <w:t>.</w:t>
            </w:r>
          </w:p>
        </w:tc>
        <w:tc>
          <w:tcPr>
            <w:tcW w:w="178" w:type="pct"/>
            <w:tcBorders>
              <w:top w:val="nil"/>
              <w:left w:val="nil"/>
              <w:bottom w:val="single" w:sz="4" w:space="0" w:color="auto"/>
              <w:right w:val="single" w:sz="4" w:space="0" w:color="auto"/>
            </w:tcBorders>
            <w:vAlign w:val="center"/>
            <w:hideMark/>
          </w:tcPr>
          <w:p w14:paraId="6C14F806" w14:textId="77777777" w:rsidR="00F3056B" w:rsidRPr="00A002D0" w:rsidRDefault="00F3056B" w:rsidP="00353537">
            <w:pPr>
              <w:rPr>
                <w:color w:val="000000"/>
              </w:rPr>
            </w:pPr>
            <w:r w:rsidRPr="00A002D0">
              <w:rPr>
                <w:color w:val="000000"/>
              </w:rPr>
              <w:t>.</w:t>
            </w:r>
          </w:p>
        </w:tc>
        <w:tc>
          <w:tcPr>
            <w:tcW w:w="250" w:type="pct"/>
            <w:tcBorders>
              <w:top w:val="nil"/>
              <w:left w:val="nil"/>
              <w:bottom w:val="single" w:sz="4" w:space="0" w:color="auto"/>
              <w:right w:val="single" w:sz="4" w:space="0" w:color="auto"/>
            </w:tcBorders>
            <w:vAlign w:val="center"/>
            <w:hideMark/>
          </w:tcPr>
          <w:p w14:paraId="7B7BF19A" w14:textId="77777777" w:rsidR="00F3056B" w:rsidRPr="00A002D0" w:rsidRDefault="00F3056B" w:rsidP="00353537">
            <w:pPr>
              <w:rPr>
                <w:color w:val="000000"/>
              </w:rPr>
            </w:pPr>
            <w:r w:rsidRPr="00A002D0">
              <w:rPr>
                <w:color w:val="000000"/>
              </w:rPr>
              <w:t>.</w:t>
            </w:r>
          </w:p>
        </w:tc>
        <w:tc>
          <w:tcPr>
            <w:tcW w:w="178" w:type="pct"/>
            <w:tcBorders>
              <w:top w:val="nil"/>
              <w:left w:val="nil"/>
              <w:bottom w:val="single" w:sz="4" w:space="0" w:color="auto"/>
              <w:right w:val="single" w:sz="4" w:space="0" w:color="auto"/>
            </w:tcBorders>
            <w:vAlign w:val="center"/>
            <w:hideMark/>
          </w:tcPr>
          <w:p w14:paraId="5CF0AD49" w14:textId="77777777" w:rsidR="00F3056B" w:rsidRPr="00A002D0" w:rsidRDefault="00F3056B" w:rsidP="00353537">
            <w:pPr>
              <w:rPr>
                <w:color w:val="000000"/>
              </w:rPr>
            </w:pPr>
            <w:r w:rsidRPr="00A002D0">
              <w:rPr>
                <w:color w:val="000000"/>
              </w:rPr>
              <w:t>.</w:t>
            </w:r>
          </w:p>
        </w:tc>
        <w:tc>
          <w:tcPr>
            <w:tcW w:w="266" w:type="pct"/>
            <w:tcBorders>
              <w:top w:val="nil"/>
              <w:left w:val="nil"/>
              <w:bottom w:val="single" w:sz="4" w:space="0" w:color="auto"/>
              <w:right w:val="single" w:sz="4" w:space="0" w:color="auto"/>
            </w:tcBorders>
            <w:vAlign w:val="center"/>
            <w:hideMark/>
          </w:tcPr>
          <w:p w14:paraId="1834AB9A" w14:textId="77777777" w:rsidR="00F3056B" w:rsidRPr="00A002D0" w:rsidRDefault="00F3056B" w:rsidP="00353537">
            <w:pPr>
              <w:rPr>
                <w:color w:val="000000"/>
              </w:rPr>
            </w:pPr>
            <w:r w:rsidRPr="00A002D0">
              <w:rPr>
                <w:color w:val="000000"/>
              </w:rPr>
              <w:t>.</w:t>
            </w:r>
          </w:p>
        </w:tc>
        <w:tc>
          <w:tcPr>
            <w:tcW w:w="243" w:type="pct"/>
            <w:tcBorders>
              <w:top w:val="nil"/>
              <w:left w:val="nil"/>
              <w:bottom w:val="single" w:sz="4" w:space="0" w:color="auto"/>
              <w:right w:val="single" w:sz="4" w:space="0" w:color="auto"/>
            </w:tcBorders>
            <w:vAlign w:val="center"/>
            <w:hideMark/>
          </w:tcPr>
          <w:p w14:paraId="37A803DE" w14:textId="77777777" w:rsidR="00F3056B" w:rsidRPr="00A002D0" w:rsidRDefault="00F3056B" w:rsidP="00353537">
            <w:pPr>
              <w:rPr>
                <w:color w:val="000000"/>
              </w:rPr>
            </w:pPr>
            <w:r w:rsidRPr="00A002D0">
              <w:rPr>
                <w:color w:val="000000"/>
              </w:rPr>
              <w:t>.</w:t>
            </w:r>
          </w:p>
        </w:tc>
        <w:tc>
          <w:tcPr>
            <w:tcW w:w="237" w:type="pct"/>
            <w:tcBorders>
              <w:top w:val="nil"/>
              <w:left w:val="nil"/>
              <w:bottom w:val="single" w:sz="4" w:space="0" w:color="auto"/>
              <w:right w:val="single" w:sz="4" w:space="0" w:color="auto"/>
            </w:tcBorders>
            <w:vAlign w:val="center"/>
            <w:hideMark/>
          </w:tcPr>
          <w:p w14:paraId="43A93C15" w14:textId="77777777" w:rsidR="00F3056B" w:rsidRPr="00A002D0" w:rsidRDefault="00F3056B" w:rsidP="00353537">
            <w:pPr>
              <w:rPr>
                <w:color w:val="000000"/>
              </w:rPr>
            </w:pPr>
            <w:r w:rsidRPr="00A002D0">
              <w:rPr>
                <w:color w:val="000000"/>
              </w:rPr>
              <w:t>.</w:t>
            </w:r>
          </w:p>
        </w:tc>
        <w:tc>
          <w:tcPr>
            <w:tcW w:w="234" w:type="pct"/>
            <w:tcBorders>
              <w:top w:val="nil"/>
              <w:left w:val="nil"/>
              <w:bottom w:val="single" w:sz="4" w:space="0" w:color="auto"/>
              <w:right w:val="single" w:sz="4" w:space="0" w:color="auto"/>
            </w:tcBorders>
            <w:vAlign w:val="center"/>
            <w:hideMark/>
          </w:tcPr>
          <w:p w14:paraId="4E72C2B3" w14:textId="77777777" w:rsidR="00F3056B" w:rsidRPr="00A002D0" w:rsidRDefault="00F3056B" w:rsidP="00353537">
            <w:pPr>
              <w:rPr>
                <w:color w:val="000000"/>
              </w:rPr>
            </w:pPr>
            <w:r w:rsidRPr="00A002D0">
              <w:rPr>
                <w:color w:val="000000"/>
              </w:rPr>
              <w:t>.</w:t>
            </w:r>
          </w:p>
        </w:tc>
        <w:tc>
          <w:tcPr>
            <w:tcW w:w="250" w:type="pct"/>
            <w:tcBorders>
              <w:top w:val="nil"/>
              <w:left w:val="nil"/>
              <w:bottom w:val="single" w:sz="4" w:space="0" w:color="auto"/>
              <w:right w:val="single" w:sz="4" w:space="0" w:color="auto"/>
            </w:tcBorders>
            <w:vAlign w:val="center"/>
            <w:hideMark/>
          </w:tcPr>
          <w:p w14:paraId="23A43B66" w14:textId="77777777" w:rsidR="00F3056B" w:rsidRPr="00A002D0" w:rsidRDefault="00F3056B" w:rsidP="00353537">
            <w:pPr>
              <w:rPr>
                <w:color w:val="000000"/>
              </w:rPr>
            </w:pPr>
            <w:r w:rsidRPr="00A002D0">
              <w:rPr>
                <w:color w:val="000000"/>
              </w:rPr>
              <w:t>-59.38 (-105.72 to -13.04)</w:t>
            </w:r>
          </w:p>
        </w:tc>
        <w:tc>
          <w:tcPr>
            <w:tcW w:w="207" w:type="pct"/>
            <w:tcBorders>
              <w:top w:val="nil"/>
              <w:left w:val="nil"/>
              <w:bottom w:val="single" w:sz="4" w:space="0" w:color="auto"/>
              <w:right w:val="single" w:sz="4" w:space="0" w:color="auto"/>
            </w:tcBorders>
            <w:vAlign w:val="center"/>
            <w:hideMark/>
          </w:tcPr>
          <w:p w14:paraId="6E8780E2" w14:textId="77777777" w:rsidR="00F3056B" w:rsidRPr="00A002D0" w:rsidRDefault="00F3056B" w:rsidP="00353537">
            <w:pPr>
              <w:rPr>
                <w:color w:val="000000"/>
              </w:rPr>
            </w:pPr>
            <w:r w:rsidRPr="00A002D0">
              <w:rPr>
                <w:color w:val="000000"/>
              </w:rPr>
              <w:t>High</w:t>
            </w:r>
          </w:p>
        </w:tc>
        <w:tc>
          <w:tcPr>
            <w:tcW w:w="207" w:type="pct"/>
            <w:tcBorders>
              <w:top w:val="nil"/>
              <w:left w:val="nil"/>
              <w:bottom w:val="single" w:sz="4" w:space="0" w:color="auto"/>
              <w:right w:val="single" w:sz="4" w:space="0" w:color="auto"/>
            </w:tcBorders>
            <w:vAlign w:val="center"/>
            <w:hideMark/>
          </w:tcPr>
          <w:p w14:paraId="5F684D38" w14:textId="77777777" w:rsidR="00F3056B" w:rsidRPr="00A002D0" w:rsidRDefault="00F3056B" w:rsidP="00353537">
            <w:pPr>
              <w:rPr>
                <w:color w:val="000000"/>
              </w:rPr>
            </w:pPr>
            <w:r w:rsidRPr="00A002D0">
              <w:rPr>
                <w:color w:val="000000"/>
              </w:rPr>
              <w:t>Moderate</w:t>
            </w:r>
          </w:p>
        </w:tc>
        <w:tc>
          <w:tcPr>
            <w:tcW w:w="251" w:type="pct"/>
            <w:tcBorders>
              <w:top w:val="nil"/>
              <w:left w:val="nil"/>
              <w:bottom w:val="single" w:sz="4" w:space="0" w:color="auto"/>
              <w:right w:val="single" w:sz="4" w:space="0" w:color="auto"/>
            </w:tcBorders>
            <w:vAlign w:val="center"/>
            <w:hideMark/>
          </w:tcPr>
          <w:p w14:paraId="3F674592" w14:textId="77777777" w:rsidR="00F3056B" w:rsidRPr="00A002D0" w:rsidRDefault="00F3056B" w:rsidP="00353537">
            <w:pPr>
              <w:rPr>
                <w:color w:val="000000"/>
              </w:rPr>
            </w:pPr>
            <w:r w:rsidRPr="00A002D0">
              <w:rPr>
                <w:color w:val="000000"/>
              </w:rPr>
              <w:t>Not serious</w:t>
            </w:r>
          </w:p>
        </w:tc>
        <w:tc>
          <w:tcPr>
            <w:tcW w:w="272" w:type="pct"/>
            <w:tcBorders>
              <w:top w:val="nil"/>
              <w:left w:val="nil"/>
              <w:bottom w:val="single" w:sz="4" w:space="0" w:color="auto"/>
              <w:right w:val="single" w:sz="4" w:space="0" w:color="auto"/>
            </w:tcBorders>
            <w:vAlign w:val="center"/>
            <w:hideMark/>
          </w:tcPr>
          <w:p w14:paraId="77E4BEEA" w14:textId="77777777" w:rsidR="00F3056B" w:rsidRPr="00A002D0" w:rsidRDefault="00F3056B" w:rsidP="00353537">
            <w:pPr>
              <w:rPr>
                <w:color w:val="000000"/>
              </w:rPr>
            </w:pPr>
            <w:r w:rsidRPr="00A002D0">
              <w:rPr>
                <w:color w:val="000000"/>
              </w:rPr>
              <w:t>Moderate</w:t>
            </w:r>
          </w:p>
        </w:tc>
        <w:tc>
          <w:tcPr>
            <w:tcW w:w="343" w:type="pct"/>
            <w:tcBorders>
              <w:top w:val="nil"/>
              <w:left w:val="nil"/>
              <w:bottom w:val="single" w:sz="4" w:space="0" w:color="auto"/>
              <w:right w:val="single" w:sz="4" w:space="0" w:color="auto"/>
            </w:tcBorders>
            <w:vAlign w:val="center"/>
            <w:hideMark/>
          </w:tcPr>
          <w:p w14:paraId="1D7CFEC9" w14:textId="77777777" w:rsidR="00F3056B" w:rsidRPr="00A002D0" w:rsidRDefault="00F3056B" w:rsidP="00353537">
            <w:pPr>
              <w:rPr>
                <w:color w:val="000000"/>
              </w:rPr>
            </w:pPr>
            <w:r w:rsidRPr="00A002D0">
              <w:rPr>
                <w:color w:val="000000"/>
              </w:rPr>
              <w:t>-59.38 (-105.72 to -13.04)</w:t>
            </w:r>
          </w:p>
        </w:tc>
        <w:tc>
          <w:tcPr>
            <w:tcW w:w="246" w:type="pct"/>
            <w:tcBorders>
              <w:top w:val="nil"/>
              <w:left w:val="nil"/>
              <w:bottom w:val="single" w:sz="4" w:space="0" w:color="auto"/>
              <w:right w:val="single" w:sz="4" w:space="0" w:color="auto"/>
            </w:tcBorders>
            <w:vAlign w:val="center"/>
            <w:hideMark/>
          </w:tcPr>
          <w:p w14:paraId="5F472E86" w14:textId="77777777" w:rsidR="00F3056B" w:rsidRPr="00A002D0" w:rsidRDefault="00F3056B" w:rsidP="00353537">
            <w:pPr>
              <w:rPr>
                <w:color w:val="000000"/>
              </w:rPr>
            </w:pPr>
            <w:r w:rsidRPr="00A002D0">
              <w:rPr>
                <w:color w:val="000000"/>
              </w:rPr>
              <w:t>Moderate</w:t>
            </w:r>
          </w:p>
        </w:tc>
        <w:tc>
          <w:tcPr>
            <w:tcW w:w="323" w:type="pct"/>
            <w:tcBorders>
              <w:top w:val="nil"/>
              <w:left w:val="nil"/>
              <w:bottom w:val="single" w:sz="4" w:space="0" w:color="auto"/>
              <w:right w:val="single" w:sz="4" w:space="0" w:color="auto"/>
            </w:tcBorders>
            <w:vAlign w:val="center"/>
            <w:hideMark/>
          </w:tcPr>
          <w:p w14:paraId="48D0ABC9" w14:textId="77777777" w:rsidR="00F3056B" w:rsidRPr="00A002D0" w:rsidRDefault="00F3056B" w:rsidP="00353537">
            <w:pPr>
              <w:rPr>
                <w:color w:val="000000"/>
              </w:rPr>
            </w:pPr>
            <w:r w:rsidRPr="00A002D0">
              <w:rPr>
                <w:color w:val="000000"/>
              </w:rPr>
              <w:t>Not serious</w:t>
            </w:r>
          </w:p>
        </w:tc>
        <w:tc>
          <w:tcPr>
            <w:tcW w:w="249" w:type="pct"/>
            <w:tcBorders>
              <w:top w:val="nil"/>
              <w:left w:val="nil"/>
              <w:bottom w:val="single" w:sz="4" w:space="0" w:color="auto"/>
              <w:right w:val="single" w:sz="4" w:space="0" w:color="auto"/>
            </w:tcBorders>
            <w:vAlign w:val="center"/>
            <w:hideMark/>
          </w:tcPr>
          <w:p w14:paraId="085B2773" w14:textId="77777777" w:rsidR="00F3056B" w:rsidRPr="00A002D0" w:rsidRDefault="00F3056B" w:rsidP="00353537">
            <w:pPr>
              <w:rPr>
                <w:color w:val="000000"/>
              </w:rPr>
            </w:pPr>
            <w:r w:rsidRPr="00A002D0">
              <w:rPr>
                <w:color w:val="000000"/>
              </w:rPr>
              <w:t>Serious</w:t>
            </w:r>
          </w:p>
        </w:tc>
        <w:tc>
          <w:tcPr>
            <w:tcW w:w="227" w:type="pct"/>
            <w:tcBorders>
              <w:top w:val="nil"/>
              <w:left w:val="nil"/>
              <w:bottom w:val="single" w:sz="4" w:space="0" w:color="auto"/>
              <w:right w:val="single" w:sz="4" w:space="0" w:color="auto"/>
            </w:tcBorders>
            <w:vAlign w:val="center"/>
            <w:hideMark/>
          </w:tcPr>
          <w:p w14:paraId="2C0509B2" w14:textId="77777777" w:rsidR="00F3056B" w:rsidRPr="00A002D0" w:rsidRDefault="00F3056B" w:rsidP="00353537">
            <w:pPr>
              <w:rPr>
                <w:color w:val="000000"/>
              </w:rPr>
            </w:pPr>
            <w:r w:rsidRPr="00A002D0">
              <w:rPr>
                <w:color w:val="000000"/>
              </w:rPr>
              <w:t>Low</w:t>
            </w:r>
          </w:p>
        </w:tc>
      </w:tr>
      <w:tr w:rsidR="00F3056B" w:rsidRPr="00A002D0" w14:paraId="6CB66CAD" w14:textId="77777777" w:rsidTr="00D05E79">
        <w:trPr>
          <w:trHeight w:val="1020"/>
        </w:trPr>
        <w:tc>
          <w:tcPr>
            <w:tcW w:w="276" w:type="pct"/>
            <w:tcBorders>
              <w:top w:val="nil"/>
              <w:left w:val="single" w:sz="4" w:space="0" w:color="auto"/>
              <w:bottom w:val="single" w:sz="4" w:space="0" w:color="auto"/>
              <w:right w:val="single" w:sz="4" w:space="0" w:color="auto"/>
            </w:tcBorders>
            <w:vAlign w:val="center"/>
            <w:hideMark/>
          </w:tcPr>
          <w:p w14:paraId="52EDBD12" w14:textId="77777777" w:rsidR="00F3056B" w:rsidRPr="00A002D0" w:rsidRDefault="00F3056B" w:rsidP="00353537">
            <w:pPr>
              <w:rPr>
                <w:color w:val="000000"/>
              </w:rPr>
            </w:pPr>
            <w:r w:rsidRPr="00A002D0">
              <w:rPr>
                <w:color w:val="000000"/>
              </w:rPr>
              <w:t>High-potassium SS</w:t>
            </w:r>
          </w:p>
        </w:tc>
        <w:tc>
          <w:tcPr>
            <w:tcW w:w="220" w:type="pct"/>
            <w:tcBorders>
              <w:top w:val="nil"/>
              <w:left w:val="nil"/>
              <w:bottom w:val="single" w:sz="4" w:space="0" w:color="auto"/>
              <w:right w:val="single" w:sz="4" w:space="0" w:color="auto"/>
            </w:tcBorders>
            <w:vAlign w:val="center"/>
            <w:hideMark/>
          </w:tcPr>
          <w:p w14:paraId="057B4A10" w14:textId="77777777" w:rsidR="00F3056B" w:rsidRPr="00A002D0" w:rsidRDefault="00F3056B" w:rsidP="00353537">
            <w:pPr>
              <w:rPr>
                <w:color w:val="000000"/>
              </w:rPr>
            </w:pPr>
            <w:r w:rsidRPr="00A002D0">
              <w:rPr>
                <w:color w:val="000000"/>
              </w:rPr>
              <w:t>Regular salt</w:t>
            </w:r>
          </w:p>
        </w:tc>
        <w:tc>
          <w:tcPr>
            <w:tcW w:w="166" w:type="pct"/>
            <w:tcBorders>
              <w:top w:val="nil"/>
              <w:left w:val="nil"/>
              <w:bottom w:val="single" w:sz="4" w:space="0" w:color="auto"/>
              <w:right w:val="single" w:sz="4" w:space="0" w:color="auto"/>
            </w:tcBorders>
            <w:vAlign w:val="center"/>
            <w:hideMark/>
          </w:tcPr>
          <w:p w14:paraId="65D4F837" w14:textId="77777777" w:rsidR="00F3056B" w:rsidRPr="00A002D0" w:rsidRDefault="00F3056B" w:rsidP="00353537">
            <w:pPr>
              <w:jc w:val="right"/>
              <w:rPr>
                <w:color w:val="000000"/>
              </w:rPr>
            </w:pPr>
            <w:r w:rsidRPr="00A002D0">
              <w:rPr>
                <w:color w:val="000000"/>
              </w:rPr>
              <w:t>3</w:t>
            </w:r>
          </w:p>
        </w:tc>
        <w:tc>
          <w:tcPr>
            <w:tcW w:w="178" w:type="pct"/>
            <w:tcBorders>
              <w:top w:val="nil"/>
              <w:left w:val="nil"/>
              <w:bottom w:val="single" w:sz="4" w:space="0" w:color="auto"/>
              <w:right w:val="single" w:sz="4" w:space="0" w:color="auto"/>
            </w:tcBorders>
            <w:vAlign w:val="center"/>
            <w:hideMark/>
          </w:tcPr>
          <w:p w14:paraId="36433CDC" w14:textId="77777777" w:rsidR="00F3056B" w:rsidRPr="00A002D0" w:rsidRDefault="00F3056B" w:rsidP="00353537">
            <w:pPr>
              <w:jc w:val="right"/>
              <w:rPr>
                <w:color w:val="000000"/>
              </w:rPr>
            </w:pPr>
            <w:r w:rsidRPr="00A002D0">
              <w:rPr>
                <w:color w:val="000000"/>
              </w:rPr>
              <w:t>77</w:t>
            </w:r>
          </w:p>
        </w:tc>
        <w:tc>
          <w:tcPr>
            <w:tcW w:w="178" w:type="pct"/>
            <w:tcBorders>
              <w:top w:val="nil"/>
              <w:left w:val="nil"/>
              <w:bottom w:val="single" w:sz="4" w:space="0" w:color="auto"/>
              <w:right w:val="single" w:sz="4" w:space="0" w:color="auto"/>
            </w:tcBorders>
            <w:vAlign w:val="center"/>
            <w:hideMark/>
          </w:tcPr>
          <w:p w14:paraId="4C828675" w14:textId="77777777" w:rsidR="00F3056B" w:rsidRPr="00A002D0" w:rsidRDefault="00F3056B" w:rsidP="00353537">
            <w:pPr>
              <w:jc w:val="right"/>
              <w:rPr>
                <w:color w:val="000000"/>
              </w:rPr>
            </w:pPr>
            <w:r w:rsidRPr="00A002D0">
              <w:rPr>
                <w:color w:val="000000"/>
              </w:rPr>
              <w:t>0.00%</w:t>
            </w:r>
          </w:p>
        </w:tc>
        <w:tc>
          <w:tcPr>
            <w:tcW w:w="250" w:type="pct"/>
            <w:tcBorders>
              <w:top w:val="nil"/>
              <w:left w:val="nil"/>
              <w:bottom w:val="single" w:sz="4" w:space="0" w:color="auto"/>
              <w:right w:val="single" w:sz="4" w:space="0" w:color="auto"/>
            </w:tcBorders>
            <w:vAlign w:val="center"/>
            <w:hideMark/>
          </w:tcPr>
          <w:p w14:paraId="466D1BBB" w14:textId="77777777" w:rsidR="00F3056B" w:rsidRPr="00A002D0" w:rsidRDefault="00F3056B" w:rsidP="00353537">
            <w:pPr>
              <w:rPr>
                <w:color w:val="000000"/>
              </w:rPr>
            </w:pPr>
            <w:r w:rsidRPr="00A002D0">
              <w:rPr>
                <w:color w:val="000000"/>
              </w:rPr>
              <w:t>-57.39 (-96.21 to -18.57)</w:t>
            </w:r>
          </w:p>
        </w:tc>
        <w:tc>
          <w:tcPr>
            <w:tcW w:w="178" w:type="pct"/>
            <w:tcBorders>
              <w:top w:val="nil"/>
              <w:left w:val="nil"/>
              <w:bottom w:val="single" w:sz="4" w:space="0" w:color="auto"/>
              <w:right w:val="single" w:sz="4" w:space="0" w:color="auto"/>
            </w:tcBorders>
            <w:vAlign w:val="center"/>
            <w:hideMark/>
          </w:tcPr>
          <w:p w14:paraId="62CDBDFB" w14:textId="77777777" w:rsidR="00F3056B" w:rsidRPr="00A002D0" w:rsidRDefault="00F3056B" w:rsidP="00353537">
            <w:pPr>
              <w:rPr>
                <w:color w:val="000000"/>
              </w:rPr>
            </w:pPr>
            <w:r w:rsidRPr="00A002D0">
              <w:rPr>
                <w:color w:val="000000"/>
              </w:rPr>
              <w:t>Not serious</w:t>
            </w:r>
          </w:p>
        </w:tc>
        <w:tc>
          <w:tcPr>
            <w:tcW w:w="266" w:type="pct"/>
            <w:tcBorders>
              <w:top w:val="nil"/>
              <w:left w:val="nil"/>
              <w:bottom w:val="single" w:sz="4" w:space="0" w:color="auto"/>
              <w:right w:val="single" w:sz="4" w:space="0" w:color="auto"/>
            </w:tcBorders>
            <w:vAlign w:val="center"/>
            <w:hideMark/>
          </w:tcPr>
          <w:p w14:paraId="09FE395A" w14:textId="77777777" w:rsidR="00F3056B" w:rsidRPr="00A002D0" w:rsidRDefault="00F3056B" w:rsidP="00353537">
            <w:pPr>
              <w:rPr>
                <w:color w:val="000000"/>
              </w:rPr>
            </w:pPr>
            <w:r w:rsidRPr="00A002D0">
              <w:rPr>
                <w:color w:val="000000"/>
              </w:rPr>
              <w:t>Not serious</w:t>
            </w:r>
          </w:p>
        </w:tc>
        <w:tc>
          <w:tcPr>
            <w:tcW w:w="243" w:type="pct"/>
            <w:tcBorders>
              <w:top w:val="nil"/>
              <w:left w:val="nil"/>
              <w:bottom w:val="single" w:sz="4" w:space="0" w:color="auto"/>
              <w:right w:val="single" w:sz="4" w:space="0" w:color="auto"/>
            </w:tcBorders>
            <w:vAlign w:val="center"/>
            <w:hideMark/>
          </w:tcPr>
          <w:p w14:paraId="78EAEC23" w14:textId="77777777" w:rsidR="00F3056B" w:rsidRPr="00A002D0" w:rsidRDefault="00F3056B" w:rsidP="00353537">
            <w:pPr>
              <w:rPr>
                <w:color w:val="000000"/>
              </w:rPr>
            </w:pPr>
            <w:r w:rsidRPr="00A002D0">
              <w:rPr>
                <w:color w:val="000000"/>
              </w:rPr>
              <w:t>Not serious</w:t>
            </w:r>
          </w:p>
        </w:tc>
        <w:tc>
          <w:tcPr>
            <w:tcW w:w="237" w:type="pct"/>
            <w:tcBorders>
              <w:top w:val="nil"/>
              <w:left w:val="nil"/>
              <w:bottom w:val="single" w:sz="4" w:space="0" w:color="auto"/>
              <w:right w:val="single" w:sz="4" w:space="0" w:color="auto"/>
            </w:tcBorders>
            <w:vAlign w:val="center"/>
            <w:hideMark/>
          </w:tcPr>
          <w:p w14:paraId="6771EEA0" w14:textId="77777777" w:rsidR="00F3056B" w:rsidRPr="00A002D0" w:rsidRDefault="00F3056B" w:rsidP="00353537">
            <w:pPr>
              <w:rPr>
                <w:color w:val="000000"/>
              </w:rPr>
            </w:pPr>
            <w:r w:rsidRPr="00A002D0">
              <w:rPr>
                <w:color w:val="000000"/>
              </w:rPr>
              <w:t>Undetected</w:t>
            </w:r>
          </w:p>
        </w:tc>
        <w:tc>
          <w:tcPr>
            <w:tcW w:w="234" w:type="pct"/>
            <w:tcBorders>
              <w:top w:val="nil"/>
              <w:left w:val="nil"/>
              <w:bottom w:val="single" w:sz="4" w:space="0" w:color="auto"/>
              <w:right w:val="single" w:sz="4" w:space="0" w:color="auto"/>
            </w:tcBorders>
            <w:vAlign w:val="center"/>
            <w:hideMark/>
          </w:tcPr>
          <w:p w14:paraId="18DC7054" w14:textId="77777777" w:rsidR="00F3056B" w:rsidRPr="00A002D0" w:rsidRDefault="00F3056B" w:rsidP="00353537">
            <w:pPr>
              <w:rPr>
                <w:color w:val="000000"/>
              </w:rPr>
            </w:pPr>
            <w:r w:rsidRPr="00A002D0">
              <w:rPr>
                <w:color w:val="000000"/>
              </w:rPr>
              <w:t>High</w:t>
            </w:r>
          </w:p>
        </w:tc>
        <w:tc>
          <w:tcPr>
            <w:tcW w:w="250" w:type="pct"/>
            <w:tcBorders>
              <w:top w:val="nil"/>
              <w:left w:val="nil"/>
              <w:bottom w:val="single" w:sz="4" w:space="0" w:color="auto"/>
              <w:right w:val="single" w:sz="4" w:space="0" w:color="auto"/>
            </w:tcBorders>
            <w:vAlign w:val="center"/>
            <w:hideMark/>
          </w:tcPr>
          <w:p w14:paraId="5BCE1830" w14:textId="77777777" w:rsidR="00F3056B" w:rsidRPr="00A002D0" w:rsidRDefault="00F3056B" w:rsidP="00353537">
            <w:pPr>
              <w:rPr>
                <w:color w:val="000000"/>
              </w:rPr>
            </w:pPr>
            <w:r w:rsidRPr="00A002D0">
              <w:rPr>
                <w:color w:val="000000"/>
              </w:rPr>
              <w:t>.</w:t>
            </w:r>
          </w:p>
        </w:tc>
        <w:tc>
          <w:tcPr>
            <w:tcW w:w="207" w:type="pct"/>
            <w:tcBorders>
              <w:top w:val="nil"/>
              <w:left w:val="nil"/>
              <w:bottom w:val="single" w:sz="4" w:space="0" w:color="auto"/>
              <w:right w:val="single" w:sz="4" w:space="0" w:color="auto"/>
            </w:tcBorders>
            <w:vAlign w:val="center"/>
            <w:hideMark/>
          </w:tcPr>
          <w:p w14:paraId="0C82C2D5" w14:textId="77777777" w:rsidR="00F3056B" w:rsidRPr="00A002D0" w:rsidRDefault="00F3056B" w:rsidP="00353537">
            <w:pPr>
              <w:rPr>
                <w:color w:val="000000"/>
              </w:rPr>
            </w:pPr>
            <w:r w:rsidRPr="00A002D0">
              <w:rPr>
                <w:color w:val="000000"/>
              </w:rPr>
              <w:t>.</w:t>
            </w:r>
          </w:p>
        </w:tc>
        <w:tc>
          <w:tcPr>
            <w:tcW w:w="207" w:type="pct"/>
            <w:tcBorders>
              <w:top w:val="nil"/>
              <w:left w:val="nil"/>
              <w:bottom w:val="single" w:sz="4" w:space="0" w:color="auto"/>
              <w:right w:val="single" w:sz="4" w:space="0" w:color="auto"/>
            </w:tcBorders>
            <w:vAlign w:val="center"/>
            <w:hideMark/>
          </w:tcPr>
          <w:p w14:paraId="0F790D3E" w14:textId="77777777" w:rsidR="00F3056B" w:rsidRPr="00A002D0" w:rsidRDefault="00F3056B" w:rsidP="00353537">
            <w:pPr>
              <w:rPr>
                <w:color w:val="000000"/>
              </w:rPr>
            </w:pPr>
            <w:r w:rsidRPr="00A002D0">
              <w:rPr>
                <w:color w:val="000000"/>
              </w:rPr>
              <w:t>.</w:t>
            </w:r>
          </w:p>
        </w:tc>
        <w:tc>
          <w:tcPr>
            <w:tcW w:w="251" w:type="pct"/>
            <w:tcBorders>
              <w:top w:val="nil"/>
              <w:left w:val="nil"/>
              <w:bottom w:val="single" w:sz="4" w:space="0" w:color="auto"/>
              <w:right w:val="single" w:sz="4" w:space="0" w:color="auto"/>
            </w:tcBorders>
            <w:vAlign w:val="center"/>
            <w:hideMark/>
          </w:tcPr>
          <w:p w14:paraId="31FDCF47" w14:textId="77777777" w:rsidR="00F3056B" w:rsidRPr="00A002D0" w:rsidRDefault="00F3056B" w:rsidP="00353537">
            <w:pPr>
              <w:rPr>
                <w:color w:val="000000"/>
              </w:rPr>
            </w:pPr>
            <w:r w:rsidRPr="00A002D0">
              <w:rPr>
                <w:color w:val="000000"/>
              </w:rPr>
              <w:t>.</w:t>
            </w:r>
          </w:p>
        </w:tc>
        <w:tc>
          <w:tcPr>
            <w:tcW w:w="272" w:type="pct"/>
            <w:tcBorders>
              <w:top w:val="nil"/>
              <w:left w:val="nil"/>
              <w:bottom w:val="single" w:sz="4" w:space="0" w:color="auto"/>
              <w:right w:val="single" w:sz="4" w:space="0" w:color="auto"/>
            </w:tcBorders>
            <w:vAlign w:val="center"/>
            <w:hideMark/>
          </w:tcPr>
          <w:p w14:paraId="7105A2C5" w14:textId="77777777" w:rsidR="00F3056B" w:rsidRPr="00A002D0" w:rsidRDefault="00F3056B" w:rsidP="00353537">
            <w:pPr>
              <w:rPr>
                <w:color w:val="000000"/>
              </w:rPr>
            </w:pPr>
            <w:r w:rsidRPr="00A002D0">
              <w:rPr>
                <w:color w:val="000000"/>
              </w:rPr>
              <w:t>.</w:t>
            </w:r>
          </w:p>
        </w:tc>
        <w:tc>
          <w:tcPr>
            <w:tcW w:w="343" w:type="pct"/>
            <w:tcBorders>
              <w:top w:val="nil"/>
              <w:left w:val="nil"/>
              <w:bottom w:val="single" w:sz="4" w:space="0" w:color="auto"/>
              <w:right w:val="single" w:sz="4" w:space="0" w:color="auto"/>
            </w:tcBorders>
            <w:vAlign w:val="center"/>
            <w:hideMark/>
          </w:tcPr>
          <w:p w14:paraId="00424074" w14:textId="77777777" w:rsidR="00F3056B" w:rsidRPr="00A002D0" w:rsidRDefault="00F3056B" w:rsidP="00353537">
            <w:pPr>
              <w:rPr>
                <w:color w:val="000000"/>
              </w:rPr>
            </w:pPr>
            <w:r w:rsidRPr="00A002D0">
              <w:rPr>
                <w:color w:val="000000"/>
              </w:rPr>
              <w:t>-57.39 ( -96.21 to -18.57)</w:t>
            </w:r>
          </w:p>
        </w:tc>
        <w:tc>
          <w:tcPr>
            <w:tcW w:w="246" w:type="pct"/>
            <w:tcBorders>
              <w:top w:val="nil"/>
              <w:left w:val="nil"/>
              <w:bottom w:val="single" w:sz="4" w:space="0" w:color="auto"/>
              <w:right w:val="single" w:sz="4" w:space="0" w:color="auto"/>
            </w:tcBorders>
            <w:vAlign w:val="center"/>
            <w:hideMark/>
          </w:tcPr>
          <w:p w14:paraId="08AF5060" w14:textId="77777777" w:rsidR="00F3056B" w:rsidRPr="00A002D0" w:rsidRDefault="00F3056B" w:rsidP="00353537">
            <w:pPr>
              <w:rPr>
                <w:color w:val="000000"/>
              </w:rPr>
            </w:pPr>
            <w:r w:rsidRPr="00A002D0">
              <w:rPr>
                <w:color w:val="000000"/>
              </w:rPr>
              <w:t>High</w:t>
            </w:r>
          </w:p>
        </w:tc>
        <w:tc>
          <w:tcPr>
            <w:tcW w:w="323" w:type="pct"/>
            <w:tcBorders>
              <w:top w:val="nil"/>
              <w:left w:val="nil"/>
              <w:bottom w:val="single" w:sz="4" w:space="0" w:color="auto"/>
              <w:right w:val="single" w:sz="4" w:space="0" w:color="auto"/>
            </w:tcBorders>
            <w:vAlign w:val="center"/>
            <w:hideMark/>
          </w:tcPr>
          <w:p w14:paraId="48AB2920" w14:textId="77777777" w:rsidR="00F3056B" w:rsidRPr="00A002D0" w:rsidRDefault="00F3056B" w:rsidP="00353537">
            <w:pPr>
              <w:rPr>
                <w:color w:val="000000"/>
              </w:rPr>
            </w:pPr>
            <w:r w:rsidRPr="00A002D0">
              <w:rPr>
                <w:color w:val="000000"/>
              </w:rPr>
              <w:t>Not serious</w:t>
            </w:r>
          </w:p>
        </w:tc>
        <w:tc>
          <w:tcPr>
            <w:tcW w:w="249" w:type="pct"/>
            <w:tcBorders>
              <w:top w:val="nil"/>
              <w:left w:val="nil"/>
              <w:bottom w:val="single" w:sz="4" w:space="0" w:color="auto"/>
              <w:right w:val="single" w:sz="4" w:space="0" w:color="auto"/>
            </w:tcBorders>
            <w:vAlign w:val="center"/>
            <w:hideMark/>
          </w:tcPr>
          <w:p w14:paraId="695585F5" w14:textId="77777777" w:rsidR="00F3056B" w:rsidRPr="00A002D0" w:rsidRDefault="00F3056B" w:rsidP="00353537">
            <w:pPr>
              <w:rPr>
                <w:color w:val="000000"/>
              </w:rPr>
            </w:pPr>
            <w:r w:rsidRPr="00A002D0">
              <w:rPr>
                <w:color w:val="000000"/>
              </w:rPr>
              <w:t>Serious</w:t>
            </w:r>
          </w:p>
        </w:tc>
        <w:tc>
          <w:tcPr>
            <w:tcW w:w="227" w:type="pct"/>
            <w:tcBorders>
              <w:top w:val="nil"/>
              <w:left w:val="nil"/>
              <w:bottom w:val="single" w:sz="4" w:space="0" w:color="auto"/>
              <w:right w:val="single" w:sz="4" w:space="0" w:color="auto"/>
            </w:tcBorders>
            <w:vAlign w:val="center"/>
            <w:hideMark/>
          </w:tcPr>
          <w:p w14:paraId="1100F4A7" w14:textId="77777777" w:rsidR="00F3056B" w:rsidRPr="00A002D0" w:rsidRDefault="00F3056B" w:rsidP="00353537">
            <w:pPr>
              <w:rPr>
                <w:color w:val="000000"/>
              </w:rPr>
            </w:pPr>
            <w:r w:rsidRPr="00A002D0">
              <w:rPr>
                <w:color w:val="000000"/>
              </w:rPr>
              <w:t>Moderate</w:t>
            </w:r>
          </w:p>
        </w:tc>
      </w:tr>
      <w:tr w:rsidR="00F3056B" w:rsidRPr="00A002D0" w14:paraId="08E2C6F8" w14:textId="77777777" w:rsidTr="00D05E79">
        <w:trPr>
          <w:trHeight w:val="1020"/>
        </w:trPr>
        <w:tc>
          <w:tcPr>
            <w:tcW w:w="276" w:type="pct"/>
            <w:tcBorders>
              <w:top w:val="nil"/>
              <w:left w:val="single" w:sz="4" w:space="0" w:color="auto"/>
              <w:bottom w:val="single" w:sz="4" w:space="0" w:color="auto"/>
              <w:right w:val="single" w:sz="4" w:space="0" w:color="auto"/>
            </w:tcBorders>
            <w:vAlign w:val="center"/>
            <w:hideMark/>
          </w:tcPr>
          <w:p w14:paraId="2D742A07" w14:textId="77777777" w:rsidR="00F3056B" w:rsidRPr="00A002D0" w:rsidRDefault="00F3056B" w:rsidP="00353537">
            <w:pPr>
              <w:rPr>
                <w:color w:val="000000"/>
              </w:rPr>
            </w:pPr>
            <w:r w:rsidRPr="00A002D0">
              <w:rPr>
                <w:color w:val="000000"/>
              </w:rPr>
              <w:t>Moderate-potassium SS</w:t>
            </w:r>
          </w:p>
        </w:tc>
        <w:tc>
          <w:tcPr>
            <w:tcW w:w="220" w:type="pct"/>
            <w:tcBorders>
              <w:top w:val="nil"/>
              <w:left w:val="nil"/>
              <w:bottom w:val="single" w:sz="4" w:space="0" w:color="auto"/>
              <w:right w:val="single" w:sz="4" w:space="0" w:color="auto"/>
            </w:tcBorders>
            <w:vAlign w:val="center"/>
            <w:hideMark/>
          </w:tcPr>
          <w:p w14:paraId="5C7D07B6" w14:textId="77777777" w:rsidR="00F3056B" w:rsidRPr="00A002D0" w:rsidRDefault="00F3056B" w:rsidP="00353537">
            <w:pPr>
              <w:rPr>
                <w:color w:val="000000"/>
              </w:rPr>
            </w:pPr>
            <w:r w:rsidRPr="00A002D0">
              <w:rPr>
                <w:color w:val="000000"/>
              </w:rPr>
              <w:t>Low-potassium SS</w:t>
            </w:r>
          </w:p>
        </w:tc>
        <w:tc>
          <w:tcPr>
            <w:tcW w:w="166" w:type="pct"/>
            <w:tcBorders>
              <w:top w:val="nil"/>
              <w:left w:val="nil"/>
              <w:bottom w:val="single" w:sz="4" w:space="0" w:color="auto"/>
              <w:right w:val="single" w:sz="4" w:space="0" w:color="auto"/>
            </w:tcBorders>
            <w:vAlign w:val="center"/>
            <w:hideMark/>
          </w:tcPr>
          <w:p w14:paraId="439DC1A9" w14:textId="77777777" w:rsidR="00F3056B" w:rsidRPr="00A002D0" w:rsidRDefault="00F3056B" w:rsidP="00353537">
            <w:pPr>
              <w:jc w:val="right"/>
              <w:rPr>
                <w:color w:val="000000"/>
              </w:rPr>
            </w:pPr>
            <w:r w:rsidRPr="00A002D0">
              <w:rPr>
                <w:color w:val="000000"/>
              </w:rPr>
              <w:t>0</w:t>
            </w:r>
          </w:p>
        </w:tc>
        <w:tc>
          <w:tcPr>
            <w:tcW w:w="178" w:type="pct"/>
            <w:tcBorders>
              <w:top w:val="nil"/>
              <w:left w:val="nil"/>
              <w:bottom w:val="single" w:sz="4" w:space="0" w:color="auto"/>
              <w:right w:val="single" w:sz="4" w:space="0" w:color="auto"/>
            </w:tcBorders>
            <w:vAlign w:val="center"/>
            <w:hideMark/>
          </w:tcPr>
          <w:p w14:paraId="161B437E" w14:textId="77777777" w:rsidR="00F3056B" w:rsidRPr="00A002D0" w:rsidRDefault="00F3056B" w:rsidP="00353537">
            <w:pPr>
              <w:rPr>
                <w:color w:val="000000"/>
              </w:rPr>
            </w:pPr>
            <w:r w:rsidRPr="00A002D0">
              <w:rPr>
                <w:color w:val="000000"/>
              </w:rPr>
              <w:t>.</w:t>
            </w:r>
          </w:p>
        </w:tc>
        <w:tc>
          <w:tcPr>
            <w:tcW w:w="178" w:type="pct"/>
            <w:tcBorders>
              <w:top w:val="nil"/>
              <w:left w:val="nil"/>
              <w:bottom w:val="single" w:sz="4" w:space="0" w:color="auto"/>
              <w:right w:val="single" w:sz="4" w:space="0" w:color="auto"/>
            </w:tcBorders>
            <w:vAlign w:val="center"/>
            <w:hideMark/>
          </w:tcPr>
          <w:p w14:paraId="2EF8FD1C" w14:textId="77777777" w:rsidR="00F3056B" w:rsidRPr="00A002D0" w:rsidRDefault="00F3056B" w:rsidP="00353537">
            <w:pPr>
              <w:rPr>
                <w:color w:val="000000"/>
              </w:rPr>
            </w:pPr>
            <w:r w:rsidRPr="00A002D0">
              <w:rPr>
                <w:color w:val="000000"/>
              </w:rPr>
              <w:t>.</w:t>
            </w:r>
          </w:p>
        </w:tc>
        <w:tc>
          <w:tcPr>
            <w:tcW w:w="250" w:type="pct"/>
            <w:tcBorders>
              <w:top w:val="nil"/>
              <w:left w:val="nil"/>
              <w:bottom w:val="single" w:sz="4" w:space="0" w:color="auto"/>
              <w:right w:val="single" w:sz="4" w:space="0" w:color="auto"/>
            </w:tcBorders>
            <w:vAlign w:val="center"/>
            <w:hideMark/>
          </w:tcPr>
          <w:p w14:paraId="2112E7D3" w14:textId="77777777" w:rsidR="00F3056B" w:rsidRPr="00A002D0" w:rsidRDefault="00F3056B" w:rsidP="00353537">
            <w:pPr>
              <w:rPr>
                <w:color w:val="000000"/>
              </w:rPr>
            </w:pPr>
            <w:r w:rsidRPr="00A002D0">
              <w:rPr>
                <w:color w:val="000000"/>
              </w:rPr>
              <w:t>.</w:t>
            </w:r>
          </w:p>
        </w:tc>
        <w:tc>
          <w:tcPr>
            <w:tcW w:w="178" w:type="pct"/>
            <w:tcBorders>
              <w:top w:val="nil"/>
              <w:left w:val="nil"/>
              <w:bottom w:val="single" w:sz="4" w:space="0" w:color="auto"/>
              <w:right w:val="single" w:sz="4" w:space="0" w:color="auto"/>
            </w:tcBorders>
            <w:vAlign w:val="center"/>
            <w:hideMark/>
          </w:tcPr>
          <w:p w14:paraId="6D545C85" w14:textId="77777777" w:rsidR="00F3056B" w:rsidRPr="00A002D0" w:rsidRDefault="00F3056B" w:rsidP="00353537">
            <w:pPr>
              <w:rPr>
                <w:color w:val="000000"/>
              </w:rPr>
            </w:pPr>
            <w:r w:rsidRPr="00A002D0">
              <w:rPr>
                <w:color w:val="000000"/>
              </w:rPr>
              <w:t>.</w:t>
            </w:r>
          </w:p>
        </w:tc>
        <w:tc>
          <w:tcPr>
            <w:tcW w:w="266" w:type="pct"/>
            <w:tcBorders>
              <w:top w:val="nil"/>
              <w:left w:val="nil"/>
              <w:bottom w:val="single" w:sz="4" w:space="0" w:color="auto"/>
              <w:right w:val="single" w:sz="4" w:space="0" w:color="auto"/>
            </w:tcBorders>
            <w:vAlign w:val="center"/>
            <w:hideMark/>
          </w:tcPr>
          <w:p w14:paraId="586E5679" w14:textId="77777777" w:rsidR="00F3056B" w:rsidRPr="00A002D0" w:rsidRDefault="00F3056B" w:rsidP="00353537">
            <w:pPr>
              <w:rPr>
                <w:color w:val="000000"/>
              </w:rPr>
            </w:pPr>
            <w:r w:rsidRPr="00A002D0">
              <w:rPr>
                <w:color w:val="000000"/>
              </w:rPr>
              <w:t>.</w:t>
            </w:r>
          </w:p>
        </w:tc>
        <w:tc>
          <w:tcPr>
            <w:tcW w:w="243" w:type="pct"/>
            <w:tcBorders>
              <w:top w:val="nil"/>
              <w:left w:val="nil"/>
              <w:bottom w:val="single" w:sz="4" w:space="0" w:color="auto"/>
              <w:right w:val="single" w:sz="4" w:space="0" w:color="auto"/>
            </w:tcBorders>
            <w:vAlign w:val="center"/>
            <w:hideMark/>
          </w:tcPr>
          <w:p w14:paraId="1BF8390D" w14:textId="77777777" w:rsidR="00F3056B" w:rsidRPr="00A002D0" w:rsidRDefault="00F3056B" w:rsidP="00353537">
            <w:pPr>
              <w:rPr>
                <w:color w:val="000000"/>
              </w:rPr>
            </w:pPr>
            <w:r w:rsidRPr="00A002D0">
              <w:rPr>
                <w:color w:val="000000"/>
              </w:rPr>
              <w:t>.</w:t>
            </w:r>
          </w:p>
        </w:tc>
        <w:tc>
          <w:tcPr>
            <w:tcW w:w="237" w:type="pct"/>
            <w:tcBorders>
              <w:top w:val="nil"/>
              <w:left w:val="nil"/>
              <w:bottom w:val="single" w:sz="4" w:space="0" w:color="auto"/>
              <w:right w:val="single" w:sz="4" w:space="0" w:color="auto"/>
            </w:tcBorders>
            <w:vAlign w:val="center"/>
            <w:hideMark/>
          </w:tcPr>
          <w:p w14:paraId="1CB15A14" w14:textId="77777777" w:rsidR="00F3056B" w:rsidRPr="00A002D0" w:rsidRDefault="00F3056B" w:rsidP="00353537">
            <w:pPr>
              <w:rPr>
                <w:color w:val="000000"/>
              </w:rPr>
            </w:pPr>
            <w:r w:rsidRPr="00A002D0">
              <w:rPr>
                <w:color w:val="000000"/>
              </w:rPr>
              <w:t>.</w:t>
            </w:r>
          </w:p>
        </w:tc>
        <w:tc>
          <w:tcPr>
            <w:tcW w:w="234" w:type="pct"/>
            <w:tcBorders>
              <w:top w:val="nil"/>
              <w:left w:val="nil"/>
              <w:bottom w:val="single" w:sz="4" w:space="0" w:color="auto"/>
              <w:right w:val="single" w:sz="4" w:space="0" w:color="auto"/>
            </w:tcBorders>
            <w:vAlign w:val="center"/>
            <w:hideMark/>
          </w:tcPr>
          <w:p w14:paraId="5AD96723" w14:textId="77777777" w:rsidR="00F3056B" w:rsidRPr="00A002D0" w:rsidRDefault="00F3056B" w:rsidP="00353537">
            <w:pPr>
              <w:rPr>
                <w:color w:val="000000"/>
              </w:rPr>
            </w:pPr>
            <w:r w:rsidRPr="00A002D0">
              <w:rPr>
                <w:color w:val="000000"/>
              </w:rPr>
              <w:t>.</w:t>
            </w:r>
          </w:p>
        </w:tc>
        <w:tc>
          <w:tcPr>
            <w:tcW w:w="250" w:type="pct"/>
            <w:tcBorders>
              <w:top w:val="nil"/>
              <w:left w:val="nil"/>
              <w:bottom w:val="single" w:sz="4" w:space="0" w:color="auto"/>
              <w:right w:val="single" w:sz="4" w:space="0" w:color="auto"/>
            </w:tcBorders>
            <w:vAlign w:val="center"/>
            <w:hideMark/>
          </w:tcPr>
          <w:p w14:paraId="61569A8E" w14:textId="77777777" w:rsidR="00F3056B" w:rsidRPr="00A002D0" w:rsidRDefault="00F3056B" w:rsidP="00353537">
            <w:pPr>
              <w:rPr>
                <w:color w:val="000000"/>
              </w:rPr>
            </w:pPr>
            <w:r w:rsidRPr="00A002D0">
              <w:rPr>
                <w:color w:val="000000"/>
              </w:rPr>
              <w:t xml:space="preserve">-18.70 ( -46.99 to   </w:t>
            </w:r>
            <w:r w:rsidRPr="00A002D0">
              <w:rPr>
                <w:color w:val="000000"/>
              </w:rPr>
              <w:lastRenderedPageBreak/>
              <w:t>9.60)</w:t>
            </w:r>
          </w:p>
        </w:tc>
        <w:tc>
          <w:tcPr>
            <w:tcW w:w="207" w:type="pct"/>
            <w:tcBorders>
              <w:top w:val="nil"/>
              <w:left w:val="nil"/>
              <w:bottom w:val="single" w:sz="4" w:space="0" w:color="auto"/>
              <w:right w:val="single" w:sz="4" w:space="0" w:color="auto"/>
            </w:tcBorders>
            <w:vAlign w:val="center"/>
            <w:hideMark/>
          </w:tcPr>
          <w:p w14:paraId="5274288E" w14:textId="77777777" w:rsidR="00F3056B" w:rsidRPr="00A002D0" w:rsidRDefault="00F3056B" w:rsidP="00353537">
            <w:pPr>
              <w:rPr>
                <w:color w:val="000000"/>
              </w:rPr>
            </w:pPr>
            <w:r w:rsidRPr="00A002D0">
              <w:rPr>
                <w:color w:val="000000"/>
              </w:rPr>
              <w:lastRenderedPageBreak/>
              <w:t>Moderate</w:t>
            </w:r>
          </w:p>
        </w:tc>
        <w:tc>
          <w:tcPr>
            <w:tcW w:w="207" w:type="pct"/>
            <w:tcBorders>
              <w:top w:val="nil"/>
              <w:left w:val="nil"/>
              <w:bottom w:val="single" w:sz="4" w:space="0" w:color="auto"/>
              <w:right w:val="single" w:sz="4" w:space="0" w:color="auto"/>
            </w:tcBorders>
            <w:vAlign w:val="center"/>
            <w:hideMark/>
          </w:tcPr>
          <w:p w14:paraId="4D44A9CD" w14:textId="77777777" w:rsidR="00F3056B" w:rsidRPr="00A002D0" w:rsidRDefault="00F3056B" w:rsidP="00353537">
            <w:pPr>
              <w:rPr>
                <w:color w:val="000000"/>
              </w:rPr>
            </w:pPr>
            <w:r w:rsidRPr="00A002D0">
              <w:rPr>
                <w:color w:val="000000"/>
              </w:rPr>
              <w:t>Moderate</w:t>
            </w:r>
          </w:p>
        </w:tc>
        <w:tc>
          <w:tcPr>
            <w:tcW w:w="251" w:type="pct"/>
            <w:tcBorders>
              <w:top w:val="nil"/>
              <w:left w:val="nil"/>
              <w:bottom w:val="single" w:sz="4" w:space="0" w:color="auto"/>
              <w:right w:val="single" w:sz="4" w:space="0" w:color="auto"/>
            </w:tcBorders>
            <w:vAlign w:val="center"/>
            <w:hideMark/>
          </w:tcPr>
          <w:p w14:paraId="5E32EB9F" w14:textId="77777777" w:rsidR="00F3056B" w:rsidRPr="00A002D0" w:rsidRDefault="00F3056B" w:rsidP="00353537">
            <w:pPr>
              <w:rPr>
                <w:color w:val="000000"/>
              </w:rPr>
            </w:pPr>
            <w:r w:rsidRPr="00A002D0">
              <w:rPr>
                <w:color w:val="000000"/>
              </w:rPr>
              <w:t>Not serious</w:t>
            </w:r>
          </w:p>
        </w:tc>
        <w:tc>
          <w:tcPr>
            <w:tcW w:w="272" w:type="pct"/>
            <w:tcBorders>
              <w:top w:val="nil"/>
              <w:left w:val="nil"/>
              <w:bottom w:val="single" w:sz="4" w:space="0" w:color="auto"/>
              <w:right w:val="single" w:sz="4" w:space="0" w:color="auto"/>
            </w:tcBorders>
            <w:vAlign w:val="center"/>
            <w:hideMark/>
          </w:tcPr>
          <w:p w14:paraId="62861DE8" w14:textId="77777777" w:rsidR="00F3056B" w:rsidRPr="00A002D0" w:rsidRDefault="00F3056B" w:rsidP="00353537">
            <w:pPr>
              <w:rPr>
                <w:color w:val="000000"/>
              </w:rPr>
            </w:pPr>
            <w:r w:rsidRPr="00A002D0">
              <w:rPr>
                <w:color w:val="000000"/>
              </w:rPr>
              <w:t>Moderate</w:t>
            </w:r>
          </w:p>
        </w:tc>
        <w:tc>
          <w:tcPr>
            <w:tcW w:w="343" w:type="pct"/>
            <w:tcBorders>
              <w:top w:val="nil"/>
              <w:left w:val="nil"/>
              <w:bottom w:val="single" w:sz="4" w:space="0" w:color="auto"/>
              <w:right w:val="single" w:sz="4" w:space="0" w:color="auto"/>
            </w:tcBorders>
            <w:vAlign w:val="center"/>
            <w:hideMark/>
          </w:tcPr>
          <w:p w14:paraId="4E3643BE" w14:textId="77777777" w:rsidR="00F3056B" w:rsidRPr="00A002D0" w:rsidRDefault="00F3056B" w:rsidP="00353537">
            <w:pPr>
              <w:rPr>
                <w:color w:val="000000"/>
              </w:rPr>
            </w:pPr>
            <w:r w:rsidRPr="00A002D0">
              <w:rPr>
                <w:color w:val="000000"/>
              </w:rPr>
              <w:t xml:space="preserve">-18.70 ( -46.99 to   </w:t>
            </w:r>
            <w:r w:rsidRPr="00A002D0">
              <w:rPr>
                <w:color w:val="000000"/>
              </w:rPr>
              <w:lastRenderedPageBreak/>
              <w:t>9.60)</w:t>
            </w:r>
          </w:p>
        </w:tc>
        <w:tc>
          <w:tcPr>
            <w:tcW w:w="246" w:type="pct"/>
            <w:tcBorders>
              <w:top w:val="nil"/>
              <w:left w:val="nil"/>
              <w:bottom w:val="single" w:sz="4" w:space="0" w:color="auto"/>
              <w:right w:val="single" w:sz="4" w:space="0" w:color="auto"/>
            </w:tcBorders>
            <w:vAlign w:val="center"/>
            <w:hideMark/>
          </w:tcPr>
          <w:p w14:paraId="12D1B089" w14:textId="77777777" w:rsidR="00F3056B" w:rsidRPr="00A002D0" w:rsidRDefault="00F3056B" w:rsidP="00353537">
            <w:pPr>
              <w:rPr>
                <w:color w:val="000000"/>
              </w:rPr>
            </w:pPr>
            <w:r w:rsidRPr="00A002D0">
              <w:rPr>
                <w:color w:val="000000"/>
              </w:rPr>
              <w:lastRenderedPageBreak/>
              <w:t>Moderate</w:t>
            </w:r>
          </w:p>
        </w:tc>
        <w:tc>
          <w:tcPr>
            <w:tcW w:w="323" w:type="pct"/>
            <w:tcBorders>
              <w:top w:val="nil"/>
              <w:left w:val="nil"/>
              <w:bottom w:val="single" w:sz="4" w:space="0" w:color="auto"/>
              <w:right w:val="single" w:sz="4" w:space="0" w:color="auto"/>
            </w:tcBorders>
            <w:vAlign w:val="center"/>
            <w:hideMark/>
          </w:tcPr>
          <w:p w14:paraId="116E2973" w14:textId="77777777" w:rsidR="00F3056B" w:rsidRPr="00A002D0" w:rsidRDefault="00F3056B" w:rsidP="00353537">
            <w:pPr>
              <w:rPr>
                <w:color w:val="000000"/>
              </w:rPr>
            </w:pPr>
            <w:r w:rsidRPr="00A002D0">
              <w:rPr>
                <w:color w:val="000000"/>
              </w:rPr>
              <w:t>Not serious</w:t>
            </w:r>
          </w:p>
        </w:tc>
        <w:tc>
          <w:tcPr>
            <w:tcW w:w="249" w:type="pct"/>
            <w:tcBorders>
              <w:top w:val="nil"/>
              <w:left w:val="nil"/>
              <w:bottom w:val="single" w:sz="4" w:space="0" w:color="auto"/>
              <w:right w:val="single" w:sz="4" w:space="0" w:color="auto"/>
            </w:tcBorders>
            <w:vAlign w:val="center"/>
            <w:hideMark/>
          </w:tcPr>
          <w:p w14:paraId="4A38E4A9" w14:textId="77777777" w:rsidR="00F3056B" w:rsidRPr="00A002D0" w:rsidRDefault="00F3056B" w:rsidP="00353537">
            <w:pPr>
              <w:rPr>
                <w:color w:val="000000"/>
              </w:rPr>
            </w:pPr>
            <w:r w:rsidRPr="00A002D0">
              <w:rPr>
                <w:color w:val="000000"/>
              </w:rPr>
              <w:t>Serious</w:t>
            </w:r>
          </w:p>
        </w:tc>
        <w:tc>
          <w:tcPr>
            <w:tcW w:w="227" w:type="pct"/>
            <w:tcBorders>
              <w:top w:val="nil"/>
              <w:left w:val="nil"/>
              <w:bottom w:val="single" w:sz="4" w:space="0" w:color="auto"/>
              <w:right w:val="single" w:sz="4" w:space="0" w:color="auto"/>
            </w:tcBorders>
            <w:vAlign w:val="center"/>
            <w:hideMark/>
          </w:tcPr>
          <w:p w14:paraId="03A916F7" w14:textId="77777777" w:rsidR="00F3056B" w:rsidRPr="00A002D0" w:rsidRDefault="00F3056B" w:rsidP="00353537">
            <w:pPr>
              <w:rPr>
                <w:color w:val="000000"/>
              </w:rPr>
            </w:pPr>
            <w:r w:rsidRPr="00A002D0">
              <w:rPr>
                <w:color w:val="000000"/>
              </w:rPr>
              <w:t>Low</w:t>
            </w:r>
          </w:p>
        </w:tc>
      </w:tr>
      <w:tr w:rsidR="00F3056B" w:rsidRPr="00A002D0" w14:paraId="61ED3872" w14:textId="77777777" w:rsidTr="00D05E79">
        <w:trPr>
          <w:trHeight w:val="1020"/>
        </w:trPr>
        <w:tc>
          <w:tcPr>
            <w:tcW w:w="276" w:type="pct"/>
            <w:tcBorders>
              <w:top w:val="nil"/>
              <w:left w:val="single" w:sz="4" w:space="0" w:color="auto"/>
              <w:bottom w:val="single" w:sz="4" w:space="0" w:color="auto"/>
              <w:right w:val="single" w:sz="4" w:space="0" w:color="auto"/>
            </w:tcBorders>
            <w:vAlign w:val="center"/>
            <w:hideMark/>
          </w:tcPr>
          <w:p w14:paraId="7EF7C546" w14:textId="77777777" w:rsidR="00F3056B" w:rsidRPr="00A002D0" w:rsidRDefault="00F3056B" w:rsidP="00353537">
            <w:pPr>
              <w:rPr>
                <w:color w:val="000000"/>
              </w:rPr>
            </w:pPr>
            <w:r w:rsidRPr="00A002D0">
              <w:rPr>
                <w:color w:val="000000"/>
              </w:rPr>
              <w:t>Moderate-potassium SS</w:t>
            </w:r>
          </w:p>
        </w:tc>
        <w:tc>
          <w:tcPr>
            <w:tcW w:w="220" w:type="pct"/>
            <w:tcBorders>
              <w:top w:val="nil"/>
              <w:left w:val="nil"/>
              <w:bottom w:val="single" w:sz="4" w:space="0" w:color="auto"/>
              <w:right w:val="single" w:sz="4" w:space="0" w:color="auto"/>
            </w:tcBorders>
            <w:vAlign w:val="center"/>
            <w:hideMark/>
          </w:tcPr>
          <w:p w14:paraId="0257FC94" w14:textId="77777777" w:rsidR="00F3056B" w:rsidRPr="00A002D0" w:rsidRDefault="00F3056B" w:rsidP="00353537">
            <w:pPr>
              <w:rPr>
                <w:color w:val="000000"/>
              </w:rPr>
            </w:pPr>
            <w:r w:rsidRPr="00A002D0">
              <w:rPr>
                <w:color w:val="000000"/>
              </w:rPr>
              <w:t>Regular salt</w:t>
            </w:r>
          </w:p>
        </w:tc>
        <w:tc>
          <w:tcPr>
            <w:tcW w:w="166" w:type="pct"/>
            <w:tcBorders>
              <w:top w:val="nil"/>
              <w:left w:val="nil"/>
              <w:bottom w:val="single" w:sz="4" w:space="0" w:color="auto"/>
              <w:right w:val="single" w:sz="4" w:space="0" w:color="auto"/>
            </w:tcBorders>
            <w:vAlign w:val="center"/>
            <w:hideMark/>
          </w:tcPr>
          <w:p w14:paraId="04816DB2" w14:textId="77777777" w:rsidR="00F3056B" w:rsidRPr="00A002D0" w:rsidRDefault="00F3056B" w:rsidP="00353537">
            <w:pPr>
              <w:jc w:val="right"/>
              <w:rPr>
                <w:color w:val="000000"/>
              </w:rPr>
            </w:pPr>
            <w:r w:rsidRPr="00A002D0">
              <w:rPr>
                <w:color w:val="000000"/>
              </w:rPr>
              <w:t>16</w:t>
            </w:r>
          </w:p>
        </w:tc>
        <w:tc>
          <w:tcPr>
            <w:tcW w:w="178" w:type="pct"/>
            <w:tcBorders>
              <w:top w:val="nil"/>
              <w:left w:val="nil"/>
              <w:bottom w:val="single" w:sz="4" w:space="0" w:color="auto"/>
              <w:right w:val="single" w:sz="4" w:space="0" w:color="auto"/>
            </w:tcBorders>
            <w:vAlign w:val="center"/>
            <w:hideMark/>
          </w:tcPr>
          <w:p w14:paraId="7459F46B" w14:textId="77777777" w:rsidR="00F3056B" w:rsidRPr="00A002D0" w:rsidRDefault="00F3056B" w:rsidP="00353537">
            <w:pPr>
              <w:jc w:val="right"/>
              <w:rPr>
                <w:color w:val="000000"/>
              </w:rPr>
            </w:pPr>
            <w:r w:rsidRPr="00A002D0">
              <w:rPr>
                <w:color w:val="000000"/>
              </w:rPr>
              <w:t>9810</w:t>
            </w:r>
          </w:p>
        </w:tc>
        <w:tc>
          <w:tcPr>
            <w:tcW w:w="178" w:type="pct"/>
            <w:tcBorders>
              <w:top w:val="nil"/>
              <w:left w:val="nil"/>
              <w:bottom w:val="single" w:sz="4" w:space="0" w:color="auto"/>
              <w:right w:val="single" w:sz="4" w:space="0" w:color="auto"/>
            </w:tcBorders>
            <w:vAlign w:val="center"/>
            <w:hideMark/>
          </w:tcPr>
          <w:p w14:paraId="3A02AAE5" w14:textId="77777777" w:rsidR="00F3056B" w:rsidRPr="00A002D0" w:rsidRDefault="00F3056B" w:rsidP="00353537">
            <w:pPr>
              <w:jc w:val="right"/>
              <w:rPr>
                <w:color w:val="000000"/>
              </w:rPr>
            </w:pPr>
            <w:r w:rsidRPr="00A002D0">
              <w:rPr>
                <w:color w:val="000000"/>
              </w:rPr>
              <w:t>93.00%</w:t>
            </w:r>
          </w:p>
        </w:tc>
        <w:tc>
          <w:tcPr>
            <w:tcW w:w="250" w:type="pct"/>
            <w:tcBorders>
              <w:top w:val="nil"/>
              <w:left w:val="nil"/>
              <w:bottom w:val="single" w:sz="4" w:space="0" w:color="auto"/>
              <w:right w:val="single" w:sz="4" w:space="0" w:color="auto"/>
            </w:tcBorders>
            <w:vAlign w:val="center"/>
            <w:hideMark/>
          </w:tcPr>
          <w:p w14:paraId="1362F952" w14:textId="77777777" w:rsidR="00F3056B" w:rsidRPr="00A002D0" w:rsidRDefault="00F3056B" w:rsidP="00353537">
            <w:pPr>
              <w:rPr>
                <w:color w:val="000000"/>
              </w:rPr>
            </w:pPr>
            <w:r w:rsidRPr="00A002D0">
              <w:rPr>
                <w:color w:val="000000"/>
              </w:rPr>
              <w:t>-16.71 (-29.39 to  -4.02)</w:t>
            </w:r>
          </w:p>
        </w:tc>
        <w:tc>
          <w:tcPr>
            <w:tcW w:w="178" w:type="pct"/>
            <w:tcBorders>
              <w:top w:val="nil"/>
              <w:left w:val="nil"/>
              <w:bottom w:val="single" w:sz="4" w:space="0" w:color="auto"/>
              <w:right w:val="single" w:sz="4" w:space="0" w:color="auto"/>
            </w:tcBorders>
            <w:vAlign w:val="center"/>
            <w:hideMark/>
          </w:tcPr>
          <w:p w14:paraId="5703885E" w14:textId="77777777" w:rsidR="00F3056B" w:rsidRPr="00A002D0" w:rsidRDefault="00F3056B" w:rsidP="00353537">
            <w:pPr>
              <w:rPr>
                <w:color w:val="000000"/>
              </w:rPr>
            </w:pPr>
            <w:r w:rsidRPr="00A002D0">
              <w:rPr>
                <w:color w:val="000000"/>
              </w:rPr>
              <w:t>Not serious</w:t>
            </w:r>
          </w:p>
        </w:tc>
        <w:tc>
          <w:tcPr>
            <w:tcW w:w="266" w:type="pct"/>
            <w:tcBorders>
              <w:top w:val="nil"/>
              <w:left w:val="nil"/>
              <w:bottom w:val="single" w:sz="4" w:space="0" w:color="auto"/>
              <w:right w:val="single" w:sz="4" w:space="0" w:color="auto"/>
            </w:tcBorders>
            <w:vAlign w:val="center"/>
            <w:hideMark/>
          </w:tcPr>
          <w:p w14:paraId="3D936639" w14:textId="77777777" w:rsidR="00F3056B" w:rsidRPr="00A002D0" w:rsidRDefault="00F3056B" w:rsidP="00353537">
            <w:pPr>
              <w:rPr>
                <w:color w:val="000000"/>
              </w:rPr>
            </w:pPr>
            <w:r w:rsidRPr="00A002D0">
              <w:rPr>
                <w:color w:val="000000"/>
              </w:rPr>
              <w:t>Serious</w:t>
            </w:r>
          </w:p>
        </w:tc>
        <w:tc>
          <w:tcPr>
            <w:tcW w:w="243" w:type="pct"/>
            <w:tcBorders>
              <w:top w:val="nil"/>
              <w:left w:val="nil"/>
              <w:bottom w:val="single" w:sz="4" w:space="0" w:color="auto"/>
              <w:right w:val="single" w:sz="4" w:space="0" w:color="auto"/>
            </w:tcBorders>
            <w:vAlign w:val="center"/>
            <w:hideMark/>
          </w:tcPr>
          <w:p w14:paraId="5AC57E02" w14:textId="77777777" w:rsidR="00F3056B" w:rsidRPr="00A002D0" w:rsidRDefault="00F3056B" w:rsidP="00353537">
            <w:pPr>
              <w:rPr>
                <w:color w:val="000000"/>
              </w:rPr>
            </w:pPr>
            <w:r w:rsidRPr="00A002D0">
              <w:rPr>
                <w:color w:val="000000"/>
              </w:rPr>
              <w:t>Not serious</w:t>
            </w:r>
          </w:p>
        </w:tc>
        <w:tc>
          <w:tcPr>
            <w:tcW w:w="237" w:type="pct"/>
            <w:tcBorders>
              <w:top w:val="nil"/>
              <w:left w:val="nil"/>
              <w:bottom w:val="single" w:sz="4" w:space="0" w:color="auto"/>
              <w:right w:val="single" w:sz="4" w:space="0" w:color="auto"/>
            </w:tcBorders>
            <w:vAlign w:val="center"/>
            <w:hideMark/>
          </w:tcPr>
          <w:p w14:paraId="658002BE" w14:textId="77777777" w:rsidR="00F3056B" w:rsidRPr="00A002D0" w:rsidRDefault="00F3056B" w:rsidP="00353537">
            <w:pPr>
              <w:rPr>
                <w:color w:val="000000"/>
              </w:rPr>
            </w:pPr>
            <w:r w:rsidRPr="00A002D0">
              <w:rPr>
                <w:color w:val="000000"/>
              </w:rPr>
              <w:t>Not serious</w:t>
            </w:r>
          </w:p>
        </w:tc>
        <w:tc>
          <w:tcPr>
            <w:tcW w:w="234" w:type="pct"/>
            <w:tcBorders>
              <w:top w:val="nil"/>
              <w:left w:val="nil"/>
              <w:bottom w:val="single" w:sz="4" w:space="0" w:color="auto"/>
              <w:right w:val="single" w:sz="4" w:space="0" w:color="auto"/>
            </w:tcBorders>
            <w:vAlign w:val="center"/>
            <w:hideMark/>
          </w:tcPr>
          <w:p w14:paraId="7AF62210" w14:textId="77777777" w:rsidR="00F3056B" w:rsidRPr="00A002D0" w:rsidRDefault="00F3056B" w:rsidP="00353537">
            <w:pPr>
              <w:rPr>
                <w:color w:val="000000"/>
              </w:rPr>
            </w:pPr>
            <w:r w:rsidRPr="00A002D0">
              <w:rPr>
                <w:color w:val="000000"/>
              </w:rPr>
              <w:t>Moderate</w:t>
            </w:r>
          </w:p>
        </w:tc>
        <w:tc>
          <w:tcPr>
            <w:tcW w:w="250" w:type="pct"/>
            <w:tcBorders>
              <w:top w:val="nil"/>
              <w:left w:val="nil"/>
              <w:bottom w:val="single" w:sz="4" w:space="0" w:color="auto"/>
              <w:right w:val="single" w:sz="4" w:space="0" w:color="auto"/>
            </w:tcBorders>
            <w:vAlign w:val="center"/>
            <w:hideMark/>
          </w:tcPr>
          <w:p w14:paraId="4F85C75B" w14:textId="77777777" w:rsidR="00F3056B" w:rsidRPr="00A002D0" w:rsidRDefault="00F3056B" w:rsidP="00353537">
            <w:pPr>
              <w:rPr>
                <w:color w:val="000000"/>
              </w:rPr>
            </w:pPr>
            <w:r w:rsidRPr="00A002D0">
              <w:rPr>
                <w:color w:val="000000"/>
              </w:rPr>
              <w:t>.</w:t>
            </w:r>
          </w:p>
        </w:tc>
        <w:tc>
          <w:tcPr>
            <w:tcW w:w="207" w:type="pct"/>
            <w:tcBorders>
              <w:top w:val="nil"/>
              <w:left w:val="nil"/>
              <w:bottom w:val="single" w:sz="4" w:space="0" w:color="auto"/>
              <w:right w:val="single" w:sz="4" w:space="0" w:color="auto"/>
            </w:tcBorders>
            <w:vAlign w:val="center"/>
            <w:hideMark/>
          </w:tcPr>
          <w:p w14:paraId="5A3DDE86" w14:textId="77777777" w:rsidR="00F3056B" w:rsidRPr="00A002D0" w:rsidRDefault="00F3056B" w:rsidP="00353537">
            <w:pPr>
              <w:rPr>
                <w:color w:val="000000"/>
              </w:rPr>
            </w:pPr>
            <w:r w:rsidRPr="00A002D0">
              <w:rPr>
                <w:color w:val="000000"/>
              </w:rPr>
              <w:t>.</w:t>
            </w:r>
          </w:p>
        </w:tc>
        <w:tc>
          <w:tcPr>
            <w:tcW w:w="207" w:type="pct"/>
            <w:tcBorders>
              <w:top w:val="nil"/>
              <w:left w:val="nil"/>
              <w:bottom w:val="single" w:sz="4" w:space="0" w:color="auto"/>
              <w:right w:val="single" w:sz="4" w:space="0" w:color="auto"/>
            </w:tcBorders>
            <w:vAlign w:val="center"/>
            <w:hideMark/>
          </w:tcPr>
          <w:p w14:paraId="128EAD2C" w14:textId="77777777" w:rsidR="00F3056B" w:rsidRPr="00A002D0" w:rsidRDefault="00F3056B" w:rsidP="00353537">
            <w:pPr>
              <w:rPr>
                <w:color w:val="000000"/>
              </w:rPr>
            </w:pPr>
            <w:r w:rsidRPr="00A002D0">
              <w:rPr>
                <w:color w:val="000000"/>
              </w:rPr>
              <w:t>.</w:t>
            </w:r>
          </w:p>
        </w:tc>
        <w:tc>
          <w:tcPr>
            <w:tcW w:w="251" w:type="pct"/>
            <w:tcBorders>
              <w:top w:val="nil"/>
              <w:left w:val="nil"/>
              <w:bottom w:val="single" w:sz="4" w:space="0" w:color="auto"/>
              <w:right w:val="single" w:sz="4" w:space="0" w:color="auto"/>
            </w:tcBorders>
            <w:vAlign w:val="center"/>
            <w:hideMark/>
          </w:tcPr>
          <w:p w14:paraId="06963972" w14:textId="77777777" w:rsidR="00F3056B" w:rsidRPr="00A002D0" w:rsidRDefault="00F3056B" w:rsidP="00353537">
            <w:pPr>
              <w:rPr>
                <w:color w:val="000000"/>
              </w:rPr>
            </w:pPr>
            <w:r w:rsidRPr="00A002D0">
              <w:rPr>
                <w:color w:val="000000"/>
              </w:rPr>
              <w:t>.</w:t>
            </w:r>
          </w:p>
        </w:tc>
        <w:tc>
          <w:tcPr>
            <w:tcW w:w="272" w:type="pct"/>
            <w:tcBorders>
              <w:top w:val="nil"/>
              <w:left w:val="nil"/>
              <w:bottom w:val="single" w:sz="4" w:space="0" w:color="auto"/>
              <w:right w:val="single" w:sz="4" w:space="0" w:color="auto"/>
            </w:tcBorders>
            <w:vAlign w:val="center"/>
            <w:hideMark/>
          </w:tcPr>
          <w:p w14:paraId="4C267054" w14:textId="77777777" w:rsidR="00F3056B" w:rsidRPr="00A002D0" w:rsidRDefault="00F3056B" w:rsidP="00353537">
            <w:pPr>
              <w:rPr>
                <w:color w:val="000000"/>
              </w:rPr>
            </w:pPr>
            <w:r w:rsidRPr="00A002D0">
              <w:rPr>
                <w:color w:val="000000"/>
              </w:rPr>
              <w:t>.</w:t>
            </w:r>
          </w:p>
        </w:tc>
        <w:tc>
          <w:tcPr>
            <w:tcW w:w="343" w:type="pct"/>
            <w:tcBorders>
              <w:top w:val="nil"/>
              <w:left w:val="nil"/>
              <w:bottom w:val="single" w:sz="4" w:space="0" w:color="auto"/>
              <w:right w:val="single" w:sz="4" w:space="0" w:color="auto"/>
            </w:tcBorders>
            <w:vAlign w:val="center"/>
            <w:hideMark/>
          </w:tcPr>
          <w:p w14:paraId="79B01CE8" w14:textId="77777777" w:rsidR="00F3056B" w:rsidRPr="00A002D0" w:rsidRDefault="00F3056B" w:rsidP="00353537">
            <w:pPr>
              <w:rPr>
                <w:color w:val="000000"/>
              </w:rPr>
            </w:pPr>
            <w:r w:rsidRPr="00A002D0">
              <w:rPr>
                <w:color w:val="000000"/>
              </w:rPr>
              <w:t>-16.71 ( -29.39 to  -4.02)</w:t>
            </w:r>
          </w:p>
        </w:tc>
        <w:tc>
          <w:tcPr>
            <w:tcW w:w="246" w:type="pct"/>
            <w:tcBorders>
              <w:top w:val="nil"/>
              <w:left w:val="nil"/>
              <w:bottom w:val="single" w:sz="4" w:space="0" w:color="auto"/>
              <w:right w:val="single" w:sz="4" w:space="0" w:color="auto"/>
            </w:tcBorders>
            <w:vAlign w:val="center"/>
            <w:hideMark/>
          </w:tcPr>
          <w:p w14:paraId="7451DAAD" w14:textId="77777777" w:rsidR="00F3056B" w:rsidRPr="00A002D0" w:rsidRDefault="00F3056B" w:rsidP="00353537">
            <w:pPr>
              <w:rPr>
                <w:color w:val="000000"/>
              </w:rPr>
            </w:pPr>
            <w:r w:rsidRPr="00A002D0">
              <w:rPr>
                <w:color w:val="000000"/>
              </w:rPr>
              <w:t>Moderate</w:t>
            </w:r>
          </w:p>
        </w:tc>
        <w:tc>
          <w:tcPr>
            <w:tcW w:w="323" w:type="pct"/>
            <w:tcBorders>
              <w:top w:val="nil"/>
              <w:left w:val="nil"/>
              <w:bottom w:val="single" w:sz="4" w:space="0" w:color="auto"/>
              <w:right w:val="single" w:sz="4" w:space="0" w:color="auto"/>
            </w:tcBorders>
            <w:vAlign w:val="center"/>
            <w:hideMark/>
          </w:tcPr>
          <w:p w14:paraId="033F1C5B" w14:textId="77777777" w:rsidR="00F3056B" w:rsidRPr="00A002D0" w:rsidRDefault="00F3056B" w:rsidP="00353537">
            <w:pPr>
              <w:rPr>
                <w:color w:val="000000"/>
              </w:rPr>
            </w:pPr>
            <w:r w:rsidRPr="00A002D0">
              <w:rPr>
                <w:color w:val="000000"/>
              </w:rPr>
              <w:t>Not serious</w:t>
            </w:r>
          </w:p>
        </w:tc>
        <w:tc>
          <w:tcPr>
            <w:tcW w:w="249" w:type="pct"/>
            <w:tcBorders>
              <w:top w:val="nil"/>
              <w:left w:val="nil"/>
              <w:bottom w:val="single" w:sz="4" w:space="0" w:color="auto"/>
              <w:right w:val="single" w:sz="4" w:space="0" w:color="auto"/>
            </w:tcBorders>
            <w:vAlign w:val="center"/>
            <w:hideMark/>
          </w:tcPr>
          <w:p w14:paraId="272F8C21" w14:textId="77777777" w:rsidR="00F3056B" w:rsidRPr="00A002D0" w:rsidRDefault="00F3056B" w:rsidP="00353537">
            <w:pPr>
              <w:rPr>
                <w:color w:val="000000"/>
              </w:rPr>
            </w:pPr>
            <w:r w:rsidRPr="00A002D0">
              <w:rPr>
                <w:color w:val="000000"/>
              </w:rPr>
              <w:t>Serious</w:t>
            </w:r>
          </w:p>
        </w:tc>
        <w:tc>
          <w:tcPr>
            <w:tcW w:w="227" w:type="pct"/>
            <w:tcBorders>
              <w:top w:val="nil"/>
              <w:left w:val="nil"/>
              <w:bottom w:val="single" w:sz="4" w:space="0" w:color="auto"/>
              <w:right w:val="single" w:sz="4" w:space="0" w:color="auto"/>
            </w:tcBorders>
            <w:vAlign w:val="center"/>
            <w:hideMark/>
          </w:tcPr>
          <w:p w14:paraId="661F82E3" w14:textId="77777777" w:rsidR="00F3056B" w:rsidRPr="00A002D0" w:rsidRDefault="00F3056B" w:rsidP="00353537">
            <w:pPr>
              <w:rPr>
                <w:color w:val="000000"/>
              </w:rPr>
            </w:pPr>
            <w:r w:rsidRPr="00A002D0">
              <w:rPr>
                <w:color w:val="000000"/>
              </w:rPr>
              <w:t>Moderate*</w:t>
            </w:r>
          </w:p>
        </w:tc>
      </w:tr>
      <w:tr w:rsidR="00F3056B" w:rsidRPr="00A002D0" w14:paraId="1407B26C" w14:textId="77777777" w:rsidTr="00D05E79">
        <w:trPr>
          <w:trHeight w:val="1020"/>
        </w:trPr>
        <w:tc>
          <w:tcPr>
            <w:tcW w:w="276" w:type="pct"/>
            <w:tcBorders>
              <w:top w:val="nil"/>
              <w:left w:val="single" w:sz="4" w:space="0" w:color="auto"/>
              <w:bottom w:val="single" w:sz="4" w:space="0" w:color="auto"/>
              <w:right w:val="single" w:sz="4" w:space="0" w:color="auto"/>
            </w:tcBorders>
            <w:vAlign w:val="center"/>
            <w:hideMark/>
          </w:tcPr>
          <w:p w14:paraId="649B6286" w14:textId="77777777" w:rsidR="00F3056B" w:rsidRPr="00A002D0" w:rsidRDefault="00F3056B" w:rsidP="00353537">
            <w:pPr>
              <w:rPr>
                <w:color w:val="000000"/>
              </w:rPr>
            </w:pPr>
            <w:r w:rsidRPr="00A002D0">
              <w:rPr>
                <w:color w:val="000000"/>
              </w:rPr>
              <w:t>Low-potassium SS</w:t>
            </w:r>
          </w:p>
        </w:tc>
        <w:tc>
          <w:tcPr>
            <w:tcW w:w="220" w:type="pct"/>
            <w:tcBorders>
              <w:top w:val="nil"/>
              <w:left w:val="nil"/>
              <w:bottom w:val="single" w:sz="4" w:space="0" w:color="auto"/>
              <w:right w:val="single" w:sz="4" w:space="0" w:color="auto"/>
            </w:tcBorders>
            <w:vAlign w:val="center"/>
            <w:hideMark/>
          </w:tcPr>
          <w:p w14:paraId="381FAB36" w14:textId="77777777" w:rsidR="00F3056B" w:rsidRPr="00A002D0" w:rsidRDefault="00F3056B" w:rsidP="00353537">
            <w:pPr>
              <w:rPr>
                <w:color w:val="000000"/>
              </w:rPr>
            </w:pPr>
            <w:r w:rsidRPr="00A002D0">
              <w:rPr>
                <w:color w:val="000000"/>
              </w:rPr>
              <w:t>Regular salt</w:t>
            </w:r>
          </w:p>
        </w:tc>
        <w:tc>
          <w:tcPr>
            <w:tcW w:w="166" w:type="pct"/>
            <w:tcBorders>
              <w:top w:val="nil"/>
              <w:left w:val="nil"/>
              <w:bottom w:val="single" w:sz="4" w:space="0" w:color="auto"/>
              <w:right w:val="single" w:sz="4" w:space="0" w:color="auto"/>
            </w:tcBorders>
            <w:vAlign w:val="center"/>
            <w:hideMark/>
          </w:tcPr>
          <w:p w14:paraId="31F80C1D" w14:textId="77777777" w:rsidR="00F3056B" w:rsidRPr="00A002D0" w:rsidRDefault="00F3056B" w:rsidP="00353537">
            <w:pPr>
              <w:jc w:val="right"/>
              <w:rPr>
                <w:color w:val="000000"/>
              </w:rPr>
            </w:pPr>
            <w:r w:rsidRPr="00A002D0">
              <w:rPr>
                <w:color w:val="000000"/>
              </w:rPr>
              <w:t>5</w:t>
            </w:r>
          </w:p>
        </w:tc>
        <w:tc>
          <w:tcPr>
            <w:tcW w:w="178" w:type="pct"/>
            <w:tcBorders>
              <w:top w:val="nil"/>
              <w:left w:val="nil"/>
              <w:bottom w:val="single" w:sz="4" w:space="0" w:color="auto"/>
              <w:right w:val="single" w:sz="4" w:space="0" w:color="auto"/>
            </w:tcBorders>
            <w:vAlign w:val="center"/>
            <w:hideMark/>
          </w:tcPr>
          <w:p w14:paraId="13F571AE" w14:textId="77777777" w:rsidR="00F3056B" w:rsidRPr="00A002D0" w:rsidRDefault="00F3056B" w:rsidP="00353537">
            <w:pPr>
              <w:jc w:val="right"/>
              <w:rPr>
                <w:color w:val="000000"/>
              </w:rPr>
            </w:pPr>
            <w:r w:rsidRPr="00A002D0">
              <w:rPr>
                <w:color w:val="000000"/>
              </w:rPr>
              <w:t>1105</w:t>
            </w:r>
          </w:p>
        </w:tc>
        <w:tc>
          <w:tcPr>
            <w:tcW w:w="178" w:type="pct"/>
            <w:tcBorders>
              <w:top w:val="nil"/>
              <w:left w:val="nil"/>
              <w:bottom w:val="single" w:sz="4" w:space="0" w:color="auto"/>
              <w:right w:val="single" w:sz="4" w:space="0" w:color="auto"/>
            </w:tcBorders>
            <w:vAlign w:val="center"/>
            <w:hideMark/>
          </w:tcPr>
          <w:p w14:paraId="4A16DC14" w14:textId="77777777" w:rsidR="00F3056B" w:rsidRPr="00A002D0" w:rsidRDefault="00F3056B" w:rsidP="00353537">
            <w:pPr>
              <w:jc w:val="right"/>
              <w:rPr>
                <w:color w:val="000000"/>
              </w:rPr>
            </w:pPr>
            <w:r w:rsidRPr="00A002D0">
              <w:rPr>
                <w:color w:val="000000"/>
              </w:rPr>
              <w:t>0.00%</w:t>
            </w:r>
          </w:p>
        </w:tc>
        <w:tc>
          <w:tcPr>
            <w:tcW w:w="250" w:type="pct"/>
            <w:tcBorders>
              <w:top w:val="nil"/>
              <w:left w:val="nil"/>
              <w:bottom w:val="single" w:sz="4" w:space="0" w:color="auto"/>
              <w:right w:val="single" w:sz="4" w:space="0" w:color="auto"/>
            </w:tcBorders>
            <w:vAlign w:val="center"/>
            <w:hideMark/>
          </w:tcPr>
          <w:p w14:paraId="6A05CA1F" w14:textId="77777777" w:rsidR="00F3056B" w:rsidRPr="00A002D0" w:rsidRDefault="00F3056B" w:rsidP="00353537">
            <w:pPr>
              <w:rPr>
                <w:color w:val="000000"/>
              </w:rPr>
            </w:pPr>
            <w:r w:rsidRPr="00A002D0">
              <w:rPr>
                <w:color w:val="000000"/>
              </w:rPr>
              <w:t>1.99 (-23.30 to  27.28)</w:t>
            </w:r>
          </w:p>
        </w:tc>
        <w:tc>
          <w:tcPr>
            <w:tcW w:w="178" w:type="pct"/>
            <w:tcBorders>
              <w:top w:val="nil"/>
              <w:left w:val="nil"/>
              <w:bottom w:val="single" w:sz="4" w:space="0" w:color="auto"/>
              <w:right w:val="single" w:sz="4" w:space="0" w:color="auto"/>
            </w:tcBorders>
            <w:vAlign w:val="center"/>
            <w:hideMark/>
          </w:tcPr>
          <w:p w14:paraId="7B2805D0" w14:textId="77777777" w:rsidR="00F3056B" w:rsidRPr="00A002D0" w:rsidRDefault="00F3056B" w:rsidP="00353537">
            <w:pPr>
              <w:rPr>
                <w:color w:val="000000"/>
              </w:rPr>
            </w:pPr>
            <w:r w:rsidRPr="00A002D0">
              <w:rPr>
                <w:color w:val="000000"/>
              </w:rPr>
              <w:t>Serious</w:t>
            </w:r>
          </w:p>
        </w:tc>
        <w:tc>
          <w:tcPr>
            <w:tcW w:w="266" w:type="pct"/>
            <w:tcBorders>
              <w:top w:val="nil"/>
              <w:left w:val="nil"/>
              <w:bottom w:val="single" w:sz="4" w:space="0" w:color="auto"/>
              <w:right w:val="single" w:sz="4" w:space="0" w:color="auto"/>
            </w:tcBorders>
            <w:vAlign w:val="center"/>
            <w:hideMark/>
          </w:tcPr>
          <w:p w14:paraId="4973F4BF" w14:textId="77777777" w:rsidR="00F3056B" w:rsidRPr="00A002D0" w:rsidRDefault="00F3056B" w:rsidP="00353537">
            <w:pPr>
              <w:rPr>
                <w:color w:val="000000"/>
              </w:rPr>
            </w:pPr>
            <w:r w:rsidRPr="00A002D0">
              <w:rPr>
                <w:color w:val="000000"/>
              </w:rPr>
              <w:t>Not serious</w:t>
            </w:r>
          </w:p>
        </w:tc>
        <w:tc>
          <w:tcPr>
            <w:tcW w:w="243" w:type="pct"/>
            <w:tcBorders>
              <w:top w:val="nil"/>
              <w:left w:val="nil"/>
              <w:bottom w:val="single" w:sz="4" w:space="0" w:color="auto"/>
              <w:right w:val="single" w:sz="4" w:space="0" w:color="auto"/>
            </w:tcBorders>
            <w:vAlign w:val="center"/>
            <w:hideMark/>
          </w:tcPr>
          <w:p w14:paraId="00812AB8" w14:textId="77777777" w:rsidR="00F3056B" w:rsidRPr="00A002D0" w:rsidRDefault="00F3056B" w:rsidP="00353537">
            <w:pPr>
              <w:rPr>
                <w:color w:val="000000"/>
              </w:rPr>
            </w:pPr>
            <w:r w:rsidRPr="00A002D0">
              <w:rPr>
                <w:color w:val="000000"/>
              </w:rPr>
              <w:t>Not serious</w:t>
            </w:r>
          </w:p>
        </w:tc>
        <w:tc>
          <w:tcPr>
            <w:tcW w:w="237" w:type="pct"/>
            <w:tcBorders>
              <w:top w:val="nil"/>
              <w:left w:val="nil"/>
              <w:bottom w:val="single" w:sz="4" w:space="0" w:color="auto"/>
              <w:right w:val="single" w:sz="4" w:space="0" w:color="auto"/>
            </w:tcBorders>
            <w:vAlign w:val="center"/>
            <w:hideMark/>
          </w:tcPr>
          <w:p w14:paraId="76507476" w14:textId="77777777" w:rsidR="00F3056B" w:rsidRPr="00A002D0" w:rsidRDefault="00F3056B" w:rsidP="00353537">
            <w:pPr>
              <w:rPr>
                <w:color w:val="000000"/>
              </w:rPr>
            </w:pPr>
            <w:r w:rsidRPr="00A002D0">
              <w:rPr>
                <w:color w:val="000000"/>
              </w:rPr>
              <w:t>Undetected</w:t>
            </w:r>
          </w:p>
        </w:tc>
        <w:tc>
          <w:tcPr>
            <w:tcW w:w="234" w:type="pct"/>
            <w:tcBorders>
              <w:top w:val="nil"/>
              <w:left w:val="nil"/>
              <w:bottom w:val="single" w:sz="4" w:space="0" w:color="auto"/>
              <w:right w:val="single" w:sz="4" w:space="0" w:color="auto"/>
            </w:tcBorders>
            <w:vAlign w:val="center"/>
            <w:hideMark/>
          </w:tcPr>
          <w:p w14:paraId="0790C5BD" w14:textId="77777777" w:rsidR="00F3056B" w:rsidRPr="00A002D0" w:rsidRDefault="00F3056B" w:rsidP="00353537">
            <w:pPr>
              <w:rPr>
                <w:color w:val="000000"/>
              </w:rPr>
            </w:pPr>
            <w:r w:rsidRPr="00A002D0">
              <w:rPr>
                <w:color w:val="000000"/>
              </w:rPr>
              <w:t>Moderate</w:t>
            </w:r>
          </w:p>
        </w:tc>
        <w:tc>
          <w:tcPr>
            <w:tcW w:w="250" w:type="pct"/>
            <w:tcBorders>
              <w:top w:val="nil"/>
              <w:left w:val="nil"/>
              <w:bottom w:val="single" w:sz="4" w:space="0" w:color="auto"/>
              <w:right w:val="single" w:sz="4" w:space="0" w:color="auto"/>
            </w:tcBorders>
            <w:vAlign w:val="center"/>
            <w:hideMark/>
          </w:tcPr>
          <w:p w14:paraId="57FE8DB2" w14:textId="77777777" w:rsidR="00F3056B" w:rsidRPr="00A002D0" w:rsidRDefault="00F3056B" w:rsidP="00353537">
            <w:pPr>
              <w:rPr>
                <w:color w:val="000000"/>
              </w:rPr>
            </w:pPr>
            <w:r w:rsidRPr="00A002D0">
              <w:rPr>
                <w:color w:val="000000"/>
              </w:rPr>
              <w:t>.</w:t>
            </w:r>
          </w:p>
        </w:tc>
        <w:tc>
          <w:tcPr>
            <w:tcW w:w="207" w:type="pct"/>
            <w:tcBorders>
              <w:top w:val="nil"/>
              <w:left w:val="nil"/>
              <w:bottom w:val="single" w:sz="4" w:space="0" w:color="auto"/>
              <w:right w:val="single" w:sz="4" w:space="0" w:color="auto"/>
            </w:tcBorders>
            <w:vAlign w:val="center"/>
            <w:hideMark/>
          </w:tcPr>
          <w:p w14:paraId="5B8EBBAE" w14:textId="77777777" w:rsidR="00F3056B" w:rsidRPr="00A002D0" w:rsidRDefault="00F3056B" w:rsidP="00353537">
            <w:pPr>
              <w:rPr>
                <w:color w:val="000000"/>
              </w:rPr>
            </w:pPr>
            <w:r w:rsidRPr="00A002D0">
              <w:rPr>
                <w:color w:val="000000"/>
              </w:rPr>
              <w:t>.</w:t>
            </w:r>
          </w:p>
        </w:tc>
        <w:tc>
          <w:tcPr>
            <w:tcW w:w="207" w:type="pct"/>
            <w:tcBorders>
              <w:top w:val="nil"/>
              <w:left w:val="nil"/>
              <w:bottom w:val="single" w:sz="4" w:space="0" w:color="auto"/>
              <w:right w:val="single" w:sz="4" w:space="0" w:color="auto"/>
            </w:tcBorders>
            <w:vAlign w:val="center"/>
            <w:hideMark/>
          </w:tcPr>
          <w:p w14:paraId="0DC2F022" w14:textId="77777777" w:rsidR="00F3056B" w:rsidRPr="00A002D0" w:rsidRDefault="00F3056B" w:rsidP="00353537">
            <w:pPr>
              <w:rPr>
                <w:color w:val="000000"/>
              </w:rPr>
            </w:pPr>
            <w:r w:rsidRPr="00A002D0">
              <w:rPr>
                <w:color w:val="000000"/>
              </w:rPr>
              <w:t>.</w:t>
            </w:r>
          </w:p>
        </w:tc>
        <w:tc>
          <w:tcPr>
            <w:tcW w:w="251" w:type="pct"/>
            <w:tcBorders>
              <w:top w:val="nil"/>
              <w:left w:val="nil"/>
              <w:bottom w:val="single" w:sz="4" w:space="0" w:color="auto"/>
              <w:right w:val="single" w:sz="4" w:space="0" w:color="auto"/>
            </w:tcBorders>
            <w:vAlign w:val="center"/>
            <w:hideMark/>
          </w:tcPr>
          <w:p w14:paraId="0A830DBD" w14:textId="77777777" w:rsidR="00F3056B" w:rsidRPr="00A002D0" w:rsidRDefault="00F3056B" w:rsidP="00353537">
            <w:pPr>
              <w:rPr>
                <w:color w:val="000000"/>
              </w:rPr>
            </w:pPr>
            <w:r w:rsidRPr="00A002D0">
              <w:rPr>
                <w:color w:val="000000"/>
              </w:rPr>
              <w:t>.</w:t>
            </w:r>
          </w:p>
        </w:tc>
        <w:tc>
          <w:tcPr>
            <w:tcW w:w="272" w:type="pct"/>
            <w:tcBorders>
              <w:top w:val="nil"/>
              <w:left w:val="nil"/>
              <w:bottom w:val="single" w:sz="4" w:space="0" w:color="auto"/>
              <w:right w:val="single" w:sz="4" w:space="0" w:color="auto"/>
            </w:tcBorders>
            <w:vAlign w:val="center"/>
            <w:hideMark/>
          </w:tcPr>
          <w:p w14:paraId="60B2C6C7" w14:textId="77777777" w:rsidR="00F3056B" w:rsidRPr="00A002D0" w:rsidRDefault="00F3056B" w:rsidP="00353537">
            <w:pPr>
              <w:rPr>
                <w:color w:val="000000"/>
              </w:rPr>
            </w:pPr>
            <w:r w:rsidRPr="00A002D0">
              <w:rPr>
                <w:color w:val="000000"/>
              </w:rPr>
              <w:t>.</w:t>
            </w:r>
          </w:p>
        </w:tc>
        <w:tc>
          <w:tcPr>
            <w:tcW w:w="343" w:type="pct"/>
            <w:tcBorders>
              <w:top w:val="nil"/>
              <w:left w:val="nil"/>
              <w:bottom w:val="single" w:sz="4" w:space="0" w:color="auto"/>
              <w:right w:val="single" w:sz="4" w:space="0" w:color="auto"/>
            </w:tcBorders>
            <w:vAlign w:val="center"/>
            <w:hideMark/>
          </w:tcPr>
          <w:p w14:paraId="4580A632" w14:textId="77777777" w:rsidR="00F3056B" w:rsidRPr="00A002D0" w:rsidRDefault="00F3056B" w:rsidP="00353537">
            <w:pPr>
              <w:rPr>
                <w:color w:val="000000"/>
              </w:rPr>
            </w:pPr>
            <w:r w:rsidRPr="00A002D0">
              <w:rPr>
                <w:color w:val="000000"/>
              </w:rPr>
              <w:t>1.99 ( -23.30 to  27.28)</w:t>
            </w:r>
          </w:p>
        </w:tc>
        <w:tc>
          <w:tcPr>
            <w:tcW w:w="246" w:type="pct"/>
            <w:tcBorders>
              <w:top w:val="nil"/>
              <w:left w:val="nil"/>
              <w:bottom w:val="single" w:sz="4" w:space="0" w:color="auto"/>
              <w:right w:val="single" w:sz="4" w:space="0" w:color="auto"/>
            </w:tcBorders>
            <w:vAlign w:val="center"/>
            <w:hideMark/>
          </w:tcPr>
          <w:p w14:paraId="7374A733" w14:textId="77777777" w:rsidR="00F3056B" w:rsidRPr="00A002D0" w:rsidRDefault="00F3056B" w:rsidP="00353537">
            <w:pPr>
              <w:rPr>
                <w:color w:val="000000"/>
              </w:rPr>
            </w:pPr>
            <w:r w:rsidRPr="00A002D0">
              <w:rPr>
                <w:color w:val="000000"/>
              </w:rPr>
              <w:t>Moderate</w:t>
            </w:r>
          </w:p>
        </w:tc>
        <w:tc>
          <w:tcPr>
            <w:tcW w:w="323" w:type="pct"/>
            <w:tcBorders>
              <w:top w:val="nil"/>
              <w:left w:val="nil"/>
              <w:bottom w:val="single" w:sz="4" w:space="0" w:color="auto"/>
              <w:right w:val="single" w:sz="4" w:space="0" w:color="auto"/>
            </w:tcBorders>
            <w:vAlign w:val="center"/>
            <w:hideMark/>
          </w:tcPr>
          <w:p w14:paraId="5D3F43F7" w14:textId="77777777" w:rsidR="00F3056B" w:rsidRPr="00A002D0" w:rsidRDefault="00F3056B" w:rsidP="00353537">
            <w:pPr>
              <w:rPr>
                <w:color w:val="000000"/>
              </w:rPr>
            </w:pPr>
            <w:r w:rsidRPr="00A002D0">
              <w:rPr>
                <w:color w:val="000000"/>
              </w:rPr>
              <w:t>Not serious</w:t>
            </w:r>
          </w:p>
        </w:tc>
        <w:tc>
          <w:tcPr>
            <w:tcW w:w="249" w:type="pct"/>
            <w:tcBorders>
              <w:top w:val="nil"/>
              <w:left w:val="nil"/>
              <w:bottom w:val="single" w:sz="4" w:space="0" w:color="auto"/>
              <w:right w:val="single" w:sz="4" w:space="0" w:color="auto"/>
            </w:tcBorders>
            <w:vAlign w:val="center"/>
            <w:hideMark/>
          </w:tcPr>
          <w:p w14:paraId="5F1F3EE8" w14:textId="77777777" w:rsidR="00F3056B" w:rsidRPr="00A002D0" w:rsidRDefault="00F3056B" w:rsidP="00353537">
            <w:pPr>
              <w:rPr>
                <w:color w:val="000000"/>
              </w:rPr>
            </w:pPr>
            <w:r w:rsidRPr="00A002D0">
              <w:rPr>
                <w:color w:val="000000"/>
              </w:rPr>
              <w:t>Very serious</w:t>
            </w:r>
          </w:p>
        </w:tc>
        <w:tc>
          <w:tcPr>
            <w:tcW w:w="227" w:type="pct"/>
            <w:tcBorders>
              <w:top w:val="nil"/>
              <w:left w:val="nil"/>
              <w:bottom w:val="single" w:sz="4" w:space="0" w:color="auto"/>
              <w:right w:val="single" w:sz="4" w:space="0" w:color="auto"/>
            </w:tcBorders>
            <w:vAlign w:val="center"/>
            <w:hideMark/>
          </w:tcPr>
          <w:p w14:paraId="4CBD44DD" w14:textId="77777777" w:rsidR="00F3056B" w:rsidRPr="00A002D0" w:rsidRDefault="00F3056B" w:rsidP="00353537">
            <w:pPr>
              <w:rPr>
                <w:color w:val="000000"/>
              </w:rPr>
            </w:pPr>
            <w:r w:rsidRPr="00A002D0">
              <w:rPr>
                <w:color w:val="000000"/>
              </w:rPr>
              <w:t>Very low</w:t>
            </w:r>
          </w:p>
        </w:tc>
      </w:tr>
    </w:tbl>
    <w:p w14:paraId="06548E70" w14:textId="77777777" w:rsidR="00F3056B" w:rsidRPr="00A002D0" w:rsidRDefault="00F3056B" w:rsidP="00F3056B">
      <w:pPr>
        <w:spacing w:line="360" w:lineRule="auto"/>
      </w:pPr>
      <w:r w:rsidRPr="00A002D0">
        <w:t>*We rated down for inconsistency. Although there also was concern about imprecision, we did not further rate down the certainty of evidence because the inconsistency is most likely the cause of imprecision.</w:t>
      </w:r>
    </w:p>
    <w:p w14:paraId="74E910D0" w14:textId="77777777" w:rsidR="00F3056B" w:rsidRPr="00A002D0" w:rsidRDefault="00F3056B" w:rsidP="00F3056B">
      <w:pPr>
        <w:spacing w:line="360" w:lineRule="auto"/>
        <w:rPr>
          <w:rFonts w:eastAsia="黑体"/>
        </w:rPr>
      </w:pPr>
      <w:r w:rsidRPr="00A002D0">
        <w:rPr>
          <w:rFonts w:eastAsia="黑体"/>
        </w:rPr>
        <w:br w:type="page"/>
      </w:r>
    </w:p>
    <w:p w14:paraId="2C36E942" w14:textId="73F85F36" w:rsidR="00F3056B" w:rsidRPr="00A002D0" w:rsidRDefault="00284450" w:rsidP="00F3056B">
      <w:pPr>
        <w:pStyle w:val="2"/>
        <w:spacing w:line="360" w:lineRule="auto"/>
        <w:rPr>
          <w:rFonts w:ascii="Times New Roman" w:eastAsia="黑体" w:hAnsi="Times New Roman" w:cs="Times New Roman"/>
          <w:sz w:val="28"/>
          <w:szCs w:val="28"/>
        </w:rPr>
      </w:pPr>
      <w:bookmarkStart w:id="94" w:name="_Toc211462127"/>
      <w:r>
        <w:rPr>
          <w:rFonts w:ascii="Times New Roman" w:eastAsia="黑体" w:hAnsi="Times New Roman" w:cs="Times New Roman" w:hint="eastAsia"/>
          <w:sz w:val="28"/>
          <w:szCs w:val="28"/>
        </w:rPr>
        <w:lastRenderedPageBreak/>
        <w:t xml:space="preserve">Table S2 </w:t>
      </w:r>
      <w:r w:rsidR="00F3056B" w:rsidRPr="00A002D0">
        <w:rPr>
          <w:rFonts w:ascii="Times New Roman" w:eastAsia="黑体" w:hAnsi="Times New Roman" w:cs="Times New Roman"/>
          <w:sz w:val="28"/>
          <w:szCs w:val="28"/>
        </w:rPr>
        <w:t>Studies not connected in network</w:t>
      </w:r>
      <w:bookmarkEnd w:id="94"/>
    </w:p>
    <w:tbl>
      <w:tblPr>
        <w:tblStyle w:val="a6"/>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3969"/>
        <w:gridCol w:w="4535"/>
      </w:tblGrid>
      <w:tr w:rsidR="00F3056B" w:rsidRPr="00A002D0" w14:paraId="2DD3E993" w14:textId="77777777" w:rsidTr="00353537">
        <w:tc>
          <w:tcPr>
            <w:tcW w:w="3969" w:type="dxa"/>
            <w:tcBorders>
              <w:top w:val="single" w:sz="4" w:space="0" w:color="auto"/>
              <w:bottom w:val="single" w:sz="4" w:space="0" w:color="auto"/>
            </w:tcBorders>
          </w:tcPr>
          <w:p w14:paraId="519F5FD1" w14:textId="77777777" w:rsidR="00F3056B" w:rsidRPr="00A002D0" w:rsidRDefault="00F3056B" w:rsidP="00353537">
            <w:pPr>
              <w:spacing w:line="360" w:lineRule="auto"/>
              <w:rPr>
                <w:szCs w:val="24"/>
              </w:rPr>
            </w:pPr>
            <w:r w:rsidRPr="00A002D0">
              <w:rPr>
                <w:szCs w:val="24"/>
              </w:rPr>
              <w:t>Outcome</w:t>
            </w:r>
          </w:p>
        </w:tc>
        <w:tc>
          <w:tcPr>
            <w:tcW w:w="3969" w:type="dxa"/>
            <w:tcBorders>
              <w:top w:val="single" w:sz="4" w:space="0" w:color="auto"/>
              <w:bottom w:val="single" w:sz="4" w:space="0" w:color="auto"/>
            </w:tcBorders>
          </w:tcPr>
          <w:p w14:paraId="6A2BC2C5" w14:textId="77777777" w:rsidR="00F3056B" w:rsidRPr="00A002D0" w:rsidRDefault="00F3056B" w:rsidP="00353537">
            <w:pPr>
              <w:spacing w:line="360" w:lineRule="auto"/>
              <w:rPr>
                <w:szCs w:val="24"/>
              </w:rPr>
            </w:pPr>
            <w:r w:rsidRPr="00A002D0">
              <w:rPr>
                <w:szCs w:val="24"/>
              </w:rPr>
              <w:t xml:space="preserve">Study </w:t>
            </w:r>
            <w:r w:rsidRPr="00A002D0">
              <w:rPr>
                <w:rFonts w:eastAsia="黑体"/>
                <w:szCs w:val="24"/>
              </w:rPr>
              <w:t>not connected in network</w:t>
            </w:r>
          </w:p>
        </w:tc>
        <w:tc>
          <w:tcPr>
            <w:tcW w:w="4535" w:type="dxa"/>
            <w:tcBorders>
              <w:top w:val="single" w:sz="4" w:space="0" w:color="auto"/>
              <w:bottom w:val="single" w:sz="4" w:space="0" w:color="auto"/>
            </w:tcBorders>
          </w:tcPr>
          <w:p w14:paraId="2BDBE459" w14:textId="77777777" w:rsidR="00F3056B" w:rsidRPr="00A002D0" w:rsidRDefault="00F3056B" w:rsidP="00353537">
            <w:pPr>
              <w:spacing w:line="360" w:lineRule="auto"/>
            </w:pPr>
            <w:r w:rsidRPr="00A002D0">
              <w:t>Reason</w:t>
            </w:r>
          </w:p>
        </w:tc>
      </w:tr>
      <w:tr w:rsidR="00F3056B" w:rsidRPr="00A002D0" w14:paraId="628EC2A0" w14:textId="77777777" w:rsidTr="00353537">
        <w:tc>
          <w:tcPr>
            <w:tcW w:w="3969" w:type="dxa"/>
            <w:vAlign w:val="center"/>
          </w:tcPr>
          <w:p w14:paraId="35B46B91" w14:textId="77777777" w:rsidR="00F3056B" w:rsidRPr="00A002D0" w:rsidRDefault="00F3056B" w:rsidP="00353537">
            <w:pPr>
              <w:spacing w:line="360" w:lineRule="auto"/>
            </w:pPr>
            <w:r w:rsidRPr="00A002D0">
              <w:rPr>
                <w:rFonts w:eastAsia="DengXian"/>
                <w:color w:val="000000"/>
              </w:rPr>
              <w:t>Any AE related to intervention</w:t>
            </w:r>
          </w:p>
        </w:tc>
        <w:tc>
          <w:tcPr>
            <w:tcW w:w="3969" w:type="dxa"/>
            <w:vAlign w:val="center"/>
          </w:tcPr>
          <w:p w14:paraId="658F783C" w14:textId="77777777" w:rsidR="00F3056B" w:rsidRPr="00A002D0" w:rsidRDefault="00F3056B" w:rsidP="00353537">
            <w:pPr>
              <w:spacing w:line="360" w:lineRule="auto"/>
            </w:pPr>
            <w:r w:rsidRPr="00A002D0">
              <w:rPr>
                <w:rFonts w:eastAsia="DengXian"/>
                <w:color w:val="000000"/>
              </w:rPr>
              <w:t>Allaert, 2013</w:t>
            </w:r>
          </w:p>
        </w:tc>
        <w:tc>
          <w:tcPr>
            <w:tcW w:w="4535" w:type="dxa"/>
            <w:vAlign w:val="center"/>
          </w:tcPr>
          <w:p w14:paraId="4C04787A"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225FD9F2" w14:textId="77777777" w:rsidTr="00353537">
        <w:tc>
          <w:tcPr>
            <w:tcW w:w="3969" w:type="dxa"/>
            <w:vAlign w:val="center"/>
          </w:tcPr>
          <w:p w14:paraId="19CD59F5" w14:textId="77777777" w:rsidR="00F3056B" w:rsidRPr="00A002D0" w:rsidRDefault="00F3056B" w:rsidP="00353537">
            <w:pPr>
              <w:spacing w:line="360" w:lineRule="auto"/>
            </w:pPr>
            <w:r w:rsidRPr="00A002D0">
              <w:rPr>
                <w:rFonts w:eastAsia="DengXian"/>
                <w:color w:val="000000"/>
              </w:rPr>
              <w:t>Any AE related to intervention</w:t>
            </w:r>
          </w:p>
        </w:tc>
        <w:tc>
          <w:tcPr>
            <w:tcW w:w="3969" w:type="dxa"/>
            <w:vAlign w:val="center"/>
          </w:tcPr>
          <w:p w14:paraId="7600B9B5" w14:textId="77777777" w:rsidR="00F3056B" w:rsidRPr="00A002D0" w:rsidRDefault="00F3056B" w:rsidP="00353537">
            <w:pPr>
              <w:spacing w:line="360" w:lineRule="auto"/>
            </w:pPr>
            <w:r w:rsidRPr="00A002D0">
              <w:rPr>
                <w:rFonts w:eastAsia="DengXian"/>
                <w:color w:val="000000"/>
              </w:rPr>
              <w:t>Li, 2014</w:t>
            </w:r>
          </w:p>
        </w:tc>
        <w:tc>
          <w:tcPr>
            <w:tcW w:w="4535" w:type="dxa"/>
            <w:vAlign w:val="center"/>
          </w:tcPr>
          <w:p w14:paraId="14E14D51"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4DC3B6BC" w14:textId="77777777" w:rsidTr="00353537">
        <w:tc>
          <w:tcPr>
            <w:tcW w:w="3969" w:type="dxa"/>
            <w:vAlign w:val="center"/>
          </w:tcPr>
          <w:p w14:paraId="5238D142" w14:textId="77777777" w:rsidR="00F3056B" w:rsidRPr="00A002D0" w:rsidRDefault="00F3056B" w:rsidP="00353537">
            <w:pPr>
              <w:spacing w:line="360" w:lineRule="auto"/>
            </w:pPr>
            <w:r w:rsidRPr="00A002D0">
              <w:rPr>
                <w:rFonts w:eastAsia="DengXian"/>
                <w:color w:val="000000"/>
              </w:rPr>
              <w:t>Any AE related to intervention</w:t>
            </w:r>
          </w:p>
        </w:tc>
        <w:tc>
          <w:tcPr>
            <w:tcW w:w="3969" w:type="dxa"/>
            <w:vAlign w:val="center"/>
          </w:tcPr>
          <w:p w14:paraId="68C0C197" w14:textId="77777777" w:rsidR="00F3056B" w:rsidRPr="00A002D0" w:rsidRDefault="00F3056B" w:rsidP="00353537">
            <w:pPr>
              <w:spacing w:line="360" w:lineRule="auto"/>
            </w:pPr>
            <w:r w:rsidRPr="00A002D0">
              <w:rPr>
                <w:rFonts w:eastAsia="DengXian"/>
                <w:color w:val="000000"/>
              </w:rPr>
              <w:t>Pan, 2017</w:t>
            </w:r>
          </w:p>
        </w:tc>
        <w:tc>
          <w:tcPr>
            <w:tcW w:w="4535" w:type="dxa"/>
            <w:vAlign w:val="center"/>
          </w:tcPr>
          <w:p w14:paraId="45CFBE48"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64A6B59C" w14:textId="77777777" w:rsidTr="00353537">
        <w:tc>
          <w:tcPr>
            <w:tcW w:w="3969" w:type="dxa"/>
            <w:vAlign w:val="center"/>
          </w:tcPr>
          <w:p w14:paraId="68461752" w14:textId="77777777" w:rsidR="00F3056B" w:rsidRPr="00A002D0" w:rsidRDefault="00F3056B" w:rsidP="00353537">
            <w:pPr>
              <w:spacing w:line="360" w:lineRule="auto"/>
            </w:pPr>
            <w:r w:rsidRPr="00A002D0">
              <w:rPr>
                <w:rFonts w:eastAsia="DengXian"/>
                <w:color w:val="000000"/>
              </w:rPr>
              <w:t>Any AE related to intervention</w:t>
            </w:r>
          </w:p>
        </w:tc>
        <w:tc>
          <w:tcPr>
            <w:tcW w:w="3969" w:type="dxa"/>
            <w:vAlign w:val="center"/>
          </w:tcPr>
          <w:p w14:paraId="63F99A80" w14:textId="77777777" w:rsidR="00F3056B" w:rsidRPr="00A002D0" w:rsidRDefault="00F3056B" w:rsidP="00353537">
            <w:pPr>
              <w:spacing w:line="360" w:lineRule="auto"/>
            </w:pPr>
            <w:r w:rsidRPr="00A002D0">
              <w:rPr>
                <w:rFonts w:eastAsia="DengXian"/>
                <w:color w:val="000000"/>
              </w:rPr>
              <w:t>Yu, 2021</w:t>
            </w:r>
          </w:p>
        </w:tc>
        <w:tc>
          <w:tcPr>
            <w:tcW w:w="4535" w:type="dxa"/>
            <w:vAlign w:val="center"/>
          </w:tcPr>
          <w:p w14:paraId="79A9080C"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192BBFB5" w14:textId="77777777" w:rsidTr="00353537">
        <w:tc>
          <w:tcPr>
            <w:tcW w:w="3969" w:type="dxa"/>
            <w:vAlign w:val="center"/>
          </w:tcPr>
          <w:p w14:paraId="6A92083F" w14:textId="77777777" w:rsidR="00F3056B" w:rsidRPr="00A002D0" w:rsidRDefault="00F3056B" w:rsidP="00353537">
            <w:pPr>
              <w:spacing w:line="360" w:lineRule="auto"/>
            </w:pPr>
            <w:r w:rsidRPr="00A002D0">
              <w:rPr>
                <w:rFonts w:eastAsia="DengXian"/>
                <w:color w:val="000000"/>
              </w:rPr>
              <w:t>Any AE related to intervention</w:t>
            </w:r>
          </w:p>
        </w:tc>
        <w:tc>
          <w:tcPr>
            <w:tcW w:w="3969" w:type="dxa"/>
            <w:vAlign w:val="center"/>
          </w:tcPr>
          <w:p w14:paraId="7F534C46" w14:textId="77777777" w:rsidR="00F3056B" w:rsidRPr="00A002D0" w:rsidRDefault="00F3056B" w:rsidP="00353537">
            <w:pPr>
              <w:spacing w:line="360" w:lineRule="auto"/>
            </w:pPr>
            <w:r w:rsidRPr="00A002D0">
              <w:rPr>
                <w:rFonts w:eastAsia="DengXian"/>
                <w:color w:val="000000"/>
              </w:rPr>
              <w:t>Bernabe-Ortiz, 2020</w:t>
            </w:r>
          </w:p>
        </w:tc>
        <w:tc>
          <w:tcPr>
            <w:tcW w:w="4535" w:type="dxa"/>
            <w:vAlign w:val="center"/>
          </w:tcPr>
          <w:p w14:paraId="39A20F25"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4010E873" w14:textId="77777777" w:rsidTr="00353537">
        <w:tc>
          <w:tcPr>
            <w:tcW w:w="3969" w:type="dxa"/>
            <w:vAlign w:val="center"/>
          </w:tcPr>
          <w:p w14:paraId="3E663E3F" w14:textId="77777777" w:rsidR="00F3056B" w:rsidRPr="00A002D0" w:rsidRDefault="00F3056B" w:rsidP="00353537">
            <w:pPr>
              <w:spacing w:line="360" w:lineRule="auto"/>
            </w:pPr>
            <w:r w:rsidRPr="00A002D0">
              <w:rPr>
                <w:rFonts w:eastAsia="DengXian"/>
                <w:color w:val="000000"/>
              </w:rPr>
              <w:t>DBP</w:t>
            </w:r>
          </w:p>
        </w:tc>
        <w:tc>
          <w:tcPr>
            <w:tcW w:w="3969" w:type="dxa"/>
            <w:vAlign w:val="center"/>
          </w:tcPr>
          <w:p w14:paraId="736ED944" w14:textId="77777777" w:rsidR="00F3056B" w:rsidRPr="00A002D0" w:rsidRDefault="00F3056B" w:rsidP="00353537">
            <w:pPr>
              <w:spacing w:line="360" w:lineRule="auto"/>
            </w:pPr>
            <w:r w:rsidRPr="00A002D0">
              <w:rPr>
                <w:rFonts w:eastAsia="DengXian"/>
                <w:color w:val="000000"/>
              </w:rPr>
              <w:t>Arzilli, 1986</w:t>
            </w:r>
          </w:p>
        </w:tc>
        <w:tc>
          <w:tcPr>
            <w:tcW w:w="4535" w:type="dxa"/>
            <w:vAlign w:val="center"/>
          </w:tcPr>
          <w:p w14:paraId="7E91F27F" w14:textId="77777777" w:rsidR="00F3056B" w:rsidRPr="00A002D0" w:rsidRDefault="00F3056B" w:rsidP="00353537">
            <w:pPr>
              <w:spacing w:line="360" w:lineRule="auto"/>
            </w:pPr>
            <w:r w:rsidRPr="00A002D0">
              <w:rPr>
                <w:rFonts w:eastAsia="DengXian"/>
                <w:color w:val="000000"/>
              </w:rPr>
              <w:t>No arm-based data is available</w:t>
            </w:r>
          </w:p>
        </w:tc>
      </w:tr>
      <w:tr w:rsidR="00F3056B" w:rsidRPr="00A002D0" w14:paraId="76686C38" w14:textId="77777777" w:rsidTr="00353537">
        <w:tc>
          <w:tcPr>
            <w:tcW w:w="3969" w:type="dxa"/>
            <w:vAlign w:val="center"/>
          </w:tcPr>
          <w:p w14:paraId="63B2566C" w14:textId="77777777" w:rsidR="00F3056B" w:rsidRPr="00A002D0" w:rsidRDefault="00F3056B" w:rsidP="00353537">
            <w:pPr>
              <w:spacing w:line="360" w:lineRule="auto"/>
            </w:pPr>
            <w:r w:rsidRPr="00A002D0">
              <w:rPr>
                <w:rFonts w:eastAsia="DengXian"/>
                <w:color w:val="000000"/>
              </w:rPr>
              <w:t>SBP</w:t>
            </w:r>
          </w:p>
        </w:tc>
        <w:tc>
          <w:tcPr>
            <w:tcW w:w="3969" w:type="dxa"/>
            <w:vAlign w:val="center"/>
          </w:tcPr>
          <w:p w14:paraId="4BAA547C" w14:textId="77777777" w:rsidR="00F3056B" w:rsidRPr="00A002D0" w:rsidRDefault="00F3056B" w:rsidP="00353537">
            <w:pPr>
              <w:spacing w:line="360" w:lineRule="auto"/>
            </w:pPr>
            <w:r w:rsidRPr="00A002D0">
              <w:rPr>
                <w:rFonts w:eastAsia="DengXian"/>
                <w:color w:val="000000"/>
              </w:rPr>
              <w:t>Arzilli, 1986</w:t>
            </w:r>
          </w:p>
        </w:tc>
        <w:tc>
          <w:tcPr>
            <w:tcW w:w="4535" w:type="dxa"/>
            <w:vAlign w:val="center"/>
          </w:tcPr>
          <w:p w14:paraId="6077FE6C" w14:textId="77777777" w:rsidR="00F3056B" w:rsidRPr="00A002D0" w:rsidRDefault="00F3056B" w:rsidP="00353537">
            <w:pPr>
              <w:spacing w:line="360" w:lineRule="auto"/>
            </w:pPr>
            <w:r w:rsidRPr="00A002D0">
              <w:rPr>
                <w:rFonts w:eastAsia="DengXian"/>
                <w:color w:val="000000"/>
              </w:rPr>
              <w:t>No arm-based data is available</w:t>
            </w:r>
          </w:p>
        </w:tc>
      </w:tr>
      <w:tr w:rsidR="00F3056B" w:rsidRPr="00A002D0" w14:paraId="77DB2EA3" w14:textId="77777777" w:rsidTr="00353537">
        <w:tc>
          <w:tcPr>
            <w:tcW w:w="3969" w:type="dxa"/>
          </w:tcPr>
          <w:p w14:paraId="1F0C8B45" w14:textId="77777777" w:rsidR="00F3056B" w:rsidRPr="00A002D0" w:rsidRDefault="00F3056B" w:rsidP="00353537">
            <w:pPr>
              <w:spacing w:line="360" w:lineRule="auto"/>
            </w:pPr>
            <w:r w:rsidRPr="00A002D0">
              <w:rPr>
                <w:rFonts w:eastAsia="DengXian"/>
                <w:color w:val="000000"/>
              </w:rPr>
              <w:t>Non-fatal cardiovascular events</w:t>
            </w:r>
          </w:p>
        </w:tc>
        <w:tc>
          <w:tcPr>
            <w:tcW w:w="3969" w:type="dxa"/>
            <w:vAlign w:val="center"/>
          </w:tcPr>
          <w:p w14:paraId="3F479156" w14:textId="77777777" w:rsidR="00F3056B" w:rsidRPr="00A002D0" w:rsidRDefault="00F3056B" w:rsidP="00353537">
            <w:pPr>
              <w:spacing w:line="360" w:lineRule="auto"/>
            </w:pPr>
            <w:r w:rsidRPr="00A002D0">
              <w:rPr>
                <w:rFonts w:eastAsia="DengXian"/>
                <w:color w:val="000000"/>
              </w:rPr>
              <w:t>Zhou, 2009</w:t>
            </w:r>
          </w:p>
        </w:tc>
        <w:tc>
          <w:tcPr>
            <w:tcW w:w="4535" w:type="dxa"/>
            <w:vAlign w:val="center"/>
          </w:tcPr>
          <w:p w14:paraId="379F5DB8"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333576E2" w14:textId="77777777" w:rsidTr="00353537">
        <w:tc>
          <w:tcPr>
            <w:tcW w:w="3969" w:type="dxa"/>
            <w:vAlign w:val="center"/>
          </w:tcPr>
          <w:p w14:paraId="2E991867" w14:textId="77777777" w:rsidR="00F3056B" w:rsidRPr="00A002D0" w:rsidRDefault="00F3056B" w:rsidP="00353537">
            <w:pPr>
              <w:spacing w:line="360" w:lineRule="auto"/>
            </w:pPr>
            <w:r w:rsidRPr="00A002D0">
              <w:rPr>
                <w:rFonts w:eastAsia="DengXian"/>
                <w:color w:val="000000"/>
              </w:rPr>
              <w:t>Withdrawals due to any reason</w:t>
            </w:r>
          </w:p>
        </w:tc>
        <w:tc>
          <w:tcPr>
            <w:tcW w:w="3969" w:type="dxa"/>
            <w:vAlign w:val="center"/>
          </w:tcPr>
          <w:p w14:paraId="424A048E" w14:textId="77777777" w:rsidR="00F3056B" w:rsidRPr="00A002D0" w:rsidRDefault="00F3056B" w:rsidP="00353537">
            <w:pPr>
              <w:spacing w:line="360" w:lineRule="auto"/>
            </w:pPr>
            <w:r w:rsidRPr="00A002D0">
              <w:rPr>
                <w:rFonts w:eastAsia="DengXian"/>
                <w:color w:val="000000"/>
              </w:rPr>
              <w:t>Allaert, 2017</w:t>
            </w:r>
          </w:p>
        </w:tc>
        <w:tc>
          <w:tcPr>
            <w:tcW w:w="4535" w:type="dxa"/>
            <w:vAlign w:val="center"/>
          </w:tcPr>
          <w:p w14:paraId="2C9D8CF6"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2CEDCE7D" w14:textId="77777777" w:rsidTr="00353537">
        <w:tc>
          <w:tcPr>
            <w:tcW w:w="3969" w:type="dxa"/>
            <w:vAlign w:val="center"/>
          </w:tcPr>
          <w:p w14:paraId="251E9AD0" w14:textId="77777777" w:rsidR="00F3056B" w:rsidRPr="00A002D0" w:rsidRDefault="00F3056B" w:rsidP="00353537">
            <w:pPr>
              <w:spacing w:line="360" w:lineRule="auto"/>
            </w:pPr>
            <w:r w:rsidRPr="00A002D0">
              <w:rPr>
                <w:rFonts w:eastAsia="DengXian"/>
                <w:color w:val="000000"/>
              </w:rPr>
              <w:t>Withdrawals due to any reason</w:t>
            </w:r>
          </w:p>
        </w:tc>
        <w:tc>
          <w:tcPr>
            <w:tcW w:w="3969" w:type="dxa"/>
            <w:vAlign w:val="center"/>
          </w:tcPr>
          <w:p w14:paraId="2225E7D2" w14:textId="77777777" w:rsidR="00F3056B" w:rsidRPr="00A002D0" w:rsidRDefault="00F3056B" w:rsidP="00353537">
            <w:pPr>
              <w:spacing w:line="360" w:lineRule="auto"/>
            </w:pPr>
            <w:r w:rsidRPr="00A002D0">
              <w:rPr>
                <w:rFonts w:eastAsia="DengXian"/>
                <w:color w:val="000000"/>
              </w:rPr>
              <w:t>Kawasaki, 1998</w:t>
            </w:r>
          </w:p>
        </w:tc>
        <w:tc>
          <w:tcPr>
            <w:tcW w:w="4535" w:type="dxa"/>
            <w:vAlign w:val="center"/>
          </w:tcPr>
          <w:p w14:paraId="233B16FE"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7632C12D" w14:textId="77777777" w:rsidTr="00353537">
        <w:tc>
          <w:tcPr>
            <w:tcW w:w="3969" w:type="dxa"/>
            <w:vAlign w:val="center"/>
          </w:tcPr>
          <w:p w14:paraId="3A175E70" w14:textId="77777777" w:rsidR="00F3056B" w:rsidRPr="00A002D0" w:rsidRDefault="00F3056B" w:rsidP="00353537">
            <w:pPr>
              <w:spacing w:line="360" w:lineRule="auto"/>
            </w:pPr>
            <w:r w:rsidRPr="00A002D0">
              <w:rPr>
                <w:rFonts w:eastAsia="DengXian"/>
                <w:color w:val="000000"/>
              </w:rPr>
              <w:t>Withdrawals due to any reason</w:t>
            </w:r>
          </w:p>
        </w:tc>
        <w:tc>
          <w:tcPr>
            <w:tcW w:w="3969" w:type="dxa"/>
            <w:vAlign w:val="center"/>
          </w:tcPr>
          <w:p w14:paraId="2D8EBE0A" w14:textId="77777777" w:rsidR="00F3056B" w:rsidRPr="00A002D0" w:rsidRDefault="00F3056B" w:rsidP="00353537">
            <w:pPr>
              <w:spacing w:line="360" w:lineRule="auto"/>
            </w:pPr>
            <w:r w:rsidRPr="00A002D0">
              <w:rPr>
                <w:rFonts w:eastAsia="DengXian"/>
                <w:color w:val="000000"/>
              </w:rPr>
              <w:t>Suppa, 1988</w:t>
            </w:r>
          </w:p>
        </w:tc>
        <w:tc>
          <w:tcPr>
            <w:tcW w:w="4535" w:type="dxa"/>
            <w:vAlign w:val="center"/>
          </w:tcPr>
          <w:p w14:paraId="581D46D2" w14:textId="77777777" w:rsidR="00F3056B" w:rsidRPr="00A002D0" w:rsidRDefault="00F3056B" w:rsidP="00353537">
            <w:pPr>
              <w:spacing w:line="360" w:lineRule="auto"/>
            </w:pPr>
            <w:r w:rsidRPr="00A002D0">
              <w:rPr>
                <w:rFonts w:eastAsia="DengXian"/>
                <w:color w:val="000000"/>
              </w:rPr>
              <w:t>Both groups have zero events</w:t>
            </w:r>
          </w:p>
        </w:tc>
      </w:tr>
      <w:tr w:rsidR="00F3056B" w:rsidRPr="00A002D0" w14:paraId="147C37CF" w14:textId="77777777" w:rsidTr="00353537">
        <w:tc>
          <w:tcPr>
            <w:tcW w:w="3969" w:type="dxa"/>
            <w:vAlign w:val="center"/>
          </w:tcPr>
          <w:p w14:paraId="1429C1DA" w14:textId="77777777" w:rsidR="00F3056B" w:rsidRPr="00A002D0" w:rsidRDefault="00F3056B" w:rsidP="00353537">
            <w:pPr>
              <w:spacing w:line="360" w:lineRule="auto"/>
            </w:pPr>
            <w:r w:rsidRPr="00A002D0">
              <w:rPr>
                <w:rFonts w:eastAsia="DengXian"/>
                <w:color w:val="000000"/>
              </w:rPr>
              <w:t>Withdrawals due to any reason</w:t>
            </w:r>
          </w:p>
        </w:tc>
        <w:tc>
          <w:tcPr>
            <w:tcW w:w="3969" w:type="dxa"/>
            <w:vAlign w:val="center"/>
          </w:tcPr>
          <w:p w14:paraId="20FE8E41" w14:textId="77777777" w:rsidR="00F3056B" w:rsidRPr="00A002D0" w:rsidRDefault="00F3056B" w:rsidP="00353537">
            <w:pPr>
              <w:spacing w:line="360" w:lineRule="auto"/>
            </w:pPr>
            <w:r w:rsidRPr="00A002D0">
              <w:rPr>
                <w:rFonts w:eastAsia="DengXian"/>
                <w:color w:val="000000"/>
              </w:rPr>
              <w:t>Yang, 2018</w:t>
            </w:r>
          </w:p>
        </w:tc>
        <w:tc>
          <w:tcPr>
            <w:tcW w:w="4535" w:type="dxa"/>
            <w:vAlign w:val="center"/>
          </w:tcPr>
          <w:p w14:paraId="60A42715" w14:textId="77777777" w:rsidR="00F3056B" w:rsidRPr="00A002D0" w:rsidRDefault="00F3056B" w:rsidP="00353537">
            <w:pPr>
              <w:spacing w:line="360" w:lineRule="auto"/>
            </w:pPr>
            <w:r w:rsidRPr="00A002D0">
              <w:rPr>
                <w:rFonts w:eastAsia="DengXian"/>
                <w:color w:val="000000"/>
              </w:rPr>
              <w:t>Both groups have zero events</w:t>
            </w:r>
          </w:p>
        </w:tc>
      </w:tr>
    </w:tbl>
    <w:p w14:paraId="30DBD2C1" w14:textId="5DC5AF0A" w:rsidR="00216BA2" w:rsidRPr="009537DC" w:rsidRDefault="00216BA2" w:rsidP="009537DC">
      <w:pPr>
        <w:pStyle w:val="1"/>
        <w:spacing w:line="360" w:lineRule="auto"/>
        <w:rPr>
          <w:rFonts w:eastAsia="黑体"/>
        </w:rPr>
      </w:pPr>
    </w:p>
    <w:sectPr w:rsidR="00216BA2" w:rsidRPr="009537DC" w:rsidSect="009537DC">
      <w:pgSz w:w="16840" w:h="11900"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9D8A0" w14:textId="77777777" w:rsidR="0081186C" w:rsidRDefault="0081186C" w:rsidP="002F5AE0">
      <w:r>
        <w:separator/>
      </w:r>
    </w:p>
  </w:endnote>
  <w:endnote w:type="continuationSeparator" w:id="0">
    <w:p w14:paraId="69D44515" w14:textId="77777777" w:rsidR="0081186C" w:rsidRDefault="0081186C" w:rsidP="002F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Gill Sans MT">
    <w:panose1 w:val="020B0502020104020203"/>
    <w:charset w:val="4D"/>
    <w:family w:val="swiss"/>
    <w:pitch w:val="variable"/>
    <w:sig w:usb0="00000003" w:usb1="00000000" w:usb2="00000000" w:usb3="00000000" w:csb0="00000003"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D9EB" w14:textId="77777777" w:rsidR="00EF0B00" w:rsidRDefault="00EF0B00">
    <w:pPr>
      <w:pStyle w:val="ab"/>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zh-CN"/>
      </w:rPr>
      <w:t>2</w:t>
    </w:r>
    <w:r>
      <w:rPr>
        <w:caps/>
        <w:color w:val="4472C4" w:themeColor="accent1"/>
      </w:rPr>
      <w:fldChar w:fldCharType="end"/>
    </w:r>
  </w:p>
  <w:p w14:paraId="4B2A0E06" w14:textId="77777777" w:rsidR="00EF0B00" w:rsidRDefault="00EF0B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6C03F" w14:textId="77777777" w:rsidR="0081186C" w:rsidRDefault="0081186C" w:rsidP="002F5AE0">
      <w:r>
        <w:separator/>
      </w:r>
    </w:p>
  </w:footnote>
  <w:footnote w:type="continuationSeparator" w:id="0">
    <w:p w14:paraId="41D22BC2" w14:textId="77777777" w:rsidR="0081186C" w:rsidRDefault="0081186C" w:rsidP="002F5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3FC"/>
    <w:multiLevelType w:val="hybridMultilevel"/>
    <w:tmpl w:val="879CF5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16D50F1"/>
    <w:multiLevelType w:val="hybridMultilevel"/>
    <w:tmpl w:val="1FC04E7E"/>
    <w:lvl w:ilvl="0" w:tplc="04090011">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0F3A5E2E"/>
    <w:multiLevelType w:val="multilevel"/>
    <w:tmpl w:val="8ECE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6551F"/>
    <w:multiLevelType w:val="hybridMultilevel"/>
    <w:tmpl w:val="A8E84330"/>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22C2B31"/>
    <w:multiLevelType w:val="multilevel"/>
    <w:tmpl w:val="6B32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07DBB"/>
    <w:multiLevelType w:val="hybridMultilevel"/>
    <w:tmpl w:val="92B825B6"/>
    <w:lvl w:ilvl="0" w:tplc="951026DA">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3C505F6"/>
    <w:multiLevelType w:val="multilevel"/>
    <w:tmpl w:val="B774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67260"/>
    <w:multiLevelType w:val="multilevel"/>
    <w:tmpl w:val="4674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B4D0D"/>
    <w:multiLevelType w:val="hybridMultilevel"/>
    <w:tmpl w:val="533210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30C70F8D"/>
    <w:multiLevelType w:val="hybridMultilevel"/>
    <w:tmpl w:val="8D7667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12063A6"/>
    <w:multiLevelType w:val="hybridMultilevel"/>
    <w:tmpl w:val="8884921C"/>
    <w:lvl w:ilvl="0" w:tplc="FFFFFFFF">
      <w:start w:val="1"/>
      <w:numFmt w:val="decimal"/>
      <w:lvlText w:val="%1)"/>
      <w:lvlJc w:val="left"/>
      <w:pPr>
        <w:ind w:left="440" w:hanging="440"/>
      </w:pPr>
    </w:lvl>
    <w:lvl w:ilvl="1" w:tplc="FFFFFFFF">
      <w:start w:val="1"/>
      <w:numFmt w:val="lowerLetter"/>
      <w:lvlText w:val="%2)"/>
      <w:lvlJc w:val="left"/>
      <w:pPr>
        <w:ind w:left="880" w:hanging="440"/>
      </w:pPr>
    </w:lvl>
    <w:lvl w:ilvl="2" w:tplc="FFFFFFFF">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3CA12894"/>
    <w:multiLevelType w:val="hybridMultilevel"/>
    <w:tmpl w:val="23FE2ADA"/>
    <w:lvl w:ilvl="0" w:tplc="FFFFFFFF">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412D23A2"/>
    <w:multiLevelType w:val="hybridMultilevel"/>
    <w:tmpl w:val="6484787E"/>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3" w15:restartNumberingAfterBreak="0">
    <w:nsid w:val="41A16CBC"/>
    <w:multiLevelType w:val="multilevel"/>
    <w:tmpl w:val="8F6C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230EC2"/>
    <w:multiLevelType w:val="hybridMultilevel"/>
    <w:tmpl w:val="91367214"/>
    <w:lvl w:ilvl="0" w:tplc="FFFFFFFF">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CC606F5"/>
    <w:multiLevelType w:val="hybridMultilevel"/>
    <w:tmpl w:val="E9E0F7AE"/>
    <w:lvl w:ilvl="0" w:tplc="5282C5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D9C109A"/>
    <w:multiLevelType w:val="hybridMultilevel"/>
    <w:tmpl w:val="3C76ECB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16A1509"/>
    <w:multiLevelType w:val="hybridMultilevel"/>
    <w:tmpl w:val="CB0867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542F6792"/>
    <w:multiLevelType w:val="hybridMultilevel"/>
    <w:tmpl w:val="3028F188"/>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569C5F42"/>
    <w:multiLevelType w:val="hybridMultilevel"/>
    <w:tmpl w:val="9968CC22"/>
    <w:lvl w:ilvl="0" w:tplc="04090001">
      <w:start w:val="1"/>
      <w:numFmt w:val="bullet"/>
      <w:lvlText w:val=""/>
      <w:lvlJc w:val="left"/>
      <w:pPr>
        <w:ind w:left="780" w:hanging="42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885294"/>
    <w:multiLevelType w:val="hybridMultilevel"/>
    <w:tmpl w:val="8884921C"/>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57D55A41"/>
    <w:multiLevelType w:val="hybridMultilevel"/>
    <w:tmpl w:val="EEFE0DE8"/>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617B06AC"/>
    <w:multiLevelType w:val="hybridMultilevel"/>
    <w:tmpl w:val="2C74CB82"/>
    <w:lvl w:ilvl="0" w:tplc="0409000B">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3" w15:restartNumberingAfterBreak="0">
    <w:nsid w:val="6B100974"/>
    <w:multiLevelType w:val="hybridMultilevel"/>
    <w:tmpl w:val="8FC2702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752605CE"/>
    <w:multiLevelType w:val="hybridMultilevel"/>
    <w:tmpl w:val="E0AEF5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7B426BC9"/>
    <w:multiLevelType w:val="multilevel"/>
    <w:tmpl w:val="81B4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616DC"/>
    <w:multiLevelType w:val="hybridMultilevel"/>
    <w:tmpl w:val="6D9EAC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699017680">
    <w:abstractNumId w:val="19"/>
  </w:num>
  <w:num w:numId="2" w16cid:durableId="39477123">
    <w:abstractNumId w:val="15"/>
  </w:num>
  <w:num w:numId="3" w16cid:durableId="848718529">
    <w:abstractNumId w:val="16"/>
  </w:num>
  <w:num w:numId="4" w16cid:durableId="256642906">
    <w:abstractNumId w:val="26"/>
  </w:num>
  <w:num w:numId="5" w16cid:durableId="89012529">
    <w:abstractNumId w:val="24"/>
  </w:num>
  <w:num w:numId="6" w16cid:durableId="703677450">
    <w:abstractNumId w:val="17"/>
  </w:num>
  <w:num w:numId="7" w16cid:durableId="1914772168">
    <w:abstractNumId w:val="8"/>
  </w:num>
  <w:num w:numId="8" w16cid:durableId="1829859201">
    <w:abstractNumId w:val="0"/>
  </w:num>
  <w:num w:numId="9" w16cid:durableId="2002198986">
    <w:abstractNumId w:val="9"/>
  </w:num>
  <w:num w:numId="10" w16cid:durableId="2821450">
    <w:abstractNumId w:val="21"/>
  </w:num>
  <w:num w:numId="11" w16cid:durableId="1934241574">
    <w:abstractNumId w:val="3"/>
  </w:num>
  <w:num w:numId="12" w16cid:durableId="45882361">
    <w:abstractNumId w:val="20"/>
  </w:num>
  <w:num w:numId="13" w16cid:durableId="487138435">
    <w:abstractNumId w:val="25"/>
  </w:num>
  <w:num w:numId="14" w16cid:durableId="1540435601">
    <w:abstractNumId w:val="4"/>
  </w:num>
  <w:num w:numId="15" w16cid:durableId="1523935172">
    <w:abstractNumId w:val="7"/>
  </w:num>
  <w:num w:numId="16" w16cid:durableId="1318418670">
    <w:abstractNumId w:val="6"/>
  </w:num>
  <w:num w:numId="17" w16cid:durableId="221478409">
    <w:abstractNumId w:val="2"/>
  </w:num>
  <w:num w:numId="18" w16cid:durableId="968512380">
    <w:abstractNumId w:val="13"/>
  </w:num>
  <w:num w:numId="19" w16cid:durableId="992569077">
    <w:abstractNumId w:val="1"/>
  </w:num>
  <w:num w:numId="20" w16cid:durableId="1698845326">
    <w:abstractNumId w:val="10"/>
  </w:num>
  <w:num w:numId="21" w16cid:durableId="72240815">
    <w:abstractNumId w:val="18"/>
  </w:num>
  <w:num w:numId="22" w16cid:durableId="746927025">
    <w:abstractNumId w:val="11"/>
  </w:num>
  <w:num w:numId="23" w16cid:durableId="2104297144">
    <w:abstractNumId w:val="22"/>
  </w:num>
  <w:num w:numId="24" w16cid:durableId="745497246">
    <w:abstractNumId w:val="5"/>
  </w:num>
  <w:num w:numId="25" w16cid:durableId="1600796839">
    <w:abstractNumId w:val="12"/>
  </w:num>
  <w:num w:numId="26" w16cid:durableId="1996228036">
    <w:abstractNumId w:val="23"/>
  </w:num>
  <w:num w:numId="27" w16cid:durableId="14876282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wNzW2sDQxMTEwNjBV0lEKTi0uzszPAykwMqoFAICDObUtAAAA"/>
  </w:docVars>
  <w:rsids>
    <w:rsidRoot w:val="00997951"/>
    <w:rsid w:val="00001913"/>
    <w:rsid w:val="00006550"/>
    <w:rsid w:val="00011A01"/>
    <w:rsid w:val="00013094"/>
    <w:rsid w:val="000148F2"/>
    <w:rsid w:val="00014AE0"/>
    <w:rsid w:val="00016F89"/>
    <w:rsid w:val="00017316"/>
    <w:rsid w:val="00017DD6"/>
    <w:rsid w:val="00020632"/>
    <w:rsid w:val="00020C87"/>
    <w:rsid w:val="000210D4"/>
    <w:rsid w:val="00026373"/>
    <w:rsid w:val="0003287E"/>
    <w:rsid w:val="00032F36"/>
    <w:rsid w:val="00033E8A"/>
    <w:rsid w:val="00035303"/>
    <w:rsid w:val="00040856"/>
    <w:rsid w:val="000415E2"/>
    <w:rsid w:val="000429E1"/>
    <w:rsid w:val="00042D39"/>
    <w:rsid w:val="00046B91"/>
    <w:rsid w:val="0005048C"/>
    <w:rsid w:val="00053300"/>
    <w:rsid w:val="0005342D"/>
    <w:rsid w:val="00054E83"/>
    <w:rsid w:val="00060603"/>
    <w:rsid w:val="0006114E"/>
    <w:rsid w:val="00061623"/>
    <w:rsid w:val="00061B1B"/>
    <w:rsid w:val="00063AD5"/>
    <w:rsid w:val="00064A6B"/>
    <w:rsid w:val="00064E30"/>
    <w:rsid w:val="00064ECC"/>
    <w:rsid w:val="0006658A"/>
    <w:rsid w:val="0006698D"/>
    <w:rsid w:val="00072993"/>
    <w:rsid w:val="00073E12"/>
    <w:rsid w:val="000743E5"/>
    <w:rsid w:val="00074D0E"/>
    <w:rsid w:val="00077045"/>
    <w:rsid w:val="0008028C"/>
    <w:rsid w:val="00081EF1"/>
    <w:rsid w:val="00082000"/>
    <w:rsid w:val="00082C25"/>
    <w:rsid w:val="000834D4"/>
    <w:rsid w:val="0009155A"/>
    <w:rsid w:val="00091D21"/>
    <w:rsid w:val="000930D2"/>
    <w:rsid w:val="00097B71"/>
    <w:rsid w:val="00097EBF"/>
    <w:rsid w:val="00097FDE"/>
    <w:rsid w:val="000A0AC6"/>
    <w:rsid w:val="000A0F95"/>
    <w:rsid w:val="000A1C4C"/>
    <w:rsid w:val="000A3DAF"/>
    <w:rsid w:val="000A4158"/>
    <w:rsid w:val="000B0DBC"/>
    <w:rsid w:val="000B13FE"/>
    <w:rsid w:val="000B223D"/>
    <w:rsid w:val="000B3FA2"/>
    <w:rsid w:val="000B552A"/>
    <w:rsid w:val="000B5F35"/>
    <w:rsid w:val="000C315C"/>
    <w:rsid w:val="000C320A"/>
    <w:rsid w:val="000C3A1C"/>
    <w:rsid w:val="000C5C5C"/>
    <w:rsid w:val="000D0DBA"/>
    <w:rsid w:val="000D1C97"/>
    <w:rsid w:val="000D3919"/>
    <w:rsid w:val="000D3EA2"/>
    <w:rsid w:val="000D4BE3"/>
    <w:rsid w:val="000D55DD"/>
    <w:rsid w:val="000D733D"/>
    <w:rsid w:val="000D73DF"/>
    <w:rsid w:val="000D75E9"/>
    <w:rsid w:val="000D7A92"/>
    <w:rsid w:val="000E1EC7"/>
    <w:rsid w:val="000E211B"/>
    <w:rsid w:val="000E270E"/>
    <w:rsid w:val="000E310B"/>
    <w:rsid w:val="000E3E2C"/>
    <w:rsid w:val="000E517E"/>
    <w:rsid w:val="000E5C21"/>
    <w:rsid w:val="000E663B"/>
    <w:rsid w:val="000F28FD"/>
    <w:rsid w:val="000F426E"/>
    <w:rsid w:val="000F4A4E"/>
    <w:rsid w:val="000F505B"/>
    <w:rsid w:val="000F6793"/>
    <w:rsid w:val="001025AD"/>
    <w:rsid w:val="00102B12"/>
    <w:rsid w:val="001040C8"/>
    <w:rsid w:val="00106616"/>
    <w:rsid w:val="00107ABB"/>
    <w:rsid w:val="00111A56"/>
    <w:rsid w:val="0011318B"/>
    <w:rsid w:val="00114A1C"/>
    <w:rsid w:val="00115A66"/>
    <w:rsid w:val="00115E2E"/>
    <w:rsid w:val="00115FE6"/>
    <w:rsid w:val="00120994"/>
    <w:rsid w:val="00123F22"/>
    <w:rsid w:val="001243A9"/>
    <w:rsid w:val="001249B3"/>
    <w:rsid w:val="0012501D"/>
    <w:rsid w:val="0012558C"/>
    <w:rsid w:val="00127393"/>
    <w:rsid w:val="0012779F"/>
    <w:rsid w:val="00130912"/>
    <w:rsid w:val="00130E21"/>
    <w:rsid w:val="00131F1B"/>
    <w:rsid w:val="00132521"/>
    <w:rsid w:val="00133080"/>
    <w:rsid w:val="001337C9"/>
    <w:rsid w:val="0013415F"/>
    <w:rsid w:val="001349E7"/>
    <w:rsid w:val="00142721"/>
    <w:rsid w:val="0014548C"/>
    <w:rsid w:val="00146CAF"/>
    <w:rsid w:val="00147A8C"/>
    <w:rsid w:val="0015123E"/>
    <w:rsid w:val="001516E7"/>
    <w:rsid w:val="001526CD"/>
    <w:rsid w:val="00152AB0"/>
    <w:rsid w:val="00152FED"/>
    <w:rsid w:val="00154D77"/>
    <w:rsid w:val="00155FFD"/>
    <w:rsid w:val="00156BC0"/>
    <w:rsid w:val="00160381"/>
    <w:rsid w:val="00161E43"/>
    <w:rsid w:val="001622C4"/>
    <w:rsid w:val="001640B1"/>
    <w:rsid w:val="00166EF9"/>
    <w:rsid w:val="00170D3C"/>
    <w:rsid w:val="00173141"/>
    <w:rsid w:val="00173846"/>
    <w:rsid w:val="001744C2"/>
    <w:rsid w:val="0017572A"/>
    <w:rsid w:val="0017650C"/>
    <w:rsid w:val="00177D28"/>
    <w:rsid w:val="001811DB"/>
    <w:rsid w:val="00181899"/>
    <w:rsid w:val="001829BE"/>
    <w:rsid w:val="001833A6"/>
    <w:rsid w:val="001862D8"/>
    <w:rsid w:val="00187A93"/>
    <w:rsid w:val="001919E3"/>
    <w:rsid w:val="00191D0C"/>
    <w:rsid w:val="00193081"/>
    <w:rsid w:val="00194029"/>
    <w:rsid w:val="00194743"/>
    <w:rsid w:val="00195F83"/>
    <w:rsid w:val="00197E1C"/>
    <w:rsid w:val="00197F69"/>
    <w:rsid w:val="001A00DF"/>
    <w:rsid w:val="001A6326"/>
    <w:rsid w:val="001A6510"/>
    <w:rsid w:val="001A79A8"/>
    <w:rsid w:val="001B04B3"/>
    <w:rsid w:val="001B0B87"/>
    <w:rsid w:val="001B2DE7"/>
    <w:rsid w:val="001B3671"/>
    <w:rsid w:val="001B70B4"/>
    <w:rsid w:val="001C0295"/>
    <w:rsid w:val="001C1304"/>
    <w:rsid w:val="001C1E7A"/>
    <w:rsid w:val="001C514E"/>
    <w:rsid w:val="001C7681"/>
    <w:rsid w:val="001C77DC"/>
    <w:rsid w:val="001D05E3"/>
    <w:rsid w:val="001D453E"/>
    <w:rsid w:val="001D46FC"/>
    <w:rsid w:val="001D585E"/>
    <w:rsid w:val="001E0D6D"/>
    <w:rsid w:val="001E6B53"/>
    <w:rsid w:val="001F00BB"/>
    <w:rsid w:val="001F58BB"/>
    <w:rsid w:val="001F6665"/>
    <w:rsid w:val="0020001D"/>
    <w:rsid w:val="002002DA"/>
    <w:rsid w:val="00202259"/>
    <w:rsid w:val="00204496"/>
    <w:rsid w:val="00204599"/>
    <w:rsid w:val="0020799E"/>
    <w:rsid w:val="00210357"/>
    <w:rsid w:val="00212503"/>
    <w:rsid w:val="00212776"/>
    <w:rsid w:val="002146A0"/>
    <w:rsid w:val="00215795"/>
    <w:rsid w:val="0021656A"/>
    <w:rsid w:val="00216BA2"/>
    <w:rsid w:val="00216E8A"/>
    <w:rsid w:val="00217CD1"/>
    <w:rsid w:val="002210B4"/>
    <w:rsid w:val="002220A5"/>
    <w:rsid w:val="00230C02"/>
    <w:rsid w:val="00232DEE"/>
    <w:rsid w:val="00233C28"/>
    <w:rsid w:val="00235AF7"/>
    <w:rsid w:val="00236FFF"/>
    <w:rsid w:val="00241F76"/>
    <w:rsid w:val="00243011"/>
    <w:rsid w:val="00243FA2"/>
    <w:rsid w:val="002446D8"/>
    <w:rsid w:val="00247B95"/>
    <w:rsid w:val="0025083C"/>
    <w:rsid w:val="00251597"/>
    <w:rsid w:val="00253273"/>
    <w:rsid w:val="00253320"/>
    <w:rsid w:val="0025451F"/>
    <w:rsid w:val="00254836"/>
    <w:rsid w:val="00257BF6"/>
    <w:rsid w:val="0026069C"/>
    <w:rsid w:val="00263687"/>
    <w:rsid w:val="0026486C"/>
    <w:rsid w:val="002661CE"/>
    <w:rsid w:val="00270303"/>
    <w:rsid w:val="0027157A"/>
    <w:rsid w:val="00275AEA"/>
    <w:rsid w:val="00276028"/>
    <w:rsid w:val="00276C5B"/>
    <w:rsid w:val="002823B4"/>
    <w:rsid w:val="00284450"/>
    <w:rsid w:val="00285FFA"/>
    <w:rsid w:val="00287C6B"/>
    <w:rsid w:val="00291BE7"/>
    <w:rsid w:val="00292987"/>
    <w:rsid w:val="002935E3"/>
    <w:rsid w:val="00293688"/>
    <w:rsid w:val="00294828"/>
    <w:rsid w:val="00294E54"/>
    <w:rsid w:val="002A436C"/>
    <w:rsid w:val="002A6AC4"/>
    <w:rsid w:val="002A74DF"/>
    <w:rsid w:val="002B0603"/>
    <w:rsid w:val="002B0E5B"/>
    <w:rsid w:val="002B2AEF"/>
    <w:rsid w:val="002B346F"/>
    <w:rsid w:val="002B35F1"/>
    <w:rsid w:val="002B3753"/>
    <w:rsid w:val="002B4EFB"/>
    <w:rsid w:val="002B4F7B"/>
    <w:rsid w:val="002B5E21"/>
    <w:rsid w:val="002B695D"/>
    <w:rsid w:val="002B6FDD"/>
    <w:rsid w:val="002C0F2E"/>
    <w:rsid w:val="002D00B7"/>
    <w:rsid w:val="002D02B0"/>
    <w:rsid w:val="002D4E2D"/>
    <w:rsid w:val="002D5770"/>
    <w:rsid w:val="002D5EAB"/>
    <w:rsid w:val="002D6965"/>
    <w:rsid w:val="002E020B"/>
    <w:rsid w:val="002E19F1"/>
    <w:rsid w:val="002E32EB"/>
    <w:rsid w:val="002E5A1D"/>
    <w:rsid w:val="002E5FA4"/>
    <w:rsid w:val="002F147A"/>
    <w:rsid w:val="002F3562"/>
    <w:rsid w:val="002F3B20"/>
    <w:rsid w:val="002F3BE8"/>
    <w:rsid w:val="002F5AE0"/>
    <w:rsid w:val="002F61DF"/>
    <w:rsid w:val="002F69BB"/>
    <w:rsid w:val="002F7390"/>
    <w:rsid w:val="002F7C8D"/>
    <w:rsid w:val="00300191"/>
    <w:rsid w:val="00300A00"/>
    <w:rsid w:val="00300F02"/>
    <w:rsid w:val="00301C92"/>
    <w:rsid w:val="0030252A"/>
    <w:rsid w:val="00302C1C"/>
    <w:rsid w:val="00303320"/>
    <w:rsid w:val="00307010"/>
    <w:rsid w:val="00311487"/>
    <w:rsid w:val="00316865"/>
    <w:rsid w:val="00316A41"/>
    <w:rsid w:val="00325F55"/>
    <w:rsid w:val="00327FD8"/>
    <w:rsid w:val="00331208"/>
    <w:rsid w:val="00331E50"/>
    <w:rsid w:val="003339E0"/>
    <w:rsid w:val="003363C3"/>
    <w:rsid w:val="00341A5F"/>
    <w:rsid w:val="00342CCA"/>
    <w:rsid w:val="00343A41"/>
    <w:rsid w:val="00346344"/>
    <w:rsid w:val="00353A9C"/>
    <w:rsid w:val="00353CBF"/>
    <w:rsid w:val="00354D57"/>
    <w:rsid w:val="0035690A"/>
    <w:rsid w:val="00360A5C"/>
    <w:rsid w:val="0036176D"/>
    <w:rsid w:val="00363DBC"/>
    <w:rsid w:val="003660B4"/>
    <w:rsid w:val="00366C26"/>
    <w:rsid w:val="00366D85"/>
    <w:rsid w:val="00371D80"/>
    <w:rsid w:val="00374EE6"/>
    <w:rsid w:val="00376EDB"/>
    <w:rsid w:val="003837C0"/>
    <w:rsid w:val="00383BBB"/>
    <w:rsid w:val="00384012"/>
    <w:rsid w:val="003938AA"/>
    <w:rsid w:val="0039477C"/>
    <w:rsid w:val="00395C4D"/>
    <w:rsid w:val="0039731C"/>
    <w:rsid w:val="00397BC5"/>
    <w:rsid w:val="003A2A5A"/>
    <w:rsid w:val="003A3037"/>
    <w:rsid w:val="003A410A"/>
    <w:rsid w:val="003A449C"/>
    <w:rsid w:val="003A6FAC"/>
    <w:rsid w:val="003B08A7"/>
    <w:rsid w:val="003B32C3"/>
    <w:rsid w:val="003B41B9"/>
    <w:rsid w:val="003B4903"/>
    <w:rsid w:val="003B4AF6"/>
    <w:rsid w:val="003B6FF3"/>
    <w:rsid w:val="003C0652"/>
    <w:rsid w:val="003C3D4F"/>
    <w:rsid w:val="003C6CED"/>
    <w:rsid w:val="003C6F90"/>
    <w:rsid w:val="003C7C24"/>
    <w:rsid w:val="003D356D"/>
    <w:rsid w:val="003D3B44"/>
    <w:rsid w:val="003D732F"/>
    <w:rsid w:val="003D758C"/>
    <w:rsid w:val="003D7A4C"/>
    <w:rsid w:val="003E3680"/>
    <w:rsid w:val="003E3D40"/>
    <w:rsid w:val="003E5BE4"/>
    <w:rsid w:val="003E5EAE"/>
    <w:rsid w:val="003F09EC"/>
    <w:rsid w:val="003F4108"/>
    <w:rsid w:val="003F6EBD"/>
    <w:rsid w:val="003F74B9"/>
    <w:rsid w:val="003F7BAE"/>
    <w:rsid w:val="00401537"/>
    <w:rsid w:val="00401A91"/>
    <w:rsid w:val="004040DD"/>
    <w:rsid w:val="00404A45"/>
    <w:rsid w:val="00407268"/>
    <w:rsid w:val="004078B7"/>
    <w:rsid w:val="00411541"/>
    <w:rsid w:val="004120A5"/>
    <w:rsid w:val="00412635"/>
    <w:rsid w:val="0041337E"/>
    <w:rsid w:val="004157FA"/>
    <w:rsid w:val="00417135"/>
    <w:rsid w:val="00422BE4"/>
    <w:rsid w:val="00425F59"/>
    <w:rsid w:val="00426AC2"/>
    <w:rsid w:val="004328E2"/>
    <w:rsid w:val="00433E71"/>
    <w:rsid w:val="00434A18"/>
    <w:rsid w:val="00435784"/>
    <w:rsid w:val="0043689C"/>
    <w:rsid w:val="00436930"/>
    <w:rsid w:val="004370E8"/>
    <w:rsid w:val="004376BE"/>
    <w:rsid w:val="0044241A"/>
    <w:rsid w:val="00444675"/>
    <w:rsid w:val="00450100"/>
    <w:rsid w:val="0045106C"/>
    <w:rsid w:val="004539A7"/>
    <w:rsid w:val="0045683F"/>
    <w:rsid w:val="00457034"/>
    <w:rsid w:val="004601E7"/>
    <w:rsid w:val="004621B0"/>
    <w:rsid w:val="00464F92"/>
    <w:rsid w:val="00465964"/>
    <w:rsid w:val="004665B1"/>
    <w:rsid w:val="0047606A"/>
    <w:rsid w:val="00486981"/>
    <w:rsid w:val="00491C8C"/>
    <w:rsid w:val="0049246A"/>
    <w:rsid w:val="00492EA0"/>
    <w:rsid w:val="00493DAB"/>
    <w:rsid w:val="004952B9"/>
    <w:rsid w:val="00495555"/>
    <w:rsid w:val="004979D4"/>
    <w:rsid w:val="004A04A0"/>
    <w:rsid w:val="004A0E53"/>
    <w:rsid w:val="004A13B4"/>
    <w:rsid w:val="004A1D71"/>
    <w:rsid w:val="004A2660"/>
    <w:rsid w:val="004A335F"/>
    <w:rsid w:val="004A3951"/>
    <w:rsid w:val="004A3995"/>
    <w:rsid w:val="004A47B0"/>
    <w:rsid w:val="004A5628"/>
    <w:rsid w:val="004A5A3E"/>
    <w:rsid w:val="004B02AC"/>
    <w:rsid w:val="004B2985"/>
    <w:rsid w:val="004B4211"/>
    <w:rsid w:val="004B4D5C"/>
    <w:rsid w:val="004B4D85"/>
    <w:rsid w:val="004B7B7B"/>
    <w:rsid w:val="004C004F"/>
    <w:rsid w:val="004C031E"/>
    <w:rsid w:val="004C083E"/>
    <w:rsid w:val="004C3104"/>
    <w:rsid w:val="004C3862"/>
    <w:rsid w:val="004C4EE4"/>
    <w:rsid w:val="004C6AFF"/>
    <w:rsid w:val="004D31D1"/>
    <w:rsid w:val="004D3A95"/>
    <w:rsid w:val="004D6699"/>
    <w:rsid w:val="004D68B5"/>
    <w:rsid w:val="004D7480"/>
    <w:rsid w:val="004D75D2"/>
    <w:rsid w:val="004E13E2"/>
    <w:rsid w:val="004E207D"/>
    <w:rsid w:val="004E46C2"/>
    <w:rsid w:val="004E4EDE"/>
    <w:rsid w:val="004E512E"/>
    <w:rsid w:val="004E6142"/>
    <w:rsid w:val="004E734B"/>
    <w:rsid w:val="004F0158"/>
    <w:rsid w:val="004F094B"/>
    <w:rsid w:val="004F3DB9"/>
    <w:rsid w:val="004F646B"/>
    <w:rsid w:val="004F6B13"/>
    <w:rsid w:val="0050049F"/>
    <w:rsid w:val="00501D30"/>
    <w:rsid w:val="00507CE2"/>
    <w:rsid w:val="00507D2D"/>
    <w:rsid w:val="00510BBD"/>
    <w:rsid w:val="00510BF8"/>
    <w:rsid w:val="00511681"/>
    <w:rsid w:val="005129E0"/>
    <w:rsid w:val="00514F1F"/>
    <w:rsid w:val="0051508D"/>
    <w:rsid w:val="00515AD6"/>
    <w:rsid w:val="00517946"/>
    <w:rsid w:val="00520F5F"/>
    <w:rsid w:val="00520FB8"/>
    <w:rsid w:val="00523176"/>
    <w:rsid w:val="005258DA"/>
    <w:rsid w:val="00526027"/>
    <w:rsid w:val="005278B5"/>
    <w:rsid w:val="0053141E"/>
    <w:rsid w:val="00532E89"/>
    <w:rsid w:val="00532F34"/>
    <w:rsid w:val="00536126"/>
    <w:rsid w:val="005366CD"/>
    <w:rsid w:val="00537416"/>
    <w:rsid w:val="005400F1"/>
    <w:rsid w:val="00541AC2"/>
    <w:rsid w:val="005424AA"/>
    <w:rsid w:val="0054685F"/>
    <w:rsid w:val="00551E6A"/>
    <w:rsid w:val="00552146"/>
    <w:rsid w:val="005540D7"/>
    <w:rsid w:val="0055643C"/>
    <w:rsid w:val="00557527"/>
    <w:rsid w:val="00557EB7"/>
    <w:rsid w:val="005617D6"/>
    <w:rsid w:val="00563C75"/>
    <w:rsid w:val="00565C61"/>
    <w:rsid w:val="005663D7"/>
    <w:rsid w:val="00572886"/>
    <w:rsid w:val="00572AB8"/>
    <w:rsid w:val="00573765"/>
    <w:rsid w:val="00574A04"/>
    <w:rsid w:val="0057694C"/>
    <w:rsid w:val="005815FB"/>
    <w:rsid w:val="00583914"/>
    <w:rsid w:val="00583F29"/>
    <w:rsid w:val="005853A8"/>
    <w:rsid w:val="00586900"/>
    <w:rsid w:val="00594EDB"/>
    <w:rsid w:val="005A0172"/>
    <w:rsid w:val="005A22A6"/>
    <w:rsid w:val="005A32A7"/>
    <w:rsid w:val="005A555B"/>
    <w:rsid w:val="005A6998"/>
    <w:rsid w:val="005A6AB7"/>
    <w:rsid w:val="005A7EE5"/>
    <w:rsid w:val="005B19D2"/>
    <w:rsid w:val="005B39FA"/>
    <w:rsid w:val="005B3C54"/>
    <w:rsid w:val="005B4442"/>
    <w:rsid w:val="005B4DC3"/>
    <w:rsid w:val="005B52E7"/>
    <w:rsid w:val="005B53B6"/>
    <w:rsid w:val="005B59BC"/>
    <w:rsid w:val="005B6460"/>
    <w:rsid w:val="005B71C4"/>
    <w:rsid w:val="005C3008"/>
    <w:rsid w:val="005C6B2A"/>
    <w:rsid w:val="005C7060"/>
    <w:rsid w:val="005C7515"/>
    <w:rsid w:val="005D0DAE"/>
    <w:rsid w:val="005D1B16"/>
    <w:rsid w:val="005D2537"/>
    <w:rsid w:val="005D40FE"/>
    <w:rsid w:val="005D484A"/>
    <w:rsid w:val="005D5248"/>
    <w:rsid w:val="005D62FA"/>
    <w:rsid w:val="005D75C8"/>
    <w:rsid w:val="005E4C89"/>
    <w:rsid w:val="005E66B8"/>
    <w:rsid w:val="005E7CD1"/>
    <w:rsid w:val="005F264D"/>
    <w:rsid w:val="005F3328"/>
    <w:rsid w:val="005F51D4"/>
    <w:rsid w:val="005F5ADE"/>
    <w:rsid w:val="005F66A8"/>
    <w:rsid w:val="005F6FAA"/>
    <w:rsid w:val="00601EA8"/>
    <w:rsid w:val="00605708"/>
    <w:rsid w:val="00607F11"/>
    <w:rsid w:val="00613CC6"/>
    <w:rsid w:val="00613EA7"/>
    <w:rsid w:val="0061442B"/>
    <w:rsid w:val="006156E0"/>
    <w:rsid w:val="00616C9B"/>
    <w:rsid w:val="00621517"/>
    <w:rsid w:val="006217F7"/>
    <w:rsid w:val="006232B5"/>
    <w:rsid w:val="00624177"/>
    <w:rsid w:val="006246CD"/>
    <w:rsid w:val="0062511F"/>
    <w:rsid w:val="006253B0"/>
    <w:rsid w:val="0062578A"/>
    <w:rsid w:val="006262D8"/>
    <w:rsid w:val="00626A6D"/>
    <w:rsid w:val="00627AAB"/>
    <w:rsid w:val="00627B4A"/>
    <w:rsid w:val="00630CB0"/>
    <w:rsid w:val="00631CE6"/>
    <w:rsid w:val="00632085"/>
    <w:rsid w:val="00632902"/>
    <w:rsid w:val="006356F3"/>
    <w:rsid w:val="0063760F"/>
    <w:rsid w:val="00637A52"/>
    <w:rsid w:val="00641872"/>
    <w:rsid w:val="00641E80"/>
    <w:rsid w:val="00643155"/>
    <w:rsid w:val="0064672A"/>
    <w:rsid w:val="00653CC1"/>
    <w:rsid w:val="00657DC5"/>
    <w:rsid w:val="0066002C"/>
    <w:rsid w:val="00660F97"/>
    <w:rsid w:val="00670055"/>
    <w:rsid w:val="00671CFD"/>
    <w:rsid w:val="006750C7"/>
    <w:rsid w:val="00676345"/>
    <w:rsid w:val="00677758"/>
    <w:rsid w:val="00677CD3"/>
    <w:rsid w:val="00680386"/>
    <w:rsid w:val="006811C0"/>
    <w:rsid w:val="00682152"/>
    <w:rsid w:val="00682AC1"/>
    <w:rsid w:val="0068345A"/>
    <w:rsid w:val="0068352A"/>
    <w:rsid w:val="006854A8"/>
    <w:rsid w:val="00685C69"/>
    <w:rsid w:val="0068616E"/>
    <w:rsid w:val="00686B77"/>
    <w:rsid w:val="006903FB"/>
    <w:rsid w:val="006904A7"/>
    <w:rsid w:val="006907C0"/>
    <w:rsid w:val="0069180A"/>
    <w:rsid w:val="00691E9A"/>
    <w:rsid w:val="006936D6"/>
    <w:rsid w:val="006949C8"/>
    <w:rsid w:val="00694C99"/>
    <w:rsid w:val="00697E71"/>
    <w:rsid w:val="006A00EF"/>
    <w:rsid w:val="006A0528"/>
    <w:rsid w:val="006A3C5C"/>
    <w:rsid w:val="006A4C34"/>
    <w:rsid w:val="006B00FF"/>
    <w:rsid w:val="006B4FC5"/>
    <w:rsid w:val="006B6579"/>
    <w:rsid w:val="006B6A69"/>
    <w:rsid w:val="006C06C6"/>
    <w:rsid w:val="006C3FE6"/>
    <w:rsid w:val="006C4291"/>
    <w:rsid w:val="006C5619"/>
    <w:rsid w:val="006D1FC2"/>
    <w:rsid w:val="006D46DC"/>
    <w:rsid w:val="006D5F88"/>
    <w:rsid w:val="006D6213"/>
    <w:rsid w:val="006D6FE5"/>
    <w:rsid w:val="006E0441"/>
    <w:rsid w:val="006E1B84"/>
    <w:rsid w:val="006E2139"/>
    <w:rsid w:val="006E29D3"/>
    <w:rsid w:val="006E4C80"/>
    <w:rsid w:val="006E5A89"/>
    <w:rsid w:val="006F0FFC"/>
    <w:rsid w:val="006F1D4C"/>
    <w:rsid w:val="006F3136"/>
    <w:rsid w:val="006F4329"/>
    <w:rsid w:val="006F5ECC"/>
    <w:rsid w:val="00701574"/>
    <w:rsid w:val="00701AFD"/>
    <w:rsid w:val="00702B2C"/>
    <w:rsid w:val="00705289"/>
    <w:rsid w:val="00705E76"/>
    <w:rsid w:val="00707ED5"/>
    <w:rsid w:val="00711309"/>
    <w:rsid w:val="00714D91"/>
    <w:rsid w:val="00715B68"/>
    <w:rsid w:val="00715C56"/>
    <w:rsid w:val="00716D4B"/>
    <w:rsid w:val="0071701E"/>
    <w:rsid w:val="00720A34"/>
    <w:rsid w:val="00723041"/>
    <w:rsid w:val="007257C2"/>
    <w:rsid w:val="00726427"/>
    <w:rsid w:val="00726795"/>
    <w:rsid w:val="00727AE5"/>
    <w:rsid w:val="00731ED6"/>
    <w:rsid w:val="00733DA0"/>
    <w:rsid w:val="007341B9"/>
    <w:rsid w:val="007372E5"/>
    <w:rsid w:val="00737415"/>
    <w:rsid w:val="007377E6"/>
    <w:rsid w:val="00737FB0"/>
    <w:rsid w:val="00740414"/>
    <w:rsid w:val="0074173E"/>
    <w:rsid w:val="0074378C"/>
    <w:rsid w:val="00744598"/>
    <w:rsid w:val="00745911"/>
    <w:rsid w:val="00745C3A"/>
    <w:rsid w:val="007464B5"/>
    <w:rsid w:val="007468F5"/>
    <w:rsid w:val="007514D0"/>
    <w:rsid w:val="00751C04"/>
    <w:rsid w:val="00753431"/>
    <w:rsid w:val="00754057"/>
    <w:rsid w:val="007560F6"/>
    <w:rsid w:val="00757650"/>
    <w:rsid w:val="00757D62"/>
    <w:rsid w:val="00760AE1"/>
    <w:rsid w:val="0076278A"/>
    <w:rsid w:val="00764884"/>
    <w:rsid w:val="00766890"/>
    <w:rsid w:val="007678EF"/>
    <w:rsid w:val="00770C38"/>
    <w:rsid w:val="00771547"/>
    <w:rsid w:val="007830A1"/>
    <w:rsid w:val="00783607"/>
    <w:rsid w:val="00783AA2"/>
    <w:rsid w:val="00783B3E"/>
    <w:rsid w:val="00783E7A"/>
    <w:rsid w:val="00785E78"/>
    <w:rsid w:val="00785FAA"/>
    <w:rsid w:val="00790E9E"/>
    <w:rsid w:val="00791288"/>
    <w:rsid w:val="00791D5F"/>
    <w:rsid w:val="00793F99"/>
    <w:rsid w:val="00796211"/>
    <w:rsid w:val="00796AB0"/>
    <w:rsid w:val="007A3222"/>
    <w:rsid w:val="007A52E6"/>
    <w:rsid w:val="007A5802"/>
    <w:rsid w:val="007A61C7"/>
    <w:rsid w:val="007A6E38"/>
    <w:rsid w:val="007A6EB5"/>
    <w:rsid w:val="007A7C57"/>
    <w:rsid w:val="007B1E18"/>
    <w:rsid w:val="007B25CE"/>
    <w:rsid w:val="007B484C"/>
    <w:rsid w:val="007B6108"/>
    <w:rsid w:val="007B7DDA"/>
    <w:rsid w:val="007C0ED4"/>
    <w:rsid w:val="007C2FAD"/>
    <w:rsid w:val="007C36B5"/>
    <w:rsid w:val="007C50E5"/>
    <w:rsid w:val="007C708F"/>
    <w:rsid w:val="007C7A7D"/>
    <w:rsid w:val="007D20B8"/>
    <w:rsid w:val="007D4310"/>
    <w:rsid w:val="007D4556"/>
    <w:rsid w:val="007D52DB"/>
    <w:rsid w:val="007D6059"/>
    <w:rsid w:val="007D616F"/>
    <w:rsid w:val="007D66B3"/>
    <w:rsid w:val="007D6BC7"/>
    <w:rsid w:val="007E218A"/>
    <w:rsid w:val="007E5747"/>
    <w:rsid w:val="007E62E8"/>
    <w:rsid w:val="007F1321"/>
    <w:rsid w:val="007F32B6"/>
    <w:rsid w:val="007F59F7"/>
    <w:rsid w:val="007F6373"/>
    <w:rsid w:val="007F72BB"/>
    <w:rsid w:val="007F78E9"/>
    <w:rsid w:val="00801043"/>
    <w:rsid w:val="0080212A"/>
    <w:rsid w:val="0080306D"/>
    <w:rsid w:val="0080373C"/>
    <w:rsid w:val="00803957"/>
    <w:rsid w:val="00806F6F"/>
    <w:rsid w:val="00811205"/>
    <w:rsid w:val="008117B4"/>
    <w:rsid w:val="0081186C"/>
    <w:rsid w:val="00816D4D"/>
    <w:rsid w:val="00823A9C"/>
    <w:rsid w:val="00823F2B"/>
    <w:rsid w:val="008243CF"/>
    <w:rsid w:val="00830CA1"/>
    <w:rsid w:val="0083404F"/>
    <w:rsid w:val="00844649"/>
    <w:rsid w:val="00846A95"/>
    <w:rsid w:val="00847C6B"/>
    <w:rsid w:val="00850202"/>
    <w:rsid w:val="008509AB"/>
    <w:rsid w:val="00850DF1"/>
    <w:rsid w:val="00851358"/>
    <w:rsid w:val="00851EF4"/>
    <w:rsid w:val="0085520F"/>
    <w:rsid w:val="00856C93"/>
    <w:rsid w:val="00860014"/>
    <w:rsid w:val="00861814"/>
    <w:rsid w:val="00861E70"/>
    <w:rsid w:val="00862B25"/>
    <w:rsid w:val="0086323A"/>
    <w:rsid w:val="008650B6"/>
    <w:rsid w:val="0086551B"/>
    <w:rsid w:val="00867D54"/>
    <w:rsid w:val="00870B5F"/>
    <w:rsid w:val="008717CF"/>
    <w:rsid w:val="00872444"/>
    <w:rsid w:val="00873FAE"/>
    <w:rsid w:val="00874314"/>
    <w:rsid w:val="00874E7A"/>
    <w:rsid w:val="008812A9"/>
    <w:rsid w:val="00881816"/>
    <w:rsid w:val="00882EFF"/>
    <w:rsid w:val="00885100"/>
    <w:rsid w:val="00885287"/>
    <w:rsid w:val="008861DA"/>
    <w:rsid w:val="00887E1B"/>
    <w:rsid w:val="0089129C"/>
    <w:rsid w:val="0089167B"/>
    <w:rsid w:val="008918CD"/>
    <w:rsid w:val="00893A66"/>
    <w:rsid w:val="00895CF2"/>
    <w:rsid w:val="008A1A49"/>
    <w:rsid w:val="008A2212"/>
    <w:rsid w:val="008A2731"/>
    <w:rsid w:val="008A2CC1"/>
    <w:rsid w:val="008A4CBF"/>
    <w:rsid w:val="008A549B"/>
    <w:rsid w:val="008A5D49"/>
    <w:rsid w:val="008A73D0"/>
    <w:rsid w:val="008A77E6"/>
    <w:rsid w:val="008A7AC9"/>
    <w:rsid w:val="008B0B5D"/>
    <w:rsid w:val="008B4999"/>
    <w:rsid w:val="008B68BA"/>
    <w:rsid w:val="008B730D"/>
    <w:rsid w:val="008C060B"/>
    <w:rsid w:val="008C0B07"/>
    <w:rsid w:val="008C369A"/>
    <w:rsid w:val="008C47CE"/>
    <w:rsid w:val="008C5051"/>
    <w:rsid w:val="008C5A44"/>
    <w:rsid w:val="008C67BD"/>
    <w:rsid w:val="008C76D4"/>
    <w:rsid w:val="008C76F6"/>
    <w:rsid w:val="008D020C"/>
    <w:rsid w:val="008E38E7"/>
    <w:rsid w:val="008E3EB5"/>
    <w:rsid w:val="008E3EB8"/>
    <w:rsid w:val="008E4070"/>
    <w:rsid w:val="008F0D34"/>
    <w:rsid w:val="008F2301"/>
    <w:rsid w:val="008F31FB"/>
    <w:rsid w:val="008F3E55"/>
    <w:rsid w:val="008F5E6E"/>
    <w:rsid w:val="008F65AE"/>
    <w:rsid w:val="00900EB2"/>
    <w:rsid w:val="00903199"/>
    <w:rsid w:val="00903884"/>
    <w:rsid w:val="00906DC8"/>
    <w:rsid w:val="0091013C"/>
    <w:rsid w:val="009107A7"/>
    <w:rsid w:val="00911489"/>
    <w:rsid w:val="00911A92"/>
    <w:rsid w:val="00911B9C"/>
    <w:rsid w:val="00920D6A"/>
    <w:rsid w:val="00921BD2"/>
    <w:rsid w:val="009247C1"/>
    <w:rsid w:val="00927819"/>
    <w:rsid w:val="00927AFE"/>
    <w:rsid w:val="009302BE"/>
    <w:rsid w:val="009305B4"/>
    <w:rsid w:val="00933E07"/>
    <w:rsid w:val="0093467E"/>
    <w:rsid w:val="00935A4E"/>
    <w:rsid w:val="00935F8D"/>
    <w:rsid w:val="00936642"/>
    <w:rsid w:val="009405F8"/>
    <w:rsid w:val="00944D54"/>
    <w:rsid w:val="00946B71"/>
    <w:rsid w:val="0094756D"/>
    <w:rsid w:val="00951373"/>
    <w:rsid w:val="009528E8"/>
    <w:rsid w:val="009537DC"/>
    <w:rsid w:val="009558F6"/>
    <w:rsid w:val="00957215"/>
    <w:rsid w:val="00957D69"/>
    <w:rsid w:val="00963274"/>
    <w:rsid w:val="00963362"/>
    <w:rsid w:val="00963F6F"/>
    <w:rsid w:val="00966239"/>
    <w:rsid w:val="00971036"/>
    <w:rsid w:val="0097167B"/>
    <w:rsid w:val="009725EF"/>
    <w:rsid w:val="00973E45"/>
    <w:rsid w:val="00976084"/>
    <w:rsid w:val="009778A6"/>
    <w:rsid w:val="00981101"/>
    <w:rsid w:val="009823F5"/>
    <w:rsid w:val="00983B20"/>
    <w:rsid w:val="009843C8"/>
    <w:rsid w:val="00984DF0"/>
    <w:rsid w:val="009875C2"/>
    <w:rsid w:val="00987E46"/>
    <w:rsid w:val="009903AF"/>
    <w:rsid w:val="009912A3"/>
    <w:rsid w:val="00992BD0"/>
    <w:rsid w:val="00994000"/>
    <w:rsid w:val="009959D6"/>
    <w:rsid w:val="00996700"/>
    <w:rsid w:val="00997951"/>
    <w:rsid w:val="009A02BF"/>
    <w:rsid w:val="009A17D4"/>
    <w:rsid w:val="009A24E1"/>
    <w:rsid w:val="009A2DBF"/>
    <w:rsid w:val="009A4DAF"/>
    <w:rsid w:val="009B3ABA"/>
    <w:rsid w:val="009B5D65"/>
    <w:rsid w:val="009B7741"/>
    <w:rsid w:val="009C167D"/>
    <w:rsid w:val="009C1CDB"/>
    <w:rsid w:val="009C1E76"/>
    <w:rsid w:val="009C22D2"/>
    <w:rsid w:val="009C2F8D"/>
    <w:rsid w:val="009C305F"/>
    <w:rsid w:val="009C7244"/>
    <w:rsid w:val="009C78E5"/>
    <w:rsid w:val="009C7AEA"/>
    <w:rsid w:val="009D5246"/>
    <w:rsid w:val="009D578C"/>
    <w:rsid w:val="009E0CFF"/>
    <w:rsid w:val="009E37AD"/>
    <w:rsid w:val="009E5E88"/>
    <w:rsid w:val="009E7A51"/>
    <w:rsid w:val="009F0E22"/>
    <w:rsid w:val="009F4F34"/>
    <w:rsid w:val="00A002D0"/>
    <w:rsid w:val="00A00C08"/>
    <w:rsid w:val="00A0491D"/>
    <w:rsid w:val="00A06A55"/>
    <w:rsid w:val="00A10136"/>
    <w:rsid w:val="00A105D4"/>
    <w:rsid w:val="00A1534C"/>
    <w:rsid w:val="00A17AC3"/>
    <w:rsid w:val="00A224D4"/>
    <w:rsid w:val="00A246EC"/>
    <w:rsid w:val="00A262BD"/>
    <w:rsid w:val="00A30A1F"/>
    <w:rsid w:val="00A348A5"/>
    <w:rsid w:val="00A34F8D"/>
    <w:rsid w:val="00A34FDF"/>
    <w:rsid w:val="00A35449"/>
    <w:rsid w:val="00A35BBB"/>
    <w:rsid w:val="00A40974"/>
    <w:rsid w:val="00A4168E"/>
    <w:rsid w:val="00A41D06"/>
    <w:rsid w:val="00A43140"/>
    <w:rsid w:val="00A43443"/>
    <w:rsid w:val="00A43493"/>
    <w:rsid w:val="00A46885"/>
    <w:rsid w:val="00A50F40"/>
    <w:rsid w:val="00A50FE3"/>
    <w:rsid w:val="00A51751"/>
    <w:rsid w:val="00A52BE0"/>
    <w:rsid w:val="00A54B63"/>
    <w:rsid w:val="00A63779"/>
    <w:rsid w:val="00A63D9C"/>
    <w:rsid w:val="00A640BB"/>
    <w:rsid w:val="00A66BA2"/>
    <w:rsid w:val="00A705DD"/>
    <w:rsid w:val="00A71168"/>
    <w:rsid w:val="00A72582"/>
    <w:rsid w:val="00A7291F"/>
    <w:rsid w:val="00A75327"/>
    <w:rsid w:val="00A753CD"/>
    <w:rsid w:val="00A75DAE"/>
    <w:rsid w:val="00A768BF"/>
    <w:rsid w:val="00A80F18"/>
    <w:rsid w:val="00A81484"/>
    <w:rsid w:val="00A81490"/>
    <w:rsid w:val="00A81972"/>
    <w:rsid w:val="00A82F32"/>
    <w:rsid w:val="00A83718"/>
    <w:rsid w:val="00A858E8"/>
    <w:rsid w:val="00A914F1"/>
    <w:rsid w:val="00A91F0C"/>
    <w:rsid w:val="00A91F3A"/>
    <w:rsid w:val="00A927C8"/>
    <w:rsid w:val="00A94AB6"/>
    <w:rsid w:val="00A95DBE"/>
    <w:rsid w:val="00A96AA2"/>
    <w:rsid w:val="00A9737D"/>
    <w:rsid w:val="00AA0F40"/>
    <w:rsid w:val="00AA1B34"/>
    <w:rsid w:val="00AA2B6B"/>
    <w:rsid w:val="00AA392E"/>
    <w:rsid w:val="00AA41AF"/>
    <w:rsid w:val="00AA4423"/>
    <w:rsid w:val="00AA46F7"/>
    <w:rsid w:val="00AA717A"/>
    <w:rsid w:val="00AB0226"/>
    <w:rsid w:val="00AB111F"/>
    <w:rsid w:val="00AB4AC8"/>
    <w:rsid w:val="00AB4E4F"/>
    <w:rsid w:val="00AB526D"/>
    <w:rsid w:val="00AB61A4"/>
    <w:rsid w:val="00AB69AF"/>
    <w:rsid w:val="00AB6BFE"/>
    <w:rsid w:val="00AB721F"/>
    <w:rsid w:val="00AB7347"/>
    <w:rsid w:val="00AB7348"/>
    <w:rsid w:val="00AB75FD"/>
    <w:rsid w:val="00AB76EC"/>
    <w:rsid w:val="00AC0E4B"/>
    <w:rsid w:val="00AD0A2B"/>
    <w:rsid w:val="00AD2AFC"/>
    <w:rsid w:val="00AD39C9"/>
    <w:rsid w:val="00AE0073"/>
    <w:rsid w:val="00AE0409"/>
    <w:rsid w:val="00AE39D1"/>
    <w:rsid w:val="00AF1BD3"/>
    <w:rsid w:val="00AF24D6"/>
    <w:rsid w:val="00AF36DE"/>
    <w:rsid w:val="00AF3D64"/>
    <w:rsid w:val="00AF7326"/>
    <w:rsid w:val="00AF756E"/>
    <w:rsid w:val="00AF797F"/>
    <w:rsid w:val="00AF7D71"/>
    <w:rsid w:val="00B0463D"/>
    <w:rsid w:val="00B0681A"/>
    <w:rsid w:val="00B112C4"/>
    <w:rsid w:val="00B120C2"/>
    <w:rsid w:val="00B128F9"/>
    <w:rsid w:val="00B12D58"/>
    <w:rsid w:val="00B133FD"/>
    <w:rsid w:val="00B13B39"/>
    <w:rsid w:val="00B156BA"/>
    <w:rsid w:val="00B15DD2"/>
    <w:rsid w:val="00B214A0"/>
    <w:rsid w:val="00B23210"/>
    <w:rsid w:val="00B2455A"/>
    <w:rsid w:val="00B265C7"/>
    <w:rsid w:val="00B270B9"/>
    <w:rsid w:val="00B27E28"/>
    <w:rsid w:val="00B30643"/>
    <w:rsid w:val="00B332A4"/>
    <w:rsid w:val="00B348AD"/>
    <w:rsid w:val="00B37144"/>
    <w:rsid w:val="00B42787"/>
    <w:rsid w:val="00B476B2"/>
    <w:rsid w:val="00B47ABD"/>
    <w:rsid w:val="00B521FC"/>
    <w:rsid w:val="00B53F57"/>
    <w:rsid w:val="00B53FAB"/>
    <w:rsid w:val="00B557A8"/>
    <w:rsid w:val="00B572A3"/>
    <w:rsid w:val="00B6003E"/>
    <w:rsid w:val="00B606CC"/>
    <w:rsid w:val="00B6159F"/>
    <w:rsid w:val="00B63F97"/>
    <w:rsid w:val="00B6709E"/>
    <w:rsid w:val="00B67C42"/>
    <w:rsid w:val="00B745ED"/>
    <w:rsid w:val="00B80BAB"/>
    <w:rsid w:val="00B810A3"/>
    <w:rsid w:val="00B81667"/>
    <w:rsid w:val="00B84373"/>
    <w:rsid w:val="00B844BA"/>
    <w:rsid w:val="00B84F5F"/>
    <w:rsid w:val="00B8762B"/>
    <w:rsid w:val="00B903AD"/>
    <w:rsid w:val="00B90933"/>
    <w:rsid w:val="00B934CE"/>
    <w:rsid w:val="00B93A08"/>
    <w:rsid w:val="00B94D49"/>
    <w:rsid w:val="00B96FFD"/>
    <w:rsid w:val="00B97655"/>
    <w:rsid w:val="00B97EF2"/>
    <w:rsid w:val="00BA0871"/>
    <w:rsid w:val="00BA0F09"/>
    <w:rsid w:val="00BA46ED"/>
    <w:rsid w:val="00BA79F9"/>
    <w:rsid w:val="00BB145E"/>
    <w:rsid w:val="00BB4655"/>
    <w:rsid w:val="00BC17C1"/>
    <w:rsid w:val="00BC21C5"/>
    <w:rsid w:val="00BC5381"/>
    <w:rsid w:val="00BC6064"/>
    <w:rsid w:val="00BC6CDC"/>
    <w:rsid w:val="00BC781F"/>
    <w:rsid w:val="00BD2D0C"/>
    <w:rsid w:val="00BD4966"/>
    <w:rsid w:val="00BD4B75"/>
    <w:rsid w:val="00BE1630"/>
    <w:rsid w:val="00BE1F75"/>
    <w:rsid w:val="00BE4B9E"/>
    <w:rsid w:val="00BE4D7A"/>
    <w:rsid w:val="00BE7C82"/>
    <w:rsid w:val="00BF13CB"/>
    <w:rsid w:val="00BF3F12"/>
    <w:rsid w:val="00BF4CF9"/>
    <w:rsid w:val="00BF5D55"/>
    <w:rsid w:val="00BF6C4F"/>
    <w:rsid w:val="00C0133F"/>
    <w:rsid w:val="00C01DF6"/>
    <w:rsid w:val="00C02FFC"/>
    <w:rsid w:val="00C03585"/>
    <w:rsid w:val="00C05B24"/>
    <w:rsid w:val="00C065E2"/>
    <w:rsid w:val="00C06A73"/>
    <w:rsid w:val="00C074E3"/>
    <w:rsid w:val="00C10310"/>
    <w:rsid w:val="00C10559"/>
    <w:rsid w:val="00C13957"/>
    <w:rsid w:val="00C22D43"/>
    <w:rsid w:val="00C23F76"/>
    <w:rsid w:val="00C2625B"/>
    <w:rsid w:val="00C26E89"/>
    <w:rsid w:val="00C31964"/>
    <w:rsid w:val="00C32153"/>
    <w:rsid w:val="00C34A70"/>
    <w:rsid w:val="00C35051"/>
    <w:rsid w:val="00C357AB"/>
    <w:rsid w:val="00C3687F"/>
    <w:rsid w:val="00C3742B"/>
    <w:rsid w:val="00C379DC"/>
    <w:rsid w:val="00C413D1"/>
    <w:rsid w:val="00C41CD1"/>
    <w:rsid w:val="00C427C7"/>
    <w:rsid w:val="00C44864"/>
    <w:rsid w:val="00C5029F"/>
    <w:rsid w:val="00C507FC"/>
    <w:rsid w:val="00C51C81"/>
    <w:rsid w:val="00C51D85"/>
    <w:rsid w:val="00C52084"/>
    <w:rsid w:val="00C52B97"/>
    <w:rsid w:val="00C567B0"/>
    <w:rsid w:val="00C5716F"/>
    <w:rsid w:val="00C57C64"/>
    <w:rsid w:val="00C57ED8"/>
    <w:rsid w:val="00C636BA"/>
    <w:rsid w:val="00C6653E"/>
    <w:rsid w:val="00C66B35"/>
    <w:rsid w:val="00C67525"/>
    <w:rsid w:val="00C7116B"/>
    <w:rsid w:val="00C7255A"/>
    <w:rsid w:val="00C72685"/>
    <w:rsid w:val="00C7328A"/>
    <w:rsid w:val="00C73A91"/>
    <w:rsid w:val="00C76AEF"/>
    <w:rsid w:val="00C80947"/>
    <w:rsid w:val="00C80C0D"/>
    <w:rsid w:val="00C8202C"/>
    <w:rsid w:val="00C82679"/>
    <w:rsid w:val="00C84109"/>
    <w:rsid w:val="00C90BCA"/>
    <w:rsid w:val="00C92128"/>
    <w:rsid w:val="00C92240"/>
    <w:rsid w:val="00C95247"/>
    <w:rsid w:val="00CA0CF0"/>
    <w:rsid w:val="00CA1012"/>
    <w:rsid w:val="00CA26AF"/>
    <w:rsid w:val="00CA3C3C"/>
    <w:rsid w:val="00CA3D76"/>
    <w:rsid w:val="00CA616B"/>
    <w:rsid w:val="00CA62F1"/>
    <w:rsid w:val="00CA66F7"/>
    <w:rsid w:val="00CA717C"/>
    <w:rsid w:val="00CB10B9"/>
    <w:rsid w:val="00CB143A"/>
    <w:rsid w:val="00CB16AF"/>
    <w:rsid w:val="00CB199A"/>
    <w:rsid w:val="00CB40FB"/>
    <w:rsid w:val="00CB51EF"/>
    <w:rsid w:val="00CC016B"/>
    <w:rsid w:val="00CC27F9"/>
    <w:rsid w:val="00CC481A"/>
    <w:rsid w:val="00CD41A6"/>
    <w:rsid w:val="00CD50F8"/>
    <w:rsid w:val="00CD6DA8"/>
    <w:rsid w:val="00CD798D"/>
    <w:rsid w:val="00CE0C17"/>
    <w:rsid w:val="00CE3381"/>
    <w:rsid w:val="00CE4DAC"/>
    <w:rsid w:val="00CE62E1"/>
    <w:rsid w:val="00CF26B3"/>
    <w:rsid w:val="00CF2B3A"/>
    <w:rsid w:val="00CF5CBC"/>
    <w:rsid w:val="00CF6476"/>
    <w:rsid w:val="00CF64C0"/>
    <w:rsid w:val="00CF70E5"/>
    <w:rsid w:val="00D011AE"/>
    <w:rsid w:val="00D01CD1"/>
    <w:rsid w:val="00D029A8"/>
    <w:rsid w:val="00D03720"/>
    <w:rsid w:val="00D040C1"/>
    <w:rsid w:val="00D0439C"/>
    <w:rsid w:val="00D05E79"/>
    <w:rsid w:val="00D113B4"/>
    <w:rsid w:val="00D11B65"/>
    <w:rsid w:val="00D13939"/>
    <w:rsid w:val="00D15096"/>
    <w:rsid w:val="00D23901"/>
    <w:rsid w:val="00D23D16"/>
    <w:rsid w:val="00D23E82"/>
    <w:rsid w:val="00D24B9E"/>
    <w:rsid w:val="00D26218"/>
    <w:rsid w:val="00D27D7B"/>
    <w:rsid w:val="00D3190B"/>
    <w:rsid w:val="00D35410"/>
    <w:rsid w:val="00D35424"/>
    <w:rsid w:val="00D3751E"/>
    <w:rsid w:val="00D40B69"/>
    <w:rsid w:val="00D46A6C"/>
    <w:rsid w:val="00D46A85"/>
    <w:rsid w:val="00D46ADD"/>
    <w:rsid w:val="00D46EB0"/>
    <w:rsid w:val="00D47612"/>
    <w:rsid w:val="00D47620"/>
    <w:rsid w:val="00D513B6"/>
    <w:rsid w:val="00D51B3D"/>
    <w:rsid w:val="00D5297A"/>
    <w:rsid w:val="00D52DEB"/>
    <w:rsid w:val="00D54969"/>
    <w:rsid w:val="00D54FA2"/>
    <w:rsid w:val="00D55D9D"/>
    <w:rsid w:val="00D55F5B"/>
    <w:rsid w:val="00D56B82"/>
    <w:rsid w:val="00D57858"/>
    <w:rsid w:val="00D6320A"/>
    <w:rsid w:val="00D64FF6"/>
    <w:rsid w:val="00D6661D"/>
    <w:rsid w:val="00D67C04"/>
    <w:rsid w:val="00D7379F"/>
    <w:rsid w:val="00D73845"/>
    <w:rsid w:val="00D7522A"/>
    <w:rsid w:val="00D75575"/>
    <w:rsid w:val="00D75CD0"/>
    <w:rsid w:val="00D7730F"/>
    <w:rsid w:val="00D802D1"/>
    <w:rsid w:val="00D81712"/>
    <w:rsid w:val="00D917DF"/>
    <w:rsid w:val="00DA16CC"/>
    <w:rsid w:val="00DB0CD8"/>
    <w:rsid w:val="00DB15EB"/>
    <w:rsid w:val="00DB2586"/>
    <w:rsid w:val="00DB3909"/>
    <w:rsid w:val="00DB6275"/>
    <w:rsid w:val="00DB6C6D"/>
    <w:rsid w:val="00DB7443"/>
    <w:rsid w:val="00DC01D6"/>
    <w:rsid w:val="00DC092D"/>
    <w:rsid w:val="00DC100D"/>
    <w:rsid w:val="00DC12F2"/>
    <w:rsid w:val="00DC3DB4"/>
    <w:rsid w:val="00DC6870"/>
    <w:rsid w:val="00DD32F4"/>
    <w:rsid w:val="00DD4906"/>
    <w:rsid w:val="00DD7279"/>
    <w:rsid w:val="00DD797E"/>
    <w:rsid w:val="00DE0105"/>
    <w:rsid w:val="00DE2C40"/>
    <w:rsid w:val="00DE3332"/>
    <w:rsid w:val="00DE37C3"/>
    <w:rsid w:val="00DE576B"/>
    <w:rsid w:val="00DE5F07"/>
    <w:rsid w:val="00DE7CA6"/>
    <w:rsid w:val="00DF15E6"/>
    <w:rsid w:val="00DF267F"/>
    <w:rsid w:val="00DF3772"/>
    <w:rsid w:val="00DF41C3"/>
    <w:rsid w:val="00E02976"/>
    <w:rsid w:val="00E032F3"/>
    <w:rsid w:val="00E05B08"/>
    <w:rsid w:val="00E05C04"/>
    <w:rsid w:val="00E1222D"/>
    <w:rsid w:val="00E129AF"/>
    <w:rsid w:val="00E13E56"/>
    <w:rsid w:val="00E14F68"/>
    <w:rsid w:val="00E154A2"/>
    <w:rsid w:val="00E15A43"/>
    <w:rsid w:val="00E15A49"/>
    <w:rsid w:val="00E15FF3"/>
    <w:rsid w:val="00E20E4C"/>
    <w:rsid w:val="00E22C49"/>
    <w:rsid w:val="00E23461"/>
    <w:rsid w:val="00E24C2A"/>
    <w:rsid w:val="00E26B6F"/>
    <w:rsid w:val="00E30DEA"/>
    <w:rsid w:val="00E33A4B"/>
    <w:rsid w:val="00E34851"/>
    <w:rsid w:val="00E35F33"/>
    <w:rsid w:val="00E41B3E"/>
    <w:rsid w:val="00E42DF0"/>
    <w:rsid w:val="00E45352"/>
    <w:rsid w:val="00E464F9"/>
    <w:rsid w:val="00E52349"/>
    <w:rsid w:val="00E5633C"/>
    <w:rsid w:val="00E57309"/>
    <w:rsid w:val="00E5739C"/>
    <w:rsid w:val="00E61B89"/>
    <w:rsid w:val="00E650A5"/>
    <w:rsid w:val="00E655CD"/>
    <w:rsid w:val="00E658A2"/>
    <w:rsid w:val="00E67EA0"/>
    <w:rsid w:val="00E73E92"/>
    <w:rsid w:val="00E74075"/>
    <w:rsid w:val="00E74948"/>
    <w:rsid w:val="00E77236"/>
    <w:rsid w:val="00E803B9"/>
    <w:rsid w:val="00E81F3F"/>
    <w:rsid w:val="00E81FD0"/>
    <w:rsid w:val="00E81FEC"/>
    <w:rsid w:val="00E8457F"/>
    <w:rsid w:val="00E84E2B"/>
    <w:rsid w:val="00E93A34"/>
    <w:rsid w:val="00E96B8B"/>
    <w:rsid w:val="00EA2148"/>
    <w:rsid w:val="00EB060F"/>
    <w:rsid w:val="00EB1B92"/>
    <w:rsid w:val="00EB3F51"/>
    <w:rsid w:val="00EB740C"/>
    <w:rsid w:val="00EC23D7"/>
    <w:rsid w:val="00EC3284"/>
    <w:rsid w:val="00EC3932"/>
    <w:rsid w:val="00EC49F6"/>
    <w:rsid w:val="00EC4B4B"/>
    <w:rsid w:val="00ED1D52"/>
    <w:rsid w:val="00ED3245"/>
    <w:rsid w:val="00ED432C"/>
    <w:rsid w:val="00ED5563"/>
    <w:rsid w:val="00ED6419"/>
    <w:rsid w:val="00ED73A4"/>
    <w:rsid w:val="00ED7AE1"/>
    <w:rsid w:val="00ED7CD0"/>
    <w:rsid w:val="00EE17A3"/>
    <w:rsid w:val="00EE1CB3"/>
    <w:rsid w:val="00EE376D"/>
    <w:rsid w:val="00EE3DFD"/>
    <w:rsid w:val="00EE474D"/>
    <w:rsid w:val="00EE58FB"/>
    <w:rsid w:val="00EE594B"/>
    <w:rsid w:val="00EE6F89"/>
    <w:rsid w:val="00EF09D6"/>
    <w:rsid w:val="00EF0B00"/>
    <w:rsid w:val="00EF68E6"/>
    <w:rsid w:val="00F042DB"/>
    <w:rsid w:val="00F05C69"/>
    <w:rsid w:val="00F066AC"/>
    <w:rsid w:val="00F06909"/>
    <w:rsid w:val="00F10570"/>
    <w:rsid w:val="00F1072F"/>
    <w:rsid w:val="00F1407D"/>
    <w:rsid w:val="00F20EC2"/>
    <w:rsid w:val="00F2143D"/>
    <w:rsid w:val="00F21A82"/>
    <w:rsid w:val="00F23950"/>
    <w:rsid w:val="00F23CEF"/>
    <w:rsid w:val="00F253B9"/>
    <w:rsid w:val="00F25A19"/>
    <w:rsid w:val="00F25B50"/>
    <w:rsid w:val="00F26CEC"/>
    <w:rsid w:val="00F27438"/>
    <w:rsid w:val="00F3056B"/>
    <w:rsid w:val="00F3140E"/>
    <w:rsid w:val="00F32868"/>
    <w:rsid w:val="00F33088"/>
    <w:rsid w:val="00F34DC8"/>
    <w:rsid w:val="00F35DE0"/>
    <w:rsid w:val="00F36A5B"/>
    <w:rsid w:val="00F40F0E"/>
    <w:rsid w:val="00F4725D"/>
    <w:rsid w:val="00F4774E"/>
    <w:rsid w:val="00F509BE"/>
    <w:rsid w:val="00F51FE6"/>
    <w:rsid w:val="00F554CD"/>
    <w:rsid w:val="00F55F4B"/>
    <w:rsid w:val="00F57141"/>
    <w:rsid w:val="00F57E4E"/>
    <w:rsid w:val="00F610AB"/>
    <w:rsid w:val="00F62DD0"/>
    <w:rsid w:val="00F63BCC"/>
    <w:rsid w:val="00F65516"/>
    <w:rsid w:val="00F657AC"/>
    <w:rsid w:val="00F65F79"/>
    <w:rsid w:val="00F71995"/>
    <w:rsid w:val="00F71E20"/>
    <w:rsid w:val="00F71E48"/>
    <w:rsid w:val="00F71FB7"/>
    <w:rsid w:val="00F7522A"/>
    <w:rsid w:val="00F76631"/>
    <w:rsid w:val="00F76F34"/>
    <w:rsid w:val="00F77736"/>
    <w:rsid w:val="00F821FA"/>
    <w:rsid w:val="00F82B3E"/>
    <w:rsid w:val="00F83928"/>
    <w:rsid w:val="00F8407B"/>
    <w:rsid w:val="00F85303"/>
    <w:rsid w:val="00F85B13"/>
    <w:rsid w:val="00F86E17"/>
    <w:rsid w:val="00F92BB4"/>
    <w:rsid w:val="00F93421"/>
    <w:rsid w:val="00F94B38"/>
    <w:rsid w:val="00F97FFC"/>
    <w:rsid w:val="00FA1A52"/>
    <w:rsid w:val="00FA1C7D"/>
    <w:rsid w:val="00FA20AC"/>
    <w:rsid w:val="00FA2E6D"/>
    <w:rsid w:val="00FA3C84"/>
    <w:rsid w:val="00FA3EB2"/>
    <w:rsid w:val="00FA59FF"/>
    <w:rsid w:val="00FA780C"/>
    <w:rsid w:val="00FA7E95"/>
    <w:rsid w:val="00FB2361"/>
    <w:rsid w:val="00FB3F08"/>
    <w:rsid w:val="00FB7622"/>
    <w:rsid w:val="00FC40A4"/>
    <w:rsid w:val="00FC4701"/>
    <w:rsid w:val="00FC54CF"/>
    <w:rsid w:val="00FC7651"/>
    <w:rsid w:val="00FD08CC"/>
    <w:rsid w:val="00FD0B72"/>
    <w:rsid w:val="00FD1D91"/>
    <w:rsid w:val="00FD2893"/>
    <w:rsid w:val="00FE0068"/>
    <w:rsid w:val="00FE118C"/>
    <w:rsid w:val="00FE212C"/>
    <w:rsid w:val="00FE7DFF"/>
    <w:rsid w:val="00FF0530"/>
    <w:rsid w:val="00FF06E3"/>
    <w:rsid w:val="00FF1133"/>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894B9"/>
  <w15:chartTrackingRefBased/>
  <w15:docId w15:val="{24165A4A-F5AA-8742-8D91-6790ADFB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516"/>
    <w:rPr>
      <w:rFonts w:ascii="Times New Roman" w:eastAsia="Times New Roman" w:hAnsi="Times New Roman" w:cs="Times New Roman"/>
      <w:kern w:val="0"/>
      <w:sz w:val="24"/>
    </w:rPr>
  </w:style>
  <w:style w:type="paragraph" w:styleId="1">
    <w:name w:val="heading 1"/>
    <w:basedOn w:val="a"/>
    <w:next w:val="a"/>
    <w:link w:val="10"/>
    <w:uiPriority w:val="9"/>
    <w:qFormat/>
    <w:rsid w:val="004E4EDE"/>
    <w:pPr>
      <w:keepNext/>
      <w:keepLines/>
      <w:spacing w:before="340" w:after="330" w:line="578" w:lineRule="auto"/>
      <w:outlineLvl w:val="0"/>
    </w:pPr>
    <w:rPr>
      <w:rFonts w:ascii="宋体" w:hAnsi="宋体" w:cs="宋体"/>
      <w:b/>
      <w:bCs/>
      <w:kern w:val="44"/>
      <w:sz w:val="44"/>
      <w:szCs w:val="44"/>
    </w:rPr>
  </w:style>
  <w:style w:type="paragraph" w:styleId="2">
    <w:name w:val="heading 2"/>
    <w:basedOn w:val="a"/>
    <w:next w:val="a"/>
    <w:link w:val="20"/>
    <w:uiPriority w:val="9"/>
    <w:unhideWhenUsed/>
    <w:qFormat/>
    <w:rsid w:val="006232B5"/>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783607"/>
    <w:pPr>
      <w:keepNext/>
      <w:keepLines/>
      <w:spacing w:before="260" w:after="260" w:line="416" w:lineRule="auto"/>
      <w:outlineLvl w:val="2"/>
    </w:pPr>
    <w:rPr>
      <w:rFonts w:ascii="宋体" w:hAnsi="宋体" w:cs="宋体"/>
      <w:b/>
      <w:bCs/>
      <w:sz w:val="32"/>
      <w:szCs w:val="32"/>
    </w:rPr>
  </w:style>
  <w:style w:type="paragraph" w:styleId="4">
    <w:name w:val="heading 4"/>
    <w:basedOn w:val="a"/>
    <w:next w:val="a"/>
    <w:link w:val="40"/>
    <w:uiPriority w:val="9"/>
    <w:semiHidden/>
    <w:unhideWhenUsed/>
    <w:qFormat/>
    <w:rsid w:val="0029368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93688"/>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rsid w:val="0029368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9368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9368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9368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级标题"/>
    <w:basedOn w:val="1"/>
    <w:qFormat/>
    <w:rsid w:val="004E4EDE"/>
    <w:pPr>
      <w:spacing w:before="480" w:after="360" w:line="240" w:lineRule="auto"/>
    </w:pPr>
    <w:rPr>
      <w:rFonts w:ascii="Times New Roman" w:eastAsia="黑体" w:hAnsi="Times New Roman" w:cs="Times New Roman"/>
      <w:sz w:val="32"/>
      <w:szCs w:val="32"/>
    </w:rPr>
  </w:style>
  <w:style w:type="character" w:customStyle="1" w:styleId="10">
    <w:name w:val="标题 1 字符"/>
    <w:basedOn w:val="a0"/>
    <w:link w:val="1"/>
    <w:uiPriority w:val="9"/>
    <w:rsid w:val="004E4EDE"/>
    <w:rPr>
      <w:b/>
      <w:bCs/>
      <w:kern w:val="44"/>
      <w:sz w:val="44"/>
      <w:szCs w:val="44"/>
    </w:rPr>
  </w:style>
  <w:style w:type="paragraph" w:styleId="a4">
    <w:name w:val="Normal (Web)"/>
    <w:basedOn w:val="a"/>
    <w:uiPriority w:val="99"/>
    <w:semiHidden/>
    <w:unhideWhenUsed/>
    <w:rsid w:val="00997951"/>
    <w:pPr>
      <w:spacing w:before="100" w:beforeAutospacing="1" w:after="100" w:afterAutospacing="1"/>
    </w:pPr>
    <w:rPr>
      <w:rFonts w:ascii="宋体" w:hAnsi="宋体" w:cs="宋体"/>
    </w:rPr>
  </w:style>
  <w:style w:type="paragraph" w:styleId="a5">
    <w:name w:val="List Paragraph"/>
    <w:basedOn w:val="a"/>
    <w:uiPriority w:val="34"/>
    <w:qFormat/>
    <w:rsid w:val="00493DAB"/>
    <w:pPr>
      <w:ind w:firstLineChars="200" w:firstLine="420"/>
    </w:pPr>
    <w:rPr>
      <w:rFonts w:ascii="宋体" w:hAnsi="宋体" w:cs="宋体"/>
      <w:szCs w:val="22"/>
    </w:rPr>
  </w:style>
  <w:style w:type="table" w:styleId="a6">
    <w:name w:val="Table Grid"/>
    <w:basedOn w:val="a1"/>
    <w:uiPriority w:val="39"/>
    <w:rsid w:val="00097EB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949C8"/>
    <w:rPr>
      <w:color w:val="0563C1"/>
      <w:u w:val="single"/>
    </w:rPr>
  </w:style>
  <w:style w:type="character" w:styleId="a8">
    <w:name w:val="FollowedHyperlink"/>
    <w:basedOn w:val="a0"/>
    <w:uiPriority w:val="99"/>
    <w:semiHidden/>
    <w:unhideWhenUsed/>
    <w:rsid w:val="006949C8"/>
    <w:rPr>
      <w:color w:val="954F72"/>
      <w:u w:val="single"/>
    </w:rPr>
  </w:style>
  <w:style w:type="paragraph" w:customStyle="1" w:styleId="msonormal0">
    <w:name w:val="msonormal"/>
    <w:basedOn w:val="a"/>
    <w:rsid w:val="006949C8"/>
    <w:pPr>
      <w:spacing w:before="100" w:beforeAutospacing="1" w:after="100" w:afterAutospacing="1"/>
    </w:pPr>
    <w:rPr>
      <w:rFonts w:ascii="宋体" w:hAnsi="宋体" w:cs="宋体"/>
    </w:rPr>
  </w:style>
  <w:style w:type="paragraph" w:customStyle="1" w:styleId="font5">
    <w:name w:val="font5"/>
    <w:basedOn w:val="a"/>
    <w:rsid w:val="006949C8"/>
    <w:pPr>
      <w:spacing w:before="100" w:beforeAutospacing="1" w:after="100" w:afterAutospacing="1"/>
    </w:pPr>
    <w:rPr>
      <w:rFonts w:ascii="DengXian" w:eastAsia="DengXian" w:hAnsi="DengXian" w:cs="宋体"/>
      <w:sz w:val="18"/>
      <w:szCs w:val="18"/>
    </w:rPr>
  </w:style>
  <w:style w:type="paragraph" w:customStyle="1" w:styleId="xl63">
    <w:name w:val="xl63"/>
    <w:basedOn w:val="a"/>
    <w:rsid w:val="006949C8"/>
    <w:pPr>
      <w:pBdr>
        <w:top w:val="single" w:sz="8" w:space="0" w:color="auto"/>
        <w:bottom w:val="single" w:sz="8" w:space="0" w:color="auto"/>
      </w:pBdr>
      <w:shd w:val="clear" w:color="000000" w:fill="D0CECE"/>
      <w:spacing w:before="100" w:beforeAutospacing="1" w:after="100" w:afterAutospacing="1"/>
      <w:jc w:val="center"/>
    </w:pPr>
    <w:rPr>
      <w:rFonts w:ascii="Arial" w:hAnsi="Arial" w:cs="Arial"/>
      <w:b/>
      <w:bCs/>
      <w:color w:val="000000"/>
      <w:sz w:val="20"/>
      <w:szCs w:val="20"/>
    </w:rPr>
  </w:style>
  <w:style w:type="paragraph" w:customStyle="1" w:styleId="xl64">
    <w:name w:val="xl64"/>
    <w:basedOn w:val="a"/>
    <w:rsid w:val="006949C8"/>
    <w:pPr>
      <w:spacing w:before="100" w:beforeAutospacing="1" w:after="100" w:afterAutospacing="1"/>
      <w:jc w:val="center"/>
    </w:pPr>
    <w:rPr>
      <w:rFonts w:ascii="Arial" w:hAnsi="Arial" w:cs="Arial"/>
      <w:color w:val="000000"/>
      <w:sz w:val="20"/>
      <w:szCs w:val="20"/>
    </w:rPr>
  </w:style>
  <w:style w:type="paragraph" w:customStyle="1" w:styleId="xl65">
    <w:name w:val="xl65"/>
    <w:basedOn w:val="a"/>
    <w:rsid w:val="006949C8"/>
    <w:pPr>
      <w:pBdr>
        <w:top w:val="single" w:sz="8" w:space="0" w:color="auto"/>
        <w:bottom w:val="single" w:sz="8" w:space="0" w:color="auto"/>
      </w:pBdr>
      <w:shd w:val="clear" w:color="000000" w:fill="D0CECE"/>
      <w:spacing w:before="100" w:beforeAutospacing="1" w:after="100" w:afterAutospacing="1"/>
    </w:pPr>
    <w:rPr>
      <w:rFonts w:ascii="Arial" w:hAnsi="Arial" w:cs="Arial"/>
      <w:b/>
      <w:bCs/>
      <w:color w:val="000000"/>
      <w:sz w:val="20"/>
      <w:szCs w:val="20"/>
    </w:rPr>
  </w:style>
  <w:style w:type="paragraph" w:customStyle="1" w:styleId="xl66">
    <w:name w:val="xl66"/>
    <w:basedOn w:val="a"/>
    <w:rsid w:val="006949C8"/>
    <w:pPr>
      <w:spacing w:before="100" w:beforeAutospacing="1" w:after="100" w:afterAutospacing="1"/>
    </w:pPr>
    <w:rPr>
      <w:rFonts w:ascii="Arial" w:hAnsi="Arial" w:cs="Arial"/>
      <w:color w:val="000000"/>
      <w:sz w:val="20"/>
      <w:szCs w:val="20"/>
    </w:rPr>
  </w:style>
  <w:style w:type="paragraph" w:customStyle="1" w:styleId="xl67">
    <w:name w:val="xl67"/>
    <w:basedOn w:val="a"/>
    <w:rsid w:val="006949C8"/>
    <w:pPr>
      <w:spacing w:before="100" w:beforeAutospacing="1" w:after="100" w:afterAutospacing="1"/>
    </w:pPr>
    <w:rPr>
      <w:rFonts w:ascii="Arial" w:hAnsi="Arial" w:cs="Arial"/>
      <w:color w:val="000000"/>
      <w:sz w:val="20"/>
      <w:szCs w:val="20"/>
    </w:rPr>
  </w:style>
  <w:style w:type="paragraph" w:customStyle="1" w:styleId="xl68">
    <w:name w:val="xl68"/>
    <w:basedOn w:val="a"/>
    <w:rsid w:val="006949C8"/>
    <w:pPr>
      <w:spacing w:before="100" w:beforeAutospacing="1" w:after="100" w:afterAutospacing="1"/>
    </w:pPr>
    <w:rPr>
      <w:rFonts w:ascii="宋体" w:hAnsi="宋体" w:cs="宋体"/>
    </w:rPr>
  </w:style>
  <w:style w:type="paragraph" w:customStyle="1" w:styleId="xl69">
    <w:name w:val="xl69"/>
    <w:basedOn w:val="a"/>
    <w:rsid w:val="006949C8"/>
    <w:pPr>
      <w:spacing w:before="100" w:beforeAutospacing="1" w:after="100" w:afterAutospacing="1"/>
      <w:jc w:val="center"/>
    </w:pPr>
    <w:rPr>
      <w:rFonts w:ascii="Arial" w:hAnsi="Arial" w:cs="Arial"/>
      <w:color w:val="000000"/>
      <w:sz w:val="20"/>
      <w:szCs w:val="20"/>
    </w:rPr>
  </w:style>
  <w:style w:type="paragraph" w:styleId="TOC">
    <w:name w:val="TOC Heading"/>
    <w:basedOn w:val="1"/>
    <w:next w:val="a"/>
    <w:uiPriority w:val="39"/>
    <w:unhideWhenUsed/>
    <w:qFormat/>
    <w:rsid w:val="00E464F9"/>
    <w:pPr>
      <w:spacing w:before="480" w:after="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a"/>
    <w:next w:val="a"/>
    <w:autoRedefine/>
    <w:uiPriority w:val="39"/>
    <w:unhideWhenUsed/>
    <w:rsid w:val="00E464F9"/>
    <w:pPr>
      <w:spacing w:before="120"/>
      <w:ind w:left="240"/>
    </w:pPr>
    <w:rPr>
      <w:rFonts w:asciiTheme="minorHAnsi" w:eastAsiaTheme="minorHAnsi" w:hAnsi="宋体" w:cs="宋体"/>
      <w:i/>
      <w:iCs/>
      <w:sz w:val="20"/>
      <w:szCs w:val="20"/>
    </w:rPr>
  </w:style>
  <w:style w:type="paragraph" w:styleId="TOC1">
    <w:name w:val="toc 1"/>
    <w:basedOn w:val="a"/>
    <w:next w:val="a"/>
    <w:autoRedefine/>
    <w:uiPriority w:val="39"/>
    <w:unhideWhenUsed/>
    <w:rsid w:val="00AB7347"/>
    <w:pPr>
      <w:tabs>
        <w:tab w:val="right" w:leader="dot" w:pos="8290"/>
      </w:tabs>
      <w:spacing w:before="240" w:after="120" w:line="360" w:lineRule="auto"/>
    </w:pPr>
    <w:rPr>
      <w:rFonts w:ascii="Arial" w:eastAsiaTheme="minorHAnsi" w:hAnsi="Arial" w:cs="Arial"/>
      <w:b/>
      <w:bCs/>
      <w:sz w:val="28"/>
      <w:szCs w:val="28"/>
    </w:rPr>
  </w:style>
  <w:style w:type="paragraph" w:styleId="TOC3">
    <w:name w:val="toc 3"/>
    <w:basedOn w:val="a"/>
    <w:next w:val="a"/>
    <w:autoRedefine/>
    <w:uiPriority w:val="39"/>
    <w:unhideWhenUsed/>
    <w:rsid w:val="00E464F9"/>
    <w:pPr>
      <w:ind w:left="480"/>
    </w:pPr>
    <w:rPr>
      <w:rFonts w:asciiTheme="minorHAnsi" w:eastAsiaTheme="minorHAnsi" w:hAnsi="宋体" w:cs="宋体"/>
      <w:sz w:val="20"/>
      <w:szCs w:val="20"/>
    </w:rPr>
  </w:style>
  <w:style w:type="paragraph" w:styleId="TOC4">
    <w:name w:val="toc 4"/>
    <w:basedOn w:val="a"/>
    <w:next w:val="a"/>
    <w:autoRedefine/>
    <w:uiPriority w:val="39"/>
    <w:unhideWhenUsed/>
    <w:rsid w:val="00E464F9"/>
    <w:pPr>
      <w:ind w:left="720"/>
    </w:pPr>
    <w:rPr>
      <w:rFonts w:asciiTheme="minorHAnsi" w:eastAsiaTheme="minorHAnsi" w:hAnsi="宋体" w:cs="宋体"/>
      <w:sz w:val="20"/>
      <w:szCs w:val="20"/>
    </w:rPr>
  </w:style>
  <w:style w:type="paragraph" w:styleId="TOC5">
    <w:name w:val="toc 5"/>
    <w:basedOn w:val="a"/>
    <w:next w:val="a"/>
    <w:autoRedefine/>
    <w:uiPriority w:val="39"/>
    <w:unhideWhenUsed/>
    <w:rsid w:val="00E464F9"/>
    <w:pPr>
      <w:ind w:left="960"/>
    </w:pPr>
    <w:rPr>
      <w:rFonts w:asciiTheme="minorHAnsi" w:eastAsiaTheme="minorHAnsi" w:hAnsi="宋体" w:cs="宋体"/>
      <w:sz w:val="20"/>
      <w:szCs w:val="20"/>
    </w:rPr>
  </w:style>
  <w:style w:type="paragraph" w:styleId="TOC6">
    <w:name w:val="toc 6"/>
    <w:basedOn w:val="a"/>
    <w:next w:val="a"/>
    <w:autoRedefine/>
    <w:uiPriority w:val="39"/>
    <w:unhideWhenUsed/>
    <w:rsid w:val="00E464F9"/>
    <w:pPr>
      <w:ind w:left="1200"/>
    </w:pPr>
    <w:rPr>
      <w:rFonts w:asciiTheme="minorHAnsi" w:eastAsiaTheme="minorHAnsi" w:hAnsi="宋体" w:cs="宋体"/>
      <w:sz w:val="20"/>
      <w:szCs w:val="20"/>
    </w:rPr>
  </w:style>
  <w:style w:type="paragraph" w:styleId="TOC7">
    <w:name w:val="toc 7"/>
    <w:basedOn w:val="a"/>
    <w:next w:val="a"/>
    <w:autoRedefine/>
    <w:uiPriority w:val="39"/>
    <w:unhideWhenUsed/>
    <w:rsid w:val="00E464F9"/>
    <w:pPr>
      <w:ind w:left="1440"/>
    </w:pPr>
    <w:rPr>
      <w:rFonts w:asciiTheme="minorHAnsi" w:eastAsiaTheme="minorHAnsi" w:hAnsi="宋体" w:cs="宋体"/>
      <w:sz w:val="20"/>
      <w:szCs w:val="20"/>
    </w:rPr>
  </w:style>
  <w:style w:type="paragraph" w:styleId="TOC8">
    <w:name w:val="toc 8"/>
    <w:basedOn w:val="a"/>
    <w:next w:val="a"/>
    <w:autoRedefine/>
    <w:uiPriority w:val="39"/>
    <w:unhideWhenUsed/>
    <w:rsid w:val="00E464F9"/>
    <w:pPr>
      <w:ind w:left="1680"/>
    </w:pPr>
    <w:rPr>
      <w:rFonts w:asciiTheme="minorHAnsi" w:eastAsiaTheme="minorHAnsi" w:hAnsi="宋体" w:cs="宋体"/>
      <w:sz w:val="20"/>
      <w:szCs w:val="20"/>
    </w:rPr>
  </w:style>
  <w:style w:type="paragraph" w:styleId="TOC9">
    <w:name w:val="toc 9"/>
    <w:basedOn w:val="a"/>
    <w:next w:val="a"/>
    <w:autoRedefine/>
    <w:uiPriority w:val="39"/>
    <w:unhideWhenUsed/>
    <w:rsid w:val="00E464F9"/>
    <w:pPr>
      <w:ind w:left="1920"/>
    </w:pPr>
    <w:rPr>
      <w:rFonts w:asciiTheme="minorHAnsi" w:eastAsiaTheme="minorHAnsi" w:hAnsi="宋体" w:cs="宋体"/>
      <w:sz w:val="20"/>
      <w:szCs w:val="20"/>
    </w:rPr>
  </w:style>
  <w:style w:type="paragraph" w:styleId="a9">
    <w:name w:val="header"/>
    <w:basedOn w:val="a"/>
    <w:link w:val="aa"/>
    <w:uiPriority w:val="99"/>
    <w:unhideWhenUsed/>
    <w:rsid w:val="002F5AE0"/>
    <w:pPr>
      <w:tabs>
        <w:tab w:val="center" w:pos="4153"/>
        <w:tab w:val="right" w:pos="8306"/>
      </w:tabs>
    </w:pPr>
    <w:rPr>
      <w:rFonts w:ascii="宋体" w:hAnsi="宋体" w:cs="宋体"/>
    </w:rPr>
  </w:style>
  <w:style w:type="character" w:customStyle="1" w:styleId="aa">
    <w:name w:val="页眉 字符"/>
    <w:basedOn w:val="a0"/>
    <w:link w:val="a9"/>
    <w:uiPriority w:val="99"/>
    <w:rsid w:val="002F5AE0"/>
    <w:rPr>
      <w:rFonts w:ascii="宋体" w:eastAsia="宋体" w:hAnsi="宋体" w:cs="宋体"/>
      <w:kern w:val="0"/>
      <w:sz w:val="24"/>
    </w:rPr>
  </w:style>
  <w:style w:type="paragraph" w:styleId="ab">
    <w:name w:val="footer"/>
    <w:basedOn w:val="a"/>
    <w:link w:val="ac"/>
    <w:uiPriority w:val="99"/>
    <w:unhideWhenUsed/>
    <w:rsid w:val="002F5AE0"/>
    <w:pPr>
      <w:tabs>
        <w:tab w:val="center" w:pos="4153"/>
        <w:tab w:val="right" w:pos="8306"/>
      </w:tabs>
    </w:pPr>
    <w:rPr>
      <w:rFonts w:ascii="宋体" w:hAnsi="宋体" w:cs="宋体"/>
    </w:rPr>
  </w:style>
  <w:style w:type="character" w:customStyle="1" w:styleId="ac">
    <w:name w:val="页脚 字符"/>
    <w:basedOn w:val="a0"/>
    <w:link w:val="ab"/>
    <w:uiPriority w:val="99"/>
    <w:rsid w:val="002F5AE0"/>
    <w:rPr>
      <w:rFonts w:ascii="宋体" w:eastAsia="宋体" w:hAnsi="宋体" w:cs="宋体"/>
      <w:kern w:val="0"/>
      <w:sz w:val="24"/>
    </w:rPr>
  </w:style>
  <w:style w:type="character" w:styleId="ad">
    <w:name w:val="annotation reference"/>
    <w:basedOn w:val="a0"/>
    <w:uiPriority w:val="99"/>
    <w:semiHidden/>
    <w:unhideWhenUsed/>
    <w:rsid w:val="005F6FAA"/>
    <w:rPr>
      <w:sz w:val="16"/>
      <w:szCs w:val="16"/>
    </w:rPr>
  </w:style>
  <w:style w:type="paragraph" w:styleId="ae">
    <w:name w:val="annotation text"/>
    <w:basedOn w:val="a"/>
    <w:link w:val="af"/>
    <w:uiPriority w:val="99"/>
    <w:semiHidden/>
    <w:unhideWhenUsed/>
    <w:rsid w:val="005F6FAA"/>
    <w:rPr>
      <w:rFonts w:ascii="宋体" w:hAnsi="宋体" w:cs="宋体"/>
      <w:sz w:val="20"/>
      <w:szCs w:val="20"/>
    </w:rPr>
  </w:style>
  <w:style w:type="character" w:customStyle="1" w:styleId="af">
    <w:name w:val="批注文字 字符"/>
    <w:basedOn w:val="a0"/>
    <w:link w:val="ae"/>
    <w:uiPriority w:val="99"/>
    <w:semiHidden/>
    <w:rsid w:val="005F6FAA"/>
    <w:rPr>
      <w:rFonts w:ascii="宋体" w:eastAsia="宋体" w:hAnsi="宋体" w:cs="宋体"/>
      <w:kern w:val="0"/>
      <w:sz w:val="20"/>
      <w:szCs w:val="20"/>
    </w:rPr>
  </w:style>
  <w:style w:type="paragraph" w:styleId="af0">
    <w:name w:val="annotation subject"/>
    <w:basedOn w:val="ae"/>
    <w:next w:val="ae"/>
    <w:link w:val="af1"/>
    <w:uiPriority w:val="99"/>
    <w:semiHidden/>
    <w:unhideWhenUsed/>
    <w:rsid w:val="005F6FAA"/>
    <w:rPr>
      <w:b/>
      <w:bCs/>
    </w:rPr>
  </w:style>
  <w:style w:type="character" w:customStyle="1" w:styleId="af1">
    <w:name w:val="批注主题 字符"/>
    <w:basedOn w:val="af"/>
    <w:link w:val="af0"/>
    <w:uiPriority w:val="99"/>
    <w:semiHidden/>
    <w:rsid w:val="005F6FAA"/>
    <w:rPr>
      <w:rFonts w:ascii="宋体" w:eastAsia="宋体" w:hAnsi="宋体" w:cs="宋体"/>
      <w:b/>
      <w:bCs/>
      <w:kern w:val="0"/>
      <w:sz w:val="20"/>
      <w:szCs w:val="20"/>
    </w:rPr>
  </w:style>
  <w:style w:type="paragraph" w:styleId="af2">
    <w:name w:val="Balloon Text"/>
    <w:basedOn w:val="a"/>
    <w:link w:val="af3"/>
    <w:uiPriority w:val="99"/>
    <w:semiHidden/>
    <w:unhideWhenUsed/>
    <w:rsid w:val="005F6FAA"/>
    <w:rPr>
      <w:rFonts w:ascii="Microsoft YaHei UI" w:eastAsia="Microsoft YaHei UI" w:hAnsi="宋体" w:cs="宋体"/>
      <w:sz w:val="18"/>
      <w:szCs w:val="18"/>
    </w:rPr>
  </w:style>
  <w:style w:type="character" w:customStyle="1" w:styleId="af3">
    <w:name w:val="批注框文本 字符"/>
    <w:basedOn w:val="a0"/>
    <w:link w:val="af2"/>
    <w:uiPriority w:val="99"/>
    <w:semiHidden/>
    <w:rsid w:val="005F6FAA"/>
    <w:rPr>
      <w:rFonts w:ascii="Microsoft YaHei UI" w:eastAsia="Microsoft YaHei UI" w:hAnsi="宋体" w:cs="宋体"/>
      <w:kern w:val="0"/>
      <w:sz w:val="18"/>
      <w:szCs w:val="18"/>
    </w:rPr>
  </w:style>
  <w:style w:type="paragraph" w:customStyle="1" w:styleId="font6">
    <w:name w:val="font6"/>
    <w:basedOn w:val="a"/>
    <w:rsid w:val="00146CAF"/>
    <w:pPr>
      <w:spacing w:before="100" w:beforeAutospacing="1" w:after="100" w:afterAutospacing="1"/>
    </w:pPr>
    <w:rPr>
      <w:rFonts w:ascii="Cambria Math" w:hAnsi="Cambria Math" w:cs="宋体"/>
      <w:color w:val="000000"/>
      <w:sz w:val="20"/>
      <w:szCs w:val="20"/>
    </w:rPr>
  </w:style>
  <w:style w:type="paragraph" w:customStyle="1" w:styleId="xl70">
    <w:name w:val="xl70"/>
    <w:basedOn w:val="a"/>
    <w:rsid w:val="00146CAF"/>
    <w:pPr>
      <w:pBdr>
        <w:bottom w:val="single" w:sz="8" w:space="0" w:color="auto"/>
        <w:right w:val="single" w:sz="8" w:space="0" w:color="auto"/>
      </w:pBdr>
      <w:spacing w:before="100" w:beforeAutospacing="1" w:after="100" w:afterAutospacing="1"/>
    </w:pPr>
    <w:rPr>
      <w:rFonts w:ascii="Arial" w:hAnsi="Arial" w:cs="Arial"/>
      <w:color w:val="000000"/>
      <w:sz w:val="20"/>
      <w:szCs w:val="20"/>
    </w:rPr>
  </w:style>
  <w:style w:type="character" w:customStyle="1" w:styleId="20">
    <w:name w:val="标题 2 字符"/>
    <w:basedOn w:val="a0"/>
    <w:link w:val="2"/>
    <w:uiPriority w:val="9"/>
    <w:rsid w:val="006232B5"/>
    <w:rPr>
      <w:rFonts w:asciiTheme="majorHAnsi" w:eastAsiaTheme="majorEastAsia" w:hAnsiTheme="majorHAnsi" w:cstheme="majorBidi"/>
      <w:b/>
      <w:bCs/>
      <w:kern w:val="0"/>
      <w:sz w:val="32"/>
      <w:szCs w:val="32"/>
    </w:rPr>
  </w:style>
  <w:style w:type="table" w:styleId="11">
    <w:name w:val="Grid Table 1 Light"/>
    <w:basedOn w:val="a1"/>
    <w:uiPriority w:val="46"/>
    <w:rsid w:val="006232B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font7">
    <w:name w:val="font7"/>
    <w:basedOn w:val="a"/>
    <w:rsid w:val="004A04A0"/>
    <w:pPr>
      <w:spacing w:before="100" w:beforeAutospacing="1" w:after="100" w:afterAutospacing="1"/>
    </w:pPr>
    <w:rPr>
      <w:rFonts w:ascii="Microsoft YaHei UI" w:eastAsia="Microsoft YaHei UI" w:hAnsi="Microsoft YaHei UI" w:cs="宋体"/>
      <w:color w:val="000000"/>
      <w:sz w:val="20"/>
      <w:szCs w:val="20"/>
    </w:rPr>
  </w:style>
  <w:style w:type="paragraph" w:customStyle="1" w:styleId="font8">
    <w:name w:val="font8"/>
    <w:basedOn w:val="a"/>
    <w:rsid w:val="004A04A0"/>
    <w:pPr>
      <w:spacing w:before="100" w:beforeAutospacing="1" w:after="100" w:afterAutospacing="1"/>
    </w:pPr>
    <w:rPr>
      <w:rFonts w:ascii="Microsoft YaHei UI" w:eastAsia="Microsoft YaHei UI" w:hAnsi="Microsoft YaHei UI" w:cs="宋体"/>
      <w:b/>
      <w:bCs/>
      <w:color w:val="000000"/>
      <w:sz w:val="20"/>
      <w:szCs w:val="20"/>
    </w:rPr>
  </w:style>
  <w:style w:type="paragraph" w:customStyle="1" w:styleId="xl71">
    <w:name w:val="xl71"/>
    <w:basedOn w:val="a"/>
    <w:rsid w:val="004A04A0"/>
    <w:pPr>
      <w:spacing w:before="100" w:beforeAutospacing="1" w:after="100" w:afterAutospacing="1"/>
    </w:pPr>
    <w:rPr>
      <w:rFonts w:ascii="Gill Sans MT" w:hAnsi="Gill Sans MT" w:cs="宋体"/>
    </w:rPr>
  </w:style>
  <w:style w:type="paragraph" w:customStyle="1" w:styleId="xl72">
    <w:name w:val="xl72"/>
    <w:basedOn w:val="a"/>
    <w:rsid w:val="004A04A0"/>
    <w:pPr>
      <w:spacing w:before="100" w:beforeAutospacing="1" w:after="100" w:afterAutospacing="1"/>
    </w:pPr>
    <w:rPr>
      <w:rFonts w:ascii="Gill Sans MT" w:hAnsi="Gill Sans MT" w:cs="宋体"/>
    </w:rPr>
  </w:style>
  <w:style w:type="paragraph" w:customStyle="1" w:styleId="xl73">
    <w:name w:val="xl73"/>
    <w:basedOn w:val="a"/>
    <w:rsid w:val="004A04A0"/>
    <w:pPr>
      <w:spacing w:before="100" w:beforeAutospacing="1" w:after="100" w:afterAutospacing="1"/>
    </w:pPr>
    <w:rPr>
      <w:rFonts w:ascii="Gill Sans MT" w:hAnsi="Gill Sans MT" w:cs="宋体"/>
      <w:color w:val="000000"/>
    </w:rPr>
  </w:style>
  <w:style w:type="paragraph" w:customStyle="1" w:styleId="xl74">
    <w:name w:val="xl74"/>
    <w:basedOn w:val="a"/>
    <w:rsid w:val="004A04A0"/>
    <w:pPr>
      <w:spacing w:before="100" w:beforeAutospacing="1" w:after="100" w:afterAutospacing="1"/>
    </w:pPr>
    <w:rPr>
      <w:rFonts w:ascii="Gill Sans MT" w:hAnsi="Gill Sans MT" w:cs="宋体"/>
      <w:color w:val="7030A0"/>
    </w:rPr>
  </w:style>
  <w:style w:type="paragraph" w:customStyle="1" w:styleId="xl75">
    <w:name w:val="xl75"/>
    <w:basedOn w:val="a"/>
    <w:rsid w:val="004A04A0"/>
    <w:pPr>
      <w:spacing w:before="100" w:beforeAutospacing="1" w:after="100" w:afterAutospacing="1"/>
    </w:pPr>
    <w:rPr>
      <w:rFonts w:ascii="Gill Sans MT" w:hAnsi="Gill Sans MT" w:cs="宋体"/>
    </w:rPr>
  </w:style>
  <w:style w:type="paragraph" w:customStyle="1" w:styleId="xl76">
    <w:name w:val="xl76"/>
    <w:basedOn w:val="a"/>
    <w:rsid w:val="004A04A0"/>
    <w:pPr>
      <w:pBdr>
        <w:top w:val="single" w:sz="4" w:space="0" w:color="auto"/>
        <w:left w:val="single" w:sz="4" w:space="0" w:color="auto"/>
        <w:bottom w:val="single" w:sz="4" w:space="0" w:color="auto"/>
      </w:pBdr>
      <w:shd w:val="clear" w:color="000000" w:fill="9AD3DA"/>
      <w:spacing w:before="100" w:beforeAutospacing="1" w:after="100" w:afterAutospacing="1"/>
      <w:jc w:val="center"/>
    </w:pPr>
    <w:rPr>
      <w:rFonts w:ascii="Gill Sans MT" w:hAnsi="Gill Sans MT" w:cs="宋体"/>
      <w:b/>
      <w:bCs/>
    </w:rPr>
  </w:style>
  <w:style w:type="paragraph" w:customStyle="1" w:styleId="xl77">
    <w:name w:val="xl77"/>
    <w:basedOn w:val="a"/>
    <w:rsid w:val="004A04A0"/>
    <w:pPr>
      <w:shd w:val="clear" w:color="000000" w:fill="FF0000"/>
      <w:spacing w:before="100" w:beforeAutospacing="1" w:after="100" w:afterAutospacing="1"/>
    </w:pPr>
    <w:rPr>
      <w:rFonts w:ascii="Gill Sans MT" w:hAnsi="Gill Sans MT" w:cs="宋体"/>
    </w:rPr>
  </w:style>
  <w:style w:type="paragraph" w:customStyle="1" w:styleId="xl78">
    <w:name w:val="xl78"/>
    <w:basedOn w:val="a"/>
    <w:rsid w:val="004A04A0"/>
    <w:pPr>
      <w:spacing w:before="100" w:beforeAutospacing="1" w:after="100" w:afterAutospacing="1"/>
    </w:pPr>
    <w:rPr>
      <w:rFonts w:ascii="Gill Sans MT" w:hAnsi="Gill Sans MT" w:cs="宋体"/>
      <w:color w:val="000000"/>
    </w:rPr>
  </w:style>
  <w:style w:type="paragraph" w:customStyle="1" w:styleId="xl79">
    <w:name w:val="xl79"/>
    <w:basedOn w:val="a"/>
    <w:rsid w:val="004A04A0"/>
    <w:pPr>
      <w:spacing w:before="100" w:beforeAutospacing="1" w:after="100" w:afterAutospacing="1"/>
    </w:pPr>
    <w:rPr>
      <w:rFonts w:ascii="Gill Sans MT" w:hAnsi="Gill Sans MT" w:cs="宋体"/>
      <w:color w:val="FF0000"/>
    </w:rPr>
  </w:style>
  <w:style w:type="paragraph" w:customStyle="1" w:styleId="xl80">
    <w:name w:val="xl80"/>
    <w:basedOn w:val="a"/>
    <w:rsid w:val="004A04A0"/>
    <w:pPr>
      <w:spacing w:before="100" w:beforeAutospacing="1" w:after="100" w:afterAutospacing="1"/>
    </w:pPr>
    <w:rPr>
      <w:rFonts w:ascii="Gill Sans MT" w:hAnsi="Gill Sans MT" w:cs="宋体"/>
    </w:rPr>
  </w:style>
  <w:style w:type="paragraph" w:customStyle="1" w:styleId="xl81">
    <w:name w:val="xl81"/>
    <w:basedOn w:val="a"/>
    <w:rsid w:val="004A04A0"/>
    <w:pPr>
      <w:shd w:val="clear" w:color="000000" w:fill="FF0000"/>
      <w:spacing w:before="100" w:beforeAutospacing="1" w:after="100" w:afterAutospacing="1"/>
    </w:pPr>
    <w:rPr>
      <w:rFonts w:ascii="Gill Sans MT" w:hAnsi="Gill Sans MT" w:cs="宋体"/>
    </w:rPr>
  </w:style>
  <w:style w:type="paragraph" w:customStyle="1" w:styleId="xl82">
    <w:name w:val="xl82"/>
    <w:basedOn w:val="a"/>
    <w:rsid w:val="004A04A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3">
    <w:name w:val="xl83"/>
    <w:basedOn w:val="a"/>
    <w:rsid w:val="004A04A0"/>
    <w:pPr>
      <w:pBdr>
        <w:top w:val="single" w:sz="4" w:space="0" w:color="auto"/>
        <w:left w:val="single" w:sz="4" w:space="0" w:color="auto"/>
        <w:bottom w:val="single" w:sz="4" w:space="0" w:color="auto"/>
      </w:pBdr>
      <w:shd w:val="clear" w:color="000000" w:fill="FFC000"/>
      <w:spacing w:before="100" w:beforeAutospacing="1" w:after="100" w:afterAutospacing="1"/>
      <w:jc w:val="center"/>
    </w:pPr>
    <w:rPr>
      <w:rFonts w:ascii="Gill Sans MT" w:hAnsi="Gill Sans MT" w:cs="宋体"/>
      <w:b/>
      <w:bCs/>
    </w:rPr>
  </w:style>
  <w:style w:type="paragraph" w:customStyle="1" w:styleId="xl84">
    <w:name w:val="xl84"/>
    <w:basedOn w:val="a"/>
    <w:rsid w:val="004A04A0"/>
    <w:pPr>
      <w:pBdr>
        <w:top w:val="single" w:sz="4" w:space="0" w:color="auto"/>
        <w:left w:val="single" w:sz="4" w:space="0" w:color="auto"/>
        <w:bottom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5">
    <w:name w:val="xl85"/>
    <w:basedOn w:val="a"/>
    <w:rsid w:val="004A04A0"/>
    <w:pPr>
      <w:pBdr>
        <w:top w:val="single" w:sz="4" w:space="0" w:color="auto"/>
        <w:bottom w:val="single" w:sz="4" w:space="0" w:color="auto"/>
        <w:right w:val="single" w:sz="4" w:space="0" w:color="auto"/>
      </w:pBdr>
      <w:shd w:val="clear" w:color="000000" w:fill="ABD8CA"/>
      <w:spacing w:before="100" w:beforeAutospacing="1" w:after="100" w:afterAutospacing="1"/>
      <w:jc w:val="center"/>
    </w:pPr>
    <w:rPr>
      <w:rFonts w:ascii="Gill Sans MT" w:hAnsi="Gill Sans MT" w:cs="宋体"/>
      <w:b/>
      <w:bCs/>
    </w:rPr>
  </w:style>
  <w:style w:type="paragraph" w:customStyle="1" w:styleId="xl86">
    <w:name w:val="xl86"/>
    <w:basedOn w:val="a"/>
    <w:rsid w:val="004A04A0"/>
    <w:pPr>
      <w:spacing w:before="100" w:beforeAutospacing="1" w:after="100" w:afterAutospacing="1"/>
      <w:jc w:val="center"/>
    </w:pPr>
    <w:rPr>
      <w:rFonts w:ascii="Gill Sans MT" w:hAnsi="Gill Sans MT" w:cs="宋体"/>
    </w:rPr>
  </w:style>
  <w:style w:type="character" w:customStyle="1" w:styleId="30">
    <w:name w:val="标题 3 字符"/>
    <w:basedOn w:val="a0"/>
    <w:link w:val="3"/>
    <w:uiPriority w:val="9"/>
    <w:rsid w:val="00783607"/>
    <w:rPr>
      <w:rFonts w:ascii="宋体" w:eastAsia="宋体" w:hAnsi="宋体" w:cs="宋体"/>
      <w:b/>
      <w:bCs/>
      <w:kern w:val="0"/>
      <w:sz w:val="32"/>
      <w:szCs w:val="32"/>
    </w:rPr>
  </w:style>
  <w:style w:type="character" w:customStyle="1" w:styleId="apple-converted-space">
    <w:name w:val="apple-converted-space"/>
    <w:basedOn w:val="a0"/>
    <w:rsid w:val="007E62E8"/>
  </w:style>
  <w:style w:type="character" w:styleId="af4">
    <w:name w:val="Unresolved Mention"/>
    <w:basedOn w:val="a0"/>
    <w:uiPriority w:val="99"/>
    <w:semiHidden/>
    <w:unhideWhenUsed/>
    <w:rsid w:val="00637A52"/>
    <w:rPr>
      <w:color w:val="605E5C"/>
      <w:shd w:val="clear" w:color="auto" w:fill="E1DFDD"/>
    </w:rPr>
  </w:style>
  <w:style w:type="paragraph" w:styleId="af5">
    <w:name w:val="Plain Text"/>
    <w:basedOn w:val="a"/>
    <w:link w:val="af6"/>
    <w:uiPriority w:val="99"/>
    <w:unhideWhenUsed/>
    <w:rsid w:val="00514F1F"/>
    <w:pPr>
      <w:widowControl w:val="0"/>
      <w:jc w:val="both"/>
    </w:pPr>
    <w:rPr>
      <w:rFonts w:asciiTheme="minorEastAsia" w:eastAsiaTheme="minorEastAsia" w:hAnsi="Courier New" w:cs="Courier New"/>
      <w:kern w:val="2"/>
      <w:sz w:val="21"/>
    </w:rPr>
  </w:style>
  <w:style w:type="character" w:customStyle="1" w:styleId="af6">
    <w:name w:val="纯文本 字符"/>
    <w:basedOn w:val="a0"/>
    <w:link w:val="af5"/>
    <w:uiPriority w:val="99"/>
    <w:rsid w:val="00514F1F"/>
    <w:rPr>
      <w:rFonts w:asciiTheme="minorEastAsia" w:hAnsi="Courier New" w:cs="Courier New"/>
    </w:rPr>
  </w:style>
  <w:style w:type="character" w:customStyle="1" w:styleId="40">
    <w:name w:val="标题 4 字符"/>
    <w:basedOn w:val="a0"/>
    <w:link w:val="4"/>
    <w:uiPriority w:val="9"/>
    <w:semiHidden/>
    <w:rsid w:val="00293688"/>
    <w:rPr>
      <w:rFonts w:ascii="Times New Roman" w:eastAsia="Times New Roman" w:hAnsi="Times New Roman" w:cstheme="majorBidi"/>
      <w:color w:val="2F5496" w:themeColor="accent1" w:themeShade="BF"/>
      <w:kern w:val="0"/>
      <w:sz w:val="28"/>
      <w:szCs w:val="28"/>
    </w:rPr>
  </w:style>
  <w:style w:type="character" w:customStyle="1" w:styleId="50">
    <w:name w:val="标题 5 字符"/>
    <w:basedOn w:val="a0"/>
    <w:link w:val="5"/>
    <w:uiPriority w:val="9"/>
    <w:semiHidden/>
    <w:rsid w:val="00293688"/>
    <w:rPr>
      <w:rFonts w:ascii="Times New Roman" w:eastAsia="Times New Roman" w:hAnsi="Times New Roman" w:cstheme="majorBidi"/>
      <w:color w:val="2F5496" w:themeColor="accent1" w:themeShade="BF"/>
      <w:kern w:val="0"/>
      <w:sz w:val="24"/>
    </w:rPr>
  </w:style>
  <w:style w:type="character" w:customStyle="1" w:styleId="60">
    <w:name w:val="标题 6 字符"/>
    <w:basedOn w:val="a0"/>
    <w:link w:val="6"/>
    <w:uiPriority w:val="9"/>
    <w:semiHidden/>
    <w:rsid w:val="00293688"/>
    <w:rPr>
      <w:rFonts w:ascii="Times New Roman" w:eastAsia="Times New Roman" w:hAnsi="Times New Roman" w:cstheme="majorBidi"/>
      <w:b/>
      <w:bCs/>
      <w:color w:val="2F5496" w:themeColor="accent1" w:themeShade="BF"/>
      <w:kern w:val="0"/>
      <w:sz w:val="24"/>
    </w:rPr>
  </w:style>
  <w:style w:type="character" w:customStyle="1" w:styleId="70">
    <w:name w:val="标题 7 字符"/>
    <w:basedOn w:val="a0"/>
    <w:link w:val="7"/>
    <w:uiPriority w:val="9"/>
    <w:semiHidden/>
    <w:rsid w:val="00293688"/>
    <w:rPr>
      <w:rFonts w:ascii="Times New Roman" w:eastAsia="Times New Roman" w:hAnsi="Times New Roman" w:cstheme="majorBidi"/>
      <w:b/>
      <w:bCs/>
      <w:color w:val="595959" w:themeColor="text1" w:themeTint="A6"/>
      <w:kern w:val="0"/>
      <w:sz w:val="24"/>
    </w:rPr>
  </w:style>
  <w:style w:type="character" w:customStyle="1" w:styleId="80">
    <w:name w:val="标题 8 字符"/>
    <w:basedOn w:val="a0"/>
    <w:link w:val="8"/>
    <w:uiPriority w:val="9"/>
    <w:semiHidden/>
    <w:rsid w:val="00293688"/>
    <w:rPr>
      <w:rFonts w:ascii="Times New Roman" w:eastAsia="Times New Roman" w:hAnsi="Times New Roman" w:cstheme="majorBidi"/>
      <w:color w:val="595959" w:themeColor="text1" w:themeTint="A6"/>
      <w:kern w:val="0"/>
      <w:sz w:val="24"/>
    </w:rPr>
  </w:style>
  <w:style w:type="character" w:customStyle="1" w:styleId="90">
    <w:name w:val="标题 9 字符"/>
    <w:basedOn w:val="a0"/>
    <w:link w:val="9"/>
    <w:uiPriority w:val="9"/>
    <w:semiHidden/>
    <w:rsid w:val="00293688"/>
    <w:rPr>
      <w:rFonts w:ascii="Times New Roman" w:eastAsiaTheme="majorEastAsia" w:hAnsi="Times New Roman" w:cstheme="majorBidi"/>
      <w:color w:val="595959" w:themeColor="text1" w:themeTint="A6"/>
      <w:kern w:val="0"/>
      <w:sz w:val="24"/>
    </w:rPr>
  </w:style>
  <w:style w:type="paragraph" w:styleId="af7">
    <w:name w:val="Title"/>
    <w:basedOn w:val="a"/>
    <w:next w:val="a"/>
    <w:link w:val="af8"/>
    <w:uiPriority w:val="10"/>
    <w:qFormat/>
    <w:rsid w:val="00293688"/>
    <w:pPr>
      <w:spacing w:after="80"/>
      <w:contextualSpacing/>
      <w:jc w:val="center"/>
    </w:pPr>
    <w:rPr>
      <w:rFonts w:asciiTheme="majorHAnsi" w:eastAsiaTheme="majorEastAsia" w:hAnsiTheme="majorHAnsi" w:cstheme="majorBidi"/>
      <w:spacing w:val="-10"/>
      <w:kern w:val="28"/>
      <w:sz w:val="56"/>
      <w:szCs w:val="56"/>
    </w:rPr>
  </w:style>
  <w:style w:type="character" w:customStyle="1" w:styleId="af8">
    <w:name w:val="标题 字符"/>
    <w:basedOn w:val="a0"/>
    <w:link w:val="af7"/>
    <w:uiPriority w:val="10"/>
    <w:rsid w:val="00293688"/>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qFormat/>
    <w:rsid w:val="0029368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fa">
    <w:name w:val="副标题 字符"/>
    <w:basedOn w:val="a0"/>
    <w:link w:val="af9"/>
    <w:uiPriority w:val="11"/>
    <w:rsid w:val="00293688"/>
    <w:rPr>
      <w:rFonts w:asciiTheme="majorHAnsi" w:eastAsiaTheme="majorEastAsia" w:hAnsiTheme="majorHAnsi" w:cstheme="majorBidi"/>
      <w:color w:val="595959" w:themeColor="text1" w:themeTint="A6"/>
      <w:spacing w:val="15"/>
      <w:kern w:val="0"/>
      <w:sz w:val="28"/>
      <w:szCs w:val="28"/>
    </w:rPr>
  </w:style>
  <w:style w:type="paragraph" w:styleId="afb">
    <w:name w:val="Quote"/>
    <w:basedOn w:val="a"/>
    <w:next w:val="a"/>
    <w:link w:val="afc"/>
    <w:uiPriority w:val="29"/>
    <w:qFormat/>
    <w:rsid w:val="00293688"/>
    <w:pPr>
      <w:spacing w:before="160"/>
      <w:jc w:val="center"/>
    </w:pPr>
    <w:rPr>
      <w:i/>
      <w:iCs/>
      <w:color w:val="404040" w:themeColor="text1" w:themeTint="BF"/>
    </w:rPr>
  </w:style>
  <w:style w:type="character" w:customStyle="1" w:styleId="afc">
    <w:name w:val="引用 字符"/>
    <w:basedOn w:val="a0"/>
    <w:link w:val="afb"/>
    <w:uiPriority w:val="29"/>
    <w:rsid w:val="00293688"/>
    <w:rPr>
      <w:rFonts w:ascii="Times New Roman" w:eastAsia="Times New Roman" w:hAnsi="Times New Roman" w:cs="Times New Roman"/>
      <w:i/>
      <w:iCs/>
      <w:color w:val="404040" w:themeColor="text1" w:themeTint="BF"/>
      <w:kern w:val="0"/>
      <w:sz w:val="24"/>
    </w:rPr>
  </w:style>
  <w:style w:type="character" w:styleId="afd">
    <w:name w:val="Intense Emphasis"/>
    <w:basedOn w:val="a0"/>
    <w:uiPriority w:val="21"/>
    <w:qFormat/>
    <w:rsid w:val="00293688"/>
    <w:rPr>
      <w:i/>
      <w:iCs/>
      <w:color w:val="2F5496" w:themeColor="accent1" w:themeShade="BF"/>
    </w:rPr>
  </w:style>
  <w:style w:type="paragraph" w:styleId="afe">
    <w:name w:val="Intense Quote"/>
    <w:basedOn w:val="a"/>
    <w:next w:val="a"/>
    <w:link w:val="aff"/>
    <w:uiPriority w:val="30"/>
    <w:qFormat/>
    <w:rsid w:val="002936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
    <w:name w:val="明显引用 字符"/>
    <w:basedOn w:val="a0"/>
    <w:link w:val="afe"/>
    <w:uiPriority w:val="30"/>
    <w:rsid w:val="00293688"/>
    <w:rPr>
      <w:rFonts w:ascii="Times New Roman" w:eastAsia="Times New Roman" w:hAnsi="Times New Roman" w:cs="Times New Roman"/>
      <w:i/>
      <w:iCs/>
      <w:color w:val="2F5496" w:themeColor="accent1" w:themeShade="BF"/>
      <w:kern w:val="0"/>
      <w:sz w:val="24"/>
    </w:rPr>
  </w:style>
  <w:style w:type="character" w:styleId="aff0">
    <w:name w:val="Intense Reference"/>
    <w:basedOn w:val="a0"/>
    <w:uiPriority w:val="32"/>
    <w:qFormat/>
    <w:rsid w:val="00293688"/>
    <w:rPr>
      <w:b/>
      <w:bCs/>
      <w:smallCaps/>
      <w:color w:val="2F5496" w:themeColor="accent1" w:themeShade="BF"/>
      <w:spacing w:val="5"/>
    </w:rPr>
  </w:style>
  <w:style w:type="character" w:styleId="aff1">
    <w:name w:val="Strong"/>
    <w:basedOn w:val="a0"/>
    <w:uiPriority w:val="22"/>
    <w:qFormat/>
    <w:rsid w:val="00A34FDF"/>
    <w:rPr>
      <w:b/>
      <w:bCs/>
    </w:rPr>
  </w:style>
  <w:style w:type="paragraph" w:styleId="aff2">
    <w:name w:val="footnote text"/>
    <w:basedOn w:val="a"/>
    <w:link w:val="aff3"/>
    <w:uiPriority w:val="99"/>
    <w:semiHidden/>
    <w:unhideWhenUsed/>
    <w:rsid w:val="00EF0B00"/>
    <w:pPr>
      <w:snapToGrid w:val="0"/>
    </w:pPr>
    <w:rPr>
      <w:sz w:val="18"/>
      <w:szCs w:val="18"/>
    </w:rPr>
  </w:style>
  <w:style w:type="character" w:customStyle="1" w:styleId="aff3">
    <w:name w:val="脚注文本 字符"/>
    <w:basedOn w:val="a0"/>
    <w:link w:val="aff2"/>
    <w:uiPriority w:val="99"/>
    <w:semiHidden/>
    <w:rsid w:val="00EF0B00"/>
    <w:rPr>
      <w:rFonts w:ascii="Times New Roman" w:eastAsia="Times New Roman" w:hAnsi="Times New Roman" w:cs="Times New Roman"/>
      <w:kern w:val="0"/>
      <w:sz w:val="18"/>
      <w:szCs w:val="18"/>
    </w:rPr>
  </w:style>
  <w:style w:type="character" w:styleId="aff4">
    <w:name w:val="footnote reference"/>
    <w:basedOn w:val="a0"/>
    <w:uiPriority w:val="99"/>
    <w:semiHidden/>
    <w:unhideWhenUsed/>
    <w:rsid w:val="00EF0B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2501">
      <w:bodyDiv w:val="1"/>
      <w:marLeft w:val="0"/>
      <w:marRight w:val="0"/>
      <w:marTop w:val="0"/>
      <w:marBottom w:val="0"/>
      <w:divBdr>
        <w:top w:val="none" w:sz="0" w:space="0" w:color="auto"/>
        <w:left w:val="none" w:sz="0" w:space="0" w:color="auto"/>
        <w:bottom w:val="none" w:sz="0" w:space="0" w:color="auto"/>
        <w:right w:val="none" w:sz="0" w:space="0" w:color="auto"/>
      </w:divBdr>
    </w:div>
    <w:div w:id="35666084">
      <w:bodyDiv w:val="1"/>
      <w:marLeft w:val="0"/>
      <w:marRight w:val="0"/>
      <w:marTop w:val="0"/>
      <w:marBottom w:val="0"/>
      <w:divBdr>
        <w:top w:val="none" w:sz="0" w:space="0" w:color="auto"/>
        <w:left w:val="none" w:sz="0" w:space="0" w:color="auto"/>
        <w:bottom w:val="none" w:sz="0" w:space="0" w:color="auto"/>
        <w:right w:val="none" w:sz="0" w:space="0" w:color="auto"/>
      </w:divBdr>
    </w:div>
    <w:div w:id="39329119">
      <w:bodyDiv w:val="1"/>
      <w:marLeft w:val="0"/>
      <w:marRight w:val="0"/>
      <w:marTop w:val="0"/>
      <w:marBottom w:val="0"/>
      <w:divBdr>
        <w:top w:val="none" w:sz="0" w:space="0" w:color="auto"/>
        <w:left w:val="none" w:sz="0" w:space="0" w:color="auto"/>
        <w:bottom w:val="none" w:sz="0" w:space="0" w:color="auto"/>
        <w:right w:val="none" w:sz="0" w:space="0" w:color="auto"/>
      </w:divBdr>
    </w:div>
    <w:div w:id="42757846">
      <w:bodyDiv w:val="1"/>
      <w:marLeft w:val="0"/>
      <w:marRight w:val="0"/>
      <w:marTop w:val="0"/>
      <w:marBottom w:val="0"/>
      <w:divBdr>
        <w:top w:val="none" w:sz="0" w:space="0" w:color="auto"/>
        <w:left w:val="none" w:sz="0" w:space="0" w:color="auto"/>
        <w:bottom w:val="none" w:sz="0" w:space="0" w:color="auto"/>
        <w:right w:val="none" w:sz="0" w:space="0" w:color="auto"/>
      </w:divBdr>
    </w:div>
    <w:div w:id="64498321">
      <w:bodyDiv w:val="1"/>
      <w:marLeft w:val="0"/>
      <w:marRight w:val="0"/>
      <w:marTop w:val="0"/>
      <w:marBottom w:val="0"/>
      <w:divBdr>
        <w:top w:val="none" w:sz="0" w:space="0" w:color="auto"/>
        <w:left w:val="none" w:sz="0" w:space="0" w:color="auto"/>
        <w:bottom w:val="none" w:sz="0" w:space="0" w:color="auto"/>
        <w:right w:val="none" w:sz="0" w:space="0" w:color="auto"/>
      </w:divBdr>
    </w:div>
    <w:div w:id="77793374">
      <w:bodyDiv w:val="1"/>
      <w:marLeft w:val="0"/>
      <w:marRight w:val="0"/>
      <w:marTop w:val="0"/>
      <w:marBottom w:val="0"/>
      <w:divBdr>
        <w:top w:val="none" w:sz="0" w:space="0" w:color="auto"/>
        <w:left w:val="none" w:sz="0" w:space="0" w:color="auto"/>
        <w:bottom w:val="none" w:sz="0" w:space="0" w:color="auto"/>
        <w:right w:val="none" w:sz="0" w:space="0" w:color="auto"/>
      </w:divBdr>
    </w:div>
    <w:div w:id="85735198">
      <w:bodyDiv w:val="1"/>
      <w:marLeft w:val="0"/>
      <w:marRight w:val="0"/>
      <w:marTop w:val="0"/>
      <w:marBottom w:val="0"/>
      <w:divBdr>
        <w:top w:val="none" w:sz="0" w:space="0" w:color="auto"/>
        <w:left w:val="none" w:sz="0" w:space="0" w:color="auto"/>
        <w:bottom w:val="none" w:sz="0" w:space="0" w:color="auto"/>
        <w:right w:val="none" w:sz="0" w:space="0" w:color="auto"/>
      </w:divBdr>
      <w:divsChild>
        <w:div w:id="1285769014">
          <w:marLeft w:val="0"/>
          <w:marRight w:val="0"/>
          <w:marTop w:val="0"/>
          <w:marBottom w:val="0"/>
          <w:divBdr>
            <w:top w:val="none" w:sz="0" w:space="0" w:color="auto"/>
            <w:left w:val="none" w:sz="0" w:space="0" w:color="auto"/>
            <w:bottom w:val="none" w:sz="0" w:space="0" w:color="auto"/>
            <w:right w:val="none" w:sz="0" w:space="0" w:color="auto"/>
          </w:divBdr>
          <w:divsChild>
            <w:div w:id="756639446">
              <w:marLeft w:val="0"/>
              <w:marRight w:val="0"/>
              <w:marTop w:val="0"/>
              <w:marBottom w:val="0"/>
              <w:divBdr>
                <w:top w:val="none" w:sz="0" w:space="0" w:color="auto"/>
                <w:left w:val="none" w:sz="0" w:space="0" w:color="auto"/>
                <w:bottom w:val="none" w:sz="0" w:space="0" w:color="auto"/>
                <w:right w:val="none" w:sz="0" w:space="0" w:color="auto"/>
              </w:divBdr>
              <w:divsChild>
                <w:div w:id="1465661782">
                  <w:marLeft w:val="0"/>
                  <w:marRight w:val="0"/>
                  <w:marTop w:val="0"/>
                  <w:marBottom w:val="0"/>
                  <w:divBdr>
                    <w:top w:val="none" w:sz="0" w:space="0" w:color="auto"/>
                    <w:left w:val="none" w:sz="0" w:space="0" w:color="auto"/>
                    <w:bottom w:val="none" w:sz="0" w:space="0" w:color="auto"/>
                    <w:right w:val="none" w:sz="0" w:space="0" w:color="auto"/>
                  </w:divBdr>
                  <w:divsChild>
                    <w:div w:id="112573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28256">
      <w:bodyDiv w:val="1"/>
      <w:marLeft w:val="0"/>
      <w:marRight w:val="0"/>
      <w:marTop w:val="0"/>
      <w:marBottom w:val="0"/>
      <w:divBdr>
        <w:top w:val="none" w:sz="0" w:space="0" w:color="auto"/>
        <w:left w:val="none" w:sz="0" w:space="0" w:color="auto"/>
        <w:bottom w:val="none" w:sz="0" w:space="0" w:color="auto"/>
        <w:right w:val="none" w:sz="0" w:space="0" w:color="auto"/>
      </w:divBdr>
    </w:div>
    <w:div w:id="112287511">
      <w:bodyDiv w:val="1"/>
      <w:marLeft w:val="0"/>
      <w:marRight w:val="0"/>
      <w:marTop w:val="0"/>
      <w:marBottom w:val="0"/>
      <w:divBdr>
        <w:top w:val="none" w:sz="0" w:space="0" w:color="auto"/>
        <w:left w:val="none" w:sz="0" w:space="0" w:color="auto"/>
        <w:bottom w:val="none" w:sz="0" w:space="0" w:color="auto"/>
        <w:right w:val="none" w:sz="0" w:space="0" w:color="auto"/>
      </w:divBdr>
    </w:div>
    <w:div w:id="113329995">
      <w:bodyDiv w:val="1"/>
      <w:marLeft w:val="0"/>
      <w:marRight w:val="0"/>
      <w:marTop w:val="0"/>
      <w:marBottom w:val="0"/>
      <w:divBdr>
        <w:top w:val="none" w:sz="0" w:space="0" w:color="auto"/>
        <w:left w:val="none" w:sz="0" w:space="0" w:color="auto"/>
        <w:bottom w:val="none" w:sz="0" w:space="0" w:color="auto"/>
        <w:right w:val="none" w:sz="0" w:space="0" w:color="auto"/>
      </w:divBdr>
    </w:div>
    <w:div w:id="125660004">
      <w:bodyDiv w:val="1"/>
      <w:marLeft w:val="0"/>
      <w:marRight w:val="0"/>
      <w:marTop w:val="0"/>
      <w:marBottom w:val="0"/>
      <w:divBdr>
        <w:top w:val="none" w:sz="0" w:space="0" w:color="auto"/>
        <w:left w:val="none" w:sz="0" w:space="0" w:color="auto"/>
        <w:bottom w:val="none" w:sz="0" w:space="0" w:color="auto"/>
        <w:right w:val="none" w:sz="0" w:space="0" w:color="auto"/>
      </w:divBdr>
    </w:div>
    <w:div w:id="127361274">
      <w:bodyDiv w:val="1"/>
      <w:marLeft w:val="0"/>
      <w:marRight w:val="0"/>
      <w:marTop w:val="0"/>
      <w:marBottom w:val="0"/>
      <w:divBdr>
        <w:top w:val="none" w:sz="0" w:space="0" w:color="auto"/>
        <w:left w:val="none" w:sz="0" w:space="0" w:color="auto"/>
        <w:bottom w:val="none" w:sz="0" w:space="0" w:color="auto"/>
        <w:right w:val="none" w:sz="0" w:space="0" w:color="auto"/>
      </w:divBdr>
    </w:div>
    <w:div w:id="128475602">
      <w:bodyDiv w:val="1"/>
      <w:marLeft w:val="0"/>
      <w:marRight w:val="0"/>
      <w:marTop w:val="0"/>
      <w:marBottom w:val="0"/>
      <w:divBdr>
        <w:top w:val="none" w:sz="0" w:space="0" w:color="auto"/>
        <w:left w:val="none" w:sz="0" w:space="0" w:color="auto"/>
        <w:bottom w:val="none" w:sz="0" w:space="0" w:color="auto"/>
        <w:right w:val="none" w:sz="0" w:space="0" w:color="auto"/>
      </w:divBdr>
    </w:div>
    <w:div w:id="139274040">
      <w:bodyDiv w:val="1"/>
      <w:marLeft w:val="0"/>
      <w:marRight w:val="0"/>
      <w:marTop w:val="0"/>
      <w:marBottom w:val="0"/>
      <w:divBdr>
        <w:top w:val="none" w:sz="0" w:space="0" w:color="auto"/>
        <w:left w:val="none" w:sz="0" w:space="0" w:color="auto"/>
        <w:bottom w:val="none" w:sz="0" w:space="0" w:color="auto"/>
        <w:right w:val="none" w:sz="0" w:space="0" w:color="auto"/>
      </w:divBdr>
    </w:div>
    <w:div w:id="141388015">
      <w:bodyDiv w:val="1"/>
      <w:marLeft w:val="0"/>
      <w:marRight w:val="0"/>
      <w:marTop w:val="0"/>
      <w:marBottom w:val="0"/>
      <w:divBdr>
        <w:top w:val="none" w:sz="0" w:space="0" w:color="auto"/>
        <w:left w:val="none" w:sz="0" w:space="0" w:color="auto"/>
        <w:bottom w:val="none" w:sz="0" w:space="0" w:color="auto"/>
        <w:right w:val="none" w:sz="0" w:space="0" w:color="auto"/>
      </w:divBdr>
    </w:div>
    <w:div w:id="149098848">
      <w:bodyDiv w:val="1"/>
      <w:marLeft w:val="0"/>
      <w:marRight w:val="0"/>
      <w:marTop w:val="0"/>
      <w:marBottom w:val="0"/>
      <w:divBdr>
        <w:top w:val="none" w:sz="0" w:space="0" w:color="auto"/>
        <w:left w:val="none" w:sz="0" w:space="0" w:color="auto"/>
        <w:bottom w:val="none" w:sz="0" w:space="0" w:color="auto"/>
        <w:right w:val="none" w:sz="0" w:space="0" w:color="auto"/>
      </w:divBdr>
    </w:div>
    <w:div w:id="149560094">
      <w:bodyDiv w:val="1"/>
      <w:marLeft w:val="0"/>
      <w:marRight w:val="0"/>
      <w:marTop w:val="0"/>
      <w:marBottom w:val="0"/>
      <w:divBdr>
        <w:top w:val="none" w:sz="0" w:space="0" w:color="auto"/>
        <w:left w:val="none" w:sz="0" w:space="0" w:color="auto"/>
        <w:bottom w:val="none" w:sz="0" w:space="0" w:color="auto"/>
        <w:right w:val="none" w:sz="0" w:space="0" w:color="auto"/>
      </w:divBdr>
    </w:div>
    <w:div w:id="154417615">
      <w:bodyDiv w:val="1"/>
      <w:marLeft w:val="0"/>
      <w:marRight w:val="0"/>
      <w:marTop w:val="0"/>
      <w:marBottom w:val="0"/>
      <w:divBdr>
        <w:top w:val="none" w:sz="0" w:space="0" w:color="auto"/>
        <w:left w:val="none" w:sz="0" w:space="0" w:color="auto"/>
        <w:bottom w:val="none" w:sz="0" w:space="0" w:color="auto"/>
        <w:right w:val="none" w:sz="0" w:space="0" w:color="auto"/>
      </w:divBdr>
    </w:div>
    <w:div w:id="162018356">
      <w:bodyDiv w:val="1"/>
      <w:marLeft w:val="0"/>
      <w:marRight w:val="0"/>
      <w:marTop w:val="0"/>
      <w:marBottom w:val="0"/>
      <w:divBdr>
        <w:top w:val="none" w:sz="0" w:space="0" w:color="auto"/>
        <w:left w:val="none" w:sz="0" w:space="0" w:color="auto"/>
        <w:bottom w:val="none" w:sz="0" w:space="0" w:color="auto"/>
        <w:right w:val="none" w:sz="0" w:space="0" w:color="auto"/>
      </w:divBdr>
    </w:div>
    <w:div w:id="166555026">
      <w:bodyDiv w:val="1"/>
      <w:marLeft w:val="0"/>
      <w:marRight w:val="0"/>
      <w:marTop w:val="0"/>
      <w:marBottom w:val="0"/>
      <w:divBdr>
        <w:top w:val="none" w:sz="0" w:space="0" w:color="auto"/>
        <w:left w:val="none" w:sz="0" w:space="0" w:color="auto"/>
        <w:bottom w:val="none" w:sz="0" w:space="0" w:color="auto"/>
        <w:right w:val="none" w:sz="0" w:space="0" w:color="auto"/>
      </w:divBdr>
    </w:div>
    <w:div w:id="167136931">
      <w:bodyDiv w:val="1"/>
      <w:marLeft w:val="0"/>
      <w:marRight w:val="0"/>
      <w:marTop w:val="0"/>
      <w:marBottom w:val="0"/>
      <w:divBdr>
        <w:top w:val="none" w:sz="0" w:space="0" w:color="auto"/>
        <w:left w:val="none" w:sz="0" w:space="0" w:color="auto"/>
        <w:bottom w:val="none" w:sz="0" w:space="0" w:color="auto"/>
        <w:right w:val="none" w:sz="0" w:space="0" w:color="auto"/>
      </w:divBdr>
    </w:div>
    <w:div w:id="168296812">
      <w:bodyDiv w:val="1"/>
      <w:marLeft w:val="0"/>
      <w:marRight w:val="0"/>
      <w:marTop w:val="0"/>
      <w:marBottom w:val="0"/>
      <w:divBdr>
        <w:top w:val="none" w:sz="0" w:space="0" w:color="auto"/>
        <w:left w:val="none" w:sz="0" w:space="0" w:color="auto"/>
        <w:bottom w:val="none" w:sz="0" w:space="0" w:color="auto"/>
        <w:right w:val="none" w:sz="0" w:space="0" w:color="auto"/>
      </w:divBdr>
    </w:div>
    <w:div w:id="170335783">
      <w:bodyDiv w:val="1"/>
      <w:marLeft w:val="0"/>
      <w:marRight w:val="0"/>
      <w:marTop w:val="0"/>
      <w:marBottom w:val="0"/>
      <w:divBdr>
        <w:top w:val="none" w:sz="0" w:space="0" w:color="auto"/>
        <w:left w:val="none" w:sz="0" w:space="0" w:color="auto"/>
        <w:bottom w:val="none" w:sz="0" w:space="0" w:color="auto"/>
        <w:right w:val="none" w:sz="0" w:space="0" w:color="auto"/>
      </w:divBdr>
    </w:div>
    <w:div w:id="171576294">
      <w:bodyDiv w:val="1"/>
      <w:marLeft w:val="0"/>
      <w:marRight w:val="0"/>
      <w:marTop w:val="0"/>
      <w:marBottom w:val="0"/>
      <w:divBdr>
        <w:top w:val="none" w:sz="0" w:space="0" w:color="auto"/>
        <w:left w:val="none" w:sz="0" w:space="0" w:color="auto"/>
        <w:bottom w:val="none" w:sz="0" w:space="0" w:color="auto"/>
        <w:right w:val="none" w:sz="0" w:space="0" w:color="auto"/>
      </w:divBdr>
    </w:div>
    <w:div w:id="173879592">
      <w:bodyDiv w:val="1"/>
      <w:marLeft w:val="0"/>
      <w:marRight w:val="0"/>
      <w:marTop w:val="0"/>
      <w:marBottom w:val="0"/>
      <w:divBdr>
        <w:top w:val="none" w:sz="0" w:space="0" w:color="auto"/>
        <w:left w:val="none" w:sz="0" w:space="0" w:color="auto"/>
        <w:bottom w:val="none" w:sz="0" w:space="0" w:color="auto"/>
        <w:right w:val="none" w:sz="0" w:space="0" w:color="auto"/>
      </w:divBdr>
    </w:div>
    <w:div w:id="178735302">
      <w:bodyDiv w:val="1"/>
      <w:marLeft w:val="0"/>
      <w:marRight w:val="0"/>
      <w:marTop w:val="0"/>
      <w:marBottom w:val="0"/>
      <w:divBdr>
        <w:top w:val="none" w:sz="0" w:space="0" w:color="auto"/>
        <w:left w:val="none" w:sz="0" w:space="0" w:color="auto"/>
        <w:bottom w:val="none" w:sz="0" w:space="0" w:color="auto"/>
        <w:right w:val="none" w:sz="0" w:space="0" w:color="auto"/>
      </w:divBdr>
    </w:div>
    <w:div w:id="181013941">
      <w:bodyDiv w:val="1"/>
      <w:marLeft w:val="0"/>
      <w:marRight w:val="0"/>
      <w:marTop w:val="0"/>
      <w:marBottom w:val="0"/>
      <w:divBdr>
        <w:top w:val="none" w:sz="0" w:space="0" w:color="auto"/>
        <w:left w:val="none" w:sz="0" w:space="0" w:color="auto"/>
        <w:bottom w:val="none" w:sz="0" w:space="0" w:color="auto"/>
        <w:right w:val="none" w:sz="0" w:space="0" w:color="auto"/>
      </w:divBdr>
    </w:div>
    <w:div w:id="183905188">
      <w:bodyDiv w:val="1"/>
      <w:marLeft w:val="0"/>
      <w:marRight w:val="0"/>
      <w:marTop w:val="0"/>
      <w:marBottom w:val="0"/>
      <w:divBdr>
        <w:top w:val="none" w:sz="0" w:space="0" w:color="auto"/>
        <w:left w:val="none" w:sz="0" w:space="0" w:color="auto"/>
        <w:bottom w:val="none" w:sz="0" w:space="0" w:color="auto"/>
        <w:right w:val="none" w:sz="0" w:space="0" w:color="auto"/>
      </w:divBdr>
    </w:div>
    <w:div w:id="189685313">
      <w:bodyDiv w:val="1"/>
      <w:marLeft w:val="0"/>
      <w:marRight w:val="0"/>
      <w:marTop w:val="0"/>
      <w:marBottom w:val="0"/>
      <w:divBdr>
        <w:top w:val="none" w:sz="0" w:space="0" w:color="auto"/>
        <w:left w:val="none" w:sz="0" w:space="0" w:color="auto"/>
        <w:bottom w:val="none" w:sz="0" w:space="0" w:color="auto"/>
        <w:right w:val="none" w:sz="0" w:space="0" w:color="auto"/>
      </w:divBdr>
      <w:divsChild>
        <w:div w:id="1346982371">
          <w:marLeft w:val="0"/>
          <w:marRight w:val="0"/>
          <w:marTop w:val="100"/>
          <w:marBottom w:val="100"/>
          <w:divBdr>
            <w:top w:val="none" w:sz="0" w:space="0" w:color="auto"/>
            <w:left w:val="none" w:sz="0" w:space="0" w:color="auto"/>
            <w:bottom w:val="none" w:sz="0" w:space="0" w:color="auto"/>
            <w:right w:val="none" w:sz="0" w:space="0" w:color="auto"/>
          </w:divBdr>
          <w:divsChild>
            <w:div w:id="515074885">
              <w:marLeft w:val="0"/>
              <w:marRight w:val="0"/>
              <w:marTop w:val="0"/>
              <w:marBottom w:val="0"/>
              <w:divBdr>
                <w:top w:val="none" w:sz="0" w:space="0" w:color="auto"/>
                <w:left w:val="none" w:sz="0" w:space="0" w:color="auto"/>
                <w:bottom w:val="none" w:sz="0" w:space="0" w:color="auto"/>
                <w:right w:val="none" w:sz="0" w:space="0" w:color="auto"/>
              </w:divBdr>
              <w:divsChild>
                <w:div w:id="1522934490">
                  <w:marLeft w:val="0"/>
                  <w:marRight w:val="0"/>
                  <w:marTop w:val="0"/>
                  <w:marBottom w:val="0"/>
                  <w:divBdr>
                    <w:top w:val="none" w:sz="0" w:space="0" w:color="auto"/>
                    <w:left w:val="none" w:sz="0" w:space="0" w:color="auto"/>
                    <w:bottom w:val="none" w:sz="0" w:space="0" w:color="auto"/>
                    <w:right w:val="none" w:sz="0" w:space="0" w:color="auto"/>
                  </w:divBdr>
                </w:div>
                <w:div w:id="106819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51790">
          <w:marLeft w:val="0"/>
          <w:marRight w:val="0"/>
          <w:marTop w:val="100"/>
          <w:marBottom w:val="100"/>
          <w:divBdr>
            <w:top w:val="none" w:sz="0" w:space="0" w:color="auto"/>
            <w:left w:val="none" w:sz="0" w:space="0" w:color="auto"/>
            <w:bottom w:val="none" w:sz="0" w:space="0" w:color="auto"/>
            <w:right w:val="none" w:sz="0" w:space="0" w:color="auto"/>
          </w:divBdr>
          <w:divsChild>
            <w:div w:id="1940336820">
              <w:marLeft w:val="0"/>
              <w:marRight w:val="0"/>
              <w:marTop w:val="0"/>
              <w:marBottom w:val="0"/>
              <w:divBdr>
                <w:top w:val="none" w:sz="0" w:space="0" w:color="auto"/>
                <w:left w:val="none" w:sz="0" w:space="0" w:color="auto"/>
                <w:bottom w:val="none" w:sz="0" w:space="0" w:color="auto"/>
                <w:right w:val="none" w:sz="0" w:space="0" w:color="auto"/>
              </w:divBdr>
              <w:divsChild>
                <w:div w:id="487403485">
                  <w:marLeft w:val="0"/>
                  <w:marRight w:val="0"/>
                  <w:marTop w:val="0"/>
                  <w:marBottom w:val="0"/>
                  <w:divBdr>
                    <w:top w:val="none" w:sz="0" w:space="0" w:color="auto"/>
                    <w:left w:val="none" w:sz="0" w:space="0" w:color="auto"/>
                    <w:bottom w:val="none" w:sz="0" w:space="0" w:color="auto"/>
                    <w:right w:val="none" w:sz="0" w:space="0" w:color="auto"/>
                  </w:divBdr>
                </w:div>
                <w:div w:id="24807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5655">
      <w:bodyDiv w:val="1"/>
      <w:marLeft w:val="0"/>
      <w:marRight w:val="0"/>
      <w:marTop w:val="0"/>
      <w:marBottom w:val="0"/>
      <w:divBdr>
        <w:top w:val="none" w:sz="0" w:space="0" w:color="auto"/>
        <w:left w:val="none" w:sz="0" w:space="0" w:color="auto"/>
        <w:bottom w:val="none" w:sz="0" w:space="0" w:color="auto"/>
        <w:right w:val="none" w:sz="0" w:space="0" w:color="auto"/>
      </w:divBdr>
    </w:div>
    <w:div w:id="196502531">
      <w:bodyDiv w:val="1"/>
      <w:marLeft w:val="0"/>
      <w:marRight w:val="0"/>
      <w:marTop w:val="0"/>
      <w:marBottom w:val="0"/>
      <w:divBdr>
        <w:top w:val="none" w:sz="0" w:space="0" w:color="auto"/>
        <w:left w:val="none" w:sz="0" w:space="0" w:color="auto"/>
        <w:bottom w:val="none" w:sz="0" w:space="0" w:color="auto"/>
        <w:right w:val="none" w:sz="0" w:space="0" w:color="auto"/>
      </w:divBdr>
    </w:div>
    <w:div w:id="200636996">
      <w:bodyDiv w:val="1"/>
      <w:marLeft w:val="0"/>
      <w:marRight w:val="0"/>
      <w:marTop w:val="0"/>
      <w:marBottom w:val="0"/>
      <w:divBdr>
        <w:top w:val="none" w:sz="0" w:space="0" w:color="auto"/>
        <w:left w:val="none" w:sz="0" w:space="0" w:color="auto"/>
        <w:bottom w:val="none" w:sz="0" w:space="0" w:color="auto"/>
        <w:right w:val="none" w:sz="0" w:space="0" w:color="auto"/>
      </w:divBdr>
    </w:div>
    <w:div w:id="202059609">
      <w:bodyDiv w:val="1"/>
      <w:marLeft w:val="0"/>
      <w:marRight w:val="0"/>
      <w:marTop w:val="0"/>
      <w:marBottom w:val="0"/>
      <w:divBdr>
        <w:top w:val="none" w:sz="0" w:space="0" w:color="auto"/>
        <w:left w:val="none" w:sz="0" w:space="0" w:color="auto"/>
        <w:bottom w:val="none" w:sz="0" w:space="0" w:color="auto"/>
        <w:right w:val="none" w:sz="0" w:space="0" w:color="auto"/>
      </w:divBdr>
      <w:divsChild>
        <w:div w:id="1185486773">
          <w:marLeft w:val="0"/>
          <w:marRight w:val="0"/>
          <w:marTop w:val="0"/>
          <w:marBottom w:val="0"/>
          <w:divBdr>
            <w:top w:val="none" w:sz="0" w:space="0" w:color="auto"/>
            <w:left w:val="none" w:sz="0" w:space="0" w:color="auto"/>
            <w:bottom w:val="none" w:sz="0" w:space="0" w:color="auto"/>
            <w:right w:val="none" w:sz="0" w:space="0" w:color="auto"/>
          </w:divBdr>
          <w:divsChild>
            <w:div w:id="77555022">
              <w:marLeft w:val="0"/>
              <w:marRight w:val="0"/>
              <w:marTop w:val="0"/>
              <w:marBottom w:val="240"/>
              <w:divBdr>
                <w:top w:val="none" w:sz="0" w:space="0" w:color="auto"/>
                <w:left w:val="none" w:sz="0" w:space="0" w:color="auto"/>
                <w:bottom w:val="none" w:sz="0" w:space="0" w:color="auto"/>
                <w:right w:val="none" w:sz="0" w:space="0" w:color="auto"/>
              </w:divBdr>
              <w:divsChild>
                <w:div w:id="349842498">
                  <w:marLeft w:val="360"/>
                  <w:marRight w:val="96"/>
                  <w:marTop w:val="0"/>
                  <w:marBottom w:val="0"/>
                  <w:divBdr>
                    <w:top w:val="none" w:sz="0" w:space="0" w:color="auto"/>
                    <w:left w:val="none" w:sz="0" w:space="0" w:color="auto"/>
                    <w:bottom w:val="none" w:sz="0" w:space="0" w:color="auto"/>
                    <w:right w:val="none" w:sz="0" w:space="0" w:color="auto"/>
                  </w:divBdr>
                </w:div>
              </w:divsChild>
            </w:div>
            <w:div w:id="431978918">
              <w:marLeft w:val="0"/>
              <w:marRight w:val="0"/>
              <w:marTop w:val="0"/>
              <w:marBottom w:val="240"/>
              <w:divBdr>
                <w:top w:val="none" w:sz="0" w:space="0" w:color="auto"/>
                <w:left w:val="none" w:sz="0" w:space="0" w:color="auto"/>
                <w:bottom w:val="none" w:sz="0" w:space="0" w:color="auto"/>
                <w:right w:val="none" w:sz="0" w:space="0" w:color="auto"/>
              </w:divBdr>
              <w:divsChild>
                <w:div w:id="393822617">
                  <w:marLeft w:val="360"/>
                  <w:marRight w:val="96"/>
                  <w:marTop w:val="0"/>
                  <w:marBottom w:val="0"/>
                  <w:divBdr>
                    <w:top w:val="none" w:sz="0" w:space="0" w:color="auto"/>
                    <w:left w:val="none" w:sz="0" w:space="0" w:color="auto"/>
                    <w:bottom w:val="none" w:sz="0" w:space="0" w:color="auto"/>
                    <w:right w:val="none" w:sz="0" w:space="0" w:color="auto"/>
                  </w:divBdr>
                </w:div>
              </w:divsChild>
            </w:div>
            <w:div w:id="995917725">
              <w:marLeft w:val="0"/>
              <w:marRight w:val="0"/>
              <w:marTop w:val="0"/>
              <w:marBottom w:val="0"/>
              <w:divBdr>
                <w:top w:val="none" w:sz="0" w:space="0" w:color="auto"/>
                <w:left w:val="none" w:sz="0" w:space="0" w:color="auto"/>
                <w:bottom w:val="none" w:sz="0" w:space="0" w:color="auto"/>
                <w:right w:val="none" w:sz="0" w:space="0" w:color="auto"/>
              </w:divBdr>
              <w:divsChild>
                <w:div w:id="1670643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09221893">
      <w:bodyDiv w:val="1"/>
      <w:marLeft w:val="0"/>
      <w:marRight w:val="0"/>
      <w:marTop w:val="0"/>
      <w:marBottom w:val="0"/>
      <w:divBdr>
        <w:top w:val="none" w:sz="0" w:space="0" w:color="auto"/>
        <w:left w:val="none" w:sz="0" w:space="0" w:color="auto"/>
        <w:bottom w:val="none" w:sz="0" w:space="0" w:color="auto"/>
        <w:right w:val="none" w:sz="0" w:space="0" w:color="auto"/>
      </w:divBdr>
    </w:div>
    <w:div w:id="234164831">
      <w:bodyDiv w:val="1"/>
      <w:marLeft w:val="0"/>
      <w:marRight w:val="0"/>
      <w:marTop w:val="0"/>
      <w:marBottom w:val="0"/>
      <w:divBdr>
        <w:top w:val="none" w:sz="0" w:space="0" w:color="auto"/>
        <w:left w:val="none" w:sz="0" w:space="0" w:color="auto"/>
        <w:bottom w:val="none" w:sz="0" w:space="0" w:color="auto"/>
        <w:right w:val="none" w:sz="0" w:space="0" w:color="auto"/>
      </w:divBdr>
    </w:div>
    <w:div w:id="243036244">
      <w:bodyDiv w:val="1"/>
      <w:marLeft w:val="0"/>
      <w:marRight w:val="0"/>
      <w:marTop w:val="0"/>
      <w:marBottom w:val="0"/>
      <w:divBdr>
        <w:top w:val="none" w:sz="0" w:space="0" w:color="auto"/>
        <w:left w:val="none" w:sz="0" w:space="0" w:color="auto"/>
        <w:bottom w:val="none" w:sz="0" w:space="0" w:color="auto"/>
        <w:right w:val="none" w:sz="0" w:space="0" w:color="auto"/>
      </w:divBdr>
    </w:div>
    <w:div w:id="247736080">
      <w:bodyDiv w:val="1"/>
      <w:marLeft w:val="0"/>
      <w:marRight w:val="0"/>
      <w:marTop w:val="0"/>
      <w:marBottom w:val="0"/>
      <w:divBdr>
        <w:top w:val="none" w:sz="0" w:space="0" w:color="auto"/>
        <w:left w:val="none" w:sz="0" w:space="0" w:color="auto"/>
        <w:bottom w:val="none" w:sz="0" w:space="0" w:color="auto"/>
        <w:right w:val="none" w:sz="0" w:space="0" w:color="auto"/>
      </w:divBdr>
    </w:div>
    <w:div w:id="250236364">
      <w:bodyDiv w:val="1"/>
      <w:marLeft w:val="0"/>
      <w:marRight w:val="0"/>
      <w:marTop w:val="0"/>
      <w:marBottom w:val="0"/>
      <w:divBdr>
        <w:top w:val="none" w:sz="0" w:space="0" w:color="auto"/>
        <w:left w:val="none" w:sz="0" w:space="0" w:color="auto"/>
        <w:bottom w:val="none" w:sz="0" w:space="0" w:color="auto"/>
        <w:right w:val="none" w:sz="0" w:space="0" w:color="auto"/>
      </w:divBdr>
    </w:div>
    <w:div w:id="269900093">
      <w:bodyDiv w:val="1"/>
      <w:marLeft w:val="0"/>
      <w:marRight w:val="0"/>
      <w:marTop w:val="0"/>
      <w:marBottom w:val="0"/>
      <w:divBdr>
        <w:top w:val="none" w:sz="0" w:space="0" w:color="auto"/>
        <w:left w:val="none" w:sz="0" w:space="0" w:color="auto"/>
        <w:bottom w:val="none" w:sz="0" w:space="0" w:color="auto"/>
        <w:right w:val="none" w:sz="0" w:space="0" w:color="auto"/>
      </w:divBdr>
    </w:div>
    <w:div w:id="272982331">
      <w:bodyDiv w:val="1"/>
      <w:marLeft w:val="0"/>
      <w:marRight w:val="0"/>
      <w:marTop w:val="0"/>
      <w:marBottom w:val="0"/>
      <w:divBdr>
        <w:top w:val="none" w:sz="0" w:space="0" w:color="auto"/>
        <w:left w:val="none" w:sz="0" w:space="0" w:color="auto"/>
        <w:bottom w:val="none" w:sz="0" w:space="0" w:color="auto"/>
        <w:right w:val="none" w:sz="0" w:space="0" w:color="auto"/>
      </w:divBdr>
    </w:div>
    <w:div w:id="276837194">
      <w:bodyDiv w:val="1"/>
      <w:marLeft w:val="0"/>
      <w:marRight w:val="0"/>
      <w:marTop w:val="0"/>
      <w:marBottom w:val="0"/>
      <w:divBdr>
        <w:top w:val="none" w:sz="0" w:space="0" w:color="auto"/>
        <w:left w:val="none" w:sz="0" w:space="0" w:color="auto"/>
        <w:bottom w:val="none" w:sz="0" w:space="0" w:color="auto"/>
        <w:right w:val="none" w:sz="0" w:space="0" w:color="auto"/>
      </w:divBdr>
    </w:div>
    <w:div w:id="277417260">
      <w:bodyDiv w:val="1"/>
      <w:marLeft w:val="0"/>
      <w:marRight w:val="0"/>
      <w:marTop w:val="0"/>
      <w:marBottom w:val="0"/>
      <w:divBdr>
        <w:top w:val="none" w:sz="0" w:space="0" w:color="auto"/>
        <w:left w:val="none" w:sz="0" w:space="0" w:color="auto"/>
        <w:bottom w:val="none" w:sz="0" w:space="0" w:color="auto"/>
        <w:right w:val="none" w:sz="0" w:space="0" w:color="auto"/>
      </w:divBdr>
    </w:div>
    <w:div w:id="291249573">
      <w:bodyDiv w:val="1"/>
      <w:marLeft w:val="0"/>
      <w:marRight w:val="0"/>
      <w:marTop w:val="0"/>
      <w:marBottom w:val="0"/>
      <w:divBdr>
        <w:top w:val="none" w:sz="0" w:space="0" w:color="auto"/>
        <w:left w:val="none" w:sz="0" w:space="0" w:color="auto"/>
        <w:bottom w:val="none" w:sz="0" w:space="0" w:color="auto"/>
        <w:right w:val="none" w:sz="0" w:space="0" w:color="auto"/>
      </w:divBdr>
    </w:div>
    <w:div w:id="299769825">
      <w:bodyDiv w:val="1"/>
      <w:marLeft w:val="0"/>
      <w:marRight w:val="0"/>
      <w:marTop w:val="0"/>
      <w:marBottom w:val="0"/>
      <w:divBdr>
        <w:top w:val="none" w:sz="0" w:space="0" w:color="auto"/>
        <w:left w:val="none" w:sz="0" w:space="0" w:color="auto"/>
        <w:bottom w:val="none" w:sz="0" w:space="0" w:color="auto"/>
        <w:right w:val="none" w:sz="0" w:space="0" w:color="auto"/>
      </w:divBdr>
    </w:div>
    <w:div w:id="315106302">
      <w:bodyDiv w:val="1"/>
      <w:marLeft w:val="0"/>
      <w:marRight w:val="0"/>
      <w:marTop w:val="0"/>
      <w:marBottom w:val="0"/>
      <w:divBdr>
        <w:top w:val="none" w:sz="0" w:space="0" w:color="auto"/>
        <w:left w:val="none" w:sz="0" w:space="0" w:color="auto"/>
        <w:bottom w:val="none" w:sz="0" w:space="0" w:color="auto"/>
        <w:right w:val="none" w:sz="0" w:space="0" w:color="auto"/>
      </w:divBdr>
      <w:divsChild>
        <w:div w:id="198591550">
          <w:marLeft w:val="0"/>
          <w:marRight w:val="0"/>
          <w:marTop w:val="0"/>
          <w:marBottom w:val="0"/>
          <w:divBdr>
            <w:top w:val="none" w:sz="0" w:space="0" w:color="auto"/>
            <w:left w:val="none" w:sz="0" w:space="0" w:color="auto"/>
            <w:bottom w:val="none" w:sz="0" w:space="0" w:color="auto"/>
            <w:right w:val="none" w:sz="0" w:space="0" w:color="auto"/>
          </w:divBdr>
          <w:divsChild>
            <w:div w:id="1209994561">
              <w:marLeft w:val="0"/>
              <w:marRight w:val="0"/>
              <w:marTop w:val="0"/>
              <w:marBottom w:val="0"/>
              <w:divBdr>
                <w:top w:val="none" w:sz="0" w:space="0" w:color="auto"/>
                <w:left w:val="none" w:sz="0" w:space="0" w:color="auto"/>
                <w:bottom w:val="none" w:sz="0" w:space="0" w:color="auto"/>
                <w:right w:val="none" w:sz="0" w:space="0" w:color="auto"/>
              </w:divBdr>
              <w:divsChild>
                <w:div w:id="15652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0369">
      <w:bodyDiv w:val="1"/>
      <w:marLeft w:val="0"/>
      <w:marRight w:val="0"/>
      <w:marTop w:val="0"/>
      <w:marBottom w:val="0"/>
      <w:divBdr>
        <w:top w:val="none" w:sz="0" w:space="0" w:color="auto"/>
        <w:left w:val="none" w:sz="0" w:space="0" w:color="auto"/>
        <w:bottom w:val="none" w:sz="0" w:space="0" w:color="auto"/>
        <w:right w:val="none" w:sz="0" w:space="0" w:color="auto"/>
      </w:divBdr>
    </w:div>
    <w:div w:id="323513183">
      <w:bodyDiv w:val="1"/>
      <w:marLeft w:val="0"/>
      <w:marRight w:val="0"/>
      <w:marTop w:val="0"/>
      <w:marBottom w:val="0"/>
      <w:divBdr>
        <w:top w:val="none" w:sz="0" w:space="0" w:color="auto"/>
        <w:left w:val="none" w:sz="0" w:space="0" w:color="auto"/>
        <w:bottom w:val="none" w:sz="0" w:space="0" w:color="auto"/>
        <w:right w:val="none" w:sz="0" w:space="0" w:color="auto"/>
      </w:divBdr>
    </w:div>
    <w:div w:id="337925684">
      <w:bodyDiv w:val="1"/>
      <w:marLeft w:val="0"/>
      <w:marRight w:val="0"/>
      <w:marTop w:val="0"/>
      <w:marBottom w:val="0"/>
      <w:divBdr>
        <w:top w:val="none" w:sz="0" w:space="0" w:color="auto"/>
        <w:left w:val="none" w:sz="0" w:space="0" w:color="auto"/>
        <w:bottom w:val="none" w:sz="0" w:space="0" w:color="auto"/>
        <w:right w:val="none" w:sz="0" w:space="0" w:color="auto"/>
      </w:divBdr>
    </w:div>
    <w:div w:id="353966532">
      <w:bodyDiv w:val="1"/>
      <w:marLeft w:val="0"/>
      <w:marRight w:val="0"/>
      <w:marTop w:val="0"/>
      <w:marBottom w:val="0"/>
      <w:divBdr>
        <w:top w:val="none" w:sz="0" w:space="0" w:color="auto"/>
        <w:left w:val="none" w:sz="0" w:space="0" w:color="auto"/>
        <w:bottom w:val="none" w:sz="0" w:space="0" w:color="auto"/>
        <w:right w:val="none" w:sz="0" w:space="0" w:color="auto"/>
      </w:divBdr>
    </w:div>
    <w:div w:id="394477390">
      <w:bodyDiv w:val="1"/>
      <w:marLeft w:val="0"/>
      <w:marRight w:val="0"/>
      <w:marTop w:val="0"/>
      <w:marBottom w:val="0"/>
      <w:divBdr>
        <w:top w:val="none" w:sz="0" w:space="0" w:color="auto"/>
        <w:left w:val="none" w:sz="0" w:space="0" w:color="auto"/>
        <w:bottom w:val="none" w:sz="0" w:space="0" w:color="auto"/>
        <w:right w:val="none" w:sz="0" w:space="0" w:color="auto"/>
      </w:divBdr>
    </w:div>
    <w:div w:id="400564562">
      <w:bodyDiv w:val="1"/>
      <w:marLeft w:val="0"/>
      <w:marRight w:val="0"/>
      <w:marTop w:val="0"/>
      <w:marBottom w:val="0"/>
      <w:divBdr>
        <w:top w:val="none" w:sz="0" w:space="0" w:color="auto"/>
        <w:left w:val="none" w:sz="0" w:space="0" w:color="auto"/>
        <w:bottom w:val="none" w:sz="0" w:space="0" w:color="auto"/>
        <w:right w:val="none" w:sz="0" w:space="0" w:color="auto"/>
      </w:divBdr>
    </w:div>
    <w:div w:id="407923584">
      <w:bodyDiv w:val="1"/>
      <w:marLeft w:val="0"/>
      <w:marRight w:val="0"/>
      <w:marTop w:val="0"/>
      <w:marBottom w:val="0"/>
      <w:divBdr>
        <w:top w:val="none" w:sz="0" w:space="0" w:color="auto"/>
        <w:left w:val="none" w:sz="0" w:space="0" w:color="auto"/>
        <w:bottom w:val="none" w:sz="0" w:space="0" w:color="auto"/>
        <w:right w:val="none" w:sz="0" w:space="0" w:color="auto"/>
      </w:divBdr>
      <w:divsChild>
        <w:div w:id="293682257">
          <w:marLeft w:val="0"/>
          <w:marRight w:val="0"/>
          <w:marTop w:val="0"/>
          <w:marBottom w:val="0"/>
          <w:divBdr>
            <w:top w:val="none" w:sz="0" w:space="0" w:color="auto"/>
            <w:left w:val="none" w:sz="0" w:space="0" w:color="auto"/>
            <w:bottom w:val="none" w:sz="0" w:space="0" w:color="auto"/>
            <w:right w:val="none" w:sz="0" w:space="0" w:color="auto"/>
          </w:divBdr>
          <w:divsChild>
            <w:div w:id="77019103">
              <w:marLeft w:val="0"/>
              <w:marRight w:val="0"/>
              <w:marTop w:val="0"/>
              <w:marBottom w:val="0"/>
              <w:divBdr>
                <w:top w:val="none" w:sz="0" w:space="0" w:color="auto"/>
                <w:left w:val="none" w:sz="0" w:space="0" w:color="auto"/>
                <w:bottom w:val="none" w:sz="0" w:space="0" w:color="auto"/>
                <w:right w:val="none" w:sz="0" w:space="0" w:color="auto"/>
              </w:divBdr>
              <w:divsChild>
                <w:div w:id="64763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668950">
      <w:bodyDiv w:val="1"/>
      <w:marLeft w:val="0"/>
      <w:marRight w:val="0"/>
      <w:marTop w:val="0"/>
      <w:marBottom w:val="0"/>
      <w:divBdr>
        <w:top w:val="none" w:sz="0" w:space="0" w:color="auto"/>
        <w:left w:val="none" w:sz="0" w:space="0" w:color="auto"/>
        <w:bottom w:val="none" w:sz="0" w:space="0" w:color="auto"/>
        <w:right w:val="none" w:sz="0" w:space="0" w:color="auto"/>
      </w:divBdr>
    </w:div>
    <w:div w:id="418018798">
      <w:bodyDiv w:val="1"/>
      <w:marLeft w:val="0"/>
      <w:marRight w:val="0"/>
      <w:marTop w:val="0"/>
      <w:marBottom w:val="0"/>
      <w:divBdr>
        <w:top w:val="none" w:sz="0" w:space="0" w:color="auto"/>
        <w:left w:val="none" w:sz="0" w:space="0" w:color="auto"/>
        <w:bottom w:val="none" w:sz="0" w:space="0" w:color="auto"/>
        <w:right w:val="none" w:sz="0" w:space="0" w:color="auto"/>
      </w:divBdr>
    </w:div>
    <w:div w:id="419331149">
      <w:bodyDiv w:val="1"/>
      <w:marLeft w:val="0"/>
      <w:marRight w:val="0"/>
      <w:marTop w:val="0"/>
      <w:marBottom w:val="0"/>
      <w:divBdr>
        <w:top w:val="none" w:sz="0" w:space="0" w:color="auto"/>
        <w:left w:val="none" w:sz="0" w:space="0" w:color="auto"/>
        <w:bottom w:val="none" w:sz="0" w:space="0" w:color="auto"/>
        <w:right w:val="none" w:sz="0" w:space="0" w:color="auto"/>
      </w:divBdr>
    </w:div>
    <w:div w:id="427192316">
      <w:bodyDiv w:val="1"/>
      <w:marLeft w:val="0"/>
      <w:marRight w:val="0"/>
      <w:marTop w:val="0"/>
      <w:marBottom w:val="0"/>
      <w:divBdr>
        <w:top w:val="none" w:sz="0" w:space="0" w:color="auto"/>
        <w:left w:val="none" w:sz="0" w:space="0" w:color="auto"/>
        <w:bottom w:val="none" w:sz="0" w:space="0" w:color="auto"/>
        <w:right w:val="none" w:sz="0" w:space="0" w:color="auto"/>
      </w:divBdr>
    </w:div>
    <w:div w:id="441921064">
      <w:bodyDiv w:val="1"/>
      <w:marLeft w:val="0"/>
      <w:marRight w:val="0"/>
      <w:marTop w:val="0"/>
      <w:marBottom w:val="0"/>
      <w:divBdr>
        <w:top w:val="none" w:sz="0" w:space="0" w:color="auto"/>
        <w:left w:val="none" w:sz="0" w:space="0" w:color="auto"/>
        <w:bottom w:val="none" w:sz="0" w:space="0" w:color="auto"/>
        <w:right w:val="none" w:sz="0" w:space="0" w:color="auto"/>
      </w:divBdr>
    </w:div>
    <w:div w:id="449671129">
      <w:bodyDiv w:val="1"/>
      <w:marLeft w:val="0"/>
      <w:marRight w:val="0"/>
      <w:marTop w:val="0"/>
      <w:marBottom w:val="0"/>
      <w:divBdr>
        <w:top w:val="none" w:sz="0" w:space="0" w:color="auto"/>
        <w:left w:val="none" w:sz="0" w:space="0" w:color="auto"/>
        <w:bottom w:val="none" w:sz="0" w:space="0" w:color="auto"/>
        <w:right w:val="none" w:sz="0" w:space="0" w:color="auto"/>
      </w:divBdr>
      <w:divsChild>
        <w:div w:id="230390816">
          <w:marLeft w:val="0"/>
          <w:marRight w:val="0"/>
          <w:marTop w:val="0"/>
          <w:marBottom w:val="0"/>
          <w:divBdr>
            <w:top w:val="none" w:sz="0" w:space="0" w:color="auto"/>
            <w:left w:val="none" w:sz="0" w:space="0" w:color="auto"/>
            <w:bottom w:val="none" w:sz="0" w:space="0" w:color="auto"/>
            <w:right w:val="none" w:sz="0" w:space="0" w:color="auto"/>
          </w:divBdr>
        </w:div>
        <w:div w:id="1905332552">
          <w:marLeft w:val="0"/>
          <w:marRight w:val="0"/>
          <w:marTop w:val="0"/>
          <w:marBottom w:val="0"/>
          <w:divBdr>
            <w:top w:val="none" w:sz="0" w:space="0" w:color="auto"/>
            <w:left w:val="none" w:sz="0" w:space="0" w:color="auto"/>
            <w:bottom w:val="none" w:sz="0" w:space="0" w:color="auto"/>
            <w:right w:val="none" w:sz="0" w:space="0" w:color="auto"/>
          </w:divBdr>
        </w:div>
        <w:div w:id="354383660">
          <w:marLeft w:val="0"/>
          <w:marRight w:val="0"/>
          <w:marTop w:val="0"/>
          <w:marBottom w:val="0"/>
          <w:divBdr>
            <w:top w:val="none" w:sz="0" w:space="0" w:color="auto"/>
            <w:left w:val="none" w:sz="0" w:space="0" w:color="auto"/>
            <w:bottom w:val="none" w:sz="0" w:space="0" w:color="auto"/>
            <w:right w:val="none" w:sz="0" w:space="0" w:color="auto"/>
          </w:divBdr>
        </w:div>
        <w:div w:id="1869757742">
          <w:marLeft w:val="0"/>
          <w:marRight w:val="0"/>
          <w:marTop w:val="0"/>
          <w:marBottom w:val="0"/>
          <w:divBdr>
            <w:top w:val="none" w:sz="0" w:space="0" w:color="auto"/>
            <w:left w:val="none" w:sz="0" w:space="0" w:color="auto"/>
            <w:bottom w:val="none" w:sz="0" w:space="0" w:color="auto"/>
            <w:right w:val="none" w:sz="0" w:space="0" w:color="auto"/>
          </w:divBdr>
        </w:div>
      </w:divsChild>
    </w:div>
    <w:div w:id="465854985">
      <w:bodyDiv w:val="1"/>
      <w:marLeft w:val="0"/>
      <w:marRight w:val="0"/>
      <w:marTop w:val="0"/>
      <w:marBottom w:val="0"/>
      <w:divBdr>
        <w:top w:val="none" w:sz="0" w:space="0" w:color="auto"/>
        <w:left w:val="none" w:sz="0" w:space="0" w:color="auto"/>
        <w:bottom w:val="none" w:sz="0" w:space="0" w:color="auto"/>
        <w:right w:val="none" w:sz="0" w:space="0" w:color="auto"/>
      </w:divBdr>
    </w:div>
    <w:div w:id="468404207">
      <w:bodyDiv w:val="1"/>
      <w:marLeft w:val="0"/>
      <w:marRight w:val="0"/>
      <w:marTop w:val="0"/>
      <w:marBottom w:val="0"/>
      <w:divBdr>
        <w:top w:val="none" w:sz="0" w:space="0" w:color="auto"/>
        <w:left w:val="none" w:sz="0" w:space="0" w:color="auto"/>
        <w:bottom w:val="none" w:sz="0" w:space="0" w:color="auto"/>
        <w:right w:val="none" w:sz="0" w:space="0" w:color="auto"/>
      </w:divBdr>
    </w:div>
    <w:div w:id="501773661">
      <w:bodyDiv w:val="1"/>
      <w:marLeft w:val="0"/>
      <w:marRight w:val="0"/>
      <w:marTop w:val="0"/>
      <w:marBottom w:val="0"/>
      <w:divBdr>
        <w:top w:val="none" w:sz="0" w:space="0" w:color="auto"/>
        <w:left w:val="none" w:sz="0" w:space="0" w:color="auto"/>
        <w:bottom w:val="none" w:sz="0" w:space="0" w:color="auto"/>
        <w:right w:val="none" w:sz="0" w:space="0" w:color="auto"/>
      </w:divBdr>
    </w:div>
    <w:div w:id="504326390">
      <w:bodyDiv w:val="1"/>
      <w:marLeft w:val="0"/>
      <w:marRight w:val="0"/>
      <w:marTop w:val="0"/>
      <w:marBottom w:val="0"/>
      <w:divBdr>
        <w:top w:val="none" w:sz="0" w:space="0" w:color="auto"/>
        <w:left w:val="none" w:sz="0" w:space="0" w:color="auto"/>
        <w:bottom w:val="none" w:sz="0" w:space="0" w:color="auto"/>
        <w:right w:val="none" w:sz="0" w:space="0" w:color="auto"/>
      </w:divBdr>
    </w:div>
    <w:div w:id="508956342">
      <w:bodyDiv w:val="1"/>
      <w:marLeft w:val="0"/>
      <w:marRight w:val="0"/>
      <w:marTop w:val="0"/>
      <w:marBottom w:val="0"/>
      <w:divBdr>
        <w:top w:val="none" w:sz="0" w:space="0" w:color="auto"/>
        <w:left w:val="none" w:sz="0" w:space="0" w:color="auto"/>
        <w:bottom w:val="none" w:sz="0" w:space="0" w:color="auto"/>
        <w:right w:val="none" w:sz="0" w:space="0" w:color="auto"/>
      </w:divBdr>
    </w:div>
    <w:div w:id="510025666">
      <w:bodyDiv w:val="1"/>
      <w:marLeft w:val="0"/>
      <w:marRight w:val="0"/>
      <w:marTop w:val="0"/>
      <w:marBottom w:val="0"/>
      <w:divBdr>
        <w:top w:val="none" w:sz="0" w:space="0" w:color="auto"/>
        <w:left w:val="none" w:sz="0" w:space="0" w:color="auto"/>
        <w:bottom w:val="none" w:sz="0" w:space="0" w:color="auto"/>
        <w:right w:val="none" w:sz="0" w:space="0" w:color="auto"/>
      </w:divBdr>
    </w:div>
    <w:div w:id="513349969">
      <w:bodyDiv w:val="1"/>
      <w:marLeft w:val="0"/>
      <w:marRight w:val="0"/>
      <w:marTop w:val="0"/>
      <w:marBottom w:val="0"/>
      <w:divBdr>
        <w:top w:val="none" w:sz="0" w:space="0" w:color="auto"/>
        <w:left w:val="none" w:sz="0" w:space="0" w:color="auto"/>
        <w:bottom w:val="none" w:sz="0" w:space="0" w:color="auto"/>
        <w:right w:val="none" w:sz="0" w:space="0" w:color="auto"/>
      </w:divBdr>
    </w:div>
    <w:div w:id="516315575">
      <w:bodyDiv w:val="1"/>
      <w:marLeft w:val="0"/>
      <w:marRight w:val="0"/>
      <w:marTop w:val="0"/>
      <w:marBottom w:val="0"/>
      <w:divBdr>
        <w:top w:val="none" w:sz="0" w:space="0" w:color="auto"/>
        <w:left w:val="none" w:sz="0" w:space="0" w:color="auto"/>
        <w:bottom w:val="none" w:sz="0" w:space="0" w:color="auto"/>
        <w:right w:val="none" w:sz="0" w:space="0" w:color="auto"/>
      </w:divBdr>
    </w:div>
    <w:div w:id="528184070">
      <w:bodyDiv w:val="1"/>
      <w:marLeft w:val="0"/>
      <w:marRight w:val="0"/>
      <w:marTop w:val="0"/>
      <w:marBottom w:val="0"/>
      <w:divBdr>
        <w:top w:val="none" w:sz="0" w:space="0" w:color="auto"/>
        <w:left w:val="none" w:sz="0" w:space="0" w:color="auto"/>
        <w:bottom w:val="none" w:sz="0" w:space="0" w:color="auto"/>
        <w:right w:val="none" w:sz="0" w:space="0" w:color="auto"/>
      </w:divBdr>
    </w:div>
    <w:div w:id="531771441">
      <w:bodyDiv w:val="1"/>
      <w:marLeft w:val="0"/>
      <w:marRight w:val="0"/>
      <w:marTop w:val="0"/>
      <w:marBottom w:val="0"/>
      <w:divBdr>
        <w:top w:val="none" w:sz="0" w:space="0" w:color="auto"/>
        <w:left w:val="none" w:sz="0" w:space="0" w:color="auto"/>
        <w:bottom w:val="none" w:sz="0" w:space="0" w:color="auto"/>
        <w:right w:val="none" w:sz="0" w:space="0" w:color="auto"/>
      </w:divBdr>
    </w:div>
    <w:div w:id="533543396">
      <w:bodyDiv w:val="1"/>
      <w:marLeft w:val="0"/>
      <w:marRight w:val="0"/>
      <w:marTop w:val="0"/>
      <w:marBottom w:val="0"/>
      <w:divBdr>
        <w:top w:val="none" w:sz="0" w:space="0" w:color="auto"/>
        <w:left w:val="none" w:sz="0" w:space="0" w:color="auto"/>
        <w:bottom w:val="none" w:sz="0" w:space="0" w:color="auto"/>
        <w:right w:val="none" w:sz="0" w:space="0" w:color="auto"/>
      </w:divBdr>
    </w:div>
    <w:div w:id="539822983">
      <w:bodyDiv w:val="1"/>
      <w:marLeft w:val="0"/>
      <w:marRight w:val="0"/>
      <w:marTop w:val="0"/>
      <w:marBottom w:val="0"/>
      <w:divBdr>
        <w:top w:val="none" w:sz="0" w:space="0" w:color="auto"/>
        <w:left w:val="none" w:sz="0" w:space="0" w:color="auto"/>
        <w:bottom w:val="none" w:sz="0" w:space="0" w:color="auto"/>
        <w:right w:val="none" w:sz="0" w:space="0" w:color="auto"/>
      </w:divBdr>
    </w:div>
    <w:div w:id="542063543">
      <w:bodyDiv w:val="1"/>
      <w:marLeft w:val="0"/>
      <w:marRight w:val="0"/>
      <w:marTop w:val="0"/>
      <w:marBottom w:val="0"/>
      <w:divBdr>
        <w:top w:val="none" w:sz="0" w:space="0" w:color="auto"/>
        <w:left w:val="none" w:sz="0" w:space="0" w:color="auto"/>
        <w:bottom w:val="none" w:sz="0" w:space="0" w:color="auto"/>
        <w:right w:val="none" w:sz="0" w:space="0" w:color="auto"/>
      </w:divBdr>
    </w:div>
    <w:div w:id="544561327">
      <w:bodyDiv w:val="1"/>
      <w:marLeft w:val="0"/>
      <w:marRight w:val="0"/>
      <w:marTop w:val="0"/>
      <w:marBottom w:val="0"/>
      <w:divBdr>
        <w:top w:val="none" w:sz="0" w:space="0" w:color="auto"/>
        <w:left w:val="none" w:sz="0" w:space="0" w:color="auto"/>
        <w:bottom w:val="none" w:sz="0" w:space="0" w:color="auto"/>
        <w:right w:val="none" w:sz="0" w:space="0" w:color="auto"/>
      </w:divBdr>
    </w:div>
    <w:div w:id="549347594">
      <w:bodyDiv w:val="1"/>
      <w:marLeft w:val="0"/>
      <w:marRight w:val="0"/>
      <w:marTop w:val="0"/>
      <w:marBottom w:val="0"/>
      <w:divBdr>
        <w:top w:val="none" w:sz="0" w:space="0" w:color="auto"/>
        <w:left w:val="none" w:sz="0" w:space="0" w:color="auto"/>
        <w:bottom w:val="none" w:sz="0" w:space="0" w:color="auto"/>
        <w:right w:val="none" w:sz="0" w:space="0" w:color="auto"/>
      </w:divBdr>
    </w:div>
    <w:div w:id="558438584">
      <w:bodyDiv w:val="1"/>
      <w:marLeft w:val="0"/>
      <w:marRight w:val="0"/>
      <w:marTop w:val="0"/>
      <w:marBottom w:val="0"/>
      <w:divBdr>
        <w:top w:val="none" w:sz="0" w:space="0" w:color="auto"/>
        <w:left w:val="none" w:sz="0" w:space="0" w:color="auto"/>
        <w:bottom w:val="none" w:sz="0" w:space="0" w:color="auto"/>
        <w:right w:val="none" w:sz="0" w:space="0" w:color="auto"/>
      </w:divBdr>
    </w:div>
    <w:div w:id="561253527">
      <w:bodyDiv w:val="1"/>
      <w:marLeft w:val="0"/>
      <w:marRight w:val="0"/>
      <w:marTop w:val="0"/>
      <w:marBottom w:val="0"/>
      <w:divBdr>
        <w:top w:val="none" w:sz="0" w:space="0" w:color="auto"/>
        <w:left w:val="none" w:sz="0" w:space="0" w:color="auto"/>
        <w:bottom w:val="none" w:sz="0" w:space="0" w:color="auto"/>
        <w:right w:val="none" w:sz="0" w:space="0" w:color="auto"/>
      </w:divBdr>
    </w:div>
    <w:div w:id="564099876">
      <w:bodyDiv w:val="1"/>
      <w:marLeft w:val="0"/>
      <w:marRight w:val="0"/>
      <w:marTop w:val="0"/>
      <w:marBottom w:val="0"/>
      <w:divBdr>
        <w:top w:val="none" w:sz="0" w:space="0" w:color="auto"/>
        <w:left w:val="none" w:sz="0" w:space="0" w:color="auto"/>
        <w:bottom w:val="none" w:sz="0" w:space="0" w:color="auto"/>
        <w:right w:val="none" w:sz="0" w:space="0" w:color="auto"/>
      </w:divBdr>
    </w:div>
    <w:div w:id="567031028">
      <w:bodyDiv w:val="1"/>
      <w:marLeft w:val="0"/>
      <w:marRight w:val="0"/>
      <w:marTop w:val="0"/>
      <w:marBottom w:val="0"/>
      <w:divBdr>
        <w:top w:val="none" w:sz="0" w:space="0" w:color="auto"/>
        <w:left w:val="none" w:sz="0" w:space="0" w:color="auto"/>
        <w:bottom w:val="none" w:sz="0" w:space="0" w:color="auto"/>
        <w:right w:val="none" w:sz="0" w:space="0" w:color="auto"/>
      </w:divBdr>
      <w:divsChild>
        <w:div w:id="1505973862">
          <w:marLeft w:val="0"/>
          <w:marRight w:val="0"/>
          <w:marTop w:val="0"/>
          <w:marBottom w:val="0"/>
          <w:divBdr>
            <w:top w:val="none" w:sz="0" w:space="0" w:color="auto"/>
            <w:left w:val="none" w:sz="0" w:space="0" w:color="auto"/>
            <w:bottom w:val="none" w:sz="0" w:space="0" w:color="auto"/>
            <w:right w:val="none" w:sz="0" w:space="0" w:color="auto"/>
          </w:divBdr>
          <w:divsChild>
            <w:div w:id="1917087394">
              <w:marLeft w:val="0"/>
              <w:marRight w:val="0"/>
              <w:marTop w:val="0"/>
              <w:marBottom w:val="0"/>
              <w:divBdr>
                <w:top w:val="none" w:sz="0" w:space="0" w:color="auto"/>
                <w:left w:val="none" w:sz="0" w:space="0" w:color="auto"/>
                <w:bottom w:val="none" w:sz="0" w:space="0" w:color="auto"/>
                <w:right w:val="none" w:sz="0" w:space="0" w:color="auto"/>
              </w:divBdr>
              <w:divsChild>
                <w:div w:id="210857644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74052655">
      <w:bodyDiv w:val="1"/>
      <w:marLeft w:val="0"/>
      <w:marRight w:val="0"/>
      <w:marTop w:val="0"/>
      <w:marBottom w:val="0"/>
      <w:divBdr>
        <w:top w:val="none" w:sz="0" w:space="0" w:color="auto"/>
        <w:left w:val="none" w:sz="0" w:space="0" w:color="auto"/>
        <w:bottom w:val="none" w:sz="0" w:space="0" w:color="auto"/>
        <w:right w:val="none" w:sz="0" w:space="0" w:color="auto"/>
      </w:divBdr>
    </w:div>
    <w:div w:id="578637231">
      <w:bodyDiv w:val="1"/>
      <w:marLeft w:val="0"/>
      <w:marRight w:val="0"/>
      <w:marTop w:val="0"/>
      <w:marBottom w:val="0"/>
      <w:divBdr>
        <w:top w:val="none" w:sz="0" w:space="0" w:color="auto"/>
        <w:left w:val="none" w:sz="0" w:space="0" w:color="auto"/>
        <w:bottom w:val="none" w:sz="0" w:space="0" w:color="auto"/>
        <w:right w:val="none" w:sz="0" w:space="0" w:color="auto"/>
      </w:divBdr>
    </w:div>
    <w:div w:id="580483004">
      <w:bodyDiv w:val="1"/>
      <w:marLeft w:val="0"/>
      <w:marRight w:val="0"/>
      <w:marTop w:val="0"/>
      <w:marBottom w:val="0"/>
      <w:divBdr>
        <w:top w:val="none" w:sz="0" w:space="0" w:color="auto"/>
        <w:left w:val="none" w:sz="0" w:space="0" w:color="auto"/>
        <w:bottom w:val="none" w:sz="0" w:space="0" w:color="auto"/>
        <w:right w:val="none" w:sz="0" w:space="0" w:color="auto"/>
      </w:divBdr>
    </w:div>
    <w:div w:id="583345434">
      <w:bodyDiv w:val="1"/>
      <w:marLeft w:val="0"/>
      <w:marRight w:val="0"/>
      <w:marTop w:val="0"/>
      <w:marBottom w:val="0"/>
      <w:divBdr>
        <w:top w:val="none" w:sz="0" w:space="0" w:color="auto"/>
        <w:left w:val="none" w:sz="0" w:space="0" w:color="auto"/>
        <w:bottom w:val="none" w:sz="0" w:space="0" w:color="auto"/>
        <w:right w:val="none" w:sz="0" w:space="0" w:color="auto"/>
      </w:divBdr>
    </w:div>
    <w:div w:id="592785102">
      <w:bodyDiv w:val="1"/>
      <w:marLeft w:val="0"/>
      <w:marRight w:val="0"/>
      <w:marTop w:val="0"/>
      <w:marBottom w:val="0"/>
      <w:divBdr>
        <w:top w:val="none" w:sz="0" w:space="0" w:color="auto"/>
        <w:left w:val="none" w:sz="0" w:space="0" w:color="auto"/>
        <w:bottom w:val="none" w:sz="0" w:space="0" w:color="auto"/>
        <w:right w:val="none" w:sz="0" w:space="0" w:color="auto"/>
      </w:divBdr>
    </w:div>
    <w:div w:id="595751524">
      <w:bodyDiv w:val="1"/>
      <w:marLeft w:val="0"/>
      <w:marRight w:val="0"/>
      <w:marTop w:val="0"/>
      <w:marBottom w:val="0"/>
      <w:divBdr>
        <w:top w:val="none" w:sz="0" w:space="0" w:color="auto"/>
        <w:left w:val="none" w:sz="0" w:space="0" w:color="auto"/>
        <w:bottom w:val="none" w:sz="0" w:space="0" w:color="auto"/>
        <w:right w:val="none" w:sz="0" w:space="0" w:color="auto"/>
      </w:divBdr>
    </w:div>
    <w:div w:id="603533527">
      <w:bodyDiv w:val="1"/>
      <w:marLeft w:val="0"/>
      <w:marRight w:val="0"/>
      <w:marTop w:val="0"/>
      <w:marBottom w:val="0"/>
      <w:divBdr>
        <w:top w:val="none" w:sz="0" w:space="0" w:color="auto"/>
        <w:left w:val="none" w:sz="0" w:space="0" w:color="auto"/>
        <w:bottom w:val="none" w:sz="0" w:space="0" w:color="auto"/>
        <w:right w:val="none" w:sz="0" w:space="0" w:color="auto"/>
      </w:divBdr>
    </w:div>
    <w:div w:id="616108822">
      <w:bodyDiv w:val="1"/>
      <w:marLeft w:val="0"/>
      <w:marRight w:val="0"/>
      <w:marTop w:val="0"/>
      <w:marBottom w:val="0"/>
      <w:divBdr>
        <w:top w:val="none" w:sz="0" w:space="0" w:color="auto"/>
        <w:left w:val="none" w:sz="0" w:space="0" w:color="auto"/>
        <w:bottom w:val="none" w:sz="0" w:space="0" w:color="auto"/>
        <w:right w:val="none" w:sz="0" w:space="0" w:color="auto"/>
      </w:divBdr>
    </w:div>
    <w:div w:id="621423098">
      <w:bodyDiv w:val="1"/>
      <w:marLeft w:val="0"/>
      <w:marRight w:val="0"/>
      <w:marTop w:val="0"/>
      <w:marBottom w:val="0"/>
      <w:divBdr>
        <w:top w:val="none" w:sz="0" w:space="0" w:color="auto"/>
        <w:left w:val="none" w:sz="0" w:space="0" w:color="auto"/>
        <w:bottom w:val="none" w:sz="0" w:space="0" w:color="auto"/>
        <w:right w:val="none" w:sz="0" w:space="0" w:color="auto"/>
      </w:divBdr>
    </w:div>
    <w:div w:id="628320461">
      <w:bodyDiv w:val="1"/>
      <w:marLeft w:val="0"/>
      <w:marRight w:val="0"/>
      <w:marTop w:val="0"/>
      <w:marBottom w:val="0"/>
      <w:divBdr>
        <w:top w:val="none" w:sz="0" w:space="0" w:color="auto"/>
        <w:left w:val="none" w:sz="0" w:space="0" w:color="auto"/>
        <w:bottom w:val="none" w:sz="0" w:space="0" w:color="auto"/>
        <w:right w:val="none" w:sz="0" w:space="0" w:color="auto"/>
      </w:divBdr>
    </w:div>
    <w:div w:id="629701518">
      <w:bodyDiv w:val="1"/>
      <w:marLeft w:val="0"/>
      <w:marRight w:val="0"/>
      <w:marTop w:val="0"/>
      <w:marBottom w:val="0"/>
      <w:divBdr>
        <w:top w:val="none" w:sz="0" w:space="0" w:color="auto"/>
        <w:left w:val="none" w:sz="0" w:space="0" w:color="auto"/>
        <w:bottom w:val="none" w:sz="0" w:space="0" w:color="auto"/>
        <w:right w:val="none" w:sz="0" w:space="0" w:color="auto"/>
      </w:divBdr>
    </w:div>
    <w:div w:id="634994706">
      <w:bodyDiv w:val="1"/>
      <w:marLeft w:val="0"/>
      <w:marRight w:val="0"/>
      <w:marTop w:val="0"/>
      <w:marBottom w:val="0"/>
      <w:divBdr>
        <w:top w:val="none" w:sz="0" w:space="0" w:color="auto"/>
        <w:left w:val="none" w:sz="0" w:space="0" w:color="auto"/>
        <w:bottom w:val="none" w:sz="0" w:space="0" w:color="auto"/>
        <w:right w:val="none" w:sz="0" w:space="0" w:color="auto"/>
      </w:divBdr>
    </w:div>
    <w:div w:id="640311503">
      <w:bodyDiv w:val="1"/>
      <w:marLeft w:val="0"/>
      <w:marRight w:val="0"/>
      <w:marTop w:val="0"/>
      <w:marBottom w:val="0"/>
      <w:divBdr>
        <w:top w:val="none" w:sz="0" w:space="0" w:color="auto"/>
        <w:left w:val="none" w:sz="0" w:space="0" w:color="auto"/>
        <w:bottom w:val="none" w:sz="0" w:space="0" w:color="auto"/>
        <w:right w:val="none" w:sz="0" w:space="0" w:color="auto"/>
      </w:divBdr>
    </w:div>
    <w:div w:id="647242677">
      <w:bodyDiv w:val="1"/>
      <w:marLeft w:val="0"/>
      <w:marRight w:val="0"/>
      <w:marTop w:val="0"/>
      <w:marBottom w:val="0"/>
      <w:divBdr>
        <w:top w:val="none" w:sz="0" w:space="0" w:color="auto"/>
        <w:left w:val="none" w:sz="0" w:space="0" w:color="auto"/>
        <w:bottom w:val="none" w:sz="0" w:space="0" w:color="auto"/>
        <w:right w:val="none" w:sz="0" w:space="0" w:color="auto"/>
      </w:divBdr>
      <w:divsChild>
        <w:div w:id="1945456830">
          <w:marLeft w:val="0"/>
          <w:marRight w:val="0"/>
          <w:marTop w:val="0"/>
          <w:marBottom w:val="0"/>
          <w:divBdr>
            <w:top w:val="none" w:sz="0" w:space="0" w:color="auto"/>
            <w:left w:val="none" w:sz="0" w:space="0" w:color="auto"/>
            <w:bottom w:val="none" w:sz="0" w:space="0" w:color="auto"/>
            <w:right w:val="none" w:sz="0" w:space="0" w:color="auto"/>
          </w:divBdr>
          <w:divsChild>
            <w:div w:id="755638674">
              <w:marLeft w:val="0"/>
              <w:marRight w:val="0"/>
              <w:marTop w:val="0"/>
              <w:marBottom w:val="0"/>
              <w:divBdr>
                <w:top w:val="none" w:sz="0" w:space="0" w:color="auto"/>
                <w:left w:val="none" w:sz="0" w:space="0" w:color="auto"/>
                <w:bottom w:val="none" w:sz="0" w:space="0" w:color="auto"/>
                <w:right w:val="none" w:sz="0" w:space="0" w:color="auto"/>
              </w:divBdr>
              <w:divsChild>
                <w:div w:id="199722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88044">
      <w:bodyDiv w:val="1"/>
      <w:marLeft w:val="0"/>
      <w:marRight w:val="0"/>
      <w:marTop w:val="0"/>
      <w:marBottom w:val="0"/>
      <w:divBdr>
        <w:top w:val="none" w:sz="0" w:space="0" w:color="auto"/>
        <w:left w:val="none" w:sz="0" w:space="0" w:color="auto"/>
        <w:bottom w:val="none" w:sz="0" w:space="0" w:color="auto"/>
        <w:right w:val="none" w:sz="0" w:space="0" w:color="auto"/>
      </w:divBdr>
    </w:div>
    <w:div w:id="660425980">
      <w:bodyDiv w:val="1"/>
      <w:marLeft w:val="0"/>
      <w:marRight w:val="0"/>
      <w:marTop w:val="0"/>
      <w:marBottom w:val="0"/>
      <w:divBdr>
        <w:top w:val="none" w:sz="0" w:space="0" w:color="auto"/>
        <w:left w:val="none" w:sz="0" w:space="0" w:color="auto"/>
        <w:bottom w:val="none" w:sz="0" w:space="0" w:color="auto"/>
        <w:right w:val="none" w:sz="0" w:space="0" w:color="auto"/>
      </w:divBdr>
    </w:div>
    <w:div w:id="668674622">
      <w:bodyDiv w:val="1"/>
      <w:marLeft w:val="0"/>
      <w:marRight w:val="0"/>
      <w:marTop w:val="0"/>
      <w:marBottom w:val="0"/>
      <w:divBdr>
        <w:top w:val="none" w:sz="0" w:space="0" w:color="auto"/>
        <w:left w:val="none" w:sz="0" w:space="0" w:color="auto"/>
        <w:bottom w:val="none" w:sz="0" w:space="0" w:color="auto"/>
        <w:right w:val="none" w:sz="0" w:space="0" w:color="auto"/>
      </w:divBdr>
    </w:div>
    <w:div w:id="668754355">
      <w:bodyDiv w:val="1"/>
      <w:marLeft w:val="0"/>
      <w:marRight w:val="0"/>
      <w:marTop w:val="0"/>
      <w:marBottom w:val="0"/>
      <w:divBdr>
        <w:top w:val="none" w:sz="0" w:space="0" w:color="auto"/>
        <w:left w:val="none" w:sz="0" w:space="0" w:color="auto"/>
        <w:bottom w:val="none" w:sz="0" w:space="0" w:color="auto"/>
        <w:right w:val="none" w:sz="0" w:space="0" w:color="auto"/>
      </w:divBdr>
    </w:div>
    <w:div w:id="709689608">
      <w:bodyDiv w:val="1"/>
      <w:marLeft w:val="0"/>
      <w:marRight w:val="0"/>
      <w:marTop w:val="0"/>
      <w:marBottom w:val="0"/>
      <w:divBdr>
        <w:top w:val="none" w:sz="0" w:space="0" w:color="auto"/>
        <w:left w:val="none" w:sz="0" w:space="0" w:color="auto"/>
        <w:bottom w:val="none" w:sz="0" w:space="0" w:color="auto"/>
        <w:right w:val="none" w:sz="0" w:space="0" w:color="auto"/>
      </w:divBdr>
    </w:div>
    <w:div w:id="717514256">
      <w:bodyDiv w:val="1"/>
      <w:marLeft w:val="0"/>
      <w:marRight w:val="0"/>
      <w:marTop w:val="0"/>
      <w:marBottom w:val="0"/>
      <w:divBdr>
        <w:top w:val="none" w:sz="0" w:space="0" w:color="auto"/>
        <w:left w:val="none" w:sz="0" w:space="0" w:color="auto"/>
        <w:bottom w:val="none" w:sz="0" w:space="0" w:color="auto"/>
        <w:right w:val="none" w:sz="0" w:space="0" w:color="auto"/>
      </w:divBdr>
    </w:div>
    <w:div w:id="720637274">
      <w:bodyDiv w:val="1"/>
      <w:marLeft w:val="0"/>
      <w:marRight w:val="0"/>
      <w:marTop w:val="0"/>
      <w:marBottom w:val="0"/>
      <w:divBdr>
        <w:top w:val="none" w:sz="0" w:space="0" w:color="auto"/>
        <w:left w:val="none" w:sz="0" w:space="0" w:color="auto"/>
        <w:bottom w:val="none" w:sz="0" w:space="0" w:color="auto"/>
        <w:right w:val="none" w:sz="0" w:space="0" w:color="auto"/>
      </w:divBdr>
    </w:div>
    <w:div w:id="722407066">
      <w:bodyDiv w:val="1"/>
      <w:marLeft w:val="0"/>
      <w:marRight w:val="0"/>
      <w:marTop w:val="0"/>
      <w:marBottom w:val="0"/>
      <w:divBdr>
        <w:top w:val="none" w:sz="0" w:space="0" w:color="auto"/>
        <w:left w:val="none" w:sz="0" w:space="0" w:color="auto"/>
        <w:bottom w:val="none" w:sz="0" w:space="0" w:color="auto"/>
        <w:right w:val="none" w:sz="0" w:space="0" w:color="auto"/>
      </w:divBdr>
    </w:div>
    <w:div w:id="727919785">
      <w:bodyDiv w:val="1"/>
      <w:marLeft w:val="0"/>
      <w:marRight w:val="0"/>
      <w:marTop w:val="0"/>
      <w:marBottom w:val="0"/>
      <w:divBdr>
        <w:top w:val="none" w:sz="0" w:space="0" w:color="auto"/>
        <w:left w:val="none" w:sz="0" w:space="0" w:color="auto"/>
        <w:bottom w:val="none" w:sz="0" w:space="0" w:color="auto"/>
        <w:right w:val="none" w:sz="0" w:space="0" w:color="auto"/>
      </w:divBdr>
    </w:div>
    <w:div w:id="731737184">
      <w:bodyDiv w:val="1"/>
      <w:marLeft w:val="0"/>
      <w:marRight w:val="0"/>
      <w:marTop w:val="0"/>
      <w:marBottom w:val="0"/>
      <w:divBdr>
        <w:top w:val="none" w:sz="0" w:space="0" w:color="auto"/>
        <w:left w:val="none" w:sz="0" w:space="0" w:color="auto"/>
        <w:bottom w:val="none" w:sz="0" w:space="0" w:color="auto"/>
        <w:right w:val="none" w:sz="0" w:space="0" w:color="auto"/>
      </w:divBdr>
    </w:div>
    <w:div w:id="731999301">
      <w:bodyDiv w:val="1"/>
      <w:marLeft w:val="0"/>
      <w:marRight w:val="0"/>
      <w:marTop w:val="0"/>
      <w:marBottom w:val="0"/>
      <w:divBdr>
        <w:top w:val="none" w:sz="0" w:space="0" w:color="auto"/>
        <w:left w:val="none" w:sz="0" w:space="0" w:color="auto"/>
        <w:bottom w:val="none" w:sz="0" w:space="0" w:color="auto"/>
        <w:right w:val="none" w:sz="0" w:space="0" w:color="auto"/>
      </w:divBdr>
    </w:div>
    <w:div w:id="752554998">
      <w:bodyDiv w:val="1"/>
      <w:marLeft w:val="0"/>
      <w:marRight w:val="0"/>
      <w:marTop w:val="0"/>
      <w:marBottom w:val="0"/>
      <w:divBdr>
        <w:top w:val="none" w:sz="0" w:space="0" w:color="auto"/>
        <w:left w:val="none" w:sz="0" w:space="0" w:color="auto"/>
        <w:bottom w:val="none" w:sz="0" w:space="0" w:color="auto"/>
        <w:right w:val="none" w:sz="0" w:space="0" w:color="auto"/>
      </w:divBdr>
    </w:div>
    <w:div w:id="759713705">
      <w:bodyDiv w:val="1"/>
      <w:marLeft w:val="0"/>
      <w:marRight w:val="0"/>
      <w:marTop w:val="0"/>
      <w:marBottom w:val="0"/>
      <w:divBdr>
        <w:top w:val="none" w:sz="0" w:space="0" w:color="auto"/>
        <w:left w:val="none" w:sz="0" w:space="0" w:color="auto"/>
        <w:bottom w:val="none" w:sz="0" w:space="0" w:color="auto"/>
        <w:right w:val="none" w:sz="0" w:space="0" w:color="auto"/>
      </w:divBdr>
    </w:div>
    <w:div w:id="767847168">
      <w:bodyDiv w:val="1"/>
      <w:marLeft w:val="0"/>
      <w:marRight w:val="0"/>
      <w:marTop w:val="0"/>
      <w:marBottom w:val="0"/>
      <w:divBdr>
        <w:top w:val="none" w:sz="0" w:space="0" w:color="auto"/>
        <w:left w:val="none" w:sz="0" w:space="0" w:color="auto"/>
        <w:bottom w:val="none" w:sz="0" w:space="0" w:color="auto"/>
        <w:right w:val="none" w:sz="0" w:space="0" w:color="auto"/>
      </w:divBdr>
    </w:div>
    <w:div w:id="777525676">
      <w:bodyDiv w:val="1"/>
      <w:marLeft w:val="0"/>
      <w:marRight w:val="0"/>
      <w:marTop w:val="0"/>
      <w:marBottom w:val="0"/>
      <w:divBdr>
        <w:top w:val="none" w:sz="0" w:space="0" w:color="auto"/>
        <w:left w:val="none" w:sz="0" w:space="0" w:color="auto"/>
        <w:bottom w:val="none" w:sz="0" w:space="0" w:color="auto"/>
        <w:right w:val="none" w:sz="0" w:space="0" w:color="auto"/>
      </w:divBdr>
    </w:div>
    <w:div w:id="780957764">
      <w:bodyDiv w:val="1"/>
      <w:marLeft w:val="0"/>
      <w:marRight w:val="0"/>
      <w:marTop w:val="0"/>
      <w:marBottom w:val="0"/>
      <w:divBdr>
        <w:top w:val="none" w:sz="0" w:space="0" w:color="auto"/>
        <w:left w:val="none" w:sz="0" w:space="0" w:color="auto"/>
        <w:bottom w:val="none" w:sz="0" w:space="0" w:color="auto"/>
        <w:right w:val="none" w:sz="0" w:space="0" w:color="auto"/>
      </w:divBdr>
    </w:div>
    <w:div w:id="782656303">
      <w:bodyDiv w:val="1"/>
      <w:marLeft w:val="0"/>
      <w:marRight w:val="0"/>
      <w:marTop w:val="0"/>
      <w:marBottom w:val="0"/>
      <w:divBdr>
        <w:top w:val="none" w:sz="0" w:space="0" w:color="auto"/>
        <w:left w:val="none" w:sz="0" w:space="0" w:color="auto"/>
        <w:bottom w:val="none" w:sz="0" w:space="0" w:color="auto"/>
        <w:right w:val="none" w:sz="0" w:space="0" w:color="auto"/>
      </w:divBdr>
    </w:div>
    <w:div w:id="784274723">
      <w:bodyDiv w:val="1"/>
      <w:marLeft w:val="0"/>
      <w:marRight w:val="0"/>
      <w:marTop w:val="0"/>
      <w:marBottom w:val="0"/>
      <w:divBdr>
        <w:top w:val="none" w:sz="0" w:space="0" w:color="auto"/>
        <w:left w:val="none" w:sz="0" w:space="0" w:color="auto"/>
        <w:bottom w:val="none" w:sz="0" w:space="0" w:color="auto"/>
        <w:right w:val="none" w:sz="0" w:space="0" w:color="auto"/>
      </w:divBdr>
    </w:div>
    <w:div w:id="786505045">
      <w:bodyDiv w:val="1"/>
      <w:marLeft w:val="0"/>
      <w:marRight w:val="0"/>
      <w:marTop w:val="0"/>
      <w:marBottom w:val="0"/>
      <w:divBdr>
        <w:top w:val="none" w:sz="0" w:space="0" w:color="auto"/>
        <w:left w:val="none" w:sz="0" w:space="0" w:color="auto"/>
        <w:bottom w:val="none" w:sz="0" w:space="0" w:color="auto"/>
        <w:right w:val="none" w:sz="0" w:space="0" w:color="auto"/>
      </w:divBdr>
    </w:div>
    <w:div w:id="817571004">
      <w:bodyDiv w:val="1"/>
      <w:marLeft w:val="0"/>
      <w:marRight w:val="0"/>
      <w:marTop w:val="0"/>
      <w:marBottom w:val="0"/>
      <w:divBdr>
        <w:top w:val="none" w:sz="0" w:space="0" w:color="auto"/>
        <w:left w:val="none" w:sz="0" w:space="0" w:color="auto"/>
        <w:bottom w:val="none" w:sz="0" w:space="0" w:color="auto"/>
        <w:right w:val="none" w:sz="0" w:space="0" w:color="auto"/>
      </w:divBdr>
    </w:div>
    <w:div w:id="825898871">
      <w:bodyDiv w:val="1"/>
      <w:marLeft w:val="0"/>
      <w:marRight w:val="0"/>
      <w:marTop w:val="0"/>
      <w:marBottom w:val="0"/>
      <w:divBdr>
        <w:top w:val="none" w:sz="0" w:space="0" w:color="auto"/>
        <w:left w:val="none" w:sz="0" w:space="0" w:color="auto"/>
        <w:bottom w:val="none" w:sz="0" w:space="0" w:color="auto"/>
        <w:right w:val="none" w:sz="0" w:space="0" w:color="auto"/>
      </w:divBdr>
    </w:div>
    <w:div w:id="826674856">
      <w:bodyDiv w:val="1"/>
      <w:marLeft w:val="0"/>
      <w:marRight w:val="0"/>
      <w:marTop w:val="0"/>
      <w:marBottom w:val="0"/>
      <w:divBdr>
        <w:top w:val="none" w:sz="0" w:space="0" w:color="auto"/>
        <w:left w:val="none" w:sz="0" w:space="0" w:color="auto"/>
        <w:bottom w:val="none" w:sz="0" w:space="0" w:color="auto"/>
        <w:right w:val="none" w:sz="0" w:space="0" w:color="auto"/>
      </w:divBdr>
    </w:div>
    <w:div w:id="838080169">
      <w:bodyDiv w:val="1"/>
      <w:marLeft w:val="0"/>
      <w:marRight w:val="0"/>
      <w:marTop w:val="0"/>
      <w:marBottom w:val="0"/>
      <w:divBdr>
        <w:top w:val="none" w:sz="0" w:space="0" w:color="auto"/>
        <w:left w:val="none" w:sz="0" w:space="0" w:color="auto"/>
        <w:bottom w:val="none" w:sz="0" w:space="0" w:color="auto"/>
        <w:right w:val="none" w:sz="0" w:space="0" w:color="auto"/>
      </w:divBdr>
    </w:div>
    <w:div w:id="859003211">
      <w:bodyDiv w:val="1"/>
      <w:marLeft w:val="0"/>
      <w:marRight w:val="0"/>
      <w:marTop w:val="0"/>
      <w:marBottom w:val="0"/>
      <w:divBdr>
        <w:top w:val="none" w:sz="0" w:space="0" w:color="auto"/>
        <w:left w:val="none" w:sz="0" w:space="0" w:color="auto"/>
        <w:bottom w:val="none" w:sz="0" w:space="0" w:color="auto"/>
        <w:right w:val="none" w:sz="0" w:space="0" w:color="auto"/>
      </w:divBdr>
    </w:div>
    <w:div w:id="868681570">
      <w:bodyDiv w:val="1"/>
      <w:marLeft w:val="0"/>
      <w:marRight w:val="0"/>
      <w:marTop w:val="0"/>
      <w:marBottom w:val="0"/>
      <w:divBdr>
        <w:top w:val="none" w:sz="0" w:space="0" w:color="auto"/>
        <w:left w:val="none" w:sz="0" w:space="0" w:color="auto"/>
        <w:bottom w:val="none" w:sz="0" w:space="0" w:color="auto"/>
        <w:right w:val="none" w:sz="0" w:space="0" w:color="auto"/>
      </w:divBdr>
    </w:div>
    <w:div w:id="874345569">
      <w:bodyDiv w:val="1"/>
      <w:marLeft w:val="0"/>
      <w:marRight w:val="0"/>
      <w:marTop w:val="0"/>
      <w:marBottom w:val="0"/>
      <w:divBdr>
        <w:top w:val="none" w:sz="0" w:space="0" w:color="auto"/>
        <w:left w:val="none" w:sz="0" w:space="0" w:color="auto"/>
        <w:bottom w:val="none" w:sz="0" w:space="0" w:color="auto"/>
        <w:right w:val="none" w:sz="0" w:space="0" w:color="auto"/>
      </w:divBdr>
    </w:div>
    <w:div w:id="878206547">
      <w:bodyDiv w:val="1"/>
      <w:marLeft w:val="0"/>
      <w:marRight w:val="0"/>
      <w:marTop w:val="0"/>
      <w:marBottom w:val="0"/>
      <w:divBdr>
        <w:top w:val="none" w:sz="0" w:space="0" w:color="auto"/>
        <w:left w:val="none" w:sz="0" w:space="0" w:color="auto"/>
        <w:bottom w:val="none" w:sz="0" w:space="0" w:color="auto"/>
        <w:right w:val="none" w:sz="0" w:space="0" w:color="auto"/>
      </w:divBdr>
    </w:div>
    <w:div w:id="882601675">
      <w:bodyDiv w:val="1"/>
      <w:marLeft w:val="0"/>
      <w:marRight w:val="0"/>
      <w:marTop w:val="0"/>
      <w:marBottom w:val="0"/>
      <w:divBdr>
        <w:top w:val="none" w:sz="0" w:space="0" w:color="auto"/>
        <w:left w:val="none" w:sz="0" w:space="0" w:color="auto"/>
        <w:bottom w:val="none" w:sz="0" w:space="0" w:color="auto"/>
        <w:right w:val="none" w:sz="0" w:space="0" w:color="auto"/>
      </w:divBdr>
    </w:div>
    <w:div w:id="882671129">
      <w:bodyDiv w:val="1"/>
      <w:marLeft w:val="0"/>
      <w:marRight w:val="0"/>
      <w:marTop w:val="0"/>
      <w:marBottom w:val="0"/>
      <w:divBdr>
        <w:top w:val="none" w:sz="0" w:space="0" w:color="auto"/>
        <w:left w:val="none" w:sz="0" w:space="0" w:color="auto"/>
        <w:bottom w:val="none" w:sz="0" w:space="0" w:color="auto"/>
        <w:right w:val="none" w:sz="0" w:space="0" w:color="auto"/>
      </w:divBdr>
    </w:div>
    <w:div w:id="891891956">
      <w:bodyDiv w:val="1"/>
      <w:marLeft w:val="0"/>
      <w:marRight w:val="0"/>
      <w:marTop w:val="0"/>
      <w:marBottom w:val="0"/>
      <w:divBdr>
        <w:top w:val="none" w:sz="0" w:space="0" w:color="auto"/>
        <w:left w:val="none" w:sz="0" w:space="0" w:color="auto"/>
        <w:bottom w:val="none" w:sz="0" w:space="0" w:color="auto"/>
        <w:right w:val="none" w:sz="0" w:space="0" w:color="auto"/>
      </w:divBdr>
    </w:div>
    <w:div w:id="916090253">
      <w:bodyDiv w:val="1"/>
      <w:marLeft w:val="0"/>
      <w:marRight w:val="0"/>
      <w:marTop w:val="0"/>
      <w:marBottom w:val="0"/>
      <w:divBdr>
        <w:top w:val="none" w:sz="0" w:space="0" w:color="auto"/>
        <w:left w:val="none" w:sz="0" w:space="0" w:color="auto"/>
        <w:bottom w:val="none" w:sz="0" w:space="0" w:color="auto"/>
        <w:right w:val="none" w:sz="0" w:space="0" w:color="auto"/>
      </w:divBdr>
      <w:divsChild>
        <w:div w:id="1803960432">
          <w:marLeft w:val="0"/>
          <w:marRight w:val="0"/>
          <w:marTop w:val="0"/>
          <w:marBottom w:val="0"/>
          <w:divBdr>
            <w:top w:val="none" w:sz="0" w:space="0" w:color="auto"/>
            <w:left w:val="none" w:sz="0" w:space="0" w:color="auto"/>
            <w:bottom w:val="none" w:sz="0" w:space="0" w:color="auto"/>
            <w:right w:val="none" w:sz="0" w:space="0" w:color="auto"/>
          </w:divBdr>
          <w:divsChild>
            <w:div w:id="1644580609">
              <w:marLeft w:val="0"/>
              <w:marRight w:val="0"/>
              <w:marTop w:val="0"/>
              <w:marBottom w:val="0"/>
              <w:divBdr>
                <w:top w:val="none" w:sz="0" w:space="0" w:color="auto"/>
                <w:left w:val="none" w:sz="0" w:space="0" w:color="auto"/>
                <w:bottom w:val="none" w:sz="0" w:space="0" w:color="auto"/>
                <w:right w:val="none" w:sz="0" w:space="0" w:color="auto"/>
              </w:divBdr>
              <w:divsChild>
                <w:div w:id="19634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40483">
      <w:bodyDiv w:val="1"/>
      <w:marLeft w:val="0"/>
      <w:marRight w:val="0"/>
      <w:marTop w:val="0"/>
      <w:marBottom w:val="0"/>
      <w:divBdr>
        <w:top w:val="none" w:sz="0" w:space="0" w:color="auto"/>
        <w:left w:val="none" w:sz="0" w:space="0" w:color="auto"/>
        <w:bottom w:val="none" w:sz="0" w:space="0" w:color="auto"/>
        <w:right w:val="none" w:sz="0" w:space="0" w:color="auto"/>
      </w:divBdr>
    </w:div>
    <w:div w:id="933979571">
      <w:bodyDiv w:val="1"/>
      <w:marLeft w:val="0"/>
      <w:marRight w:val="0"/>
      <w:marTop w:val="0"/>
      <w:marBottom w:val="0"/>
      <w:divBdr>
        <w:top w:val="none" w:sz="0" w:space="0" w:color="auto"/>
        <w:left w:val="none" w:sz="0" w:space="0" w:color="auto"/>
        <w:bottom w:val="none" w:sz="0" w:space="0" w:color="auto"/>
        <w:right w:val="none" w:sz="0" w:space="0" w:color="auto"/>
      </w:divBdr>
    </w:div>
    <w:div w:id="944852193">
      <w:bodyDiv w:val="1"/>
      <w:marLeft w:val="0"/>
      <w:marRight w:val="0"/>
      <w:marTop w:val="0"/>
      <w:marBottom w:val="0"/>
      <w:divBdr>
        <w:top w:val="none" w:sz="0" w:space="0" w:color="auto"/>
        <w:left w:val="none" w:sz="0" w:space="0" w:color="auto"/>
        <w:bottom w:val="none" w:sz="0" w:space="0" w:color="auto"/>
        <w:right w:val="none" w:sz="0" w:space="0" w:color="auto"/>
      </w:divBdr>
    </w:div>
    <w:div w:id="948124592">
      <w:bodyDiv w:val="1"/>
      <w:marLeft w:val="0"/>
      <w:marRight w:val="0"/>
      <w:marTop w:val="0"/>
      <w:marBottom w:val="0"/>
      <w:divBdr>
        <w:top w:val="none" w:sz="0" w:space="0" w:color="auto"/>
        <w:left w:val="none" w:sz="0" w:space="0" w:color="auto"/>
        <w:bottom w:val="none" w:sz="0" w:space="0" w:color="auto"/>
        <w:right w:val="none" w:sz="0" w:space="0" w:color="auto"/>
      </w:divBdr>
    </w:div>
    <w:div w:id="948394814">
      <w:bodyDiv w:val="1"/>
      <w:marLeft w:val="0"/>
      <w:marRight w:val="0"/>
      <w:marTop w:val="0"/>
      <w:marBottom w:val="0"/>
      <w:divBdr>
        <w:top w:val="none" w:sz="0" w:space="0" w:color="auto"/>
        <w:left w:val="none" w:sz="0" w:space="0" w:color="auto"/>
        <w:bottom w:val="none" w:sz="0" w:space="0" w:color="auto"/>
        <w:right w:val="none" w:sz="0" w:space="0" w:color="auto"/>
      </w:divBdr>
    </w:div>
    <w:div w:id="950011967">
      <w:bodyDiv w:val="1"/>
      <w:marLeft w:val="0"/>
      <w:marRight w:val="0"/>
      <w:marTop w:val="0"/>
      <w:marBottom w:val="0"/>
      <w:divBdr>
        <w:top w:val="none" w:sz="0" w:space="0" w:color="auto"/>
        <w:left w:val="none" w:sz="0" w:space="0" w:color="auto"/>
        <w:bottom w:val="none" w:sz="0" w:space="0" w:color="auto"/>
        <w:right w:val="none" w:sz="0" w:space="0" w:color="auto"/>
      </w:divBdr>
    </w:div>
    <w:div w:id="953441639">
      <w:bodyDiv w:val="1"/>
      <w:marLeft w:val="0"/>
      <w:marRight w:val="0"/>
      <w:marTop w:val="0"/>
      <w:marBottom w:val="0"/>
      <w:divBdr>
        <w:top w:val="none" w:sz="0" w:space="0" w:color="auto"/>
        <w:left w:val="none" w:sz="0" w:space="0" w:color="auto"/>
        <w:bottom w:val="none" w:sz="0" w:space="0" w:color="auto"/>
        <w:right w:val="none" w:sz="0" w:space="0" w:color="auto"/>
      </w:divBdr>
    </w:div>
    <w:div w:id="954412643">
      <w:bodyDiv w:val="1"/>
      <w:marLeft w:val="0"/>
      <w:marRight w:val="0"/>
      <w:marTop w:val="0"/>
      <w:marBottom w:val="0"/>
      <w:divBdr>
        <w:top w:val="none" w:sz="0" w:space="0" w:color="auto"/>
        <w:left w:val="none" w:sz="0" w:space="0" w:color="auto"/>
        <w:bottom w:val="none" w:sz="0" w:space="0" w:color="auto"/>
        <w:right w:val="none" w:sz="0" w:space="0" w:color="auto"/>
      </w:divBdr>
      <w:divsChild>
        <w:div w:id="1142313524">
          <w:marLeft w:val="0"/>
          <w:marRight w:val="0"/>
          <w:marTop w:val="0"/>
          <w:marBottom w:val="0"/>
          <w:divBdr>
            <w:top w:val="none" w:sz="0" w:space="0" w:color="auto"/>
            <w:left w:val="none" w:sz="0" w:space="0" w:color="auto"/>
            <w:bottom w:val="none" w:sz="0" w:space="0" w:color="auto"/>
            <w:right w:val="none" w:sz="0" w:space="0" w:color="auto"/>
          </w:divBdr>
          <w:divsChild>
            <w:div w:id="699739361">
              <w:marLeft w:val="0"/>
              <w:marRight w:val="0"/>
              <w:marTop w:val="0"/>
              <w:marBottom w:val="0"/>
              <w:divBdr>
                <w:top w:val="none" w:sz="0" w:space="0" w:color="auto"/>
                <w:left w:val="none" w:sz="0" w:space="0" w:color="auto"/>
                <w:bottom w:val="none" w:sz="0" w:space="0" w:color="auto"/>
                <w:right w:val="none" w:sz="0" w:space="0" w:color="auto"/>
              </w:divBdr>
              <w:divsChild>
                <w:div w:id="81580547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970749003">
      <w:bodyDiv w:val="1"/>
      <w:marLeft w:val="0"/>
      <w:marRight w:val="0"/>
      <w:marTop w:val="0"/>
      <w:marBottom w:val="0"/>
      <w:divBdr>
        <w:top w:val="none" w:sz="0" w:space="0" w:color="auto"/>
        <w:left w:val="none" w:sz="0" w:space="0" w:color="auto"/>
        <w:bottom w:val="none" w:sz="0" w:space="0" w:color="auto"/>
        <w:right w:val="none" w:sz="0" w:space="0" w:color="auto"/>
      </w:divBdr>
    </w:div>
    <w:div w:id="977763442">
      <w:bodyDiv w:val="1"/>
      <w:marLeft w:val="0"/>
      <w:marRight w:val="0"/>
      <w:marTop w:val="0"/>
      <w:marBottom w:val="0"/>
      <w:divBdr>
        <w:top w:val="none" w:sz="0" w:space="0" w:color="auto"/>
        <w:left w:val="none" w:sz="0" w:space="0" w:color="auto"/>
        <w:bottom w:val="none" w:sz="0" w:space="0" w:color="auto"/>
        <w:right w:val="none" w:sz="0" w:space="0" w:color="auto"/>
      </w:divBdr>
    </w:div>
    <w:div w:id="981736911">
      <w:bodyDiv w:val="1"/>
      <w:marLeft w:val="0"/>
      <w:marRight w:val="0"/>
      <w:marTop w:val="0"/>
      <w:marBottom w:val="0"/>
      <w:divBdr>
        <w:top w:val="none" w:sz="0" w:space="0" w:color="auto"/>
        <w:left w:val="none" w:sz="0" w:space="0" w:color="auto"/>
        <w:bottom w:val="none" w:sz="0" w:space="0" w:color="auto"/>
        <w:right w:val="none" w:sz="0" w:space="0" w:color="auto"/>
      </w:divBdr>
    </w:div>
    <w:div w:id="989678274">
      <w:bodyDiv w:val="1"/>
      <w:marLeft w:val="0"/>
      <w:marRight w:val="0"/>
      <w:marTop w:val="0"/>
      <w:marBottom w:val="0"/>
      <w:divBdr>
        <w:top w:val="none" w:sz="0" w:space="0" w:color="auto"/>
        <w:left w:val="none" w:sz="0" w:space="0" w:color="auto"/>
        <w:bottom w:val="none" w:sz="0" w:space="0" w:color="auto"/>
        <w:right w:val="none" w:sz="0" w:space="0" w:color="auto"/>
      </w:divBdr>
    </w:div>
    <w:div w:id="1010645547">
      <w:bodyDiv w:val="1"/>
      <w:marLeft w:val="0"/>
      <w:marRight w:val="0"/>
      <w:marTop w:val="0"/>
      <w:marBottom w:val="0"/>
      <w:divBdr>
        <w:top w:val="none" w:sz="0" w:space="0" w:color="auto"/>
        <w:left w:val="none" w:sz="0" w:space="0" w:color="auto"/>
        <w:bottom w:val="none" w:sz="0" w:space="0" w:color="auto"/>
        <w:right w:val="none" w:sz="0" w:space="0" w:color="auto"/>
      </w:divBdr>
    </w:div>
    <w:div w:id="1016887950">
      <w:bodyDiv w:val="1"/>
      <w:marLeft w:val="0"/>
      <w:marRight w:val="0"/>
      <w:marTop w:val="0"/>
      <w:marBottom w:val="0"/>
      <w:divBdr>
        <w:top w:val="none" w:sz="0" w:space="0" w:color="auto"/>
        <w:left w:val="none" w:sz="0" w:space="0" w:color="auto"/>
        <w:bottom w:val="none" w:sz="0" w:space="0" w:color="auto"/>
        <w:right w:val="none" w:sz="0" w:space="0" w:color="auto"/>
      </w:divBdr>
    </w:div>
    <w:div w:id="1021395404">
      <w:bodyDiv w:val="1"/>
      <w:marLeft w:val="0"/>
      <w:marRight w:val="0"/>
      <w:marTop w:val="0"/>
      <w:marBottom w:val="0"/>
      <w:divBdr>
        <w:top w:val="none" w:sz="0" w:space="0" w:color="auto"/>
        <w:left w:val="none" w:sz="0" w:space="0" w:color="auto"/>
        <w:bottom w:val="none" w:sz="0" w:space="0" w:color="auto"/>
        <w:right w:val="none" w:sz="0" w:space="0" w:color="auto"/>
      </w:divBdr>
    </w:div>
    <w:div w:id="1022590308">
      <w:bodyDiv w:val="1"/>
      <w:marLeft w:val="0"/>
      <w:marRight w:val="0"/>
      <w:marTop w:val="0"/>
      <w:marBottom w:val="0"/>
      <w:divBdr>
        <w:top w:val="none" w:sz="0" w:space="0" w:color="auto"/>
        <w:left w:val="none" w:sz="0" w:space="0" w:color="auto"/>
        <w:bottom w:val="none" w:sz="0" w:space="0" w:color="auto"/>
        <w:right w:val="none" w:sz="0" w:space="0" w:color="auto"/>
      </w:divBdr>
    </w:div>
    <w:div w:id="1027296834">
      <w:bodyDiv w:val="1"/>
      <w:marLeft w:val="0"/>
      <w:marRight w:val="0"/>
      <w:marTop w:val="0"/>
      <w:marBottom w:val="0"/>
      <w:divBdr>
        <w:top w:val="none" w:sz="0" w:space="0" w:color="auto"/>
        <w:left w:val="none" w:sz="0" w:space="0" w:color="auto"/>
        <w:bottom w:val="none" w:sz="0" w:space="0" w:color="auto"/>
        <w:right w:val="none" w:sz="0" w:space="0" w:color="auto"/>
      </w:divBdr>
    </w:div>
    <w:div w:id="1048840822">
      <w:bodyDiv w:val="1"/>
      <w:marLeft w:val="0"/>
      <w:marRight w:val="0"/>
      <w:marTop w:val="0"/>
      <w:marBottom w:val="0"/>
      <w:divBdr>
        <w:top w:val="none" w:sz="0" w:space="0" w:color="auto"/>
        <w:left w:val="none" w:sz="0" w:space="0" w:color="auto"/>
        <w:bottom w:val="none" w:sz="0" w:space="0" w:color="auto"/>
        <w:right w:val="none" w:sz="0" w:space="0" w:color="auto"/>
      </w:divBdr>
    </w:div>
    <w:div w:id="1049300897">
      <w:bodyDiv w:val="1"/>
      <w:marLeft w:val="0"/>
      <w:marRight w:val="0"/>
      <w:marTop w:val="0"/>
      <w:marBottom w:val="0"/>
      <w:divBdr>
        <w:top w:val="none" w:sz="0" w:space="0" w:color="auto"/>
        <w:left w:val="none" w:sz="0" w:space="0" w:color="auto"/>
        <w:bottom w:val="none" w:sz="0" w:space="0" w:color="auto"/>
        <w:right w:val="none" w:sz="0" w:space="0" w:color="auto"/>
      </w:divBdr>
    </w:div>
    <w:div w:id="1050959552">
      <w:bodyDiv w:val="1"/>
      <w:marLeft w:val="0"/>
      <w:marRight w:val="0"/>
      <w:marTop w:val="0"/>
      <w:marBottom w:val="0"/>
      <w:divBdr>
        <w:top w:val="none" w:sz="0" w:space="0" w:color="auto"/>
        <w:left w:val="none" w:sz="0" w:space="0" w:color="auto"/>
        <w:bottom w:val="none" w:sz="0" w:space="0" w:color="auto"/>
        <w:right w:val="none" w:sz="0" w:space="0" w:color="auto"/>
      </w:divBdr>
    </w:div>
    <w:div w:id="1057437404">
      <w:bodyDiv w:val="1"/>
      <w:marLeft w:val="0"/>
      <w:marRight w:val="0"/>
      <w:marTop w:val="0"/>
      <w:marBottom w:val="0"/>
      <w:divBdr>
        <w:top w:val="none" w:sz="0" w:space="0" w:color="auto"/>
        <w:left w:val="none" w:sz="0" w:space="0" w:color="auto"/>
        <w:bottom w:val="none" w:sz="0" w:space="0" w:color="auto"/>
        <w:right w:val="none" w:sz="0" w:space="0" w:color="auto"/>
      </w:divBdr>
    </w:div>
    <w:div w:id="1057628450">
      <w:bodyDiv w:val="1"/>
      <w:marLeft w:val="0"/>
      <w:marRight w:val="0"/>
      <w:marTop w:val="0"/>
      <w:marBottom w:val="0"/>
      <w:divBdr>
        <w:top w:val="none" w:sz="0" w:space="0" w:color="auto"/>
        <w:left w:val="none" w:sz="0" w:space="0" w:color="auto"/>
        <w:bottom w:val="none" w:sz="0" w:space="0" w:color="auto"/>
        <w:right w:val="none" w:sz="0" w:space="0" w:color="auto"/>
      </w:divBdr>
    </w:div>
    <w:div w:id="1078403929">
      <w:bodyDiv w:val="1"/>
      <w:marLeft w:val="0"/>
      <w:marRight w:val="0"/>
      <w:marTop w:val="0"/>
      <w:marBottom w:val="0"/>
      <w:divBdr>
        <w:top w:val="none" w:sz="0" w:space="0" w:color="auto"/>
        <w:left w:val="none" w:sz="0" w:space="0" w:color="auto"/>
        <w:bottom w:val="none" w:sz="0" w:space="0" w:color="auto"/>
        <w:right w:val="none" w:sz="0" w:space="0" w:color="auto"/>
      </w:divBdr>
    </w:div>
    <w:div w:id="1079906602">
      <w:bodyDiv w:val="1"/>
      <w:marLeft w:val="0"/>
      <w:marRight w:val="0"/>
      <w:marTop w:val="0"/>
      <w:marBottom w:val="0"/>
      <w:divBdr>
        <w:top w:val="none" w:sz="0" w:space="0" w:color="auto"/>
        <w:left w:val="none" w:sz="0" w:space="0" w:color="auto"/>
        <w:bottom w:val="none" w:sz="0" w:space="0" w:color="auto"/>
        <w:right w:val="none" w:sz="0" w:space="0" w:color="auto"/>
      </w:divBdr>
    </w:div>
    <w:div w:id="1082486374">
      <w:bodyDiv w:val="1"/>
      <w:marLeft w:val="0"/>
      <w:marRight w:val="0"/>
      <w:marTop w:val="0"/>
      <w:marBottom w:val="0"/>
      <w:divBdr>
        <w:top w:val="none" w:sz="0" w:space="0" w:color="auto"/>
        <w:left w:val="none" w:sz="0" w:space="0" w:color="auto"/>
        <w:bottom w:val="none" w:sz="0" w:space="0" w:color="auto"/>
        <w:right w:val="none" w:sz="0" w:space="0" w:color="auto"/>
      </w:divBdr>
    </w:div>
    <w:div w:id="1102066332">
      <w:bodyDiv w:val="1"/>
      <w:marLeft w:val="0"/>
      <w:marRight w:val="0"/>
      <w:marTop w:val="0"/>
      <w:marBottom w:val="0"/>
      <w:divBdr>
        <w:top w:val="none" w:sz="0" w:space="0" w:color="auto"/>
        <w:left w:val="none" w:sz="0" w:space="0" w:color="auto"/>
        <w:bottom w:val="none" w:sz="0" w:space="0" w:color="auto"/>
        <w:right w:val="none" w:sz="0" w:space="0" w:color="auto"/>
      </w:divBdr>
    </w:div>
    <w:div w:id="1116094606">
      <w:bodyDiv w:val="1"/>
      <w:marLeft w:val="0"/>
      <w:marRight w:val="0"/>
      <w:marTop w:val="0"/>
      <w:marBottom w:val="0"/>
      <w:divBdr>
        <w:top w:val="none" w:sz="0" w:space="0" w:color="auto"/>
        <w:left w:val="none" w:sz="0" w:space="0" w:color="auto"/>
        <w:bottom w:val="none" w:sz="0" w:space="0" w:color="auto"/>
        <w:right w:val="none" w:sz="0" w:space="0" w:color="auto"/>
      </w:divBdr>
    </w:div>
    <w:div w:id="1120369730">
      <w:bodyDiv w:val="1"/>
      <w:marLeft w:val="0"/>
      <w:marRight w:val="0"/>
      <w:marTop w:val="0"/>
      <w:marBottom w:val="0"/>
      <w:divBdr>
        <w:top w:val="none" w:sz="0" w:space="0" w:color="auto"/>
        <w:left w:val="none" w:sz="0" w:space="0" w:color="auto"/>
        <w:bottom w:val="none" w:sz="0" w:space="0" w:color="auto"/>
        <w:right w:val="none" w:sz="0" w:space="0" w:color="auto"/>
      </w:divBdr>
    </w:div>
    <w:div w:id="1122068435">
      <w:bodyDiv w:val="1"/>
      <w:marLeft w:val="0"/>
      <w:marRight w:val="0"/>
      <w:marTop w:val="0"/>
      <w:marBottom w:val="0"/>
      <w:divBdr>
        <w:top w:val="none" w:sz="0" w:space="0" w:color="auto"/>
        <w:left w:val="none" w:sz="0" w:space="0" w:color="auto"/>
        <w:bottom w:val="none" w:sz="0" w:space="0" w:color="auto"/>
        <w:right w:val="none" w:sz="0" w:space="0" w:color="auto"/>
      </w:divBdr>
    </w:div>
    <w:div w:id="1126852322">
      <w:bodyDiv w:val="1"/>
      <w:marLeft w:val="0"/>
      <w:marRight w:val="0"/>
      <w:marTop w:val="0"/>
      <w:marBottom w:val="0"/>
      <w:divBdr>
        <w:top w:val="none" w:sz="0" w:space="0" w:color="auto"/>
        <w:left w:val="none" w:sz="0" w:space="0" w:color="auto"/>
        <w:bottom w:val="none" w:sz="0" w:space="0" w:color="auto"/>
        <w:right w:val="none" w:sz="0" w:space="0" w:color="auto"/>
      </w:divBdr>
    </w:div>
    <w:div w:id="1131287857">
      <w:bodyDiv w:val="1"/>
      <w:marLeft w:val="0"/>
      <w:marRight w:val="0"/>
      <w:marTop w:val="0"/>
      <w:marBottom w:val="0"/>
      <w:divBdr>
        <w:top w:val="none" w:sz="0" w:space="0" w:color="auto"/>
        <w:left w:val="none" w:sz="0" w:space="0" w:color="auto"/>
        <w:bottom w:val="none" w:sz="0" w:space="0" w:color="auto"/>
        <w:right w:val="none" w:sz="0" w:space="0" w:color="auto"/>
      </w:divBdr>
    </w:div>
    <w:div w:id="1134643208">
      <w:bodyDiv w:val="1"/>
      <w:marLeft w:val="0"/>
      <w:marRight w:val="0"/>
      <w:marTop w:val="0"/>
      <w:marBottom w:val="0"/>
      <w:divBdr>
        <w:top w:val="none" w:sz="0" w:space="0" w:color="auto"/>
        <w:left w:val="none" w:sz="0" w:space="0" w:color="auto"/>
        <w:bottom w:val="none" w:sz="0" w:space="0" w:color="auto"/>
        <w:right w:val="none" w:sz="0" w:space="0" w:color="auto"/>
      </w:divBdr>
    </w:div>
    <w:div w:id="1138064485">
      <w:bodyDiv w:val="1"/>
      <w:marLeft w:val="0"/>
      <w:marRight w:val="0"/>
      <w:marTop w:val="0"/>
      <w:marBottom w:val="0"/>
      <w:divBdr>
        <w:top w:val="none" w:sz="0" w:space="0" w:color="auto"/>
        <w:left w:val="none" w:sz="0" w:space="0" w:color="auto"/>
        <w:bottom w:val="none" w:sz="0" w:space="0" w:color="auto"/>
        <w:right w:val="none" w:sz="0" w:space="0" w:color="auto"/>
      </w:divBdr>
      <w:divsChild>
        <w:div w:id="23219047">
          <w:marLeft w:val="0"/>
          <w:marRight w:val="0"/>
          <w:marTop w:val="0"/>
          <w:marBottom w:val="0"/>
          <w:divBdr>
            <w:top w:val="none" w:sz="0" w:space="0" w:color="auto"/>
            <w:left w:val="none" w:sz="0" w:space="0" w:color="auto"/>
            <w:bottom w:val="none" w:sz="0" w:space="0" w:color="auto"/>
            <w:right w:val="none" w:sz="0" w:space="0" w:color="auto"/>
          </w:divBdr>
          <w:divsChild>
            <w:div w:id="1569614915">
              <w:marLeft w:val="0"/>
              <w:marRight w:val="0"/>
              <w:marTop w:val="0"/>
              <w:marBottom w:val="0"/>
              <w:divBdr>
                <w:top w:val="none" w:sz="0" w:space="0" w:color="auto"/>
                <w:left w:val="none" w:sz="0" w:space="0" w:color="auto"/>
                <w:bottom w:val="none" w:sz="0" w:space="0" w:color="auto"/>
                <w:right w:val="none" w:sz="0" w:space="0" w:color="auto"/>
              </w:divBdr>
              <w:divsChild>
                <w:div w:id="1410537856">
                  <w:marLeft w:val="0"/>
                  <w:marRight w:val="0"/>
                  <w:marTop w:val="0"/>
                  <w:marBottom w:val="0"/>
                  <w:divBdr>
                    <w:top w:val="none" w:sz="0" w:space="0" w:color="auto"/>
                    <w:left w:val="none" w:sz="0" w:space="0" w:color="auto"/>
                    <w:bottom w:val="none" w:sz="0" w:space="0" w:color="auto"/>
                    <w:right w:val="none" w:sz="0" w:space="0" w:color="auto"/>
                  </w:divBdr>
                  <w:divsChild>
                    <w:div w:id="94720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269509">
      <w:bodyDiv w:val="1"/>
      <w:marLeft w:val="0"/>
      <w:marRight w:val="0"/>
      <w:marTop w:val="0"/>
      <w:marBottom w:val="0"/>
      <w:divBdr>
        <w:top w:val="none" w:sz="0" w:space="0" w:color="auto"/>
        <w:left w:val="none" w:sz="0" w:space="0" w:color="auto"/>
        <w:bottom w:val="none" w:sz="0" w:space="0" w:color="auto"/>
        <w:right w:val="none" w:sz="0" w:space="0" w:color="auto"/>
      </w:divBdr>
    </w:div>
    <w:div w:id="1144392071">
      <w:bodyDiv w:val="1"/>
      <w:marLeft w:val="0"/>
      <w:marRight w:val="0"/>
      <w:marTop w:val="0"/>
      <w:marBottom w:val="0"/>
      <w:divBdr>
        <w:top w:val="none" w:sz="0" w:space="0" w:color="auto"/>
        <w:left w:val="none" w:sz="0" w:space="0" w:color="auto"/>
        <w:bottom w:val="none" w:sz="0" w:space="0" w:color="auto"/>
        <w:right w:val="none" w:sz="0" w:space="0" w:color="auto"/>
      </w:divBdr>
    </w:div>
    <w:div w:id="1151020596">
      <w:bodyDiv w:val="1"/>
      <w:marLeft w:val="0"/>
      <w:marRight w:val="0"/>
      <w:marTop w:val="0"/>
      <w:marBottom w:val="0"/>
      <w:divBdr>
        <w:top w:val="none" w:sz="0" w:space="0" w:color="auto"/>
        <w:left w:val="none" w:sz="0" w:space="0" w:color="auto"/>
        <w:bottom w:val="none" w:sz="0" w:space="0" w:color="auto"/>
        <w:right w:val="none" w:sz="0" w:space="0" w:color="auto"/>
      </w:divBdr>
    </w:div>
    <w:div w:id="1154108656">
      <w:bodyDiv w:val="1"/>
      <w:marLeft w:val="0"/>
      <w:marRight w:val="0"/>
      <w:marTop w:val="0"/>
      <w:marBottom w:val="0"/>
      <w:divBdr>
        <w:top w:val="none" w:sz="0" w:space="0" w:color="auto"/>
        <w:left w:val="none" w:sz="0" w:space="0" w:color="auto"/>
        <w:bottom w:val="none" w:sz="0" w:space="0" w:color="auto"/>
        <w:right w:val="none" w:sz="0" w:space="0" w:color="auto"/>
      </w:divBdr>
    </w:div>
    <w:div w:id="1156140824">
      <w:bodyDiv w:val="1"/>
      <w:marLeft w:val="0"/>
      <w:marRight w:val="0"/>
      <w:marTop w:val="0"/>
      <w:marBottom w:val="0"/>
      <w:divBdr>
        <w:top w:val="none" w:sz="0" w:space="0" w:color="auto"/>
        <w:left w:val="none" w:sz="0" w:space="0" w:color="auto"/>
        <w:bottom w:val="none" w:sz="0" w:space="0" w:color="auto"/>
        <w:right w:val="none" w:sz="0" w:space="0" w:color="auto"/>
      </w:divBdr>
    </w:div>
    <w:div w:id="1165583523">
      <w:bodyDiv w:val="1"/>
      <w:marLeft w:val="0"/>
      <w:marRight w:val="0"/>
      <w:marTop w:val="0"/>
      <w:marBottom w:val="0"/>
      <w:divBdr>
        <w:top w:val="none" w:sz="0" w:space="0" w:color="auto"/>
        <w:left w:val="none" w:sz="0" w:space="0" w:color="auto"/>
        <w:bottom w:val="none" w:sz="0" w:space="0" w:color="auto"/>
        <w:right w:val="none" w:sz="0" w:space="0" w:color="auto"/>
      </w:divBdr>
    </w:div>
    <w:div w:id="1165973314">
      <w:bodyDiv w:val="1"/>
      <w:marLeft w:val="0"/>
      <w:marRight w:val="0"/>
      <w:marTop w:val="0"/>
      <w:marBottom w:val="0"/>
      <w:divBdr>
        <w:top w:val="none" w:sz="0" w:space="0" w:color="auto"/>
        <w:left w:val="none" w:sz="0" w:space="0" w:color="auto"/>
        <w:bottom w:val="none" w:sz="0" w:space="0" w:color="auto"/>
        <w:right w:val="none" w:sz="0" w:space="0" w:color="auto"/>
      </w:divBdr>
    </w:div>
    <w:div w:id="1166476341">
      <w:bodyDiv w:val="1"/>
      <w:marLeft w:val="0"/>
      <w:marRight w:val="0"/>
      <w:marTop w:val="0"/>
      <w:marBottom w:val="0"/>
      <w:divBdr>
        <w:top w:val="none" w:sz="0" w:space="0" w:color="auto"/>
        <w:left w:val="none" w:sz="0" w:space="0" w:color="auto"/>
        <w:bottom w:val="none" w:sz="0" w:space="0" w:color="auto"/>
        <w:right w:val="none" w:sz="0" w:space="0" w:color="auto"/>
      </w:divBdr>
    </w:div>
    <w:div w:id="1182164863">
      <w:bodyDiv w:val="1"/>
      <w:marLeft w:val="0"/>
      <w:marRight w:val="0"/>
      <w:marTop w:val="0"/>
      <w:marBottom w:val="0"/>
      <w:divBdr>
        <w:top w:val="none" w:sz="0" w:space="0" w:color="auto"/>
        <w:left w:val="none" w:sz="0" w:space="0" w:color="auto"/>
        <w:bottom w:val="none" w:sz="0" w:space="0" w:color="auto"/>
        <w:right w:val="none" w:sz="0" w:space="0" w:color="auto"/>
      </w:divBdr>
    </w:div>
    <w:div w:id="1188522652">
      <w:bodyDiv w:val="1"/>
      <w:marLeft w:val="0"/>
      <w:marRight w:val="0"/>
      <w:marTop w:val="0"/>
      <w:marBottom w:val="0"/>
      <w:divBdr>
        <w:top w:val="none" w:sz="0" w:space="0" w:color="auto"/>
        <w:left w:val="none" w:sz="0" w:space="0" w:color="auto"/>
        <w:bottom w:val="none" w:sz="0" w:space="0" w:color="auto"/>
        <w:right w:val="none" w:sz="0" w:space="0" w:color="auto"/>
      </w:divBdr>
    </w:div>
    <w:div w:id="1200707362">
      <w:bodyDiv w:val="1"/>
      <w:marLeft w:val="0"/>
      <w:marRight w:val="0"/>
      <w:marTop w:val="0"/>
      <w:marBottom w:val="0"/>
      <w:divBdr>
        <w:top w:val="none" w:sz="0" w:space="0" w:color="auto"/>
        <w:left w:val="none" w:sz="0" w:space="0" w:color="auto"/>
        <w:bottom w:val="none" w:sz="0" w:space="0" w:color="auto"/>
        <w:right w:val="none" w:sz="0" w:space="0" w:color="auto"/>
      </w:divBdr>
    </w:div>
    <w:div w:id="1209341582">
      <w:bodyDiv w:val="1"/>
      <w:marLeft w:val="0"/>
      <w:marRight w:val="0"/>
      <w:marTop w:val="0"/>
      <w:marBottom w:val="0"/>
      <w:divBdr>
        <w:top w:val="none" w:sz="0" w:space="0" w:color="auto"/>
        <w:left w:val="none" w:sz="0" w:space="0" w:color="auto"/>
        <w:bottom w:val="none" w:sz="0" w:space="0" w:color="auto"/>
        <w:right w:val="none" w:sz="0" w:space="0" w:color="auto"/>
      </w:divBdr>
    </w:div>
    <w:div w:id="1243104310">
      <w:bodyDiv w:val="1"/>
      <w:marLeft w:val="0"/>
      <w:marRight w:val="0"/>
      <w:marTop w:val="0"/>
      <w:marBottom w:val="0"/>
      <w:divBdr>
        <w:top w:val="none" w:sz="0" w:space="0" w:color="auto"/>
        <w:left w:val="none" w:sz="0" w:space="0" w:color="auto"/>
        <w:bottom w:val="none" w:sz="0" w:space="0" w:color="auto"/>
        <w:right w:val="none" w:sz="0" w:space="0" w:color="auto"/>
      </w:divBdr>
    </w:div>
    <w:div w:id="1244100151">
      <w:bodyDiv w:val="1"/>
      <w:marLeft w:val="0"/>
      <w:marRight w:val="0"/>
      <w:marTop w:val="0"/>
      <w:marBottom w:val="0"/>
      <w:divBdr>
        <w:top w:val="none" w:sz="0" w:space="0" w:color="auto"/>
        <w:left w:val="none" w:sz="0" w:space="0" w:color="auto"/>
        <w:bottom w:val="none" w:sz="0" w:space="0" w:color="auto"/>
        <w:right w:val="none" w:sz="0" w:space="0" w:color="auto"/>
      </w:divBdr>
      <w:divsChild>
        <w:div w:id="1967618872">
          <w:marLeft w:val="0"/>
          <w:marRight w:val="0"/>
          <w:marTop w:val="0"/>
          <w:marBottom w:val="0"/>
          <w:divBdr>
            <w:top w:val="none" w:sz="0" w:space="0" w:color="auto"/>
            <w:left w:val="none" w:sz="0" w:space="0" w:color="auto"/>
            <w:bottom w:val="none" w:sz="0" w:space="0" w:color="auto"/>
            <w:right w:val="none" w:sz="0" w:space="0" w:color="auto"/>
          </w:divBdr>
          <w:divsChild>
            <w:div w:id="704984077">
              <w:marLeft w:val="0"/>
              <w:marRight w:val="0"/>
              <w:marTop w:val="0"/>
              <w:marBottom w:val="0"/>
              <w:divBdr>
                <w:top w:val="none" w:sz="0" w:space="0" w:color="auto"/>
                <w:left w:val="none" w:sz="0" w:space="0" w:color="auto"/>
                <w:bottom w:val="none" w:sz="0" w:space="0" w:color="auto"/>
                <w:right w:val="none" w:sz="0" w:space="0" w:color="auto"/>
              </w:divBdr>
              <w:divsChild>
                <w:div w:id="211952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6703">
      <w:bodyDiv w:val="1"/>
      <w:marLeft w:val="0"/>
      <w:marRight w:val="0"/>
      <w:marTop w:val="0"/>
      <w:marBottom w:val="0"/>
      <w:divBdr>
        <w:top w:val="none" w:sz="0" w:space="0" w:color="auto"/>
        <w:left w:val="none" w:sz="0" w:space="0" w:color="auto"/>
        <w:bottom w:val="none" w:sz="0" w:space="0" w:color="auto"/>
        <w:right w:val="none" w:sz="0" w:space="0" w:color="auto"/>
      </w:divBdr>
    </w:div>
    <w:div w:id="1268389866">
      <w:bodyDiv w:val="1"/>
      <w:marLeft w:val="0"/>
      <w:marRight w:val="0"/>
      <w:marTop w:val="0"/>
      <w:marBottom w:val="0"/>
      <w:divBdr>
        <w:top w:val="none" w:sz="0" w:space="0" w:color="auto"/>
        <w:left w:val="none" w:sz="0" w:space="0" w:color="auto"/>
        <w:bottom w:val="none" w:sz="0" w:space="0" w:color="auto"/>
        <w:right w:val="none" w:sz="0" w:space="0" w:color="auto"/>
      </w:divBdr>
    </w:div>
    <w:div w:id="1269511576">
      <w:bodyDiv w:val="1"/>
      <w:marLeft w:val="0"/>
      <w:marRight w:val="0"/>
      <w:marTop w:val="0"/>
      <w:marBottom w:val="0"/>
      <w:divBdr>
        <w:top w:val="none" w:sz="0" w:space="0" w:color="auto"/>
        <w:left w:val="none" w:sz="0" w:space="0" w:color="auto"/>
        <w:bottom w:val="none" w:sz="0" w:space="0" w:color="auto"/>
        <w:right w:val="none" w:sz="0" w:space="0" w:color="auto"/>
      </w:divBdr>
      <w:divsChild>
        <w:div w:id="615723476">
          <w:marLeft w:val="0"/>
          <w:marRight w:val="0"/>
          <w:marTop w:val="0"/>
          <w:marBottom w:val="0"/>
          <w:divBdr>
            <w:top w:val="none" w:sz="0" w:space="0" w:color="auto"/>
            <w:left w:val="none" w:sz="0" w:space="0" w:color="auto"/>
            <w:bottom w:val="none" w:sz="0" w:space="0" w:color="auto"/>
            <w:right w:val="none" w:sz="0" w:space="0" w:color="auto"/>
          </w:divBdr>
        </w:div>
        <w:div w:id="164977639">
          <w:marLeft w:val="0"/>
          <w:marRight w:val="0"/>
          <w:marTop w:val="0"/>
          <w:marBottom w:val="0"/>
          <w:divBdr>
            <w:top w:val="none" w:sz="0" w:space="0" w:color="auto"/>
            <w:left w:val="none" w:sz="0" w:space="0" w:color="auto"/>
            <w:bottom w:val="none" w:sz="0" w:space="0" w:color="auto"/>
            <w:right w:val="none" w:sz="0" w:space="0" w:color="auto"/>
          </w:divBdr>
        </w:div>
      </w:divsChild>
    </w:div>
    <w:div w:id="1270161160">
      <w:bodyDiv w:val="1"/>
      <w:marLeft w:val="0"/>
      <w:marRight w:val="0"/>
      <w:marTop w:val="0"/>
      <w:marBottom w:val="0"/>
      <w:divBdr>
        <w:top w:val="none" w:sz="0" w:space="0" w:color="auto"/>
        <w:left w:val="none" w:sz="0" w:space="0" w:color="auto"/>
        <w:bottom w:val="none" w:sz="0" w:space="0" w:color="auto"/>
        <w:right w:val="none" w:sz="0" w:space="0" w:color="auto"/>
      </w:divBdr>
    </w:div>
    <w:div w:id="1271357349">
      <w:bodyDiv w:val="1"/>
      <w:marLeft w:val="0"/>
      <w:marRight w:val="0"/>
      <w:marTop w:val="0"/>
      <w:marBottom w:val="0"/>
      <w:divBdr>
        <w:top w:val="none" w:sz="0" w:space="0" w:color="auto"/>
        <w:left w:val="none" w:sz="0" w:space="0" w:color="auto"/>
        <w:bottom w:val="none" w:sz="0" w:space="0" w:color="auto"/>
        <w:right w:val="none" w:sz="0" w:space="0" w:color="auto"/>
      </w:divBdr>
    </w:div>
    <w:div w:id="1295871824">
      <w:bodyDiv w:val="1"/>
      <w:marLeft w:val="0"/>
      <w:marRight w:val="0"/>
      <w:marTop w:val="0"/>
      <w:marBottom w:val="0"/>
      <w:divBdr>
        <w:top w:val="none" w:sz="0" w:space="0" w:color="auto"/>
        <w:left w:val="none" w:sz="0" w:space="0" w:color="auto"/>
        <w:bottom w:val="none" w:sz="0" w:space="0" w:color="auto"/>
        <w:right w:val="none" w:sz="0" w:space="0" w:color="auto"/>
      </w:divBdr>
    </w:div>
    <w:div w:id="1296526252">
      <w:bodyDiv w:val="1"/>
      <w:marLeft w:val="0"/>
      <w:marRight w:val="0"/>
      <w:marTop w:val="0"/>
      <w:marBottom w:val="0"/>
      <w:divBdr>
        <w:top w:val="none" w:sz="0" w:space="0" w:color="auto"/>
        <w:left w:val="none" w:sz="0" w:space="0" w:color="auto"/>
        <w:bottom w:val="none" w:sz="0" w:space="0" w:color="auto"/>
        <w:right w:val="none" w:sz="0" w:space="0" w:color="auto"/>
      </w:divBdr>
    </w:div>
    <w:div w:id="1301038109">
      <w:bodyDiv w:val="1"/>
      <w:marLeft w:val="0"/>
      <w:marRight w:val="0"/>
      <w:marTop w:val="0"/>
      <w:marBottom w:val="0"/>
      <w:divBdr>
        <w:top w:val="none" w:sz="0" w:space="0" w:color="auto"/>
        <w:left w:val="none" w:sz="0" w:space="0" w:color="auto"/>
        <w:bottom w:val="none" w:sz="0" w:space="0" w:color="auto"/>
        <w:right w:val="none" w:sz="0" w:space="0" w:color="auto"/>
      </w:divBdr>
      <w:divsChild>
        <w:div w:id="1818719893">
          <w:marLeft w:val="0"/>
          <w:marRight w:val="0"/>
          <w:marTop w:val="0"/>
          <w:marBottom w:val="0"/>
          <w:divBdr>
            <w:top w:val="none" w:sz="0" w:space="0" w:color="auto"/>
            <w:left w:val="none" w:sz="0" w:space="0" w:color="auto"/>
            <w:bottom w:val="none" w:sz="0" w:space="0" w:color="auto"/>
            <w:right w:val="none" w:sz="0" w:space="0" w:color="auto"/>
          </w:divBdr>
          <w:divsChild>
            <w:div w:id="1400131399">
              <w:marLeft w:val="0"/>
              <w:marRight w:val="0"/>
              <w:marTop w:val="0"/>
              <w:marBottom w:val="0"/>
              <w:divBdr>
                <w:top w:val="none" w:sz="0" w:space="0" w:color="auto"/>
                <w:left w:val="none" w:sz="0" w:space="0" w:color="auto"/>
                <w:bottom w:val="none" w:sz="0" w:space="0" w:color="auto"/>
                <w:right w:val="none" w:sz="0" w:space="0" w:color="auto"/>
              </w:divBdr>
              <w:divsChild>
                <w:div w:id="9995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0371">
      <w:bodyDiv w:val="1"/>
      <w:marLeft w:val="0"/>
      <w:marRight w:val="0"/>
      <w:marTop w:val="0"/>
      <w:marBottom w:val="0"/>
      <w:divBdr>
        <w:top w:val="none" w:sz="0" w:space="0" w:color="auto"/>
        <w:left w:val="none" w:sz="0" w:space="0" w:color="auto"/>
        <w:bottom w:val="none" w:sz="0" w:space="0" w:color="auto"/>
        <w:right w:val="none" w:sz="0" w:space="0" w:color="auto"/>
      </w:divBdr>
    </w:div>
    <w:div w:id="1321083937">
      <w:bodyDiv w:val="1"/>
      <w:marLeft w:val="0"/>
      <w:marRight w:val="0"/>
      <w:marTop w:val="0"/>
      <w:marBottom w:val="0"/>
      <w:divBdr>
        <w:top w:val="none" w:sz="0" w:space="0" w:color="auto"/>
        <w:left w:val="none" w:sz="0" w:space="0" w:color="auto"/>
        <w:bottom w:val="none" w:sz="0" w:space="0" w:color="auto"/>
        <w:right w:val="none" w:sz="0" w:space="0" w:color="auto"/>
      </w:divBdr>
    </w:div>
    <w:div w:id="1327978923">
      <w:bodyDiv w:val="1"/>
      <w:marLeft w:val="0"/>
      <w:marRight w:val="0"/>
      <w:marTop w:val="0"/>
      <w:marBottom w:val="0"/>
      <w:divBdr>
        <w:top w:val="none" w:sz="0" w:space="0" w:color="auto"/>
        <w:left w:val="none" w:sz="0" w:space="0" w:color="auto"/>
        <w:bottom w:val="none" w:sz="0" w:space="0" w:color="auto"/>
        <w:right w:val="none" w:sz="0" w:space="0" w:color="auto"/>
      </w:divBdr>
    </w:div>
    <w:div w:id="1348944990">
      <w:bodyDiv w:val="1"/>
      <w:marLeft w:val="0"/>
      <w:marRight w:val="0"/>
      <w:marTop w:val="0"/>
      <w:marBottom w:val="0"/>
      <w:divBdr>
        <w:top w:val="none" w:sz="0" w:space="0" w:color="auto"/>
        <w:left w:val="none" w:sz="0" w:space="0" w:color="auto"/>
        <w:bottom w:val="none" w:sz="0" w:space="0" w:color="auto"/>
        <w:right w:val="none" w:sz="0" w:space="0" w:color="auto"/>
      </w:divBdr>
    </w:div>
    <w:div w:id="1350640333">
      <w:bodyDiv w:val="1"/>
      <w:marLeft w:val="0"/>
      <w:marRight w:val="0"/>
      <w:marTop w:val="0"/>
      <w:marBottom w:val="0"/>
      <w:divBdr>
        <w:top w:val="none" w:sz="0" w:space="0" w:color="auto"/>
        <w:left w:val="none" w:sz="0" w:space="0" w:color="auto"/>
        <w:bottom w:val="none" w:sz="0" w:space="0" w:color="auto"/>
        <w:right w:val="none" w:sz="0" w:space="0" w:color="auto"/>
      </w:divBdr>
    </w:div>
    <w:div w:id="1359619111">
      <w:bodyDiv w:val="1"/>
      <w:marLeft w:val="0"/>
      <w:marRight w:val="0"/>
      <w:marTop w:val="0"/>
      <w:marBottom w:val="0"/>
      <w:divBdr>
        <w:top w:val="none" w:sz="0" w:space="0" w:color="auto"/>
        <w:left w:val="none" w:sz="0" w:space="0" w:color="auto"/>
        <w:bottom w:val="none" w:sz="0" w:space="0" w:color="auto"/>
        <w:right w:val="none" w:sz="0" w:space="0" w:color="auto"/>
      </w:divBdr>
    </w:div>
    <w:div w:id="1361975459">
      <w:bodyDiv w:val="1"/>
      <w:marLeft w:val="0"/>
      <w:marRight w:val="0"/>
      <w:marTop w:val="0"/>
      <w:marBottom w:val="0"/>
      <w:divBdr>
        <w:top w:val="none" w:sz="0" w:space="0" w:color="auto"/>
        <w:left w:val="none" w:sz="0" w:space="0" w:color="auto"/>
        <w:bottom w:val="none" w:sz="0" w:space="0" w:color="auto"/>
        <w:right w:val="none" w:sz="0" w:space="0" w:color="auto"/>
      </w:divBdr>
    </w:div>
    <w:div w:id="1383478375">
      <w:bodyDiv w:val="1"/>
      <w:marLeft w:val="0"/>
      <w:marRight w:val="0"/>
      <w:marTop w:val="0"/>
      <w:marBottom w:val="0"/>
      <w:divBdr>
        <w:top w:val="none" w:sz="0" w:space="0" w:color="auto"/>
        <w:left w:val="none" w:sz="0" w:space="0" w:color="auto"/>
        <w:bottom w:val="none" w:sz="0" w:space="0" w:color="auto"/>
        <w:right w:val="none" w:sz="0" w:space="0" w:color="auto"/>
      </w:divBdr>
    </w:div>
    <w:div w:id="1385517675">
      <w:bodyDiv w:val="1"/>
      <w:marLeft w:val="0"/>
      <w:marRight w:val="0"/>
      <w:marTop w:val="0"/>
      <w:marBottom w:val="0"/>
      <w:divBdr>
        <w:top w:val="none" w:sz="0" w:space="0" w:color="auto"/>
        <w:left w:val="none" w:sz="0" w:space="0" w:color="auto"/>
        <w:bottom w:val="none" w:sz="0" w:space="0" w:color="auto"/>
        <w:right w:val="none" w:sz="0" w:space="0" w:color="auto"/>
      </w:divBdr>
    </w:div>
    <w:div w:id="1387218124">
      <w:bodyDiv w:val="1"/>
      <w:marLeft w:val="0"/>
      <w:marRight w:val="0"/>
      <w:marTop w:val="0"/>
      <w:marBottom w:val="0"/>
      <w:divBdr>
        <w:top w:val="none" w:sz="0" w:space="0" w:color="auto"/>
        <w:left w:val="none" w:sz="0" w:space="0" w:color="auto"/>
        <w:bottom w:val="none" w:sz="0" w:space="0" w:color="auto"/>
        <w:right w:val="none" w:sz="0" w:space="0" w:color="auto"/>
      </w:divBdr>
    </w:div>
    <w:div w:id="1387727155">
      <w:bodyDiv w:val="1"/>
      <w:marLeft w:val="0"/>
      <w:marRight w:val="0"/>
      <w:marTop w:val="0"/>
      <w:marBottom w:val="0"/>
      <w:divBdr>
        <w:top w:val="none" w:sz="0" w:space="0" w:color="auto"/>
        <w:left w:val="none" w:sz="0" w:space="0" w:color="auto"/>
        <w:bottom w:val="none" w:sz="0" w:space="0" w:color="auto"/>
        <w:right w:val="none" w:sz="0" w:space="0" w:color="auto"/>
      </w:divBdr>
    </w:div>
    <w:div w:id="1399016578">
      <w:bodyDiv w:val="1"/>
      <w:marLeft w:val="0"/>
      <w:marRight w:val="0"/>
      <w:marTop w:val="0"/>
      <w:marBottom w:val="0"/>
      <w:divBdr>
        <w:top w:val="none" w:sz="0" w:space="0" w:color="auto"/>
        <w:left w:val="none" w:sz="0" w:space="0" w:color="auto"/>
        <w:bottom w:val="none" w:sz="0" w:space="0" w:color="auto"/>
        <w:right w:val="none" w:sz="0" w:space="0" w:color="auto"/>
      </w:divBdr>
    </w:div>
    <w:div w:id="1404525889">
      <w:bodyDiv w:val="1"/>
      <w:marLeft w:val="0"/>
      <w:marRight w:val="0"/>
      <w:marTop w:val="0"/>
      <w:marBottom w:val="0"/>
      <w:divBdr>
        <w:top w:val="none" w:sz="0" w:space="0" w:color="auto"/>
        <w:left w:val="none" w:sz="0" w:space="0" w:color="auto"/>
        <w:bottom w:val="none" w:sz="0" w:space="0" w:color="auto"/>
        <w:right w:val="none" w:sz="0" w:space="0" w:color="auto"/>
      </w:divBdr>
    </w:div>
    <w:div w:id="1404765413">
      <w:bodyDiv w:val="1"/>
      <w:marLeft w:val="0"/>
      <w:marRight w:val="0"/>
      <w:marTop w:val="0"/>
      <w:marBottom w:val="0"/>
      <w:divBdr>
        <w:top w:val="none" w:sz="0" w:space="0" w:color="auto"/>
        <w:left w:val="none" w:sz="0" w:space="0" w:color="auto"/>
        <w:bottom w:val="none" w:sz="0" w:space="0" w:color="auto"/>
        <w:right w:val="none" w:sz="0" w:space="0" w:color="auto"/>
      </w:divBdr>
    </w:div>
    <w:div w:id="1410427234">
      <w:bodyDiv w:val="1"/>
      <w:marLeft w:val="0"/>
      <w:marRight w:val="0"/>
      <w:marTop w:val="0"/>
      <w:marBottom w:val="0"/>
      <w:divBdr>
        <w:top w:val="none" w:sz="0" w:space="0" w:color="auto"/>
        <w:left w:val="none" w:sz="0" w:space="0" w:color="auto"/>
        <w:bottom w:val="none" w:sz="0" w:space="0" w:color="auto"/>
        <w:right w:val="none" w:sz="0" w:space="0" w:color="auto"/>
      </w:divBdr>
    </w:div>
    <w:div w:id="1419643376">
      <w:bodyDiv w:val="1"/>
      <w:marLeft w:val="0"/>
      <w:marRight w:val="0"/>
      <w:marTop w:val="0"/>
      <w:marBottom w:val="0"/>
      <w:divBdr>
        <w:top w:val="none" w:sz="0" w:space="0" w:color="auto"/>
        <w:left w:val="none" w:sz="0" w:space="0" w:color="auto"/>
        <w:bottom w:val="none" w:sz="0" w:space="0" w:color="auto"/>
        <w:right w:val="none" w:sz="0" w:space="0" w:color="auto"/>
      </w:divBdr>
    </w:div>
    <w:div w:id="1426077681">
      <w:bodyDiv w:val="1"/>
      <w:marLeft w:val="0"/>
      <w:marRight w:val="0"/>
      <w:marTop w:val="0"/>
      <w:marBottom w:val="0"/>
      <w:divBdr>
        <w:top w:val="none" w:sz="0" w:space="0" w:color="auto"/>
        <w:left w:val="none" w:sz="0" w:space="0" w:color="auto"/>
        <w:bottom w:val="none" w:sz="0" w:space="0" w:color="auto"/>
        <w:right w:val="none" w:sz="0" w:space="0" w:color="auto"/>
      </w:divBdr>
    </w:div>
    <w:div w:id="1436947938">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 w:id="1445808819">
      <w:bodyDiv w:val="1"/>
      <w:marLeft w:val="0"/>
      <w:marRight w:val="0"/>
      <w:marTop w:val="0"/>
      <w:marBottom w:val="0"/>
      <w:divBdr>
        <w:top w:val="none" w:sz="0" w:space="0" w:color="auto"/>
        <w:left w:val="none" w:sz="0" w:space="0" w:color="auto"/>
        <w:bottom w:val="none" w:sz="0" w:space="0" w:color="auto"/>
        <w:right w:val="none" w:sz="0" w:space="0" w:color="auto"/>
      </w:divBdr>
    </w:div>
    <w:div w:id="1455438218">
      <w:bodyDiv w:val="1"/>
      <w:marLeft w:val="0"/>
      <w:marRight w:val="0"/>
      <w:marTop w:val="0"/>
      <w:marBottom w:val="0"/>
      <w:divBdr>
        <w:top w:val="none" w:sz="0" w:space="0" w:color="auto"/>
        <w:left w:val="none" w:sz="0" w:space="0" w:color="auto"/>
        <w:bottom w:val="none" w:sz="0" w:space="0" w:color="auto"/>
        <w:right w:val="none" w:sz="0" w:space="0" w:color="auto"/>
      </w:divBdr>
    </w:div>
    <w:div w:id="1457219752">
      <w:bodyDiv w:val="1"/>
      <w:marLeft w:val="0"/>
      <w:marRight w:val="0"/>
      <w:marTop w:val="0"/>
      <w:marBottom w:val="0"/>
      <w:divBdr>
        <w:top w:val="none" w:sz="0" w:space="0" w:color="auto"/>
        <w:left w:val="none" w:sz="0" w:space="0" w:color="auto"/>
        <w:bottom w:val="none" w:sz="0" w:space="0" w:color="auto"/>
        <w:right w:val="none" w:sz="0" w:space="0" w:color="auto"/>
      </w:divBdr>
    </w:div>
    <w:div w:id="1457800142">
      <w:bodyDiv w:val="1"/>
      <w:marLeft w:val="0"/>
      <w:marRight w:val="0"/>
      <w:marTop w:val="0"/>
      <w:marBottom w:val="0"/>
      <w:divBdr>
        <w:top w:val="none" w:sz="0" w:space="0" w:color="auto"/>
        <w:left w:val="none" w:sz="0" w:space="0" w:color="auto"/>
        <w:bottom w:val="none" w:sz="0" w:space="0" w:color="auto"/>
        <w:right w:val="none" w:sz="0" w:space="0" w:color="auto"/>
      </w:divBdr>
    </w:div>
    <w:div w:id="1467043366">
      <w:bodyDiv w:val="1"/>
      <w:marLeft w:val="0"/>
      <w:marRight w:val="0"/>
      <w:marTop w:val="0"/>
      <w:marBottom w:val="0"/>
      <w:divBdr>
        <w:top w:val="none" w:sz="0" w:space="0" w:color="auto"/>
        <w:left w:val="none" w:sz="0" w:space="0" w:color="auto"/>
        <w:bottom w:val="none" w:sz="0" w:space="0" w:color="auto"/>
        <w:right w:val="none" w:sz="0" w:space="0" w:color="auto"/>
      </w:divBdr>
    </w:div>
    <w:div w:id="1473254248">
      <w:bodyDiv w:val="1"/>
      <w:marLeft w:val="0"/>
      <w:marRight w:val="0"/>
      <w:marTop w:val="0"/>
      <w:marBottom w:val="0"/>
      <w:divBdr>
        <w:top w:val="none" w:sz="0" w:space="0" w:color="auto"/>
        <w:left w:val="none" w:sz="0" w:space="0" w:color="auto"/>
        <w:bottom w:val="none" w:sz="0" w:space="0" w:color="auto"/>
        <w:right w:val="none" w:sz="0" w:space="0" w:color="auto"/>
      </w:divBdr>
    </w:div>
    <w:div w:id="1475757079">
      <w:bodyDiv w:val="1"/>
      <w:marLeft w:val="0"/>
      <w:marRight w:val="0"/>
      <w:marTop w:val="0"/>
      <w:marBottom w:val="0"/>
      <w:divBdr>
        <w:top w:val="none" w:sz="0" w:space="0" w:color="auto"/>
        <w:left w:val="none" w:sz="0" w:space="0" w:color="auto"/>
        <w:bottom w:val="none" w:sz="0" w:space="0" w:color="auto"/>
        <w:right w:val="none" w:sz="0" w:space="0" w:color="auto"/>
      </w:divBdr>
    </w:div>
    <w:div w:id="1480076593">
      <w:bodyDiv w:val="1"/>
      <w:marLeft w:val="0"/>
      <w:marRight w:val="0"/>
      <w:marTop w:val="0"/>
      <w:marBottom w:val="0"/>
      <w:divBdr>
        <w:top w:val="none" w:sz="0" w:space="0" w:color="auto"/>
        <w:left w:val="none" w:sz="0" w:space="0" w:color="auto"/>
        <w:bottom w:val="none" w:sz="0" w:space="0" w:color="auto"/>
        <w:right w:val="none" w:sz="0" w:space="0" w:color="auto"/>
      </w:divBdr>
    </w:div>
    <w:div w:id="1495754115">
      <w:bodyDiv w:val="1"/>
      <w:marLeft w:val="0"/>
      <w:marRight w:val="0"/>
      <w:marTop w:val="0"/>
      <w:marBottom w:val="0"/>
      <w:divBdr>
        <w:top w:val="none" w:sz="0" w:space="0" w:color="auto"/>
        <w:left w:val="none" w:sz="0" w:space="0" w:color="auto"/>
        <w:bottom w:val="none" w:sz="0" w:space="0" w:color="auto"/>
        <w:right w:val="none" w:sz="0" w:space="0" w:color="auto"/>
      </w:divBdr>
    </w:div>
    <w:div w:id="1512375505">
      <w:bodyDiv w:val="1"/>
      <w:marLeft w:val="0"/>
      <w:marRight w:val="0"/>
      <w:marTop w:val="0"/>
      <w:marBottom w:val="0"/>
      <w:divBdr>
        <w:top w:val="none" w:sz="0" w:space="0" w:color="auto"/>
        <w:left w:val="none" w:sz="0" w:space="0" w:color="auto"/>
        <w:bottom w:val="none" w:sz="0" w:space="0" w:color="auto"/>
        <w:right w:val="none" w:sz="0" w:space="0" w:color="auto"/>
      </w:divBdr>
      <w:divsChild>
        <w:div w:id="17587740">
          <w:marLeft w:val="0"/>
          <w:marRight w:val="0"/>
          <w:marTop w:val="0"/>
          <w:marBottom w:val="0"/>
          <w:divBdr>
            <w:top w:val="none" w:sz="0" w:space="0" w:color="auto"/>
            <w:left w:val="none" w:sz="0" w:space="0" w:color="auto"/>
            <w:bottom w:val="none" w:sz="0" w:space="0" w:color="auto"/>
            <w:right w:val="none" w:sz="0" w:space="0" w:color="auto"/>
          </w:divBdr>
        </w:div>
        <w:div w:id="2016877909">
          <w:marLeft w:val="0"/>
          <w:marRight w:val="0"/>
          <w:marTop w:val="225"/>
          <w:marBottom w:val="0"/>
          <w:divBdr>
            <w:top w:val="none" w:sz="0" w:space="0" w:color="auto"/>
            <w:left w:val="none" w:sz="0" w:space="0" w:color="auto"/>
            <w:bottom w:val="none" w:sz="0" w:space="0" w:color="auto"/>
            <w:right w:val="none" w:sz="0" w:space="0" w:color="auto"/>
          </w:divBdr>
        </w:div>
      </w:divsChild>
    </w:div>
    <w:div w:id="1522206414">
      <w:bodyDiv w:val="1"/>
      <w:marLeft w:val="0"/>
      <w:marRight w:val="0"/>
      <w:marTop w:val="0"/>
      <w:marBottom w:val="0"/>
      <w:divBdr>
        <w:top w:val="none" w:sz="0" w:space="0" w:color="auto"/>
        <w:left w:val="none" w:sz="0" w:space="0" w:color="auto"/>
        <w:bottom w:val="none" w:sz="0" w:space="0" w:color="auto"/>
        <w:right w:val="none" w:sz="0" w:space="0" w:color="auto"/>
      </w:divBdr>
    </w:div>
    <w:div w:id="1547986926">
      <w:bodyDiv w:val="1"/>
      <w:marLeft w:val="0"/>
      <w:marRight w:val="0"/>
      <w:marTop w:val="0"/>
      <w:marBottom w:val="0"/>
      <w:divBdr>
        <w:top w:val="none" w:sz="0" w:space="0" w:color="auto"/>
        <w:left w:val="none" w:sz="0" w:space="0" w:color="auto"/>
        <w:bottom w:val="none" w:sz="0" w:space="0" w:color="auto"/>
        <w:right w:val="none" w:sz="0" w:space="0" w:color="auto"/>
      </w:divBdr>
    </w:div>
    <w:div w:id="1550845731">
      <w:bodyDiv w:val="1"/>
      <w:marLeft w:val="0"/>
      <w:marRight w:val="0"/>
      <w:marTop w:val="0"/>
      <w:marBottom w:val="0"/>
      <w:divBdr>
        <w:top w:val="none" w:sz="0" w:space="0" w:color="auto"/>
        <w:left w:val="none" w:sz="0" w:space="0" w:color="auto"/>
        <w:bottom w:val="none" w:sz="0" w:space="0" w:color="auto"/>
        <w:right w:val="none" w:sz="0" w:space="0" w:color="auto"/>
      </w:divBdr>
      <w:divsChild>
        <w:div w:id="652567264">
          <w:marLeft w:val="0"/>
          <w:marRight w:val="0"/>
          <w:marTop w:val="0"/>
          <w:marBottom w:val="0"/>
          <w:divBdr>
            <w:top w:val="none" w:sz="0" w:space="0" w:color="auto"/>
            <w:left w:val="none" w:sz="0" w:space="0" w:color="auto"/>
            <w:bottom w:val="none" w:sz="0" w:space="0" w:color="auto"/>
            <w:right w:val="none" w:sz="0" w:space="0" w:color="auto"/>
          </w:divBdr>
          <w:divsChild>
            <w:div w:id="1750540138">
              <w:marLeft w:val="0"/>
              <w:marRight w:val="0"/>
              <w:marTop w:val="0"/>
              <w:marBottom w:val="0"/>
              <w:divBdr>
                <w:top w:val="none" w:sz="0" w:space="0" w:color="auto"/>
                <w:left w:val="none" w:sz="0" w:space="0" w:color="auto"/>
                <w:bottom w:val="none" w:sz="0" w:space="0" w:color="auto"/>
                <w:right w:val="none" w:sz="0" w:space="0" w:color="auto"/>
              </w:divBdr>
              <w:divsChild>
                <w:div w:id="111425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27901">
      <w:bodyDiv w:val="1"/>
      <w:marLeft w:val="0"/>
      <w:marRight w:val="0"/>
      <w:marTop w:val="0"/>
      <w:marBottom w:val="0"/>
      <w:divBdr>
        <w:top w:val="none" w:sz="0" w:space="0" w:color="auto"/>
        <w:left w:val="none" w:sz="0" w:space="0" w:color="auto"/>
        <w:bottom w:val="none" w:sz="0" w:space="0" w:color="auto"/>
        <w:right w:val="none" w:sz="0" w:space="0" w:color="auto"/>
      </w:divBdr>
    </w:div>
    <w:div w:id="1558542650">
      <w:bodyDiv w:val="1"/>
      <w:marLeft w:val="0"/>
      <w:marRight w:val="0"/>
      <w:marTop w:val="0"/>
      <w:marBottom w:val="0"/>
      <w:divBdr>
        <w:top w:val="none" w:sz="0" w:space="0" w:color="auto"/>
        <w:left w:val="none" w:sz="0" w:space="0" w:color="auto"/>
        <w:bottom w:val="none" w:sz="0" w:space="0" w:color="auto"/>
        <w:right w:val="none" w:sz="0" w:space="0" w:color="auto"/>
      </w:divBdr>
    </w:div>
    <w:div w:id="1562862033">
      <w:bodyDiv w:val="1"/>
      <w:marLeft w:val="0"/>
      <w:marRight w:val="0"/>
      <w:marTop w:val="0"/>
      <w:marBottom w:val="0"/>
      <w:divBdr>
        <w:top w:val="none" w:sz="0" w:space="0" w:color="auto"/>
        <w:left w:val="none" w:sz="0" w:space="0" w:color="auto"/>
        <w:bottom w:val="none" w:sz="0" w:space="0" w:color="auto"/>
        <w:right w:val="none" w:sz="0" w:space="0" w:color="auto"/>
      </w:divBdr>
    </w:div>
    <w:div w:id="1572033680">
      <w:bodyDiv w:val="1"/>
      <w:marLeft w:val="0"/>
      <w:marRight w:val="0"/>
      <w:marTop w:val="0"/>
      <w:marBottom w:val="0"/>
      <w:divBdr>
        <w:top w:val="none" w:sz="0" w:space="0" w:color="auto"/>
        <w:left w:val="none" w:sz="0" w:space="0" w:color="auto"/>
        <w:bottom w:val="none" w:sz="0" w:space="0" w:color="auto"/>
        <w:right w:val="none" w:sz="0" w:space="0" w:color="auto"/>
      </w:divBdr>
    </w:div>
    <w:div w:id="1578442500">
      <w:bodyDiv w:val="1"/>
      <w:marLeft w:val="0"/>
      <w:marRight w:val="0"/>
      <w:marTop w:val="0"/>
      <w:marBottom w:val="0"/>
      <w:divBdr>
        <w:top w:val="none" w:sz="0" w:space="0" w:color="auto"/>
        <w:left w:val="none" w:sz="0" w:space="0" w:color="auto"/>
        <w:bottom w:val="none" w:sz="0" w:space="0" w:color="auto"/>
        <w:right w:val="none" w:sz="0" w:space="0" w:color="auto"/>
      </w:divBdr>
    </w:div>
    <w:div w:id="1579443994">
      <w:bodyDiv w:val="1"/>
      <w:marLeft w:val="0"/>
      <w:marRight w:val="0"/>
      <w:marTop w:val="0"/>
      <w:marBottom w:val="0"/>
      <w:divBdr>
        <w:top w:val="none" w:sz="0" w:space="0" w:color="auto"/>
        <w:left w:val="none" w:sz="0" w:space="0" w:color="auto"/>
        <w:bottom w:val="none" w:sz="0" w:space="0" w:color="auto"/>
        <w:right w:val="none" w:sz="0" w:space="0" w:color="auto"/>
      </w:divBdr>
    </w:div>
    <w:div w:id="1583025206">
      <w:bodyDiv w:val="1"/>
      <w:marLeft w:val="0"/>
      <w:marRight w:val="0"/>
      <w:marTop w:val="0"/>
      <w:marBottom w:val="0"/>
      <w:divBdr>
        <w:top w:val="none" w:sz="0" w:space="0" w:color="auto"/>
        <w:left w:val="none" w:sz="0" w:space="0" w:color="auto"/>
        <w:bottom w:val="none" w:sz="0" w:space="0" w:color="auto"/>
        <w:right w:val="none" w:sz="0" w:space="0" w:color="auto"/>
      </w:divBdr>
    </w:div>
    <w:div w:id="1595020063">
      <w:bodyDiv w:val="1"/>
      <w:marLeft w:val="0"/>
      <w:marRight w:val="0"/>
      <w:marTop w:val="0"/>
      <w:marBottom w:val="0"/>
      <w:divBdr>
        <w:top w:val="none" w:sz="0" w:space="0" w:color="auto"/>
        <w:left w:val="none" w:sz="0" w:space="0" w:color="auto"/>
        <w:bottom w:val="none" w:sz="0" w:space="0" w:color="auto"/>
        <w:right w:val="none" w:sz="0" w:space="0" w:color="auto"/>
      </w:divBdr>
    </w:div>
    <w:div w:id="1598515230">
      <w:bodyDiv w:val="1"/>
      <w:marLeft w:val="0"/>
      <w:marRight w:val="0"/>
      <w:marTop w:val="0"/>
      <w:marBottom w:val="0"/>
      <w:divBdr>
        <w:top w:val="none" w:sz="0" w:space="0" w:color="auto"/>
        <w:left w:val="none" w:sz="0" w:space="0" w:color="auto"/>
        <w:bottom w:val="none" w:sz="0" w:space="0" w:color="auto"/>
        <w:right w:val="none" w:sz="0" w:space="0" w:color="auto"/>
      </w:divBdr>
    </w:div>
    <w:div w:id="1600215224">
      <w:bodyDiv w:val="1"/>
      <w:marLeft w:val="0"/>
      <w:marRight w:val="0"/>
      <w:marTop w:val="0"/>
      <w:marBottom w:val="0"/>
      <w:divBdr>
        <w:top w:val="none" w:sz="0" w:space="0" w:color="auto"/>
        <w:left w:val="none" w:sz="0" w:space="0" w:color="auto"/>
        <w:bottom w:val="none" w:sz="0" w:space="0" w:color="auto"/>
        <w:right w:val="none" w:sz="0" w:space="0" w:color="auto"/>
      </w:divBdr>
    </w:div>
    <w:div w:id="1602835545">
      <w:bodyDiv w:val="1"/>
      <w:marLeft w:val="0"/>
      <w:marRight w:val="0"/>
      <w:marTop w:val="0"/>
      <w:marBottom w:val="0"/>
      <w:divBdr>
        <w:top w:val="none" w:sz="0" w:space="0" w:color="auto"/>
        <w:left w:val="none" w:sz="0" w:space="0" w:color="auto"/>
        <w:bottom w:val="none" w:sz="0" w:space="0" w:color="auto"/>
        <w:right w:val="none" w:sz="0" w:space="0" w:color="auto"/>
      </w:divBdr>
    </w:div>
    <w:div w:id="1614046944">
      <w:bodyDiv w:val="1"/>
      <w:marLeft w:val="0"/>
      <w:marRight w:val="0"/>
      <w:marTop w:val="0"/>
      <w:marBottom w:val="0"/>
      <w:divBdr>
        <w:top w:val="none" w:sz="0" w:space="0" w:color="auto"/>
        <w:left w:val="none" w:sz="0" w:space="0" w:color="auto"/>
        <w:bottom w:val="none" w:sz="0" w:space="0" w:color="auto"/>
        <w:right w:val="none" w:sz="0" w:space="0" w:color="auto"/>
      </w:divBdr>
    </w:div>
    <w:div w:id="1617102718">
      <w:bodyDiv w:val="1"/>
      <w:marLeft w:val="0"/>
      <w:marRight w:val="0"/>
      <w:marTop w:val="0"/>
      <w:marBottom w:val="0"/>
      <w:divBdr>
        <w:top w:val="none" w:sz="0" w:space="0" w:color="auto"/>
        <w:left w:val="none" w:sz="0" w:space="0" w:color="auto"/>
        <w:bottom w:val="none" w:sz="0" w:space="0" w:color="auto"/>
        <w:right w:val="none" w:sz="0" w:space="0" w:color="auto"/>
      </w:divBdr>
    </w:div>
    <w:div w:id="1624848184">
      <w:bodyDiv w:val="1"/>
      <w:marLeft w:val="0"/>
      <w:marRight w:val="0"/>
      <w:marTop w:val="0"/>
      <w:marBottom w:val="0"/>
      <w:divBdr>
        <w:top w:val="none" w:sz="0" w:space="0" w:color="auto"/>
        <w:left w:val="none" w:sz="0" w:space="0" w:color="auto"/>
        <w:bottom w:val="none" w:sz="0" w:space="0" w:color="auto"/>
        <w:right w:val="none" w:sz="0" w:space="0" w:color="auto"/>
      </w:divBdr>
      <w:divsChild>
        <w:div w:id="1143350276">
          <w:marLeft w:val="0"/>
          <w:marRight w:val="0"/>
          <w:marTop w:val="0"/>
          <w:marBottom w:val="0"/>
          <w:divBdr>
            <w:top w:val="none" w:sz="0" w:space="0" w:color="auto"/>
            <w:left w:val="none" w:sz="0" w:space="0" w:color="auto"/>
            <w:bottom w:val="none" w:sz="0" w:space="0" w:color="auto"/>
            <w:right w:val="none" w:sz="0" w:space="0" w:color="auto"/>
          </w:divBdr>
          <w:divsChild>
            <w:div w:id="37365909">
              <w:marLeft w:val="0"/>
              <w:marRight w:val="0"/>
              <w:marTop w:val="0"/>
              <w:marBottom w:val="0"/>
              <w:divBdr>
                <w:top w:val="none" w:sz="0" w:space="0" w:color="auto"/>
                <w:left w:val="none" w:sz="0" w:space="0" w:color="auto"/>
                <w:bottom w:val="none" w:sz="0" w:space="0" w:color="auto"/>
                <w:right w:val="none" w:sz="0" w:space="0" w:color="auto"/>
              </w:divBdr>
            </w:div>
            <w:div w:id="664011498">
              <w:marLeft w:val="0"/>
              <w:marRight w:val="0"/>
              <w:marTop w:val="0"/>
              <w:marBottom w:val="0"/>
              <w:divBdr>
                <w:top w:val="none" w:sz="0" w:space="0" w:color="auto"/>
                <w:left w:val="none" w:sz="0" w:space="0" w:color="auto"/>
                <w:bottom w:val="none" w:sz="0" w:space="0" w:color="auto"/>
                <w:right w:val="none" w:sz="0" w:space="0" w:color="auto"/>
              </w:divBdr>
              <w:divsChild>
                <w:div w:id="177590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36931">
      <w:bodyDiv w:val="1"/>
      <w:marLeft w:val="0"/>
      <w:marRight w:val="0"/>
      <w:marTop w:val="0"/>
      <w:marBottom w:val="0"/>
      <w:divBdr>
        <w:top w:val="none" w:sz="0" w:space="0" w:color="auto"/>
        <w:left w:val="none" w:sz="0" w:space="0" w:color="auto"/>
        <w:bottom w:val="none" w:sz="0" w:space="0" w:color="auto"/>
        <w:right w:val="none" w:sz="0" w:space="0" w:color="auto"/>
      </w:divBdr>
      <w:divsChild>
        <w:div w:id="274018737">
          <w:marLeft w:val="0"/>
          <w:marRight w:val="0"/>
          <w:marTop w:val="0"/>
          <w:marBottom w:val="0"/>
          <w:divBdr>
            <w:top w:val="none" w:sz="0" w:space="0" w:color="auto"/>
            <w:left w:val="none" w:sz="0" w:space="0" w:color="auto"/>
            <w:bottom w:val="none" w:sz="0" w:space="0" w:color="auto"/>
            <w:right w:val="none" w:sz="0" w:space="0" w:color="auto"/>
          </w:divBdr>
        </w:div>
        <w:div w:id="1620449983">
          <w:marLeft w:val="0"/>
          <w:marRight w:val="0"/>
          <w:marTop w:val="0"/>
          <w:marBottom w:val="0"/>
          <w:divBdr>
            <w:top w:val="none" w:sz="0" w:space="0" w:color="auto"/>
            <w:left w:val="none" w:sz="0" w:space="0" w:color="auto"/>
            <w:bottom w:val="none" w:sz="0" w:space="0" w:color="auto"/>
            <w:right w:val="none" w:sz="0" w:space="0" w:color="auto"/>
          </w:divBdr>
        </w:div>
      </w:divsChild>
    </w:div>
    <w:div w:id="1642660202">
      <w:bodyDiv w:val="1"/>
      <w:marLeft w:val="0"/>
      <w:marRight w:val="0"/>
      <w:marTop w:val="0"/>
      <w:marBottom w:val="0"/>
      <w:divBdr>
        <w:top w:val="none" w:sz="0" w:space="0" w:color="auto"/>
        <w:left w:val="none" w:sz="0" w:space="0" w:color="auto"/>
        <w:bottom w:val="none" w:sz="0" w:space="0" w:color="auto"/>
        <w:right w:val="none" w:sz="0" w:space="0" w:color="auto"/>
      </w:divBdr>
    </w:div>
    <w:div w:id="1646810322">
      <w:bodyDiv w:val="1"/>
      <w:marLeft w:val="0"/>
      <w:marRight w:val="0"/>
      <w:marTop w:val="0"/>
      <w:marBottom w:val="0"/>
      <w:divBdr>
        <w:top w:val="none" w:sz="0" w:space="0" w:color="auto"/>
        <w:left w:val="none" w:sz="0" w:space="0" w:color="auto"/>
        <w:bottom w:val="none" w:sz="0" w:space="0" w:color="auto"/>
        <w:right w:val="none" w:sz="0" w:space="0" w:color="auto"/>
      </w:divBdr>
    </w:div>
    <w:div w:id="1662271376">
      <w:bodyDiv w:val="1"/>
      <w:marLeft w:val="0"/>
      <w:marRight w:val="0"/>
      <w:marTop w:val="0"/>
      <w:marBottom w:val="0"/>
      <w:divBdr>
        <w:top w:val="none" w:sz="0" w:space="0" w:color="auto"/>
        <w:left w:val="none" w:sz="0" w:space="0" w:color="auto"/>
        <w:bottom w:val="none" w:sz="0" w:space="0" w:color="auto"/>
        <w:right w:val="none" w:sz="0" w:space="0" w:color="auto"/>
      </w:divBdr>
    </w:div>
    <w:div w:id="1664312162">
      <w:bodyDiv w:val="1"/>
      <w:marLeft w:val="0"/>
      <w:marRight w:val="0"/>
      <w:marTop w:val="0"/>
      <w:marBottom w:val="0"/>
      <w:divBdr>
        <w:top w:val="none" w:sz="0" w:space="0" w:color="auto"/>
        <w:left w:val="none" w:sz="0" w:space="0" w:color="auto"/>
        <w:bottom w:val="none" w:sz="0" w:space="0" w:color="auto"/>
        <w:right w:val="none" w:sz="0" w:space="0" w:color="auto"/>
      </w:divBdr>
    </w:div>
    <w:div w:id="1664316638">
      <w:bodyDiv w:val="1"/>
      <w:marLeft w:val="0"/>
      <w:marRight w:val="0"/>
      <w:marTop w:val="0"/>
      <w:marBottom w:val="0"/>
      <w:divBdr>
        <w:top w:val="none" w:sz="0" w:space="0" w:color="auto"/>
        <w:left w:val="none" w:sz="0" w:space="0" w:color="auto"/>
        <w:bottom w:val="none" w:sz="0" w:space="0" w:color="auto"/>
        <w:right w:val="none" w:sz="0" w:space="0" w:color="auto"/>
      </w:divBdr>
    </w:div>
    <w:div w:id="1669019401">
      <w:bodyDiv w:val="1"/>
      <w:marLeft w:val="0"/>
      <w:marRight w:val="0"/>
      <w:marTop w:val="0"/>
      <w:marBottom w:val="0"/>
      <w:divBdr>
        <w:top w:val="none" w:sz="0" w:space="0" w:color="auto"/>
        <w:left w:val="none" w:sz="0" w:space="0" w:color="auto"/>
        <w:bottom w:val="none" w:sz="0" w:space="0" w:color="auto"/>
        <w:right w:val="none" w:sz="0" w:space="0" w:color="auto"/>
      </w:divBdr>
    </w:div>
    <w:div w:id="1679455968">
      <w:bodyDiv w:val="1"/>
      <w:marLeft w:val="0"/>
      <w:marRight w:val="0"/>
      <w:marTop w:val="0"/>
      <w:marBottom w:val="0"/>
      <w:divBdr>
        <w:top w:val="none" w:sz="0" w:space="0" w:color="auto"/>
        <w:left w:val="none" w:sz="0" w:space="0" w:color="auto"/>
        <w:bottom w:val="none" w:sz="0" w:space="0" w:color="auto"/>
        <w:right w:val="none" w:sz="0" w:space="0" w:color="auto"/>
      </w:divBdr>
    </w:div>
    <w:div w:id="1687556920">
      <w:bodyDiv w:val="1"/>
      <w:marLeft w:val="0"/>
      <w:marRight w:val="0"/>
      <w:marTop w:val="0"/>
      <w:marBottom w:val="0"/>
      <w:divBdr>
        <w:top w:val="none" w:sz="0" w:space="0" w:color="auto"/>
        <w:left w:val="none" w:sz="0" w:space="0" w:color="auto"/>
        <w:bottom w:val="none" w:sz="0" w:space="0" w:color="auto"/>
        <w:right w:val="none" w:sz="0" w:space="0" w:color="auto"/>
      </w:divBdr>
    </w:div>
    <w:div w:id="1688142136">
      <w:bodyDiv w:val="1"/>
      <w:marLeft w:val="0"/>
      <w:marRight w:val="0"/>
      <w:marTop w:val="0"/>
      <w:marBottom w:val="0"/>
      <w:divBdr>
        <w:top w:val="none" w:sz="0" w:space="0" w:color="auto"/>
        <w:left w:val="none" w:sz="0" w:space="0" w:color="auto"/>
        <w:bottom w:val="none" w:sz="0" w:space="0" w:color="auto"/>
        <w:right w:val="none" w:sz="0" w:space="0" w:color="auto"/>
      </w:divBdr>
    </w:div>
    <w:div w:id="1691369219">
      <w:bodyDiv w:val="1"/>
      <w:marLeft w:val="0"/>
      <w:marRight w:val="0"/>
      <w:marTop w:val="0"/>
      <w:marBottom w:val="0"/>
      <w:divBdr>
        <w:top w:val="none" w:sz="0" w:space="0" w:color="auto"/>
        <w:left w:val="none" w:sz="0" w:space="0" w:color="auto"/>
        <w:bottom w:val="none" w:sz="0" w:space="0" w:color="auto"/>
        <w:right w:val="none" w:sz="0" w:space="0" w:color="auto"/>
      </w:divBdr>
      <w:divsChild>
        <w:div w:id="988167448">
          <w:marLeft w:val="0"/>
          <w:marRight w:val="0"/>
          <w:marTop w:val="0"/>
          <w:marBottom w:val="0"/>
          <w:divBdr>
            <w:top w:val="none" w:sz="0" w:space="0" w:color="auto"/>
            <w:left w:val="none" w:sz="0" w:space="0" w:color="auto"/>
            <w:bottom w:val="none" w:sz="0" w:space="0" w:color="auto"/>
            <w:right w:val="none" w:sz="0" w:space="0" w:color="auto"/>
          </w:divBdr>
        </w:div>
      </w:divsChild>
    </w:div>
    <w:div w:id="1693453209">
      <w:bodyDiv w:val="1"/>
      <w:marLeft w:val="0"/>
      <w:marRight w:val="0"/>
      <w:marTop w:val="0"/>
      <w:marBottom w:val="0"/>
      <w:divBdr>
        <w:top w:val="none" w:sz="0" w:space="0" w:color="auto"/>
        <w:left w:val="none" w:sz="0" w:space="0" w:color="auto"/>
        <w:bottom w:val="none" w:sz="0" w:space="0" w:color="auto"/>
        <w:right w:val="none" w:sz="0" w:space="0" w:color="auto"/>
      </w:divBdr>
    </w:div>
    <w:div w:id="1695644289">
      <w:bodyDiv w:val="1"/>
      <w:marLeft w:val="0"/>
      <w:marRight w:val="0"/>
      <w:marTop w:val="0"/>
      <w:marBottom w:val="0"/>
      <w:divBdr>
        <w:top w:val="none" w:sz="0" w:space="0" w:color="auto"/>
        <w:left w:val="none" w:sz="0" w:space="0" w:color="auto"/>
        <w:bottom w:val="none" w:sz="0" w:space="0" w:color="auto"/>
        <w:right w:val="none" w:sz="0" w:space="0" w:color="auto"/>
      </w:divBdr>
    </w:div>
    <w:div w:id="1703820043">
      <w:bodyDiv w:val="1"/>
      <w:marLeft w:val="0"/>
      <w:marRight w:val="0"/>
      <w:marTop w:val="0"/>
      <w:marBottom w:val="0"/>
      <w:divBdr>
        <w:top w:val="none" w:sz="0" w:space="0" w:color="auto"/>
        <w:left w:val="none" w:sz="0" w:space="0" w:color="auto"/>
        <w:bottom w:val="none" w:sz="0" w:space="0" w:color="auto"/>
        <w:right w:val="none" w:sz="0" w:space="0" w:color="auto"/>
      </w:divBdr>
    </w:div>
    <w:div w:id="1715620915">
      <w:bodyDiv w:val="1"/>
      <w:marLeft w:val="0"/>
      <w:marRight w:val="0"/>
      <w:marTop w:val="0"/>
      <w:marBottom w:val="0"/>
      <w:divBdr>
        <w:top w:val="none" w:sz="0" w:space="0" w:color="auto"/>
        <w:left w:val="none" w:sz="0" w:space="0" w:color="auto"/>
        <w:bottom w:val="none" w:sz="0" w:space="0" w:color="auto"/>
        <w:right w:val="none" w:sz="0" w:space="0" w:color="auto"/>
      </w:divBdr>
    </w:div>
    <w:div w:id="1723019424">
      <w:bodyDiv w:val="1"/>
      <w:marLeft w:val="0"/>
      <w:marRight w:val="0"/>
      <w:marTop w:val="0"/>
      <w:marBottom w:val="0"/>
      <w:divBdr>
        <w:top w:val="none" w:sz="0" w:space="0" w:color="auto"/>
        <w:left w:val="none" w:sz="0" w:space="0" w:color="auto"/>
        <w:bottom w:val="none" w:sz="0" w:space="0" w:color="auto"/>
        <w:right w:val="none" w:sz="0" w:space="0" w:color="auto"/>
      </w:divBdr>
    </w:div>
    <w:div w:id="1727988793">
      <w:bodyDiv w:val="1"/>
      <w:marLeft w:val="0"/>
      <w:marRight w:val="0"/>
      <w:marTop w:val="0"/>
      <w:marBottom w:val="0"/>
      <w:divBdr>
        <w:top w:val="none" w:sz="0" w:space="0" w:color="auto"/>
        <w:left w:val="none" w:sz="0" w:space="0" w:color="auto"/>
        <w:bottom w:val="none" w:sz="0" w:space="0" w:color="auto"/>
        <w:right w:val="none" w:sz="0" w:space="0" w:color="auto"/>
      </w:divBdr>
    </w:div>
    <w:div w:id="1730838419">
      <w:bodyDiv w:val="1"/>
      <w:marLeft w:val="0"/>
      <w:marRight w:val="0"/>
      <w:marTop w:val="0"/>
      <w:marBottom w:val="0"/>
      <w:divBdr>
        <w:top w:val="none" w:sz="0" w:space="0" w:color="auto"/>
        <w:left w:val="none" w:sz="0" w:space="0" w:color="auto"/>
        <w:bottom w:val="none" w:sz="0" w:space="0" w:color="auto"/>
        <w:right w:val="none" w:sz="0" w:space="0" w:color="auto"/>
      </w:divBdr>
      <w:divsChild>
        <w:div w:id="2117165576">
          <w:marLeft w:val="0"/>
          <w:marRight w:val="0"/>
          <w:marTop w:val="0"/>
          <w:marBottom w:val="0"/>
          <w:divBdr>
            <w:top w:val="none" w:sz="0" w:space="0" w:color="auto"/>
            <w:left w:val="none" w:sz="0" w:space="0" w:color="auto"/>
            <w:bottom w:val="none" w:sz="0" w:space="0" w:color="auto"/>
            <w:right w:val="none" w:sz="0" w:space="0" w:color="auto"/>
          </w:divBdr>
          <w:divsChild>
            <w:div w:id="919291512">
              <w:marLeft w:val="0"/>
              <w:marRight w:val="0"/>
              <w:marTop w:val="0"/>
              <w:marBottom w:val="0"/>
              <w:divBdr>
                <w:top w:val="none" w:sz="0" w:space="0" w:color="auto"/>
                <w:left w:val="none" w:sz="0" w:space="0" w:color="auto"/>
                <w:bottom w:val="none" w:sz="0" w:space="0" w:color="auto"/>
                <w:right w:val="none" w:sz="0" w:space="0" w:color="auto"/>
              </w:divBdr>
              <w:divsChild>
                <w:div w:id="28149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855109">
      <w:bodyDiv w:val="1"/>
      <w:marLeft w:val="0"/>
      <w:marRight w:val="0"/>
      <w:marTop w:val="0"/>
      <w:marBottom w:val="0"/>
      <w:divBdr>
        <w:top w:val="none" w:sz="0" w:space="0" w:color="auto"/>
        <w:left w:val="none" w:sz="0" w:space="0" w:color="auto"/>
        <w:bottom w:val="none" w:sz="0" w:space="0" w:color="auto"/>
        <w:right w:val="none" w:sz="0" w:space="0" w:color="auto"/>
      </w:divBdr>
    </w:div>
    <w:div w:id="1737821184">
      <w:bodyDiv w:val="1"/>
      <w:marLeft w:val="0"/>
      <w:marRight w:val="0"/>
      <w:marTop w:val="0"/>
      <w:marBottom w:val="0"/>
      <w:divBdr>
        <w:top w:val="none" w:sz="0" w:space="0" w:color="auto"/>
        <w:left w:val="none" w:sz="0" w:space="0" w:color="auto"/>
        <w:bottom w:val="none" w:sz="0" w:space="0" w:color="auto"/>
        <w:right w:val="none" w:sz="0" w:space="0" w:color="auto"/>
      </w:divBdr>
    </w:div>
    <w:div w:id="1737973501">
      <w:bodyDiv w:val="1"/>
      <w:marLeft w:val="0"/>
      <w:marRight w:val="0"/>
      <w:marTop w:val="0"/>
      <w:marBottom w:val="0"/>
      <w:divBdr>
        <w:top w:val="none" w:sz="0" w:space="0" w:color="auto"/>
        <w:left w:val="none" w:sz="0" w:space="0" w:color="auto"/>
        <w:bottom w:val="none" w:sz="0" w:space="0" w:color="auto"/>
        <w:right w:val="none" w:sz="0" w:space="0" w:color="auto"/>
      </w:divBdr>
    </w:div>
    <w:div w:id="1763455011">
      <w:bodyDiv w:val="1"/>
      <w:marLeft w:val="0"/>
      <w:marRight w:val="0"/>
      <w:marTop w:val="0"/>
      <w:marBottom w:val="0"/>
      <w:divBdr>
        <w:top w:val="none" w:sz="0" w:space="0" w:color="auto"/>
        <w:left w:val="none" w:sz="0" w:space="0" w:color="auto"/>
        <w:bottom w:val="none" w:sz="0" w:space="0" w:color="auto"/>
        <w:right w:val="none" w:sz="0" w:space="0" w:color="auto"/>
      </w:divBdr>
    </w:div>
    <w:div w:id="1766342362">
      <w:bodyDiv w:val="1"/>
      <w:marLeft w:val="0"/>
      <w:marRight w:val="0"/>
      <w:marTop w:val="0"/>
      <w:marBottom w:val="0"/>
      <w:divBdr>
        <w:top w:val="none" w:sz="0" w:space="0" w:color="auto"/>
        <w:left w:val="none" w:sz="0" w:space="0" w:color="auto"/>
        <w:bottom w:val="none" w:sz="0" w:space="0" w:color="auto"/>
        <w:right w:val="none" w:sz="0" w:space="0" w:color="auto"/>
      </w:divBdr>
    </w:div>
    <w:div w:id="1773356513">
      <w:bodyDiv w:val="1"/>
      <w:marLeft w:val="0"/>
      <w:marRight w:val="0"/>
      <w:marTop w:val="0"/>
      <w:marBottom w:val="0"/>
      <w:divBdr>
        <w:top w:val="none" w:sz="0" w:space="0" w:color="auto"/>
        <w:left w:val="none" w:sz="0" w:space="0" w:color="auto"/>
        <w:bottom w:val="none" w:sz="0" w:space="0" w:color="auto"/>
        <w:right w:val="none" w:sz="0" w:space="0" w:color="auto"/>
      </w:divBdr>
    </w:div>
    <w:div w:id="1774746411">
      <w:bodyDiv w:val="1"/>
      <w:marLeft w:val="0"/>
      <w:marRight w:val="0"/>
      <w:marTop w:val="0"/>
      <w:marBottom w:val="0"/>
      <w:divBdr>
        <w:top w:val="none" w:sz="0" w:space="0" w:color="auto"/>
        <w:left w:val="none" w:sz="0" w:space="0" w:color="auto"/>
        <w:bottom w:val="none" w:sz="0" w:space="0" w:color="auto"/>
        <w:right w:val="none" w:sz="0" w:space="0" w:color="auto"/>
      </w:divBdr>
    </w:div>
    <w:div w:id="1781610470">
      <w:bodyDiv w:val="1"/>
      <w:marLeft w:val="0"/>
      <w:marRight w:val="0"/>
      <w:marTop w:val="0"/>
      <w:marBottom w:val="0"/>
      <w:divBdr>
        <w:top w:val="none" w:sz="0" w:space="0" w:color="auto"/>
        <w:left w:val="none" w:sz="0" w:space="0" w:color="auto"/>
        <w:bottom w:val="none" w:sz="0" w:space="0" w:color="auto"/>
        <w:right w:val="none" w:sz="0" w:space="0" w:color="auto"/>
      </w:divBdr>
    </w:div>
    <w:div w:id="1782646787">
      <w:bodyDiv w:val="1"/>
      <w:marLeft w:val="0"/>
      <w:marRight w:val="0"/>
      <w:marTop w:val="0"/>
      <w:marBottom w:val="0"/>
      <w:divBdr>
        <w:top w:val="none" w:sz="0" w:space="0" w:color="auto"/>
        <w:left w:val="none" w:sz="0" w:space="0" w:color="auto"/>
        <w:bottom w:val="none" w:sz="0" w:space="0" w:color="auto"/>
        <w:right w:val="none" w:sz="0" w:space="0" w:color="auto"/>
      </w:divBdr>
    </w:div>
    <w:div w:id="1786728778">
      <w:bodyDiv w:val="1"/>
      <w:marLeft w:val="0"/>
      <w:marRight w:val="0"/>
      <w:marTop w:val="0"/>
      <w:marBottom w:val="0"/>
      <w:divBdr>
        <w:top w:val="none" w:sz="0" w:space="0" w:color="auto"/>
        <w:left w:val="none" w:sz="0" w:space="0" w:color="auto"/>
        <w:bottom w:val="none" w:sz="0" w:space="0" w:color="auto"/>
        <w:right w:val="none" w:sz="0" w:space="0" w:color="auto"/>
      </w:divBdr>
    </w:div>
    <w:div w:id="1786846197">
      <w:bodyDiv w:val="1"/>
      <w:marLeft w:val="0"/>
      <w:marRight w:val="0"/>
      <w:marTop w:val="0"/>
      <w:marBottom w:val="0"/>
      <w:divBdr>
        <w:top w:val="none" w:sz="0" w:space="0" w:color="auto"/>
        <w:left w:val="none" w:sz="0" w:space="0" w:color="auto"/>
        <w:bottom w:val="none" w:sz="0" w:space="0" w:color="auto"/>
        <w:right w:val="none" w:sz="0" w:space="0" w:color="auto"/>
      </w:divBdr>
    </w:div>
    <w:div w:id="1790005226">
      <w:bodyDiv w:val="1"/>
      <w:marLeft w:val="0"/>
      <w:marRight w:val="0"/>
      <w:marTop w:val="0"/>
      <w:marBottom w:val="0"/>
      <w:divBdr>
        <w:top w:val="none" w:sz="0" w:space="0" w:color="auto"/>
        <w:left w:val="none" w:sz="0" w:space="0" w:color="auto"/>
        <w:bottom w:val="none" w:sz="0" w:space="0" w:color="auto"/>
        <w:right w:val="none" w:sz="0" w:space="0" w:color="auto"/>
      </w:divBdr>
    </w:div>
    <w:div w:id="1793130504">
      <w:bodyDiv w:val="1"/>
      <w:marLeft w:val="0"/>
      <w:marRight w:val="0"/>
      <w:marTop w:val="0"/>
      <w:marBottom w:val="0"/>
      <w:divBdr>
        <w:top w:val="none" w:sz="0" w:space="0" w:color="auto"/>
        <w:left w:val="none" w:sz="0" w:space="0" w:color="auto"/>
        <w:bottom w:val="none" w:sz="0" w:space="0" w:color="auto"/>
        <w:right w:val="none" w:sz="0" w:space="0" w:color="auto"/>
      </w:divBdr>
    </w:div>
    <w:div w:id="1796750411">
      <w:bodyDiv w:val="1"/>
      <w:marLeft w:val="0"/>
      <w:marRight w:val="0"/>
      <w:marTop w:val="0"/>
      <w:marBottom w:val="0"/>
      <w:divBdr>
        <w:top w:val="none" w:sz="0" w:space="0" w:color="auto"/>
        <w:left w:val="none" w:sz="0" w:space="0" w:color="auto"/>
        <w:bottom w:val="none" w:sz="0" w:space="0" w:color="auto"/>
        <w:right w:val="none" w:sz="0" w:space="0" w:color="auto"/>
      </w:divBdr>
    </w:div>
    <w:div w:id="1797798765">
      <w:bodyDiv w:val="1"/>
      <w:marLeft w:val="0"/>
      <w:marRight w:val="0"/>
      <w:marTop w:val="0"/>
      <w:marBottom w:val="0"/>
      <w:divBdr>
        <w:top w:val="none" w:sz="0" w:space="0" w:color="auto"/>
        <w:left w:val="none" w:sz="0" w:space="0" w:color="auto"/>
        <w:bottom w:val="none" w:sz="0" w:space="0" w:color="auto"/>
        <w:right w:val="none" w:sz="0" w:space="0" w:color="auto"/>
      </w:divBdr>
    </w:div>
    <w:div w:id="1804959209">
      <w:bodyDiv w:val="1"/>
      <w:marLeft w:val="0"/>
      <w:marRight w:val="0"/>
      <w:marTop w:val="0"/>
      <w:marBottom w:val="0"/>
      <w:divBdr>
        <w:top w:val="none" w:sz="0" w:space="0" w:color="auto"/>
        <w:left w:val="none" w:sz="0" w:space="0" w:color="auto"/>
        <w:bottom w:val="none" w:sz="0" w:space="0" w:color="auto"/>
        <w:right w:val="none" w:sz="0" w:space="0" w:color="auto"/>
      </w:divBdr>
    </w:div>
    <w:div w:id="1814985121">
      <w:bodyDiv w:val="1"/>
      <w:marLeft w:val="0"/>
      <w:marRight w:val="0"/>
      <w:marTop w:val="0"/>
      <w:marBottom w:val="0"/>
      <w:divBdr>
        <w:top w:val="none" w:sz="0" w:space="0" w:color="auto"/>
        <w:left w:val="none" w:sz="0" w:space="0" w:color="auto"/>
        <w:bottom w:val="none" w:sz="0" w:space="0" w:color="auto"/>
        <w:right w:val="none" w:sz="0" w:space="0" w:color="auto"/>
      </w:divBdr>
    </w:div>
    <w:div w:id="1819809720">
      <w:bodyDiv w:val="1"/>
      <w:marLeft w:val="0"/>
      <w:marRight w:val="0"/>
      <w:marTop w:val="0"/>
      <w:marBottom w:val="0"/>
      <w:divBdr>
        <w:top w:val="none" w:sz="0" w:space="0" w:color="auto"/>
        <w:left w:val="none" w:sz="0" w:space="0" w:color="auto"/>
        <w:bottom w:val="none" w:sz="0" w:space="0" w:color="auto"/>
        <w:right w:val="none" w:sz="0" w:space="0" w:color="auto"/>
      </w:divBdr>
      <w:divsChild>
        <w:div w:id="1613509905">
          <w:marLeft w:val="0"/>
          <w:marRight w:val="0"/>
          <w:marTop w:val="0"/>
          <w:marBottom w:val="0"/>
          <w:divBdr>
            <w:top w:val="none" w:sz="0" w:space="0" w:color="auto"/>
            <w:left w:val="none" w:sz="0" w:space="0" w:color="auto"/>
            <w:bottom w:val="none" w:sz="0" w:space="0" w:color="auto"/>
            <w:right w:val="none" w:sz="0" w:space="0" w:color="auto"/>
          </w:divBdr>
          <w:divsChild>
            <w:div w:id="1618443148">
              <w:marLeft w:val="0"/>
              <w:marRight w:val="0"/>
              <w:marTop w:val="0"/>
              <w:marBottom w:val="0"/>
              <w:divBdr>
                <w:top w:val="none" w:sz="0" w:space="0" w:color="auto"/>
                <w:left w:val="none" w:sz="0" w:space="0" w:color="auto"/>
                <w:bottom w:val="none" w:sz="0" w:space="0" w:color="auto"/>
                <w:right w:val="none" w:sz="0" w:space="0" w:color="auto"/>
              </w:divBdr>
              <w:divsChild>
                <w:div w:id="1945570961">
                  <w:marLeft w:val="0"/>
                  <w:marRight w:val="0"/>
                  <w:marTop w:val="0"/>
                  <w:marBottom w:val="0"/>
                  <w:divBdr>
                    <w:top w:val="none" w:sz="0" w:space="0" w:color="auto"/>
                    <w:left w:val="none" w:sz="0" w:space="0" w:color="auto"/>
                    <w:bottom w:val="none" w:sz="0" w:space="0" w:color="auto"/>
                    <w:right w:val="none" w:sz="0" w:space="0" w:color="auto"/>
                  </w:divBdr>
                  <w:divsChild>
                    <w:div w:id="19853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893610">
      <w:bodyDiv w:val="1"/>
      <w:marLeft w:val="0"/>
      <w:marRight w:val="0"/>
      <w:marTop w:val="0"/>
      <w:marBottom w:val="0"/>
      <w:divBdr>
        <w:top w:val="none" w:sz="0" w:space="0" w:color="auto"/>
        <w:left w:val="none" w:sz="0" w:space="0" w:color="auto"/>
        <w:bottom w:val="none" w:sz="0" w:space="0" w:color="auto"/>
        <w:right w:val="none" w:sz="0" w:space="0" w:color="auto"/>
      </w:divBdr>
    </w:div>
    <w:div w:id="1832285317">
      <w:bodyDiv w:val="1"/>
      <w:marLeft w:val="0"/>
      <w:marRight w:val="0"/>
      <w:marTop w:val="0"/>
      <w:marBottom w:val="0"/>
      <w:divBdr>
        <w:top w:val="none" w:sz="0" w:space="0" w:color="auto"/>
        <w:left w:val="none" w:sz="0" w:space="0" w:color="auto"/>
        <w:bottom w:val="none" w:sz="0" w:space="0" w:color="auto"/>
        <w:right w:val="none" w:sz="0" w:space="0" w:color="auto"/>
      </w:divBdr>
    </w:div>
    <w:div w:id="1834375764">
      <w:bodyDiv w:val="1"/>
      <w:marLeft w:val="0"/>
      <w:marRight w:val="0"/>
      <w:marTop w:val="0"/>
      <w:marBottom w:val="0"/>
      <w:divBdr>
        <w:top w:val="none" w:sz="0" w:space="0" w:color="auto"/>
        <w:left w:val="none" w:sz="0" w:space="0" w:color="auto"/>
        <w:bottom w:val="none" w:sz="0" w:space="0" w:color="auto"/>
        <w:right w:val="none" w:sz="0" w:space="0" w:color="auto"/>
      </w:divBdr>
    </w:div>
    <w:div w:id="1837189157">
      <w:bodyDiv w:val="1"/>
      <w:marLeft w:val="0"/>
      <w:marRight w:val="0"/>
      <w:marTop w:val="0"/>
      <w:marBottom w:val="0"/>
      <w:divBdr>
        <w:top w:val="none" w:sz="0" w:space="0" w:color="auto"/>
        <w:left w:val="none" w:sz="0" w:space="0" w:color="auto"/>
        <w:bottom w:val="none" w:sz="0" w:space="0" w:color="auto"/>
        <w:right w:val="none" w:sz="0" w:space="0" w:color="auto"/>
      </w:divBdr>
    </w:div>
    <w:div w:id="1839424545">
      <w:bodyDiv w:val="1"/>
      <w:marLeft w:val="0"/>
      <w:marRight w:val="0"/>
      <w:marTop w:val="0"/>
      <w:marBottom w:val="0"/>
      <w:divBdr>
        <w:top w:val="none" w:sz="0" w:space="0" w:color="auto"/>
        <w:left w:val="none" w:sz="0" w:space="0" w:color="auto"/>
        <w:bottom w:val="none" w:sz="0" w:space="0" w:color="auto"/>
        <w:right w:val="none" w:sz="0" w:space="0" w:color="auto"/>
      </w:divBdr>
    </w:div>
    <w:div w:id="1849903693">
      <w:bodyDiv w:val="1"/>
      <w:marLeft w:val="0"/>
      <w:marRight w:val="0"/>
      <w:marTop w:val="0"/>
      <w:marBottom w:val="0"/>
      <w:divBdr>
        <w:top w:val="none" w:sz="0" w:space="0" w:color="auto"/>
        <w:left w:val="none" w:sz="0" w:space="0" w:color="auto"/>
        <w:bottom w:val="none" w:sz="0" w:space="0" w:color="auto"/>
        <w:right w:val="none" w:sz="0" w:space="0" w:color="auto"/>
      </w:divBdr>
    </w:div>
    <w:div w:id="1853491481">
      <w:bodyDiv w:val="1"/>
      <w:marLeft w:val="0"/>
      <w:marRight w:val="0"/>
      <w:marTop w:val="0"/>
      <w:marBottom w:val="0"/>
      <w:divBdr>
        <w:top w:val="none" w:sz="0" w:space="0" w:color="auto"/>
        <w:left w:val="none" w:sz="0" w:space="0" w:color="auto"/>
        <w:bottom w:val="none" w:sz="0" w:space="0" w:color="auto"/>
        <w:right w:val="none" w:sz="0" w:space="0" w:color="auto"/>
      </w:divBdr>
    </w:div>
    <w:div w:id="1864780056">
      <w:bodyDiv w:val="1"/>
      <w:marLeft w:val="0"/>
      <w:marRight w:val="0"/>
      <w:marTop w:val="0"/>
      <w:marBottom w:val="0"/>
      <w:divBdr>
        <w:top w:val="none" w:sz="0" w:space="0" w:color="auto"/>
        <w:left w:val="none" w:sz="0" w:space="0" w:color="auto"/>
        <w:bottom w:val="none" w:sz="0" w:space="0" w:color="auto"/>
        <w:right w:val="none" w:sz="0" w:space="0" w:color="auto"/>
      </w:divBdr>
    </w:div>
    <w:div w:id="1865823919">
      <w:bodyDiv w:val="1"/>
      <w:marLeft w:val="0"/>
      <w:marRight w:val="0"/>
      <w:marTop w:val="0"/>
      <w:marBottom w:val="0"/>
      <w:divBdr>
        <w:top w:val="none" w:sz="0" w:space="0" w:color="auto"/>
        <w:left w:val="none" w:sz="0" w:space="0" w:color="auto"/>
        <w:bottom w:val="none" w:sz="0" w:space="0" w:color="auto"/>
        <w:right w:val="none" w:sz="0" w:space="0" w:color="auto"/>
      </w:divBdr>
      <w:divsChild>
        <w:div w:id="1829515314">
          <w:marLeft w:val="0"/>
          <w:marRight w:val="0"/>
          <w:marTop w:val="100"/>
          <w:marBottom w:val="100"/>
          <w:divBdr>
            <w:top w:val="none" w:sz="0" w:space="0" w:color="auto"/>
            <w:left w:val="none" w:sz="0" w:space="0" w:color="auto"/>
            <w:bottom w:val="none" w:sz="0" w:space="0" w:color="auto"/>
            <w:right w:val="none" w:sz="0" w:space="0" w:color="auto"/>
          </w:divBdr>
          <w:divsChild>
            <w:div w:id="1129399500">
              <w:marLeft w:val="0"/>
              <w:marRight w:val="0"/>
              <w:marTop w:val="0"/>
              <w:marBottom w:val="0"/>
              <w:divBdr>
                <w:top w:val="none" w:sz="0" w:space="0" w:color="auto"/>
                <w:left w:val="none" w:sz="0" w:space="0" w:color="auto"/>
                <w:bottom w:val="none" w:sz="0" w:space="0" w:color="auto"/>
                <w:right w:val="none" w:sz="0" w:space="0" w:color="auto"/>
              </w:divBdr>
              <w:divsChild>
                <w:div w:id="2108386930">
                  <w:marLeft w:val="0"/>
                  <w:marRight w:val="0"/>
                  <w:marTop w:val="0"/>
                  <w:marBottom w:val="0"/>
                  <w:divBdr>
                    <w:top w:val="none" w:sz="0" w:space="0" w:color="auto"/>
                    <w:left w:val="none" w:sz="0" w:space="0" w:color="auto"/>
                    <w:bottom w:val="none" w:sz="0" w:space="0" w:color="auto"/>
                    <w:right w:val="none" w:sz="0" w:space="0" w:color="auto"/>
                  </w:divBdr>
                </w:div>
                <w:div w:id="20511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28732">
          <w:marLeft w:val="0"/>
          <w:marRight w:val="0"/>
          <w:marTop w:val="100"/>
          <w:marBottom w:val="100"/>
          <w:divBdr>
            <w:top w:val="none" w:sz="0" w:space="0" w:color="auto"/>
            <w:left w:val="none" w:sz="0" w:space="0" w:color="auto"/>
            <w:bottom w:val="none" w:sz="0" w:space="0" w:color="auto"/>
            <w:right w:val="none" w:sz="0" w:space="0" w:color="auto"/>
          </w:divBdr>
          <w:divsChild>
            <w:div w:id="203181658">
              <w:marLeft w:val="0"/>
              <w:marRight w:val="0"/>
              <w:marTop w:val="0"/>
              <w:marBottom w:val="0"/>
              <w:divBdr>
                <w:top w:val="none" w:sz="0" w:space="0" w:color="auto"/>
                <w:left w:val="none" w:sz="0" w:space="0" w:color="auto"/>
                <w:bottom w:val="none" w:sz="0" w:space="0" w:color="auto"/>
                <w:right w:val="none" w:sz="0" w:space="0" w:color="auto"/>
              </w:divBdr>
              <w:divsChild>
                <w:div w:id="321395468">
                  <w:marLeft w:val="0"/>
                  <w:marRight w:val="0"/>
                  <w:marTop w:val="0"/>
                  <w:marBottom w:val="0"/>
                  <w:divBdr>
                    <w:top w:val="none" w:sz="0" w:space="0" w:color="auto"/>
                    <w:left w:val="none" w:sz="0" w:space="0" w:color="auto"/>
                    <w:bottom w:val="none" w:sz="0" w:space="0" w:color="auto"/>
                    <w:right w:val="none" w:sz="0" w:space="0" w:color="auto"/>
                  </w:divBdr>
                </w:div>
                <w:div w:id="3722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458697">
      <w:bodyDiv w:val="1"/>
      <w:marLeft w:val="0"/>
      <w:marRight w:val="0"/>
      <w:marTop w:val="0"/>
      <w:marBottom w:val="0"/>
      <w:divBdr>
        <w:top w:val="none" w:sz="0" w:space="0" w:color="auto"/>
        <w:left w:val="none" w:sz="0" w:space="0" w:color="auto"/>
        <w:bottom w:val="none" w:sz="0" w:space="0" w:color="auto"/>
        <w:right w:val="none" w:sz="0" w:space="0" w:color="auto"/>
      </w:divBdr>
    </w:div>
    <w:div w:id="1881164828">
      <w:bodyDiv w:val="1"/>
      <w:marLeft w:val="0"/>
      <w:marRight w:val="0"/>
      <w:marTop w:val="0"/>
      <w:marBottom w:val="0"/>
      <w:divBdr>
        <w:top w:val="none" w:sz="0" w:space="0" w:color="auto"/>
        <w:left w:val="none" w:sz="0" w:space="0" w:color="auto"/>
        <w:bottom w:val="none" w:sz="0" w:space="0" w:color="auto"/>
        <w:right w:val="none" w:sz="0" w:space="0" w:color="auto"/>
      </w:divBdr>
    </w:div>
    <w:div w:id="1886793936">
      <w:bodyDiv w:val="1"/>
      <w:marLeft w:val="0"/>
      <w:marRight w:val="0"/>
      <w:marTop w:val="0"/>
      <w:marBottom w:val="0"/>
      <w:divBdr>
        <w:top w:val="none" w:sz="0" w:space="0" w:color="auto"/>
        <w:left w:val="none" w:sz="0" w:space="0" w:color="auto"/>
        <w:bottom w:val="none" w:sz="0" w:space="0" w:color="auto"/>
        <w:right w:val="none" w:sz="0" w:space="0" w:color="auto"/>
      </w:divBdr>
    </w:div>
    <w:div w:id="1889879696">
      <w:bodyDiv w:val="1"/>
      <w:marLeft w:val="0"/>
      <w:marRight w:val="0"/>
      <w:marTop w:val="0"/>
      <w:marBottom w:val="0"/>
      <w:divBdr>
        <w:top w:val="none" w:sz="0" w:space="0" w:color="auto"/>
        <w:left w:val="none" w:sz="0" w:space="0" w:color="auto"/>
        <w:bottom w:val="none" w:sz="0" w:space="0" w:color="auto"/>
        <w:right w:val="none" w:sz="0" w:space="0" w:color="auto"/>
      </w:divBdr>
    </w:div>
    <w:div w:id="1898856377">
      <w:bodyDiv w:val="1"/>
      <w:marLeft w:val="0"/>
      <w:marRight w:val="0"/>
      <w:marTop w:val="0"/>
      <w:marBottom w:val="0"/>
      <w:divBdr>
        <w:top w:val="none" w:sz="0" w:space="0" w:color="auto"/>
        <w:left w:val="none" w:sz="0" w:space="0" w:color="auto"/>
        <w:bottom w:val="none" w:sz="0" w:space="0" w:color="auto"/>
        <w:right w:val="none" w:sz="0" w:space="0" w:color="auto"/>
      </w:divBdr>
    </w:div>
    <w:div w:id="1902598090">
      <w:bodyDiv w:val="1"/>
      <w:marLeft w:val="0"/>
      <w:marRight w:val="0"/>
      <w:marTop w:val="0"/>
      <w:marBottom w:val="0"/>
      <w:divBdr>
        <w:top w:val="none" w:sz="0" w:space="0" w:color="auto"/>
        <w:left w:val="none" w:sz="0" w:space="0" w:color="auto"/>
        <w:bottom w:val="none" w:sz="0" w:space="0" w:color="auto"/>
        <w:right w:val="none" w:sz="0" w:space="0" w:color="auto"/>
      </w:divBdr>
    </w:div>
    <w:div w:id="1910580652">
      <w:bodyDiv w:val="1"/>
      <w:marLeft w:val="0"/>
      <w:marRight w:val="0"/>
      <w:marTop w:val="0"/>
      <w:marBottom w:val="0"/>
      <w:divBdr>
        <w:top w:val="none" w:sz="0" w:space="0" w:color="auto"/>
        <w:left w:val="none" w:sz="0" w:space="0" w:color="auto"/>
        <w:bottom w:val="none" w:sz="0" w:space="0" w:color="auto"/>
        <w:right w:val="none" w:sz="0" w:space="0" w:color="auto"/>
      </w:divBdr>
    </w:div>
    <w:div w:id="1930967325">
      <w:bodyDiv w:val="1"/>
      <w:marLeft w:val="0"/>
      <w:marRight w:val="0"/>
      <w:marTop w:val="0"/>
      <w:marBottom w:val="0"/>
      <w:divBdr>
        <w:top w:val="none" w:sz="0" w:space="0" w:color="auto"/>
        <w:left w:val="none" w:sz="0" w:space="0" w:color="auto"/>
        <w:bottom w:val="none" w:sz="0" w:space="0" w:color="auto"/>
        <w:right w:val="none" w:sz="0" w:space="0" w:color="auto"/>
      </w:divBdr>
    </w:div>
    <w:div w:id="1938713426">
      <w:bodyDiv w:val="1"/>
      <w:marLeft w:val="0"/>
      <w:marRight w:val="0"/>
      <w:marTop w:val="0"/>
      <w:marBottom w:val="0"/>
      <w:divBdr>
        <w:top w:val="none" w:sz="0" w:space="0" w:color="auto"/>
        <w:left w:val="none" w:sz="0" w:space="0" w:color="auto"/>
        <w:bottom w:val="none" w:sz="0" w:space="0" w:color="auto"/>
        <w:right w:val="none" w:sz="0" w:space="0" w:color="auto"/>
      </w:divBdr>
    </w:div>
    <w:div w:id="1940138940">
      <w:bodyDiv w:val="1"/>
      <w:marLeft w:val="0"/>
      <w:marRight w:val="0"/>
      <w:marTop w:val="0"/>
      <w:marBottom w:val="0"/>
      <w:divBdr>
        <w:top w:val="none" w:sz="0" w:space="0" w:color="auto"/>
        <w:left w:val="none" w:sz="0" w:space="0" w:color="auto"/>
        <w:bottom w:val="none" w:sz="0" w:space="0" w:color="auto"/>
        <w:right w:val="none" w:sz="0" w:space="0" w:color="auto"/>
      </w:divBdr>
    </w:div>
    <w:div w:id="1950233583">
      <w:bodyDiv w:val="1"/>
      <w:marLeft w:val="0"/>
      <w:marRight w:val="0"/>
      <w:marTop w:val="0"/>
      <w:marBottom w:val="0"/>
      <w:divBdr>
        <w:top w:val="none" w:sz="0" w:space="0" w:color="auto"/>
        <w:left w:val="none" w:sz="0" w:space="0" w:color="auto"/>
        <w:bottom w:val="none" w:sz="0" w:space="0" w:color="auto"/>
        <w:right w:val="none" w:sz="0" w:space="0" w:color="auto"/>
      </w:divBdr>
    </w:div>
    <w:div w:id="1954942532">
      <w:bodyDiv w:val="1"/>
      <w:marLeft w:val="0"/>
      <w:marRight w:val="0"/>
      <w:marTop w:val="0"/>
      <w:marBottom w:val="0"/>
      <w:divBdr>
        <w:top w:val="none" w:sz="0" w:space="0" w:color="auto"/>
        <w:left w:val="none" w:sz="0" w:space="0" w:color="auto"/>
        <w:bottom w:val="none" w:sz="0" w:space="0" w:color="auto"/>
        <w:right w:val="none" w:sz="0" w:space="0" w:color="auto"/>
      </w:divBdr>
    </w:div>
    <w:div w:id="1957520818">
      <w:bodyDiv w:val="1"/>
      <w:marLeft w:val="0"/>
      <w:marRight w:val="0"/>
      <w:marTop w:val="0"/>
      <w:marBottom w:val="0"/>
      <w:divBdr>
        <w:top w:val="none" w:sz="0" w:space="0" w:color="auto"/>
        <w:left w:val="none" w:sz="0" w:space="0" w:color="auto"/>
        <w:bottom w:val="none" w:sz="0" w:space="0" w:color="auto"/>
        <w:right w:val="none" w:sz="0" w:space="0" w:color="auto"/>
      </w:divBdr>
    </w:div>
    <w:div w:id="1958682765">
      <w:bodyDiv w:val="1"/>
      <w:marLeft w:val="0"/>
      <w:marRight w:val="0"/>
      <w:marTop w:val="0"/>
      <w:marBottom w:val="0"/>
      <w:divBdr>
        <w:top w:val="none" w:sz="0" w:space="0" w:color="auto"/>
        <w:left w:val="none" w:sz="0" w:space="0" w:color="auto"/>
        <w:bottom w:val="none" w:sz="0" w:space="0" w:color="auto"/>
        <w:right w:val="none" w:sz="0" w:space="0" w:color="auto"/>
      </w:divBdr>
    </w:div>
    <w:div w:id="1969510120">
      <w:bodyDiv w:val="1"/>
      <w:marLeft w:val="0"/>
      <w:marRight w:val="0"/>
      <w:marTop w:val="0"/>
      <w:marBottom w:val="0"/>
      <w:divBdr>
        <w:top w:val="none" w:sz="0" w:space="0" w:color="auto"/>
        <w:left w:val="none" w:sz="0" w:space="0" w:color="auto"/>
        <w:bottom w:val="none" w:sz="0" w:space="0" w:color="auto"/>
        <w:right w:val="none" w:sz="0" w:space="0" w:color="auto"/>
      </w:divBdr>
    </w:div>
    <w:div w:id="1980457030">
      <w:bodyDiv w:val="1"/>
      <w:marLeft w:val="0"/>
      <w:marRight w:val="0"/>
      <w:marTop w:val="0"/>
      <w:marBottom w:val="0"/>
      <w:divBdr>
        <w:top w:val="none" w:sz="0" w:space="0" w:color="auto"/>
        <w:left w:val="none" w:sz="0" w:space="0" w:color="auto"/>
        <w:bottom w:val="none" w:sz="0" w:space="0" w:color="auto"/>
        <w:right w:val="none" w:sz="0" w:space="0" w:color="auto"/>
      </w:divBdr>
    </w:div>
    <w:div w:id="1987054070">
      <w:bodyDiv w:val="1"/>
      <w:marLeft w:val="0"/>
      <w:marRight w:val="0"/>
      <w:marTop w:val="0"/>
      <w:marBottom w:val="0"/>
      <w:divBdr>
        <w:top w:val="none" w:sz="0" w:space="0" w:color="auto"/>
        <w:left w:val="none" w:sz="0" w:space="0" w:color="auto"/>
        <w:bottom w:val="none" w:sz="0" w:space="0" w:color="auto"/>
        <w:right w:val="none" w:sz="0" w:space="0" w:color="auto"/>
      </w:divBdr>
    </w:div>
    <w:div w:id="1990858665">
      <w:bodyDiv w:val="1"/>
      <w:marLeft w:val="0"/>
      <w:marRight w:val="0"/>
      <w:marTop w:val="0"/>
      <w:marBottom w:val="0"/>
      <w:divBdr>
        <w:top w:val="none" w:sz="0" w:space="0" w:color="auto"/>
        <w:left w:val="none" w:sz="0" w:space="0" w:color="auto"/>
        <w:bottom w:val="none" w:sz="0" w:space="0" w:color="auto"/>
        <w:right w:val="none" w:sz="0" w:space="0" w:color="auto"/>
      </w:divBdr>
    </w:div>
    <w:div w:id="1993949167">
      <w:bodyDiv w:val="1"/>
      <w:marLeft w:val="0"/>
      <w:marRight w:val="0"/>
      <w:marTop w:val="0"/>
      <w:marBottom w:val="0"/>
      <w:divBdr>
        <w:top w:val="none" w:sz="0" w:space="0" w:color="auto"/>
        <w:left w:val="none" w:sz="0" w:space="0" w:color="auto"/>
        <w:bottom w:val="none" w:sz="0" w:space="0" w:color="auto"/>
        <w:right w:val="none" w:sz="0" w:space="0" w:color="auto"/>
      </w:divBdr>
    </w:div>
    <w:div w:id="1999963992">
      <w:bodyDiv w:val="1"/>
      <w:marLeft w:val="0"/>
      <w:marRight w:val="0"/>
      <w:marTop w:val="0"/>
      <w:marBottom w:val="0"/>
      <w:divBdr>
        <w:top w:val="none" w:sz="0" w:space="0" w:color="auto"/>
        <w:left w:val="none" w:sz="0" w:space="0" w:color="auto"/>
        <w:bottom w:val="none" w:sz="0" w:space="0" w:color="auto"/>
        <w:right w:val="none" w:sz="0" w:space="0" w:color="auto"/>
      </w:divBdr>
    </w:div>
    <w:div w:id="2002544116">
      <w:bodyDiv w:val="1"/>
      <w:marLeft w:val="0"/>
      <w:marRight w:val="0"/>
      <w:marTop w:val="0"/>
      <w:marBottom w:val="0"/>
      <w:divBdr>
        <w:top w:val="none" w:sz="0" w:space="0" w:color="auto"/>
        <w:left w:val="none" w:sz="0" w:space="0" w:color="auto"/>
        <w:bottom w:val="none" w:sz="0" w:space="0" w:color="auto"/>
        <w:right w:val="none" w:sz="0" w:space="0" w:color="auto"/>
      </w:divBdr>
    </w:div>
    <w:div w:id="2031565280">
      <w:bodyDiv w:val="1"/>
      <w:marLeft w:val="0"/>
      <w:marRight w:val="0"/>
      <w:marTop w:val="0"/>
      <w:marBottom w:val="0"/>
      <w:divBdr>
        <w:top w:val="none" w:sz="0" w:space="0" w:color="auto"/>
        <w:left w:val="none" w:sz="0" w:space="0" w:color="auto"/>
        <w:bottom w:val="none" w:sz="0" w:space="0" w:color="auto"/>
        <w:right w:val="none" w:sz="0" w:space="0" w:color="auto"/>
      </w:divBdr>
    </w:div>
    <w:div w:id="2033064525">
      <w:bodyDiv w:val="1"/>
      <w:marLeft w:val="0"/>
      <w:marRight w:val="0"/>
      <w:marTop w:val="0"/>
      <w:marBottom w:val="0"/>
      <w:divBdr>
        <w:top w:val="none" w:sz="0" w:space="0" w:color="auto"/>
        <w:left w:val="none" w:sz="0" w:space="0" w:color="auto"/>
        <w:bottom w:val="none" w:sz="0" w:space="0" w:color="auto"/>
        <w:right w:val="none" w:sz="0" w:space="0" w:color="auto"/>
      </w:divBdr>
    </w:div>
    <w:div w:id="2050567171">
      <w:bodyDiv w:val="1"/>
      <w:marLeft w:val="0"/>
      <w:marRight w:val="0"/>
      <w:marTop w:val="0"/>
      <w:marBottom w:val="0"/>
      <w:divBdr>
        <w:top w:val="none" w:sz="0" w:space="0" w:color="auto"/>
        <w:left w:val="none" w:sz="0" w:space="0" w:color="auto"/>
        <w:bottom w:val="none" w:sz="0" w:space="0" w:color="auto"/>
        <w:right w:val="none" w:sz="0" w:space="0" w:color="auto"/>
      </w:divBdr>
    </w:div>
    <w:div w:id="2052149390">
      <w:bodyDiv w:val="1"/>
      <w:marLeft w:val="0"/>
      <w:marRight w:val="0"/>
      <w:marTop w:val="0"/>
      <w:marBottom w:val="0"/>
      <w:divBdr>
        <w:top w:val="none" w:sz="0" w:space="0" w:color="auto"/>
        <w:left w:val="none" w:sz="0" w:space="0" w:color="auto"/>
        <w:bottom w:val="none" w:sz="0" w:space="0" w:color="auto"/>
        <w:right w:val="none" w:sz="0" w:space="0" w:color="auto"/>
      </w:divBdr>
    </w:div>
    <w:div w:id="2052222204">
      <w:bodyDiv w:val="1"/>
      <w:marLeft w:val="0"/>
      <w:marRight w:val="0"/>
      <w:marTop w:val="0"/>
      <w:marBottom w:val="0"/>
      <w:divBdr>
        <w:top w:val="none" w:sz="0" w:space="0" w:color="auto"/>
        <w:left w:val="none" w:sz="0" w:space="0" w:color="auto"/>
        <w:bottom w:val="none" w:sz="0" w:space="0" w:color="auto"/>
        <w:right w:val="none" w:sz="0" w:space="0" w:color="auto"/>
      </w:divBdr>
    </w:div>
    <w:div w:id="2062629943">
      <w:bodyDiv w:val="1"/>
      <w:marLeft w:val="0"/>
      <w:marRight w:val="0"/>
      <w:marTop w:val="0"/>
      <w:marBottom w:val="0"/>
      <w:divBdr>
        <w:top w:val="none" w:sz="0" w:space="0" w:color="auto"/>
        <w:left w:val="none" w:sz="0" w:space="0" w:color="auto"/>
        <w:bottom w:val="none" w:sz="0" w:space="0" w:color="auto"/>
        <w:right w:val="none" w:sz="0" w:space="0" w:color="auto"/>
      </w:divBdr>
    </w:div>
    <w:div w:id="2071227747">
      <w:bodyDiv w:val="1"/>
      <w:marLeft w:val="0"/>
      <w:marRight w:val="0"/>
      <w:marTop w:val="0"/>
      <w:marBottom w:val="0"/>
      <w:divBdr>
        <w:top w:val="none" w:sz="0" w:space="0" w:color="auto"/>
        <w:left w:val="none" w:sz="0" w:space="0" w:color="auto"/>
        <w:bottom w:val="none" w:sz="0" w:space="0" w:color="auto"/>
        <w:right w:val="none" w:sz="0" w:space="0" w:color="auto"/>
      </w:divBdr>
    </w:div>
    <w:div w:id="2084794411">
      <w:bodyDiv w:val="1"/>
      <w:marLeft w:val="0"/>
      <w:marRight w:val="0"/>
      <w:marTop w:val="0"/>
      <w:marBottom w:val="0"/>
      <w:divBdr>
        <w:top w:val="none" w:sz="0" w:space="0" w:color="auto"/>
        <w:left w:val="none" w:sz="0" w:space="0" w:color="auto"/>
        <w:bottom w:val="none" w:sz="0" w:space="0" w:color="auto"/>
        <w:right w:val="none" w:sz="0" w:space="0" w:color="auto"/>
      </w:divBdr>
    </w:div>
    <w:div w:id="2086566140">
      <w:bodyDiv w:val="1"/>
      <w:marLeft w:val="0"/>
      <w:marRight w:val="0"/>
      <w:marTop w:val="0"/>
      <w:marBottom w:val="0"/>
      <w:divBdr>
        <w:top w:val="none" w:sz="0" w:space="0" w:color="auto"/>
        <w:left w:val="none" w:sz="0" w:space="0" w:color="auto"/>
        <w:bottom w:val="none" w:sz="0" w:space="0" w:color="auto"/>
        <w:right w:val="none" w:sz="0" w:space="0" w:color="auto"/>
      </w:divBdr>
    </w:div>
    <w:div w:id="2090691784">
      <w:bodyDiv w:val="1"/>
      <w:marLeft w:val="0"/>
      <w:marRight w:val="0"/>
      <w:marTop w:val="0"/>
      <w:marBottom w:val="0"/>
      <w:divBdr>
        <w:top w:val="none" w:sz="0" w:space="0" w:color="auto"/>
        <w:left w:val="none" w:sz="0" w:space="0" w:color="auto"/>
        <w:bottom w:val="none" w:sz="0" w:space="0" w:color="auto"/>
        <w:right w:val="none" w:sz="0" w:space="0" w:color="auto"/>
      </w:divBdr>
    </w:div>
    <w:div w:id="2094621593">
      <w:bodyDiv w:val="1"/>
      <w:marLeft w:val="0"/>
      <w:marRight w:val="0"/>
      <w:marTop w:val="0"/>
      <w:marBottom w:val="0"/>
      <w:divBdr>
        <w:top w:val="none" w:sz="0" w:space="0" w:color="auto"/>
        <w:left w:val="none" w:sz="0" w:space="0" w:color="auto"/>
        <w:bottom w:val="none" w:sz="0" w:space="0" w:color="auto"/>
        <w:right w:val="none" w:sz="0" w:space="0" w:color="auto"/>
      </w:divBdr>
    </w:div>
    <w:div w:id="2096895556">
      <w:bodyDiv w:val="1"/>
      <w:marLeft w:val="0"/>
      <w:marRight w:val="0"/>
      <w:marTop w:val="0"/>
      <w:marBottom w:val="0"/>
      <w:divBdr>
        <w:top w:val="none" w:sz="0" w:space="0" w:color="auto"/>
        <w:left w:val="none" w:sz="0" w:space="0" w:color="auto"/>
        <w:bottom w:val="none" w:sz="0" w:space="0" w:color="auto"/>
        <w:right w:val="none" w:sz="0" w:space="0" w:color="auto"/>
      </w:divBdr>
    </w:div>
    <w:div w:id="2106533704">
      <w:bodyDiv w:val="1"/>
      <w:marLeft w:val="0"/>
      <w:marRight w:val="0"/>
      <w:marTop w:val="0"/>
      <w:marBottom w:val="0"/>
      <w:divBdr>
        <w:top w:val="none" w:sz="0" w:space="0" w:color="auto"/>
        <w:left w:val="none" w:sz="0" w:space="0" w:color="auto"/>
        <w:bottom w:val="none" w:sz="0" w:space="0" w:color="auto"/>
        <w:right w:val="none" w:sz="0" w:space="0" w:color="auto"/>
      </w:divBdr>
    </w:div>
    <w:div w:id="2108650878">
      <w:bodyDiv w:val="1"/>
      <w:marLeft w:val="0"/>
      <w:marRight w:val="0"/>
      <w:marTop w:val="0"/>
      <w:marBottom w:val="0"/>
      <w:divBdr>
        <w:top w:val="none" w:sz="0" w:space="0" w:color="auto"/>
        <w:left w:val="none" w:sz="0" w:space="0" w:color="auto"/>
        <w:bottom w:val="none" w:sz="0" w:space="0" w:color="auto"/>
        <w:right w:val="none" w:sz="0" w:space="0" w:color="auto"/>
      </w:divBdr>
    </w:div>
    <w:div w:id="2111007411">
      <w:bodyDiv w:val="1"/>
      <w:marLeft w:val="0"/>
      <w:marRight w:val="0"/>
      <w:marTop w:val="0"/>
      <w:marBottom w:val="0"/>
      <w:divBdr>
        <w:top w:val="none" w:sz="0" w:space="0" w:color="auto"/>
        <w:left w:val="none" w:sz="0" w:space="0" w:color="auto"/>
        <w:bottom w:val="none" w:sz="0" w:space="0" w:color="auto"/>
        <w:right w:val="none" w:sz="0" w:space="0" w:color="auto"/>
      </w:divBdr>
      <w:divsChild>
        <w:div w:id="1112166269">
          <w:marLeft w:val="0"/>
          <w:marRight w:val="0"/>
          <w:marTop w:val="0"/>
          <w:marBottom w:val="0"/>
          <w:divBdr>
            <w:top w:val="none" w:sz="0" w:space="0" w:color="auto"/>
            <w:left w:val="none" w:sz="0" w:space="0" w:color="auto"/>
            <w:bottom w:val="none" w:sz="0" w:space="0" w:color="auto"/>
            <w:right w:val="none" w:sz="0" w:space="0" w:color="auto"/>
          </w:divBdr>
          <w:divsChild>
            <w:div w:id="1359545345">
              <w:marLeft w:val="0"/>
              <w:marRight w:val="0"/>
              <w:marTop w:val="0"/>
              <w:marBottom w:val="240"/>
              <w:divBdr>
                <w:top w:val="none" w:sz="0" w:space="0" w:color="auto"/>
                <w:left w:val="none" w:sz="0" w:space="0" w:color="auto"/>
                <w:bottom w:val="none" w:sz="0" w:space="0" w:color="auto"/>
                <w:right w:val="none" w:sz="0" w:space="0" w:color="auto"/>
              </w:divBdr>
              <w:divsChild>
                <w:div w:id="1622566117">
                  <w:marLeft w:val="360"/>
                  <w:marRight w:val="96"/>
                  <w:marTop w:val="0"/>
                  <w:marBottom w:val="0"/>
                  <w:divBdr>
                    <w:top w:val="none" w:sz="0" w:space="0" w:color="auto"/>
                    <w:left w:val="none" w:sz="0" w:space="0" w:color="auto"/>
                    <w:bottom w:val="none" w:sz="0" w:space="0" w:color="auto"/>
                    <w:right w:val="none" w:sz="0" w:space="0" w:color="auto"/>
                  </w:divBdr>
                </w:div>
              </w:divsChild>
            </w:div>
            <w:div w:id="1898544676">
              <w:marLeft w:val="0"/>
              <w:marRight w:val="0"/>
              <w:marTop w:val="0"/>
              <w:marBottom w:val="240"/>
              <w:divBdr>
                <w:top w:val="none" w:sz="0" w:space="0" w:color="auto"/>
                <w:left w:val="none" w:sz="0" w:space="0" w:color="auto"/>
                <w:bottom w:val="none" w:sz="0" w:space="0" w:color="auto"/>
                <w:right w:val="none" w:sz="0" w:space="0" w:color="auto"/>
              </w:divBdr>
              <w:divsChild>
                <w:div w:id="653876233">
                  <w:marLeft w:val="360"/>
                  <w:marRight w:val="96"/>
                  <w:marTop w:val="0"/>
                  <w:marBottom w:val="0"/>
                  <w:divBdr>
                    <w:top w:val="none" w:sz="0" w:space="0" w:color="auto"/>
                    <w:left w:val="none" w:sz="0" w:space="0" w:color="auto"/>
                    <w:bottom w:val="none" w:sz="0" w:space="0" w:color="auto"/>
                    <w:right w:val="none" w:sz="0" w:space="0" w:color="auto"/>
                  </w:divBdr>
                </w:div>
              </w:divsChild>
            </w:div>
            <w:div w:id="524447776">
              <w:marLeft w:val="0"/>
              <w:marRight w:val="0"/>
              <w:marTop w:val="0"/>
              <w:marBottom w:val="240"/>
              <w:divBdr>
                <w:top w:val="none" w:sz="0" w:space="0" w:color="auto"/>
                <w:left w:val="none" w:sz="0" w:space="0" w:color="auto"/>
                <w:bottom w:val="none" w:sz="0" w:space="0" w:color="auto"/>
                <w:right w:val="none" w:sz="0" w:space="0" w:color="auto"/>
              </w:divBdr>
              <w:divsChild>
                <w:div w:id="1664776098">
                  <w:marLeft w:val="360"/>
                  <w:marRight w:val="96"/>
                  <w:marTop w:val="0"/>
                  <w:marBottom w:val="0"/>
                  <w:divBdr>
                    <w:top w:val="none" w:sz="0" w:space="0" w:color="auto"/>
                    <w:left w:val="none" w:sz="0" w:space="0" w:color="auto"/>
                    <w:bottom w:val="none" w:sz="0" w:space="0" w:color="auto"/>
                    <w:right w:val="none" w:sz="0" w:space="0" w:color="auto"/>
                  </w:divBdr>
                </w:div>
              </w:divsChild>
            </w:div>
            <w:div w:id="1409883763">
              <w:marLeft w:val="0"/>
              <w:marRight w:val="0"/>
              <w:marTop w:val="0"/>
              <w:marBottom w:val="0"/>
              <w:divBdr>
                <w:top w:val="none" w:sz="0" w:space="0" w:color="auto"/>
                <w:left w:val="none" w:sz="0" w:space="0" w:color="auto"/>
                <w:bottom w:val="none" w:sz="0" w:space="0" w:color="auto"/>
                <w:right w:val="none" w:sz="0" w:space="0" w:color="auto"/>
              </w:divBdr>
              <w:divsChild>
                <w:div w:id="79144087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111701495">
      <w:bodyDiv w:val="1"/>
      <w:marLeft w:val="0"/>
      <w:marRight w:val="0"/>
      <w:marTop w:val="0"/>
      <w:marBottom w:val="0"/>
      <w:divBdr>
        <w:top w:val="none" w:sz="0" w:space="0" w:color="auto"/>
        <w:left w:val="none" w:sz="0" w:space="0" w:color="auto"/>
        <w:bottom w:val="none" w:sz="0" w:space="0" w:color="auto"/>
        <w:right w:val="none" w:sz="0" w:space="0" w:color="auto"/>
      </w:divBdr>
    </w:div>
    <w:div w:id="2113163555">
      <w:bodyDiv w:val="1"/>
      <w:marLeft w:val="0"/>
      <w:marRight w:val="0"/>
      <w:marTop w:val="0"/>
      <w:marBottom w:val="0"/>
      <w:divBdr>
        <w:top w:val="none" w:sz="0" w:space="0" w:color="auto"/>
        <w:left w:val="none" w:sz="0" w:space="0" w:color="auto"/>
        <w:bottom w:val="none" w:sz="0" w:space="0" w:color="auto"/>
        <w:right w:val="none" w:sz="0" w:space="0" w:color="auto"/>
      </w:divBdr>
      <w:divsChild>
        <w:div w:id="526916229">
          <w:marLeft w:val="0"/>
          <w:marRight w:val="0"/>
          <w:marTop w:val="0"/>
          <w:marBottom w:val="0"/>
          <w:divBdr>
            <w:top w:val="none" w:sz="0" w:space="0" w:color="auto"/>
            <w:left w:val="none" w:sz="0" w:space="0" w:color="auto"/>
            <w:bottom w:val="none" w:sz="0" w:space="0" w:color="auto"/>
            <w:right w:val="none" w:sz="0" w:space="0" w:color="auto"/>
          </w:divBdr>
        </w:div>
        <w:div w:id="862980507">
          <w:marLeft w:val="0"/>
          <w:marRight w:val="0"/>
          <w:marTop w:val="0"/>
          <w:marBottom w:val="0"/>
          <w:divBdr>
            <w:top w:val="none" w:sz="0" w:space="0" w:color="auto"/>
            <w:left w:val="none" w:sz="0" w:space="0" w:color="auto"/>
            <w:bottom w:val="none" w:sz="0" w:space="0" w:color="auto"/>
            <w:right w:val="none" w:sz="0" w:space="0" w:color="auto"/>
          </w:divBdr>
        </w:div>
      </w:divsChild>
    </w:div>
    <w:div w:id="2127577441">
      <w:bodyDiv w:val="1"/>
      <w:marLeft w:val="0"/>
      <w:marRight w:val="0"/>
      <w:marTop w:val="0"/>
      <w:marBottom w:val="0"/>
      <w:divBdr>
        <w:top w:val="none" w:sz="0" w:space="0" w:color="auto"/>
        <w:left w:val="none" w:sz="0" w:space="0" w:color="auto"/>
        <w:bottom w:val="none" w:sz="0" w:space="0" w:color="auto"/>
        <w:right w:val="none" w:sz="0" w:space="0" w:color="auto"/>
      </w:divBdr>
      <w:divsChild>
        <w:div w:id="1842353337">
          <w:marLeft w:val="0"/>
          <w:marRight w:val="0"/>
          <w:marTop w:val="0"/>
          <w:marBottom w:val="0"/>
          <w:divBdr>
            <w:top w:val="none" w:sz="0" w:space="0" w:color="auto"/>
            <w:left w:val="none" w:sz="0" w:space="0" w:color="auto"/>
            <w:bottom w:val="none" w:sz="0" w:space="0" w:color="auto"/>
            <w:right w:val="none" w:sz="0" w:space="0" w:color="auto"/>
          </w:divBdr>
          <w:divsChild>
            <w:div w:id="74976530">
              <w:marLeft w:val="0"/>
              <w:marRight w:val="0"/>
              <w:marTop w:val="0"/>
              <w:marBottom w:val="0"/>
              <w:divBdr>
                <w:top w:val="none" w:sz="0" w:space="0" w:color="auto"/>
                <w:left w:val="none" w:sz="0" w:space="0" w:color="auto"/>
                <w:bottom w:val="none" w:sz="0" w:space="0" w:color="auto"/>
                <w:right w:val="none" w:sz="0" w:space="0" w:color="auto"/>
              </w:divBdr>
              <w:divsChild>
                <w:div w:id="39304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163400">
      <w:bodyDiv w:val="1"/>
      <w:marLeft w:val="0"/>
      <w:marRight w:val="0"/>
      <w:marTop w:val="0"/>
      <w:marBottom w:val="0"/>
      <w:divBdr>
        <w:top w:val="none" w:sz="0" w:space="0" w:color="auto"/>
        <w:left w:val="none" w:sz="0" w:space="0" w:color="auto"/>
        <w:bottom w:val="none" w:sz="0" w:space="0" w:color="auto"/>
        <w:right w:val="none" w:sz="0" w:space="0" w:color="auto"/>
      </w:divBdr>
    </w:div>
    <w:div w:id="213675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emf"/><Relationship Id="rId47" Type="http://schemas.openxmlformats.org/officeDocument/2006/relationships/image" Target="media/image39.emf"/><Relationship Id="rId50" Type="http://schemas.openxmlformats.org/officeDocument/2006/relationships/image" Target="media/image42.emf"/><Relationship Id="rId55" Type="http://schemas.openxmlformats.org/officeDocument/2006/relationships/image" Target="media/image47.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1.jpe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emf"/><Relationship Id="rId53" Type="http://schemas.openxmlformats.org/officeDocument/2006/relationships/image" Target="media/image45.jpeg"/><Relationship Id="rId58" Type="http://schemas.openxmlformats.org/officeDocument/2006/relationships/image" Target="media/image50.jpeg"/><Relationship Id="rId5" Type="http://schemas.openxmlformats.org/officeDocument/2006/relationships/webSettings" Target="webSettings.xml"/><Relationship Id="rId61" Type="http://schemas.openxmlformats.org/officeDocument/2006/relationships/image" Target="media/image53.jpeg"/><Relationship Id="rId1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jpeg"/><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3.e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emf"/><Relationship Id="rId59" Type="http://schemas.openxmlformats.org/officeDocument/2006/relationships/image" Target="media/image51.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emf"/><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3.jpeg"/><Relationship Id="rId44" Type="http://schemas.openxmlformats.org/officeDocument/2006/relationships/image" Target="media/image36.emf"/><Relationship Id="rId52" Type="http://schemas.openxmlformats.org/officeDocument/2006/relationships/image" Target="media/image44.jpeg"/><Relationship Id="rId60" Type="http://schemas.openxmlformats.org/officeDocument/2006/relationships/image" Target="media/image52.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5CB2A-C9C5-4827-AFF6-E97A71BF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130</Pages>
  <Words>8775</Words>
  <Characters>50021</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Honghao Lai</dc:creator>
  <cp:keywords/>
  <dc:description/>
  <cp:lastModifiedBy>Honghao Lai</cp:lastModifiedBy>
  <cp:revision>219</cp:revision>
  <cp:lastPrinted>2024-12-02T15:21:00Z</cp:lastPrinted>
  <dcterms:created xsi:type="dcterms:W3CDTF">2024-12-02T15:21:00Z</dcterms:created>
  <dcterms:modified xsi:type="dcterms:W3CDTF">2025-12-28T09:54:00Z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id="vrtJz685"/&gt;&lt;style id="http://www.zotero.org/styles/american-medical-association" hasBibliography="1" bibliographyStyleHasBeenSet="0"/&gt;&lt;prefs&gt;&lt;pref name="fieldType" value="Field"/&gt;&lt;pref name="auto</vt:lpwstr>
  </property>
  <property fmtid="{D5CDD505-2E9C-101B-9397-08002B2CF9AE}" pid="3" name="ZOTERO_PREF_2">
    <vt:lpwstr>maticJournalAbbreviations" value="true"/&gt;&lt;/prefs&gt;&lt;/data&gt;</vt:lpwstr>
  </property>
</Properties>
</file>