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="Calibri" w:hAnsi="Times New Roman" w:cs="Times New Roman"/>
          <w:b w:val="0"/>
          <w:bCs w:val="0"/>
          <w:color w:val="auto"/>
          <w:sz w:val="24"/>
          <w:szCs w:val="24"/>
        </w:rPr>
        <w:id w:val="-1365979864"/>
        <w:docPartObj>
          <w:docPartGallery w:val="Table of Contents"/>
          <w:docPartUnique/>
        </w:docPartObj>
      </w:sdtPr>
      <w:sdtEndPr>
        <w:rPr>
          <w:noProof/>
          <w:sz w:val="22"/>
          <w:szCs w:val="22"/>
        </w:rPr>
      </w:sdtEndPr>
      <w:sdtContent>
        <w:p w14:paraId="2562FEA5" w14:textId="1EA2A7BA" w:rsidR="0056616A" w:rsidRPr="0092204F" w:rsidRDefault="00E02F2C" w:rsidP="0092204F">
          <w:pPr>
            <w:pStyle w:val="TOCHeading"/>
            <w:spacing w:line="360" w:lineRule="auto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92204F">
            <w:rPr>
              <w:rFonts w:ascii="Times New Roman" w:hAnsi="Times New Roman" w:cs="Times New Roman"/>
              <w:color w:val="auto"/>
              <w:sz w:val="24"/>
              <w:szCs w:val="24"/>
            </w:rPr>
            <w:t>TABLE OF CONTENTS</w:t>
          </w:r>
        </w:p>
        <w:p w14:paraId="069CDB04" w14:textId="79599BD8" w:rsidR="009215C0" w:rsidRDefault="0056616A">
          <w:pPr>
            <w:pStyle w:val="TOC1"/>
            <w:rPr>
              <w:rFonts w:eastAsiaTheme="minorEastAsia" w:cstheme="minorBidi"/>
              <w:i w:val="0"/>
              <w:iCs w:val="0"/>
              <w:kern w:val="2"/>
              <w:lang w:val="en-IT" w:eastAsia="en-GB"/>
              <w14:ligatures w14:val="standardContextual"/>
            </w:rPr>
          </w:pPr>
          <w:r w:rsidRPr="0092204F">
            <w:rPr>
              <w:rFonts w:ascii="Times New Roman" w:hAnsi="Times New Roman" w:cs="Times New Roman"/>
              <w:i w:val="0"/>
              <w:iCs w:val="0"/>
              <w:noProof w:val="0"/>
            </w:rPr>
            <w:fldChar w:fldCharType="begin"/>
          </w:r>
          <w:r w:rsidRPr="0092204F">
            <w:rPr>
              <w:rFonts w:ascii="Times New Roman" w:hAnsi="Times New Roman" w:cs="Times New Roman"/>
              <w:i w:val="0"/>
              <w:iCs w:val="0"/>
            </w:rPr>
            <w:instrText xml:space="preserve"> TOC \o "1-3" \h \z \u </w:instrText>
          </w:r>
          <w:r w:rsidRPr="0092204F">
            <w:rPr>
              <w:rFonts w:ascii="Times New Roman" w:hAnsi="Times New Roman" w:cs="Times New Roman"/>
              <w:i w:val="0"/>
              <w:iCs w:val="0"/>
              <w:noProof w:val="0"/>
            </w:rPr>
            <w:fldChar w:fldCharType="separate"/>
          </w:r>
          <w:hyperlink w:anchor="_Toc221021349" w:history="1">
            <w:r w:rsidR="009215C0" w:rsidRPr="001B7846">
              <w:rPr>
                <w:rStyle w:val="Hyperlink"/>
              </w:rPr>
              <w:t>Figure S1. Flow chart of study population definition and participation over 15 years.</w:t>
            </w:r>
            <w:r w:rsidR="009215C0">
              <w:rPr>
                <w:webHidden/>
              </w:rPr>
              <w:tab/>
            </w:r>
            <w:r w:rsidR="009215C0">
              <w:rPr>
                <w:webHidden/>
              </w:rPr>
              <w:fldChar w:fldCharType="begin"/>
            </w:r>
            <w:r w:rsidR="009215C0">
              <w:rPr>
                <w:webHidden/>
              </w:rPr>
              <w:instrText xml:space="preserve"> PAGEREF _Toc221021349 \h </w:instrText>
            </w:r>
            <w:r w:rsidR="009215C0">
              <w:rPr>
                <w:webHidden/>
              </w:rPr>
            </w:r>
            <w:r w:rsidR="009215C0">
              <w:rPr>
                <w:webHidden/>
              </w:rPr>
              <w:fldChar w:fldCharType="separate"/>
            </w:r>
            <w:r w:rsidR="009215C0">
              <w:rPr>
                <w:webHidden/>
              </w:rPr>
              <w:t>4</w:t>
            </w:r>
            <w:r w:rsidR="009215C0">
              <w:rPr>
                <w:webHidden/>
              </w:rPr>
              <w:fldChar w:fldCharType="end"/>
            </w:r>
          </w:hyperlink>
        </w:p>
        <w:p w14:paraId="4A8ADF86" w14:textId="493D1E38" w:rsidR="009215C0" w:rsidRDefault="009215C0">
          <w:pPr>
            <w:pStyle w:val="TOC1"/>
            <w:rPr>
              <w:rFonts w:eastAsiaTheme="minorEastAsia" w:cstheme="minorBidi"/>
              <w:i w:val="0"/>
              <w:iCs w:val="0"/>
              <w:kern w:val="2"/>
              <w:lang w:val="en-IT" w:eastAsia="en-GB"/>
              <w14:ligatures w14:val="standardContextual"/>
            </w:rPr>
          </w:pPr>
          <w:hyperlink w:anchor="_Toc221021350" w:history="1">
            <w:r w:rsidRPr="001B7846">
              <w:rPr>
                <w:rStyle w:val="Hyperlink"/>
              </w:rPr>
              <w:t>Table S1. Multimorbidity pattern characterization.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_Toc221021350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4CAE04ED" w14:textId="1A363B5A" w:rsidR="009215C0" w:rsidRDefault="009215C0">
          <w:pPr>
            <w:pStyle w:val="TOC1"/>
            <w:rPr>
              <w:rFonts w:eastAsiaTheme="minorEastAsia" w:cstheme="minorBidi"/>
              <w:i w:val="0"/>
              <w:iCs w:val="0"/>
              <w:kern w:val="2"/>
              <w:lang w:val="en-IT" w:eastAsia="en-GB"/>
              <w14:ligatures w14:val="standardContextual"/>
            </w:rPr>
          </w:pPr>
          <w:hyperlink w:anchor="_Toc221021351" w:history="1">
            <w:r w:rsidRPr="001B7846">
              <w:rPr>
                <w:rStyle w:val="Hyperlink"/>
              </w:rPr>
              <w:t>Figure S2. Trajectories of the walking speed test (m/s) and chair stand test (s) over 15 years by multimorbidity patterns.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_Toc221021351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4AFFCB7E" w14:textId="7E6EF7E3" w:rsidR="009215C0" w:rsidRDefault="009215C0">
          <w:pPr>
            <w:pStyle w:val="TOC1"/>
            <w:rPr>
              <w:rFonts w:eastAsiaTheme="minorEastAsia" w:cstheme="minorBidi"/>
              <w:i w:val="0"/>
              <w:iCs w:val="0"/>
              <w:kern w:val="2"/>
              <w:lang w:val="en-IT" w:eastAsia="en-GB"/>
              <w14:ligatures w14:val="standardContextual"/>
            </w:rPr>
          </w:pPr>
          <w:hyperlink w:anchor="_Toc221021352" w:history="1">
            <w:r w:rsidRPr="001B7846">
              <w:rPr>
                <w:rStyle w:val="Hyperlink"/>
              </w:rPr>
              <w:t>Table S2. Associations between chronic diseases count and multimorbidity patterns and annual change in walking speed test (m/s) and chair stand test (s) over the 15-year follow-up (n=3036).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_Toc221021352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522E80FB" w14:textId="71398A43" w:rsidR="009215C0" w:rsidRDefault="009215C0">
          <w:pPr>
            <w:pStyle w:val="TOC1"/>
            <w:rPr>
              <w:rFonts w:eastAsiaTheme="minorEastAsia" w:cstheme="minorBidi"/>
              <w:i w:val="0"/>
              <w:iCs w:val="0"/>
              <w:kern w:val="2"/>
              <w:lang w:val="en-IT" w:eastAsia="en-GB"/>
              <w14:ligatures w14:val="standardContextual"/>
            </w:rPr>
          </w:pPr>
          <w:hyperlink w:anchor="_Toc221021353" w:history="1">
            <w:r w:rsidRPr="001B7846">
              <w:rPr>
                <w:rStyle w:val="Hyperlink"/>
              </w:rPr>
              <w:t>Figure S3. Trajectories of the combined physical function measure (z-score), walking speed test (z-score) and chair stand test (z-score) over 15 years by multimorbidity patterns with the Unspecific pattern as reference group (n=2621).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_Toc221021353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5D16FFB6" w14:textId="315FC363" w:rsidR="009215C0" w:rsidRDefault="009215C0">
          <w:pPr>
            <w:pStyle w:val="TOC1"/>
            <w:rPr>
              <w:rFonts w:eastAsiaTheme="minorEastAsia" w:cstheme="minorBidi"/>
              <w:i w:val="0"/>
              <w:iCs w:val="0"/>
              <w:kern w:val="2"/>
              <w:lang w:val="en-IT" w:eastAsia="en-GB"/>
              <w14:ligatures w14:val="standardContextual"/>
            </w:rPr>
          </w:pPr>
          <w:hyperlink w:anchor="_Toc221021354" w:history="1">
            <w:r w:rsidRPr="001B7846">
              <w:rPr>
                <w:rStyle w:val="Hyperlink"/>
              </w:rPr>
              <w:t>Table S3. Associations between multimorbidity patterns and annual change (</w:t>
            </w:r>
            <w:r w:rsidRPr="001B7846">
              <w:rPr>
                <w:rStyle w:val="Hyperlink"/>
              </w:rPr>
              <w:sym w:font="Symbol" w:char="F062"/>
            </w:r>
            <w:r w:rsidRPr="001B7846">
              <w:rPr>
                <w:rStyle w:val="Hyperlink"/>
              </w:rPr>
              <w:t xml:space="preserve"> coefficients) in walking speed test (z-score), chair stand test (z-score) and combined physical function measure (z-score) over the 15-year follow-up with the Unspecific pattern as reference group (n=2621).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_Toc221021354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565CE3D9" w14:textId="029DD28F" w:rsidR="009215C0" w:rsidRDefault="009215C0">
          <w:pPr>
            <w:pStyle w:val="TOC1"/>
            <w:rPr>
              <w:rFonts w:eastAsiaTheme="minorEastAsia" w:cstheme="minorBidi"/>
              <w:i w:val="0"/>
              <w:iCs w:val="0"/>
              <w:kern w:val="2"/>
              <w:lang w:val="en-IT" w:eastAsia="en-GB"/>
              <w14:ligatures w14:val="standardContextual"/>
            </w:rPr>
          </w:pPr>
          <w:hyperlink w:anchor="_Toc221021355" w:history="1">
            <w:r w:rsidRPr="001B7846">
              <w:rPr>
                <w:rStyle w:val="Hyperlink"/>
              </w:rPr>
              <w:t>Table S4. Associations between multimorbidity patterns and annual change (</w:t>
            </w:r>
            <w:r w:rsidRPr="001B7846">
              <w:rPr>
                <w:rStyle w:val="Hyperlink"/>
              </w:rPr>
              <w:sym w:font="Symbol" w:char="F062"/>
            </w:r>
            <w:r w:rsidRPr="001B7846">
              <w:rPr>
                <w:rStyle w:val="Hyperlink"/>
              </w:rPr>
              <w:t xml:space="preserve"> coefficients) in walking speed test (z-score), chair stand test (z-score) and combined physical function measure (z-score) over the 15-year follow-up in female (n=1917) and male (n=1121).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_Toc221021355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449DE9E7" w14:textId="45493E32" w:rsidR="009215C0" w:rsidRDefault="009215C0">
          <w:pPr>
            <w:pStyle w:val="TOC1"/>
            <w:rPr>
              <w:rFonts w:eastAsiaTheme="minorEastAsia" w:cstheme="minorBidi"/>
              <w:i w:val="0"/>
              <w:iCs w:val="0"/>
              <w:kern w:val="2"/>
              <w:lang w:val="en-IT" w:eastAsia="en-GB"/>
              <w14:ligatures w14:val="standardContextual"/>
            </w:rPr>
          </w:pPr>
          <w:hyperlink w:anchor="_Toc221021356" w:history="1">
            <w:r w:rsidRPr="001B7846">
              <w:rPr>
                <w:rStyle w:val="Hyperlink"/>
              </w:rPr>
              <w:t>Table S5. Associations between multimorbidity patterns and annual change (</w:t>
            </w:r>
            <w:r w:rsidRPr="001B7846">
              <w:rPr>
                <w:rStyle w:val="Hyperlink"/>
              </w:rPr>
              <w:sym w:font="Symbol" w:char="F062"/>
            </w:r>
            <w:r w:rsidRPr="001B7846">
              <w:rPr>
                <w:rStyle w:val="Hyperlink"/>
              </w:rPr>
              <w:t xml:space="preserve"> coefficients) in walking speed test (z-score), chair stand test (z-score) and combined physical function measure (z-score) over the 15-year follow-up in individuals aged &lt;78 years (n=1735) and ≥ 78 years (n=1303).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_Toc221021356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7923163C" w14:textId="346EFF84" w:rsidR="009215C0" w:rsidRDefault="009215C0">
          <w:pPr>
            <w:pStyle w:val="TOC1"/>
            <w:rPr>
              <w:rFonts w:eastAsiaTheme="minorEastAsia" w:cstheme="minorBidi"/>
              <w:i w:val="0"/>
              <w:iCs w:val="0"/>
              <w:kern w:val="2"/>
              <w:lang w:val="en-IT" w:eastAsia="en-GB"/>
              <w14:ligatures w14:val="standardContextual"/>
            </w:rPr>
          </w:pPr>
          <w:hyperlink w:anchor="_Toc221021357" w:history="1">
            <w:r w:rsidRPr="001B7846">
              <w:rPr>
                <w:rStyle w:val="Hyperlink"/>
              </w:rPr>
              <w:t>Figure S4. Trajectories of the combined physical function measure (z-score), walking speed test (z-score) and chair stand test (z-score) overs  by multimorbidity patterns (n=2258) after excluding individuals with less than two measures of physical performance tests during follow-up (n=854).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_Toc221021357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5218FB66" w14:textId="2A3E4979" w:rsidR="009215C0" w:rsidRDefault="009215C0">
          <w:pPr>
            <w:pStyle w:val="TOC1"/>
            <w:rPr>
              <w:rFonts w:eastAsiaTheme="minorEastAsia" w:cstheme="minorBidi"/>
              <w:i w:val="0"/>
              <w:iCs w:val="0"/>
              <w:kern w:val="2"/>
              <w:lang w:val="en-IT" w:eastAsia="en-GB"/>
              <w14:ligatures w14:val="standardContextual"/>
            </w:rPr>
          </w:pPr>
          <w:hyperlink w:anchor="_Toc221021358" w:history="1">
            <w:r w:rsidRPr="001B7846">
              <w:rPr>
                <w:rStyle w:val="Hyperlink"/>
              </w:rPr>
              <w:t>Table S6. Associations between chronic diseases count and multimorbidity patterns and annual change (</w:t>
            </w:r>
            <w:r w:rsidRPr="001B7846">
              <w:rPr>
                <w:rStyle w:val="Hyperlink"/>
              </w:rPr>
              <w:sym w:font="Symbol" w:char="F062"/>
            </w:r>
            <w:r w:rsidRPr="001B7846">
              <w:rPr>
                <w:rStyle w:val="Hyperlink"/>
              </w:rPr>
              <w:t xml:space="preserve"> coefficients) in walking speed test (z-score), chair stand test (z-score) and combined physical function measure (z-score) over the 15-year follow-up after excluding individuals with less than two measures of physical performance tests during follow-up (n=854).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_Toc221021358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19</w:t>
            </w:r>
            <w:r>
              <w:rPr>
                <w:webHidden/>
              </w:rPr>
              <w:fldChar w:fldCharType="end"/>
            </w:r>
          </w:hyperlink>
        </w:p>
        <w:p w14:paraId="23715EC9" w14:textId="2C4CE5DA" w:rsidR="009215C0" w:rsidRDefault="009215C0">
          <w:pPr>
            <w:pStyle w:val="TOC1"/>
            <w:rPr>
              <w:rFonts w:eastAsiaTheme="minorEastAsia" w:cstheme="minorBidi"/>
              <w:i w:val="0"/>
              <w:iCs w:val="0"/>
              <w:kern w:val="2"/>
              <w:lang w:val="en-IT" w:eastAsia="en-GB"/>
              <w14:ligatures w14:val="standardContextual"/>
            </w:rPr>
          </w:pPr>
          <w:hyperlink w:anchor="_Toc221021359" w:history="1">
            <w:r w:rsidRPr="001B7846">
              <w:rPr>
                <w:rStyle w:val="Hyperlink"/>
              </w:rPr>
              <w:t>Table S7. Associations between multimorbidity patterns and annual change (</w:t>
            </w:r>
            <w:r w:rsidRPr="001B7846">
              <w:rPr>
                <w:rStyle w:val="Hyperlink"/>
              </w:rPr>
              <w:sym w:font="Symbol" w:char="F062"/>
            </w:r>
            <w:r w:rsidRPr="001B7846">
              <w:rPr>
                <w:rStyle w:val="Hyperlink"/>
              </w:rPr>
              <w:t xml:space="preserve"> coefficients) in walking speed test (z-score), chair stand test (z-score) and combined physical function measure (z-score) over the 15-year follow-up adjusted for the number of chronic disease in addition to age, sex, education, Mini Mental State Examination, Body mass index, and number of medications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_Toc221021359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>
              <w:rPr>
                <w:webHidden/>
              </w:rPr>
              <w:fldChar w:fldCharType="end"/>
            </w:r>
          </w:hyperlink>
        </w:p>
        <w:p w14:paraId="4F4DF99E" w14:textId="23171C58" w:rsidR="009215C0" w:rsidRDefault="009215C0">
          <w:pPr>
            <w:pStyle w:val="TOC1"/>
            <w:rPr>
              <w:rFonts w:eastAsiaTheme="minorEastAsia" w:cstheme="minorBidi"/>
              <w:i w:val="0"/>
              <w:iCs w:val="0"/>
              <w:kern w:val="2"/>
              <w:lang w:val="en-IT" w:eastAsia="en-GB"/>
              <w14:ligatures w14:val="standardContextual"/>
            </w:rPr>
          </w:pPr>
          <w:hyperlink w:anchor="_Toc221021360" w:history="1">
            <w:r w:rsidRPr="001B7846">
              <w:rPr>
                <w:rStyle w:val="Hyperlink"/>
              </w:rPr>
              <w:t>Table S8. Associations between chronic diseases count and multimorbidity patterns and annual change (</w:t>
            </w:r>
            <w:r w:rsidRPr="001B7846">
              <w:rPr>
                <w:rStyle w:val="Hyperlink"/>
              </w:rPr>
              <w:sym w:font="Symbol" w:char="F062"/>
            </w:r>
            <w:r w:rsidRPr="001B7846">
              <w:rPr>
                <w:rStyle w:val="Hyperlink"/>
              </w:rPr>
              <w:t xml:space="preserve"> coefficients) in walking speed test (z-score), chair stand test (z-score) and combined physical function measure (z-score) over the 15-year follow-up after excluding individuals who developed dementia within the first 6 years of follow-up.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_Toc221021360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>
              <w:rPr>
                <w:webHidden/>
              </w:rPr>
              <w:fldChar w:fldCharType="end"/>
            </w:r>
          </w:hyperlink>
        </w:p>
        <w:p w14:paraId="7D6E0FDE" w14:textId="4C9DD35C" w:rsidR="009215C0" w:rsidRDefault="009215C0">
          <w:pPr>
            <w:pStyle w:val="TOC1"/>
            <w:rPr>
              <w:rFonts w:eastAsiaTheme="minorEastAsia" w:cstheme="minorBidi"/>
              <w:i w:val="0"/>
              <w:iCs w:val="0"/>
              <w:kern w:val="2"/>
              <w:lang w:val="en-IT" w:eastAsia="en-GB"/>
              <w14:ligatures w14:val="standardContextual"/>
            </w:rPr>
          </w:pPr>
          <w:hyperlink w:anchor="_Toc221021361" w:history="1">
            <w:r w:rsidRPr="001B7846">
              <w:rPr>
                <w:rStyle w:val="Hyperlink"/>
              </w:rPr>
              <w:t>Table S9. Follow-up of the study population by disease patterns (n=3112).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_Toc221021361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02639FF4" w14:textId="03F7E360" w:rsidR="009215C0" w:rsidRDefault="009215C0">
          <w:pPr>
            <w:pStyle w:val="TOC1"/>
            <w:rPr>
              <w:rFonts w:eastAsiaTheme="minorEastAsia" w:cstheme="minorBidi"/>
              <w:i w:val="0"/>
              <w:iCs w:val="0"/>
              <w:kern w:val="2"/>
              <w:lang w:val="en-IT" w:eastAsia="en-GB"/>
              <w14:ligatures w14:val="standardContextual"/>
            </w:rPr>
          </w:pPr>
          <w:hyperlink w:anchor="_Toc221021362" w:history="1">
            <w:r w:rsidRPr="001B7846">
              <w:rPr>
                <w:rStyle w:val="Hyperlink"/>
              </w:rPr>
              <w:t>Table S10. Associations between multimorbidity patterns and annual change (</w:t>
            </w:r>
            <w:r w:rsidRPr="001B7846">
              <w:rPr>
                <w:rStyle w:val="Hyperlink"/>
              </w:rPr>
              <w:sym w:font="Symbol" w:char="F062"/>
            </w:r>
            <w:r w:rsidRPr="001B7846">
              <w:rPr>
                <w:rStyle w:val="Hyperlink"/>
              </w:rPr>
              <w:t xml:space="preserve"> coefficients) in walking speed test (z-score), chair stand test (z-score) and combined physical function measure (z-score) over the 15-year follow-up (n=3036) with and without IPW.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_Toc221021362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42FC011F" w14:textId="759E90AD" w:rsidR="009215C0" w:rsidRDefault="009215C0">
          <w:pPr>
            <w:pStyle w:val="TOC1"/>
            <w:rPr>
              <w:rFonts w:eastAsiaTheme="minorEastAsia" w:cstheme="minorBidi"/>
              <w:i w:val="0"/>
              <w:iCs w:val="0"/>
              <w:kern w:val="2"/>
              <w:lang w:val="en-IT" w:eastAsia="en-GB"/>
              <w14:ligatures w14:val="standardContextual"/>
            </w:rPr>
          </w:pPr>
          <w:hyperlink w:anchor="_Toc221021363" w:history="1">
            <w:r w:rsidRPr="001B7846">
              <w:rPr>
                <w:rStyle w:val="Hyperlink"/>
              </w:rPr>
              <w:t>Table S11. Associations between multimorbidity patterns and annual change (</w:t>
            </w:r>
            <w:r w:rsidRPr="001B7846">
              <w:rPr>
                <w:rStyle w:val="Hyperlink"/>
              </w:rPr>
              <w:sym w:font="Symbol" w:char="F062"/>
            </w:r>
            <w:r w:rsidRPr="001B7846">
              <w:rPr>
                <w:rStyle w:val="Hyperlink"/>
              </w:rPr>
              <w:t xml:space="preserve"> coefficients) in the combined physical function measure (z-score) over the 15-year follow-up (n=3036) with extra-adjustment for institutionalization.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_Toc221021363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58C3E5EB" w14:textId="1797BFD6" w:rsidR="009215C0" w:rsidRDefault="009215C0">
          <w:pPr>
            <w:pStyle w:val="TOC1"/>
            <w:rPr>
              <w:rFonts w:eastAsiaTheme="minorEastAsia" w:cstheme="minorBidi"/>
              <w:i w:val="0"/>
              <w:iCs w:val="0"/>
              <w:kern w:val="2"/>
              <w:lang w:val="en-IT" w:eastAsia="en-GB"/>
              <w14:ligatures w14:val="standardContextual"/>
            </w:rPr>
          </w:pPr>
          <w:hyperlink w:anchor="_Toc221021364" w:history="1">
            <w:r w:rsidRPr="001B7846">
              <w:rPr>
                <w:rStyle w:val="Hyperlink"/>
              </w:rPr>
              <w:t>Table S12. Numbers of walking speed test values imputed due to inability to perform the test across multimorbidity patterns, by wave.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_Toc221021364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25</w:t>
            </w:r>
            <w:r>
              <w:rPr>
                <w:webHidden/>
              </w:rPr>
              <w:fldChar w:fldCharType="end"/>
            </w:r>
          </w:hyperlink>
        </w:p>
        <w:p w14:paraId="6E58492D" w14:textId="312E81F4" w:rsidR="009215C0" w:rsidRDefault="009215C0">
          <w:pPr>
            <w:pStyle w:val="TOC1"/>
            <w:rPr>
              <w:rFonts w:eastAsiaTheme="minorEastAsia" w:cstheme="minorBidi"/>
              <w:i w:val="0"/>
              <w:iCs w:val="0"/>
              <w:kern w:val="2"/>
              <w:lang w:val="en-IT" w:eastAsia="en-GB"/>
              <w14:ligatures w14:val="standardContextual"/>
            </w:rPr>
          </w:pPr>
          <w:hyperlink w:anchor="_Toc221021365" w:history="1">
            <w:r w:rsidRPr="001B7846">
              <w:rPr>
                <w:rStyle w:val="Hyperlink"/>
              </w:rPr>
              <w:t>Table S13. Distribution of chair stands test values imputed due to inability to perform the test across multimorbidity patterns, by wave.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_Toc221021365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26</w:t>
            </w:r>
            <w:r>
              <w:rPr>
                <w:webHidden/>
              </w:rPr>
              <w:fldChar w:fldCharType="end"/>
            </w:r>
          </w:hyperlink>
        </w:p>
        <w:p w14:paraId="4BFC3743" w14:textId="01B4C0B3" w:rsidR="009215C0" w:rsidRDefault="009215C0">
          <w:pPr>
            <w:pStyle w:val="TOC1"/>
            <w:rPr>
              <w:rFonts w:eastAsiaTheme="minorEastAsia" w:cstheme="minorBidi"/>
              <w:i w:val="0"/>
              <w:iCs w:val="0"/>
              <w:kern w:val="2"/>
              <w:lang w:val="en-IT" w:eastAsia="en-GB"/>
              <w14:ligatures w14:val="standardContextual"/>
            </w:rPr>
          </w:pPr>
          <w:hyperlink w:anchor="_Toc221021366" w:history="1">
            <w:r w:rsidRPr="001B7846">
              <w:rPr>
                <w:rStyle w:val="Hyperlink"/>
              </w:rPr>
              <w:t>Table S14 . Associations between multimorbidity patterns and 15-year annual change in walking speed (m/s) and chair stand time (s), with inability to perform imputed using the 90</w:t>
            </w:r>
            <w:r w:rsidRPr="001B7846">
              <w:rPr>
                <w:rStyle w:val="Hyperlink"/>
                <w:vertAlign w:val="superscript"/>
              </w:rPr>
              <w:t>th</w:t>
            </w:r>
            <w:r w:rsidRPr="001B7846">
              <w:rPr>
                <w:rStyle w:val="Hyperlink"/>
              </w:rPr>
              <w:t xml:space="preserve"> and 75</w:t>
            </w:r>
            <w:r w:rsidRPr="001B7846">
              <w:rPr>
                <w:rStyle w:val="Hyperlink"/>
                <w:vertAlign w:val="superscript"/>
              </w:rPr>
              <w:t>th</w:t>
            </w:r>
            <w:r w:rsidRPr="001B7846">
              <w:rPr>
                <w:rStyle w:val="Hyperlink"/>
              </w:rPr>
              <w:t xml:space="preserve"> percentile values of the study population.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_Toc221021366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27</w:t>
            </w:r>
            <w:r>
              <w:rPr>
                <w:webHidden/>
              </w:rPr>
              <w:fldChar w:fldCharType="end"/>
            </w:r>
          </w:hyperlink>
        </w:p>
        <w:p w14:paraId="25E0DF2E" w14:textId="5D64078C" w:rsidR="009215C0" w:rsidRDefault="009215C0">
          <w:pPr>
            <w:pStyle w:val="TOC1"/>
            <w:rPr>
              <w:rFonts w:eastAsiaTheme="minorEastAsia" w:cstheme="minorBidi"/>
              <w:i w:val="0"/>
              <w:iCs w:val="0"/>
              <w:kern w:val="2"/>
              <w:lang w:val="en-IT" w:eastAsia="en-GB"/>
              <w14:ligatures w14:val="standardContextual"/>
            </w:rPr>
          </w:pPr>
          <w:hyperlink w:anchor="_Toc221021367" w:history="1">
            <w:r w:rsidRPr="001B7846">
              <w:rPr>
                <w:rStyle w:val="Hyperlink"/>
              </w:rPr>
              <w:t>Table S15. STROBE statement checklist for cohort studies.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_Toc221021367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28</w:t>
            </w:r>
            <w:r>
              <w:rPr>
                <w:webHidden/>
              </w:rPr>
              <w:fldChar w:fldCharType="end"/>
            </w:r>
          </w:hyperlink>
        </w:p>
        <w:p w14:paraId="49D3B11A" w14:textId="3FEA2276" w:rsidR="00270847" w:rsidRPr="00D505FF" w:rsidRDefault="0056616A" w:rsidP="00D505FF">
          <w:pPr>
            <w:spacing w:line="360" w:lineRule="auto"/>
            <w:jc w:val="both"/>
            <w:rPr>
              <w:rFonts w:ascii="Times New Roman" w:hAnsi="Times New Roman" w:cs="Times New Roman"/>
            </w:rPr>
            <w:sectPr w:rsidR="00270847" w:rsidRPr="00D505FF" w:rsidSect="00223A7D">
              <w:footerReference w:type="even" r:id="rId8"/>
              <w:footerReference w:type="default" r:id="rId9"/>
              <w:pgSz w:w="15840" w:h="12240" w:orient="landscape" w:code="1"/>
              <w:pgMar w:top="1440" w:right="1440" w:bottom="1440" w:left="1440" w:header="720" w:footer="720" w:gutter="0"/>
              <w:pgNumType w:start="1"/>
              <w:cols w:space="720"/>
              <w:titlePg/>
              <w:docGrid w:linePitch="299"/>
            </w:sectPr>
          </w:pPr>
          <w:r w:rsidRPr="0092204F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p>
      </w:sdtContent>
    </w:sdt>
    <w:p w14:paraId="46C954A0" w14:textId="77777777" w:rsidR="002D7342" w:rsidRDefault="002D7342" w:rsidP="00FC27E9">
      <w:pPr>
        <w:spacing w:after="0"/>
        <w:ind w:left="-142"/>
        <w:rPr>
          <w:rFonts w:ascii="Times New Roman" w:hAnsi="Times New Roman" w:cs="Times New Roman"/>
          <w:sz w:val="18"/>
          <w:szCs w:val="18"/>
        </w:rPr>
      </w:pPr>
    </w:p>
    <w:p w14:paraId="293125CD" w14:textId="5C5B6C3F" w:rsidR="00932450" w:rsidRPr="005130EE" w:rsidRDefault="00932450" w:rsidP="00122F18">
      <w:pPr>
        <w:pStyle w:val="StyleFra"/>
        <w:spacing w:before="0" w:after="360"/>
        <w:rPr>
          <w:b w:val="0"/>
          <w:bCs w:val="0"/>
        </w:rPr>
      </w:pPr>
      <w:bookmarkStart w:id="0" w:name="_Toc221021349"/>
      <w:r w:rsidRPr="004B1101">
        <w:t xml:space="preserve">Figure </w:t>
      </w:r>
      <w:r>
        <w:t>S1</w:t>
      </w:r>
      <w:r w:rsidRPr="004B1101">
        <w:t>.</w:t>
      </w:r>
      <w:r w:rsidR="005130EE">
        <w:t xml:space="preserve"> </w:t>
      </w:r>
      <w:r w:rsidR="005130EE">
        <w:rPr>
          <w:b w:val="0"/>
          <w:bCs w:val="0"/>
        </w:rPr>
        <w:t>Flow chart of s</w:t>
      </w:r>
      <w:r w:rsidRPr="001F3E65">
        <w:rPr>
          <w:b w:val="0"/>
          <w:bCs w:val="0"/>
        </w:rPr>
        <w:t xml:space="preserve">tudy population definition </w:t>
      </w:r>
      <w:r w:rsidR="005130EE">
        <w:rPr>
          <w:b w:val="0"/>
          <w:bCs w:val="0"/>
        </w:rPr>
        <w:t>and participation over 15 years</w:t>
      </w:r>
      <w:r w:rsidR="006F6563" w:rsidRPr="001F3E65">
        <w:rPr>
          <w:b w:val="0"/>
          <w:bCs w:val="0"/>
        </w:rPr>
        <w:t>.</w:t>
      </w:r>
      <w:bookmarkEnd w:id="0"/>
    </w:p>
    <w:p w14:paraId="19D44DD0" w14:textId="0AECE4F3" w:rsidR="00932450" w:rsidRPr="009219AF" w:rsidRDefault="00662ED8" w:rsidP="009219AF">
      <w:pPr>
        <w:spacing w:after="0"/>
        <w:ind w:left="-142"/>
        <w:jc w:val="center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noProof/>
          <w:sz w:val="18"/>
          <w:szCs w:val="18"/>
        </w:rPr>
        <w:drawing>
          <wp:inline distT="0" distB="0" distL="0" distR="0" wp14:anchorId="3D17EC5C" wp14:editId="5C1F2840">
            <wp:extent cx="4862909" cy="7367270"/>
            <wp:effectExtent l="0" t="0" r="1270" b="0"/>
            <wp:docPr id="730897408" name="Picture 1" descr="A diagram of a flow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897408" name="Picture 1" descr="A diagram of a flowchart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2387" cy="74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997EA" w14:textId="167112A3" w:rsidR="008F07C8" w:rsidRPr="009219AF" w:rsidRDefault="009219AF" w:rsidP="00122F18">
      <w:pPr>
        <w:pStyle w:val="NormalWeb"/>
        <w:spacing w:before="240" w:beforeAutospacing="0"/>
        <w:rPr>
          <w:sz w:val="18"/>
          <w:szCs w:val="18"/>
        </w:rPr>
        <w:sectPr w:rsidR="008F07C8" w:rsidRPr="009219AF" w:rsidSect="008F07C8">
          <w:pgSz w:w="12240" w:h="15840" w:code="1"/>
          <w:pgMar w:top="720" w:right="720" w:bottom="720" w:left="720" w:header="720" w:footer="720" w:gutter="0"/>
          <w:cols w:space="720"/>
          <w:docGrid w:linePitch="299"/>
        </w:sectPr>
      </w:pPr>
      <w:r w:rsidRPr="009219AF">
        <w:rPr>
          <w:sz w:val="18"/>
          <w:szCs w:val="18"/>
        </w:rPr>
        <w:t>* Participants who were younger than 78 years at the 15-year follow-up were not eligible for assessment. In accordance with the study design, they were instead followed up during the seventh wave (18-year follow-up).</w:t>
      </w:r>
    </w:p>
    <w:p w14:paraId="6A3A40B1" w14:textId="77777777" w:rsidR="00EE4D63" w:rsidRDefault="00EE4D63" w:rsidP="00932450">
      <w:pPr>
        <w:spacing w:after="0"/>
        <w:ind w:left="-142"/>
        <w:rPr>
          <w:rFonts w:ascii="Times New Roman" w:hAnsi="Times New Roman" w:cs="Times New Roman"/>
          <w:b/>
          <w:sz w:val="18"/>
          <w:szCs w:val="18"/>
        </w:rPr>
      </w:pPr>
    </w:p>
    <w:p w14:paraId="49BEFC3A" w14:textId="73CCF4E6" w:rsidR="00ED26F5" w:rsidRPr="00993CEB" w:rsidRDefault="00ED26F5" w:rsidP="00C721E8">
      <w:pPr>
        <w:pStyle w:val="StyleFra"/>
      </w:pPr>
      <w:bookmarkStart w:id="1" w:name="_Toc221021350"/>
      <w:r w:rsidRPr="00247AE5">
        <w:t>Table</w:t>
      </w:r>
      <w:r>
        <w:t xml:space="preserve"> S1</w:t>
      </w:r>
      <w:r w:rsidRPr="00247AE5">
        <w:t xml:space="preserve">. </w:t>
      </w:r>
      <w:r w:rsidRPr="00922DD5">
        <w:rPr>
          <w:b w:val="0"/>
          <w:bCs w:val="0"/>
        </w:rPr>
        <w:t>Multimorbidity pattern characterization</w:t>
      </w:r>
      <w:r w:rsidR="00922DD5">
        <w:rPr>
          <w:b w:val="0"/>
          <w:bCs w:val="0"/>
        </w:rPr>
        <w:t>.</w:t>
      </w:r>
      <w:bookmarkEnd w:id="1"/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2268"/>
        <w:gridCol w:w="4396"/>
        <w:gridCol w:w="3118"/>
        <w:gridCol w:w="1677"/>
        <w:gridCol w:w="1501"/>
      </w:tblGrid>
      <w:tr w:rsidR="00ED26F5" w:rsidRPr="00194B53" w14:paraId="1334A656" w14:textId="77777777" w:rsidTr="00916037">
        <w:trPr>
          <w:trHeight w:val="242"/>
          <w:tblHeader/>
          <w:jc w:val="center"/>
        </w:trPr>
        <w:tc>
          <w:tcPr>
            <w:tcW w:w="875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F21A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Multimorbidity pattern</w:t>
            </w:r>
          </w:p>
        </w:tc>
        <w:tc>
          <w:tcPr>
            <w:tcW w:w="169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9C7D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4B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Chronic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diseases</w:t>
            </w:r>
          </w:p>
        </w:tc>
        <w:tc>
          <w:tcPr>
            <w:tcW w:w="1203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3B52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Prevalence within the pattern (%)</w:t>
            </w:r>
          </w:p>
        </w:tc>
        <w:tc>
          <w:tcPr>
            <w:tcW w:w="647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A832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Exclusivity (%)</w:t>
            </w:r>
          </w:p>
        </w:tc>
        <w:tc>
          <w:tcPr>
            <w:tcW w:w="579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60FB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O/E</w:t>
            </w:r>
          </w:p>
        </w:tc>
      </w:tr>
      <w:tr w:rsidR="00ED26F5" w:rsidRPr="00194B53" w14:paraId="722FBBC1" w14:textId="77777777" w:rsidTr="00916037">
        <w:trPr>
          <w:jc w:val="center"/>
        </w:trPr>
        <w:tc>
          <w:tcPr>
            <w:tcW w:w="875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DF97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Unspecific</w:t>
            </w:r>
          </w:p>
        </w:tc>
        <w:tc>
          <w:tcPr>
            <w:tcW w:w="169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7BCB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Anemia</w:t>
            </w:r>
          </w:p>
        </w:tc>
        <w:tc>
          <w:tcPr>
            <w:tcW w:w="1203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FF29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7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ADF4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7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47EC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0.10</w:t>
            </w:r>
          </w:p>
        </w:tc>
      </w:tr>
      <w:tr w:rsidR="00ED26F5" w:rsidRPr="00194B53" w14:paraId="57A8D59E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2CEC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479B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Asthma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D78B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D7A5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A743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0.49</w:t>
            </w:r>
          </w:p>
        </w:tc>
      </w:tr>
      <w:tr w:rsidR="00ED26F5" w:rsidRPr="00194B53" w14:paraId="121060F8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7E95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0675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Atrial fibrillation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9EE5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9801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4795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0.39</w:t>
            </w:r>
          </w:p>
        </w:tc>
      </w:tr>
      <w:tr w:rsidR="00ED26F5" w:rsidRPr="00194B53" w14:paraId="0B07AB16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4B37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45642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Autoimmune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0CF9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7B08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B6C5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0.61</w:t>
            </w:r>
          </w:p>
        </w:tc>
      </w:tr>
      <w:tr w:rsidR="00ED26F5" w:rsidRPr="00194B53" w14:paraId="5E830A81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B12E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2072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Blindness, visual loss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A5DE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254B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&lt;1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8E7D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&lt;0.01</w:t>
            </w:r>
          </w:p>
        </w:tc>
      </w:tr>
      <w:tr w:rsidR="00ED26F5" w:rsidRPr="00194B53" w14:paraId="1B8837EA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6EA2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2AF1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Bradycardias and conduction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3F10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2740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B271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0.18</w:t>
            </w:r>
          </w:p>
        </w:tc>
      </w:tr>
      <w:tr w:rsidR="00ED26F5" w:rsidRPr="00194B53" w14:paraId="465DB943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5BE3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EEBE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COPD, emphysema and chronic bronchitis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D691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5859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239B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0.31</w:t>
            </w:r>
          </w:p>
        </w:tc>
      </w:tr>
      <w:tr w:rsidR="00ED26F5" w:rsidRPr="00194B53" w14:paraId="4B2EFACD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9229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1FB1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Cardiac valve diseases 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A663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0230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D5FB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0.33</w:t>
            </w:r>
          </w:p>
        </w:tc>
      </w:tr>
      <w:tr w:rsidR="00ED26F5" w:rsidRPr="00194B53" w14:paraId="4FF0870D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58713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B8C7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Cataract and other lens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984E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B940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B177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0.13</w:t>
            </w:r>
          </w:p>
        </w:tc>
      </w:tr>
      <w:tr w:rsidR="00ED26F5" w:rsidRPr="00194B53" w14:paraId="0900A5A4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9CE7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3B0A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Cerebrovascular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C102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9508E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26F9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0.48</w:t>
            </w:r>
          </w:p>
        </w:tc>
      </w:tr>
      <w:tr w:rsidR="00ED26F5" w:rsidRPr="00194B53" w14:paraId="3C504BFA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F429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B908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Chronic kidney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4388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9505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BBD0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0.61</w:t>
            </w:r>
          </w:p>
        </w:tc>
      </w:tr>
      <w:tr w:rsidR="00ED26F5" w:rsidRPr="00194B53" w14:paraId="6D06ED95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F8EC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4999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Colitis and related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626E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E4F7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B7E3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0.16</w:t>
            </w:r>
          </w:p>
        </w:tc>
      </w:tr>
      <w:tr w:rsidR="00ED26F5" w:rsidRPr="00194B53" w14:paraId="015C7937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55DE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0024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Deafness and hearing loss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3D00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FA66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EC65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0.28</w:t>
            </w:r>
          </w:p>
        </w:tc>
      </w:tr>
      <w:tr w:rsidR="00ED26F5" w:rsidRPr="00194B53" w14:paraId="0349A53C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2D28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34A9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Depression and mood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0E44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29A2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1085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0.19</w:t>
            </w:r>
          </w:p>
        </w:tc>
      </w:tr>
      <w:tr w:rsidR="00ED26F5" w:rsidRPr="00194B53" w14:paraId="072508A3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4A81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25F0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3FE4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FFF1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98F2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0.94</w:t>
            </w:r>
          </w:p>
        </w:tc>
      </w:tr>
      <w:tr w:rsidR="00ED26F5" w:rsidRPr="00194B53" w14:paraId="60714316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8FD4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A53A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Dorsopathies</w:t>
            </w:r>
            <w:proofErr w:type="spellEnd"/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72D7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8103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3BE1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0.44</w:t>
            </w:r>
          </w:p>
        </w:tc>
      </w:tr>
      <w:tr w:rsidR="00ED26F5" w:rsidRPr="00194B53" w14:paraId="1F26DFB6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79A0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DD69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Dyslipidemia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F227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A42D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3058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1.27</w:t>
            </w:r>
          </w:p>
        </w:tc>
      </w:tr>
      <w:tr w:rsidR="00ED26F5" w:rsidRPr="00194B53" w14:paraId="519228C3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61054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495E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Esophagus, stomach and duodenum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7138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5422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8257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0.65</w:t>
            </w:r>
          </w:p>
        </w:tc>
      </w:tr>
      <w:tr w:rsidR="00ED26F5" w:rsidRPr="00194B53" w14:paraId="2AA6A46C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2953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3005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Glaucoma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0438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C321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9AFB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0.16</w:t>
            </w:r>
          </w:p>
        </w:tc>
      </w:tr>
      <w:tr w:rsidR="00ED26F5" w:rsidRPr="00194B53" w14:paraId="3710F435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E8BC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4B17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Heart failure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85B0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9C62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2D9F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0.09</w:t>
            </w:r>
          </w:p>
        </w:tc>
      </w:tr>
      <w:tr w:rsidR="00ED26F5" w:rsidRPr="00194B53" w14:paraId="66669FCE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56B6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6E3B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B3A1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FCD2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D703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1.14</w:t>
            </w:r>
          </w:p>
        </w:tc>
      </w:tr>
      <w:tr w:rsidR="00ED26F5" w:rsidRPr="00194B53" w14:paraId="19085947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D9A0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A992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Inflammatory arthropathies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1E66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1B01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D9A6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0.34</w:t>
            </w:r>
          </w:p>
        </w:tc>
      </w:tr>
      <w:tr w:rsidR="00ED26F5" w:rsidRPr="00194B53" w14:paraId="75FDF00C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5AAB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2477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Ischemic heart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C106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ECC8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A752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0.68</w:t>
            </w:r>
          </w:p>
        </w:tc>
      </w:tr>
      <w:tr w:rsidR="00ED26F5" w:rsidRPr="00194B53" w14:paraId="0F2B4082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EFF1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DADA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Migraine and facial pain syndromes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C1A1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1BB3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75B0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0.79</w:t>
            </w:r>
          </w:p>
        </w:tc>
      </w:tr>
      <w:tr w:rsidR="00ED26F5" w:rsidRPr="00194B53" w14:paraId="54BBA9F5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67A7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50CC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Neurotic, stress-related and somatoform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74D0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334F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hAnsi="Times New Roman" w:cs="Times New Roman"/>
                <w:sz w:val="18"/>
                <w:szCs w:val="18"/>
              </w:rPr>
              <w:t>&lt;1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3309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&lt;0.01</w:t>
            </w:r>
          </w:p>
        </w:tc>
      </w:tr>
      <w:tr w:rsidR="00ED26F5" w:rsidRPr="00194B53" w14:paraId="0306DA65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3F01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DDB1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Obesity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B31E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5A93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9301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1.41</w:t>
            </w:r>
          </w:p>
        </w:tc>
      </w:tr>
      <w:tr w:rsidR="00ED26F5" w:rsidRPr="00194B53" w14:paraId="448CB5A0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507B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5EC1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Osteoarthritis and other degenerative joint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E514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1938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5370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0.83</w:t>
            </w:r>
          </w:p>
        </w:tc>
      </w:tr>
      <w:tr w:rsidR="00ED26F5" w:rsidRPr="00194B53" w14:paraId="05AE9EFD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089D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62C8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Osteoporosis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7A5F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7BE6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0CAB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&lt;0.01</w:t>
            </w:r>
          </w:p>
        </w:tc>
      </w:tr>
      <w:tr w:rsidR="00ED26F5" w:rsidRPr="00194B53" w14:paraId="5BFC14BA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5F9B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9EF5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Other MSK joint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EF0B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53A6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D60E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0.77</w:t>
            </w:r>
          </w:p>
        </w:tc>
      </w:tr>
      <w:tr w:rsidR="00ED26F5" w:rsidRPr="00194B53" w14:paraId="1C2F8FF0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B3F8F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3DE7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Other cardiovascular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9A1D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29A8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0378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0.23</w:t>
            </w:r>
          </w:p>
        </w:tc>
      </w:tr>
      <w:tr w:rsidR="00ED26F5" w:rsidRPr="00194B53" w14:paraId="2B43FD5C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1A5C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0C67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Other eye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A858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1F5D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0485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0.01</w:t>
            </w:r>
          </w:p>
        </w:tc>
      </w:tr>
      <w:tr w:rsidR="00ED26F5" w:rsidRPr="00194B53" w14:paraId="15C1A958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B7E6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CEFF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Other genitourinary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D9EB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E5B6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5232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0.97</w:t>
            </w:r>
          </w:p>
        </w:tc>
      </w:tr>
      <w:tr w:rsidR="00ED26F5" w:rsidRPr="00194B53" w14:paraId="447F8B23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A4E4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A44F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Other neurological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5DBD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025B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3D06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0.44</w:t>
            </w:r>
          </w:p>
        </w:tc>
      </w:tr>
      <w:tr w:rsidR="00ED26F5" w:rsidRPr="00194B53" w14:paraId="49C01E93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997A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AD42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Prostate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8CB5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D517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A6CE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0.95</w:t>
            </w:r>
          </w:p>
        </w:tc>
      </w:tr>
      <w:tr w:rsidR="00ED26F5" w:rsidRPr="00194B53" w14:paraId="2F19C2AB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1CCA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45DE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Sleep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28AA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F1E6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E7CE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0.93</w:t>
            </w:r>
          </w:p>
        </w:tc>
      </w:tr>
      <w:tr w:rsidR="00ED26F5" w:rsidRPr="00194B53" w14:paraId="605F3827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DE86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A49F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Solid neoplasms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403D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4F02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EE5B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0.81</w:t>
            </w:r>
          </w:p>
        </w:tc>
      </w:tr>
      <w:tr w:rsidR="00ED26F5" w:rsidRPr="00194B53" w14:paraId="1CA3F6F0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A237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30146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Thyroid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C854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182A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E31A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0.65</w:t>
            </w:r>
          </w:p>
        </w:tc>
      </w:tr>
      <w:tr w:rsidR="00916037" w:rsidRPr="00194B53" w14:paraId="02AF8E23" w14:textId="77777777" w:rsidTr="00916037">
        <w:trPr>
          <w:jc w:val="center"/>
        </w:trPr>
        <w:tc>
          <w:tcPr>
            <w:tcW w:w="875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6DC29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Psychiatric, respiratory &amp; MSK</w:t>
            </w:r>
          </w:p>
        </w:tc>
        <w:tc>
          <w:tcPr>
            <w:tcW w:w="1696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9009E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Anemia</w:t>
            </w:r>
          </w:p>
        </w:tc>
        <w:tc>
          <w:tcPr>
            <w:tcW w:w="1203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95A47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47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94E6E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79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29660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0.47</w:t>
            </w:r>
          </w:p>
        </w:tc>
      </w:tr>
      <w:tr w:rsidR="00916037" w:rsidRPr="00194B53" w14:paraId="6F106668" w14:textId="77777777" w:rsidTr="00916037">
        <w:trPr>
          <w:jc w:val="center"/>
        </w:trPr>
        <w:tc>
          <w:tcPr>
            <w:tcW w:w="875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C7D1A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8249E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Asthma</w:t>
            </w:r>
          </w:p>
        </w:tc>
        <w:tc>
          <w:tcPr>
            <w:tcW w:w="1203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18787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24</w:t>
            </w:r>
          </w:p>
        </w:tc>
        <w:tc>
          <w:tcPr>
            <w:tcW w:w="647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946D7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59</w:t>
            </w:r>
          </w:p>
        </w:tc>
        <w:tc>
          <w:tcPr>
            <w:tcW w:w="579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FAF99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3.31</w:t>
            </w:r>
          </w:p>
        </w:tc>
      </w:tr>
      <w:tr w:rsidR="00916037" w:rsidRPr="00194B53" w14:paraId="44FA9560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59E36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3762E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Atrial fibrillation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98026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62FE9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8CC18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0.32</w:t>
            </w:r>
          </w:p>
        </w:tc>
      </w:tr>
      <w:tr w:rsidR="00916037" w:rsidRPr="00194B53" w14:paraId="40CA7244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169DA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6B233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Autoimmune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F3ED8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AC906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EBBE1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1.04</w:t>
            </w:r>
          </w:p>
        </w:tc>
      </w:tr>
      <w:tr w:rsidR="00916037" w:rsidRPr="00194B53" w14:paraId="707A7932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E7824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3C3F6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Blindness, visual loss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187C3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2240C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DC2E5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0.05</w:t>
            </w:r>
          </w:p>
        </w:tc>
      </w:tr>
      <w:tr w:rsidR="00916037" w:rsidRPr="00194B53" w14:paraId="2F41630A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8613C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70E30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Bradycardias and conduction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84E02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58541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60958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0.57</w:t>
            </w:r>
          </w:p>
        </w:tc>
      </w:tr>
      <w:tr w:rsidR="00916037" w:rsidRPr="00194B53" w14:paraId="11F5E45F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149F3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EEEE1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COPD, emphysema and chronic bronchitis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F1476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0F432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4E945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2.24</w:t>
            </w:r>
          </w:p>
        </w:tc>
      </w:tr>
      <w:tr w:rsidR="00916037" w:rsidRPr="00194B53" w14:paraId="76CE49B6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6BDFF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39CEE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Cardiac valve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82043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AA753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1CDBA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0.21</w:t>
            </w:r>
          </w:p>
        </w:tc>
      </w:tr>
      <w:tr w:rsidR="00916037" w:rsidRPr="00194B53" w14:paraId="384E8BE8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EAF98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34A62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Cataract and other lens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98E95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FC311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B5452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0.30</w:t>
            </w:r>
          </w:p>
        </w:tc>
      </w:tr>
      <w:tr w:rsidR="00916037" w:rsidRPr="00194B53" w14:paraId="125B7DD2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A0D03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1FBBC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Cerebrovascular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35EB8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5A99D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8ADAB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0.45</w:t>
            </w:r>
          </w:p>
        </w:tc>
      </w:tr>
      <w:tr w:rsidR="00916037" w:rsidRPr="00194B53" w14:paraId="16B79D87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6AF23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9C75A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Chronic kidney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1A847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18ACE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6C09A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0.69</w:t>
            </w:r>
          </w:p>
        </w:tc>
      </w:tr>
      <w:tr w:rsidR="00916037" w:rsidRPr="00194B53" w14:paraId="41CC6F5C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305C2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0A26A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Colitis and related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3AC87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26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E7FB9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38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6BD64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2.14</w:t>
            </w:r>
          </w:p>
        </w:tc>
      </w:tr>
      <w:tr w:rsidR="00916037" w:rsidRPr="00194B53" w14:paraId="235B02DB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8E194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2DDB5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Deafness and hearing loss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034A7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0EAF2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21E8E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0.47</w:t>
            </w:r>
          </w:p>
        </w:tc>
      </w:tr>
      <w:tr w:rsidR="00916037" w:rsidRPr="00194B53" w14:paraId="796E8877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95A28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49F20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Depression and mood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96C5D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36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EE82D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65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DEF9F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3.64</w:t>
            </w:r>
          </w:p>
        </w:tc>
      </w:tr>
      <w:tr w:rsidR="00916037" w:rsidRPr="00194B53" w14:paraId="5A405EDF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6380A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0A661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BD3C6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80210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3DCF5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0.33</w:t>
            </w:r>
          </w:p>
        </w:tc>
      </w:tr>
      <w:tr w:rsidR="00916037" w:rsidRPr="00194B53" w14:paraId="10A6CBC3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46FDE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49633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Dorsopathies</w:t>
            </w:r>
            <w:proofErr w:type="spellEnd"/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31AC9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18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77F51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43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C084A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2.41</w:t>
            </w:r>
          </w:p>
        </w:tc>
      </w:tr>
      <w:tr w:rsidR="00916037" w:rsidRPr="00194B53" w14:paraId="334BA798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3B940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6BC0B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Dyslipidemia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8CC23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C21E6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D3D76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0.88</w:t>
            </w:r>
          </w:p>
        </w:tc>
      </w:tr>
      <w:tr w:rsidR="00916037" w:rsidRPr="00194B53" w14:paraId="43F887F6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92FE2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EDDBF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Esophagus, stomach and duodenum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DD0C3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EA3B9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37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BFD14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2.05</w:t>
            </w:r>
          </w:p>
        </w:tc>
      </w:tr>
      <w:tr w:rsidR="00916037" w:rsidRPr="00194B53" w14:paraId="165B9660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4BBD7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6F361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Glaucoma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3CCFE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C16BF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17B7F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0.27</w:t>
            </w:r>
          </w:p>
        </w:tc>
      </w:tr>
      <w:tr w:rsidR="00916037" w:rsidRPr="00194B53" w14:paraId="684A3BA6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48F2E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5BB4B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Heart failure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EEF14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6D35F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hAnsi="Times New Roman" w:cs="Times New Roman"/>
                <w:sz w:val="18"/>
                <w:szCs w:val="18"/>
              </w:rPr>
              <w:t>&lt;1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795CA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0.02</w:t>
            </w:r>
          </w:p>
        </w:tc>
      </w:tr>
      <w:tr w:rsidR="00916037" w:rsidRPr="00194B53" w14:paraId="635DD0D2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F4446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AD34C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8E859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671BB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5CCC7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0.71</w:t>
            </w:r>
          </w:p>
        </w:tc>
      </w:tr>
      <w:tr w:rsidR="00916037" w:rsidRPr="00194B53" w14:paraId="69A8457B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10306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DC4E4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Inflammatory arthropathies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70BCA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BF742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985A1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0.84</w:t>
            </w:r>
          </w:p>
        </w:tc>
      </w:tr>
      <w:tr w:rsidR="00916037" w:rsidRPr="00194B53" w14:paraId="5014679A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E7146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C725B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Ischemic heart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BE47F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9DB5E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168F6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0.25</w:t>
            </w:r>
          </w:p>
        </w:tc>
      </w:tr>
      <w:tr w:rsidR="00916037" w:rsidRPr="00194B53" w14:paraId="052F13C5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76EAA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D42EE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Migraine and facial pain syndromes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BD6FC4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57ABD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2518A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1.56</w:t>
            </w:r>
          </w:p>
        </w:tc>
      </w:tr>
      <w:tr w:rsidR="00916037" w:rsidRPr="00194B53" w14:paraId="2020D26F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630F9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1BA71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Neurotic, stress-related and somatoform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A4FCE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441A4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82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70613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4.55</w:t>
            </w:r>
          </w:p>
        </w:tc>
      </w:tr>
      <w:tr w:rsidR="00916037" w:rsidRPr="00194B53" w14:paraId="4A246730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5A366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A46EF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Obesity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03895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78C69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281A5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0.65</w:t>
            </w:r>
          </w:p>
        </w:tc>
      </w:tr>
      <w:tr w:rsidR="00916037" w:rsidRPr="00194B53" w14:paraId="75D8C835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78AE1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7CFE6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Osteoarthritis and other degenerative joint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F95A0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C0A9E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03406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1.49</w:t>
            </w:r>
          </w:p>
        </w:tc>
      </w:tr>
      <w:tr w:rsidR="00916037" w:rsidRPr="00194B53" w14:paraId="249F7EB5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58707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9CF10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Osteoporosis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98982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17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CFAE5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205A5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2.24</w:t>
            </w:r>
          </w:p>
        </w:tc>
      </w:tr>
      <w:tr w:rsidR="00916037" w:rsidRPr="00194B53" w14:paraId="1FA05821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CB1A9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853F1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Other MSK joint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9438D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173DA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66728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1.41</w:t>
            </w:r>
          </w:p>
        </w:tc>
      </w:tr>
      <w:tr w:rsidR="00916037" w:rsidRPr="00194B53" w14:paraId="494C2133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1A15C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8292D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Other cardiovascular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08C9F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F918C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F5CE9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0.54</w:t>
            </w:r>
          </w:p>
        </w:tc>
      </w:tr>
      <w:tr w:rsidR="00916037" w:rsidRPr="00194B53" w14:paraId="278E44B8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2711B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9C889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Other eye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F24A8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E28A8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A96F6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0.45</w:t>
            </w:r>
          </w:p>
        </w:tc>
      </w:tr>
      <w:tr w:rsidR="00916037" w:rsidRPr="00194B53" w14:paraId="7A41AA64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F0928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F13DB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Other genitourinary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9879C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4375A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C3CB5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0.50</w:t>
            </w:r>
          </w:p>
        </w:tc>
      </w:tr>
      <w:tr w:rsidR="00916037" w:rsidRPr="00194B53" w14:paraId="54FA1343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2B8D6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9C2FB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Other neurological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9FDD5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BCEBD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39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6F3F7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2.18</w:t>
            </w:r>
          </w:p>
        </w:tc>
      </w:tr>
      <w:tr w:rsidR="00916037" w:rsidRPr="00194B53" w14:paraId="7E17D6D2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1C497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F80C3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Prostate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BA39C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091A8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0A8C8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0.31</w:t>
            </w:r>
          </w:p>
        </w:tc>
      </w:tr>
      <w:tr w:rsidR="00916037" w:rsidRPr="00194B53" w14:paraId="109DEEA8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93225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59905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Sleep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C3E17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6DA10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40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86C41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2.25</w:t>
            </w:r>
          </w:p>
        </w:tc>
      </w:tr>
      <w:tr w:rsidR="00916037" w:rsidRPr="00194B53" w14:paraId="58BB66A4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94BDF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05D43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Solid neoplasms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6B678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2FF59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AC66E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0.67</w:t>
            </w:r>
          </w:p>
        </w:tc>
      </w:tr>
      <w:tr w:rsidR="00916037" w:rsidRPr="00194B53" w14:paraId="23653F17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D8502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478FE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Thyroid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264E4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24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556A6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37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9CD49" w14:textId="77777777" w:rsidR="00BD729C" w:rsidRPr="00194B53" w:rsidRDefault="00BD729C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2.05</w:t>
            </w:r>
          </w:p>
        </w:tc>
      </w:tr>
      <w:tr w:rsidR="00ED26F5" w:rsidRPr="00194B53" w14:paraId="5CC5112E" w14:textId="77777777" w:rsidTr="00916037">
        <w:trPr>
          <w:jc w:val="center"/>
        </w:trPr>
        <w:tc>
          <w:tcPr>
            <w:tcW w:w="875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5272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Anemia &amp; sensory impairment</w:t>
            </w:r>
          </w:p>
        </w:tc>
        <w:tc>
          <w:tcPr>
            <w:tcW w:w="1696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C1EC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Anemia</w:t>
            </w:r>
          </w:p>
        </w:tc>
        <w:tc>
          <w:tcPr>
            <w:tcW w:w="1203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635D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31</w:t>
            </w:r>
          </w:p>
        </w:tc>
        <w:tc>
          <w:tcPr>
            <w:tcW w:w="647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CB97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54</w:t>
            </w:r>
          </w:p>
        </w:tc>
        <w:tc>
          <w:tcPr>
            <w:tcW w:w="579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32EB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2.40</w:t>
            </w:r>
          </w:p>
        </w:tc>
      </w:tr>
      <w:tr w:rsidR="00ED26F5" w:rsidRPr="00194B53" w14:paraId="6714C6F8" w14:textId="77777777" w:rsidTr="00916037">
        <w:trPr>
          <w:jc w:val="center"/>
        </w:trPr>
        <w:tc>
          <w:tcPr>
            <w:tcW w:w="875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0E99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E954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Asthma</w:t>
            </w:r>
          </w:p>
        </w:tc>
        <w:tc>
          <w:tcPr>
            <w:tcW w:w="1203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0D66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7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ED81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79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4783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0.16</w:t>
            </w:r>
          </w:p>
        </w:tc>
      </w:tr>
      <w:tr w:rsidR="00ED26F5" w:rsidRPr="00194B53" w14:paraId="3A1F2D5F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2150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C72F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Atrial fibrillation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3895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94C3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E946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0.86</w:t>
            </w:r>
          </w:p>
        </w:tc>
      </w:tr>
      <w:tr w:rsidR="00ED26F5" w:rsidRPr="00194B53" w14:paraId="48D1262C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C711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ABE6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Autoimmune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6F00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2ED0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BC6A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1.14</w:t>
            </w:r>
          </w:p>
        </w:tc>
      </w:tr>
      <w:tr w:rsidR="00ED26F5" w:rsidRPr="00194B53" w14:paraId="1EC74A91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24BA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D7EE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Blindness, visual loss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9CB4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7D2C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68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D3B4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3.01</w:t>
            </w:r>
          </w:p>
        </w:tc>
      </w:tr>
      <w:tr w:rsidR="00ED26F5" w:rsidRPr="00194B53" w14:paraId="357335FA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44C4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E409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Bradycardias conduction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FC42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5F9D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DB05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&lt;0.01</w:t>
            </w:r>
          </w:p>
        </w:tc>
      </w:tr>
      <w:tr w:rsidR="00ED26F5" w:rsidRPr="00194B53" w14:paraId="2119D1CA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A840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7A99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COPD, emphysema and chronic bronchitis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2677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8170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7328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0.41</w:t>
            </w:r>
          </w:p>
        </w:tc>
      </w:tr>
      <w:tr w:rsidR="00ED26F5" w:rsidRPr="00194B53" w14:paraId="7B2C3BA1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1F21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0858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Cardiac valve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EDED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889D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C065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0.91</w:t>
            </w:r>
          </w:p>
        </w:tc>
      </w:tr>
      <w:tr w:rsidR="00ED26F5" w:rsidRPr="00194B53" w14:paraId="0176F600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876C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185E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Cataract and other lens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C135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ED19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77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A5CC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3.39</w:t>
            </w:r>
          </w:p>
        </w:tc>
      </w:tr>
      <w:tr w:rsidR="00ED26F5" w:rsidRPr="00194B53" w14:paraId="793F7BEF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8031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B5FD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Cerebrovascular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7F81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6884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66BB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1.49</w:t>
            </w:r>
          </w:p>
        </w:tc>
      </w:tr>
      <w:tr w:rsidR="00ED26F5" w:rsidRPr="00194B53" w14:paraId="569DFFCE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276F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A8DD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Chronic kidney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1309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24B3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BD9C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1.52</w:t>
            </w:r>
          </w:p>
        </w:tc>
      </w:tr>
      <w:tr w:rsidR="00ED26F5" w:rsidRPr="00194B53" w14:paraId="42FBB9F9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B663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E1B4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Colitis and related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9934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45A9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360F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1.34</w:t>
            </w:r>
          </w:p>
        </w:tc>
      </w:tr>
      <w:tr w:rsidR="00ED26F5" w:rsidRPr="00194B53" w14:paraId="01652418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A61E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B53C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Deafness and hearing loss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8F5B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27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76F2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55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121A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2.41</w:t>
            </w:r>
          </w:p>
        </w:tc>
      </w:tr>
      <w:tr w:rsidR="00ED26F5" w:rsidRPr="00194B53" w14:paraId="46F38761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65C1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716F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Depression and mood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849A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E2D9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89E7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0.50</w:t>
            </w:r>
          </w:p>
        </w:tc>
      </w:tr>
      <w:tr w:rsidR="00ED26F5" w:rsidRPr="00194B53" w14:paraId="0ADA52EE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D79C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532C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9458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CE1A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8769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0.88</w:t>
            </w:r>
          </w:p>
        </w:tc>
      </w:tr>
      <w:tr w:rsidR="00ED26F5" w:rsidRPr="00194B53" w14:paraId="0A7285D0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C204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FC10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Dorsopathies</w:t>
            </w:r>
            <w:proofErr w:type="spellEnd"/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DE77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58E9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CA9F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0.75</w:t>
            </w:r>
          </w:p>
        </w:tc>
      </w:tr>
      <w:tr w:rsidR="00ED26F5" w:rsidRPr="00194B53" w14:paraId="772DEFA0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43ED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CE7B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Dyslipidemia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18D1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E040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CFFC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0.67</w:t>
            </w:r>
          </w:p>
        </w:tc>
      </w:tr>
      <w:tr w:rsidR="00ED26F5" w:rsidRPr="00194B53" w14:paraId="2BD80D49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EC80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BCA5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Esophagus, stomach and duodenum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F699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29FD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B012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0.64</w:t>
            </w:r>
          </w:p>
        </w:tc>
      </w:tr>
      <w:tr w:rsidR="00ED26F5" w:rsidRPr="00194B53" w14:paraId="554ADBE3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2746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74BF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Glaucoma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9E1F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20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F03D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72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34F0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3.17</w:t>
            </w:r>
          </w:p>
        </w:tc>
      </w:tr>
      <w:tr w:rsidR="00ED26F5" w:rsidRPr="00194B53" w14:paraId="4CC05C32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27D5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F3F5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Heart failure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D79B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13598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DF65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0.15</w:t>
            </w:r>
          </w:p>
        </w:tc>
      </w:tr>
      <w:tr w:rsidR="00ED26F5" w:rsidRPr="00194B53" w14:paraId="5BF00398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DB5E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8C45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16B3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AF17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F912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1.01</w:t>
            </w:r>
          </w:p>
        </w:tc>
      </w:tr>
      <w:tr w:rsidR="00ED26F5" w:rsidRPr="00194B53" w14:paraId="210A75E9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6BF4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3DCB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Inflammatory arthropathies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6D92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59F5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F5F5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1.47</w:t>
            </w:r>
          </w:p>
        </w:tc>
      </w:tr>
      <w:tr w:rsidR="00ED26F5" w:rsidRPr="00194B53" w14:paraId="7CE018F9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A408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AC04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Ischemic heart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E5A7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0C9A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4669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0.92</w:t>
            </w:r>
          </w:p>
        </w:tc>
      </w:tr>
      <w:tr w:rsidR="00ED26F5" w:rsidRPr="00194B53" w14:paraId="56139292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B072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E8FB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Migraine and facial pain syndromes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CB89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394B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DDC9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0.45</w:t>
            </w:r>
          </w:p>
        </w:tc>
      </w:tr>
      <w:tr w:rsidR="00ED26F5" w:rsidRPr="00194B53" w14:paraId="3F42BA5C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ADA7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B982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Neurotic, stress-related and somatoform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95F0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0166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7DBA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0.34</w:t>
            </w:r>
          </w:p>
        </w:tc>
      </w:tr>
      <w:tr w:rsidR="00ED26F5" w:rsidRPr="00194B53" w14:paraId="286D663F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43EB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64CB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Obesity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9F3B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7177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BBFE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0.45</w:t>
            </w:r>
          </w:p>
        </w:tc>
      </w:tr>
      <w:tr w:rsidR="00ED26F5" w:rsidRPr="00194B53" w14:paraId="0009D517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83F4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F553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Osteoarthritis and other degenerative joint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4E61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BC24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98B1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0.85</w:t>
            </w:r>
          </w:p>
        </w:tc>
      </w:tr>
      <w:tr w:rsidR="00ED26F5" w:rsidRPr="00194B53" w14:paraId="7AA1C474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07DC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59AB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Osteoporosis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CAC0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F3DA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D2C8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1.62</w:t>
            </w:r>
          </w:p>
        </w:tc>
      </w:tr>
      <w:tr w:rsidR="00ED26F5" w:rsidRPr="00194B53" w14:paraId="4A1AB0C5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A83B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ABFD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Other MSK joint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E913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4E8D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4F9A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0.86</w:t>
            </w:r>
          </w:p>
        </w:tc>
      </w:tr>
      <w:tr w:rsidR="00ED26F5" w:rsidRPr="00194B53" w14:paraId="5CB5F829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C506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478C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Other cardiovascular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A0E3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EFB3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8342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0.60</w:t>
            </w:r>
          </w:p>
        </w:tc>
      </w:tr>
      <w:tr w:rsidR="00ED26F5" w:rsidRPr="00194B53" w14:paraId="1EA998C8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E32F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6AB3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Other eye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3234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19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CA9B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73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7AC4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3.23</w:t>
            </w:r>
          </w:p>
        </w:tc>
      </w:tr>
      <w:tr w:rsidR="00ED26F5" w:rsidRPr="00194B53" w14:paraId="3A540C56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6FAE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496B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Other genitourinary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6845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F7DE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E13A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1.36</w:t>
            </w:r>
          </w:p>
        </w:tc>
      </w:tr>
      <w:tr w:rsidR="00ED26F5" w:rsidRPr="00194B53" w14:paraId="7E43221B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A1AF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8E91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Other neurological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216A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AF61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F441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1.42</w:t>
            </w:r>
          </w:p>
        </w:tc>
      </w:tr>
      <w:tr w:rsidR="00ED26F5" w:rsidRPr="00194B53" w14:paraId="29A53386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04F2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99A3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Prostate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DB3A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1E3B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89E7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1.29</w:t>
            </w:r>
          </w:p>
        </w:tc>
      </w:tr>
      <w:tr w:rsidR="00ED26F5" w:rsidRPr="00194B53" w14:paraId="63334591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656C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CB60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Sleep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F6C2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&lt;1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3FC0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9D5F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0.07</w:t>
            </w:r>
          </w:p>
        </w:tc>
      </w:tr>
      <w:tr w:rsidR="00ED26F5" w:rsidRPr="00194B53" w14:paraId="5F54A58D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0B2D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A339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Solid neoplasms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A960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B5B4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94B2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1.68</w:t>
            </w:r>
          </w:p>
        </w:tc>
      </w:tr>
      <w:tr w:rsidR="00ED26F5" w:rsidRPr="00194B53" w14:paraId="14A0BFCC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00DA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7B98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Thyroid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6047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5B2D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A3CF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0.81</w:t>
            </w:r>
          </w:p>
        </w:tc>
      </w:tr>
      <w:tr w:rsidR="00ED26F5" w:rsidRPr="00194B53" w14:paraId="70A3A5CC" w14:textId="77777777" w:rsidTr="00916037">
        <w:trPr>
          <w:jc w:val="center"/>
        </w:trPr>
        <w:tc>
          <w:tcPr>
            <w:tcW w:w="875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AAB3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Cardiometabolic &amp; inflammatory</w:t>
            </w:r>
          </w:p>
        </w:tc>
        <w:tc>
          <w:tcPr>
            <w:tcW w:w="1696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6EFA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Anemia</w:t>
            </w:r>
          </w:p>
        </w:tc>
        <w:tc>
          <w:tcPr>
            <w:tcW w:w="1203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422E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32</w:t>
            </w:r>
          </w:p>
        </w:tc>
        <w:tc>
          <w:tcPr>
            <w:tcW w:w="647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B8D7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33</w:t>
            </w:r>
          </w:p>
        </w:tc>
        <w:tc>
          <w:tcPr>
            <w:tcW w:w="579" w:type="pct"/>
            <w:tcBorders>
              <w:top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026F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2.48</w:t>
            </w:r>
          </w:p>
        </w:tc>
      </w:tr>
      <w:tr w:rsidR="00ED26F5" w:rsidRPr="00194B53" w14:paraId="237274FB" w14:textId="77777777" w:rsidTr="00916037">
        <w:trPr>
          <w:jc w:val="center"/>
        </w:trPr>
        <w:tc>
          <w:tcPr>
            <w:tcW w:w="875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C7BA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1330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Asthma</w:t>
            </w:r>
          </w:p>
        </w:tc>
        <w:tc>
          <w:tcPr>
            <w:tcW w:w="1203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CE65B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647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0C15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79" w:type="pct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7339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1.10</w:t>
            </w:r>
          </w:p>
        </w:tc>
      </w:tr>
      <w:tr w:rsidR="00ED26F5" w:rsidRPr="00194B53" w14:paraId="65FB80D5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E8E3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27CF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Atrial fibrillation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0F75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45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E3FE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57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6D66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4.30</w:t>
            </w:r>
          </w:p>
        </w:tc>
      </w:tr>
      <w:tr w:rsidR="00ED26F5" w:rsidRPr="00194B53" w14:paraId="408118CC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A68A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DE9D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Autoimmune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0E43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F657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27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4B0D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2.08</w:t>
            </w:r>
          </w:p>
        </w:tc>
      </w:tr>
      <w:tr w:rsidR="00ED26F5" w:rsidRPr="00194B53" w14:paraId="4873C810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12B2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0E68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Blindness, visual loss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8E32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FDAC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31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A308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2.36</w:t>
            </w:r>
          </w:p>
        </w:tc>
      </w:tr>
      <w:tr w:rsidR="00ED26F5" w:rsidRPr="00194B53" w14:paraId="7854FCF4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EE9A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75FD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Bradycardias conduction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4E50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14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3AF5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81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A561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6.18</w:t>
            </w:r>
          </w:p>
        </w:tc>
      </w:tr>
      <w:tr w:rsidR="00ED26F5" w:rsidRPr="00194B53" w14:paraId="52926B9F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9059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9444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COPD, emphysema and chronic bronchitis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E504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16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BB6B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36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DB0C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2.75</w:t>
            </w:r>
          </w:p>
        </w:tc>
      </w:tr>
      <w:tr w:rsidR="00ED26F5" w:rsidRPr="00194B53" w14:paraId="775873D9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7A39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C39E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Cardiac valve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6A03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D78D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60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254B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4.58</w:t>
            </w:r>
          </w:p>
        </w:tc>
      </w:tr>
      <w:tr w:rsidR="00ED26F5" w:rsidRPr="00194B53" w14:paraId="18F13803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152B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E9B6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Cataract and other lens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DB53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DA1D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5E0E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0.90</w:t>
            </w:r>
          </w:p>
        </w:tc>
      </w:tr>
      <w:tr w:rsidR="00ED26F5" w:rsidRPr="00194B53" w14:paraId="4504C117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E92D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54F4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Cerebrovascular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0122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5C34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36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060F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2.74</w:t>
            </w:r>
          </w:p>
        </w:tc>
      </w:tr>
      <w:tr w:rsidR="00ED26F5" w:rsidRPr="00194B53" w14:paraId="30F972C4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075A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D9F5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Chronic kidney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7B8F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05B3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8F5C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1.88</w:t>
            </w:r>
          </w:p>
        </w:tc>
      </w:tr>
      <w:tr w:rsidR="00ED26F5" w:rsidRPr="00194B53" w14:paraId="5365D83E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487C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95DB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Colitis and related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E1F5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3F90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49D5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1.83</w:t>
            </w:r>
          </w:p>
        </w:tc>
      </w:tr>
      <w:tr w:rsidR="00ED26F5" w:rsidRPr="00194B53" w14:paraId="081AE575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5AC1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8124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Deafness and hearing loss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2D7F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2BBF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30D1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1.84</w:t>
            </w:r>
          </w:p>
        </w:tc>
      </w:tr>
      <w:tr w:rsidR="00ED26F5" w:rsidRPr="00194B53" w14:paraId="232ACF6C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17DC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28DE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Depression and mood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A147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FA1E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D3B74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1.11</w:t>
            </w:r>
          </w:p>
        </w:tc>
      </w:tr>
      <w:tr w:rsidR="00ED26F5" w:rsidRPr="00194B53" w14:paraId="5A9E1B1D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437A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7DE3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Diabetes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4573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3C40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31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35C7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2.33</w:t>
            </w:r>
          </w:p>
        </w:tc>
      </w:tr>
      <w:tr w:rsidR="00ED26F5" w:rsidRPr="00194B53" w14:paraId="5A1D8D94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30CF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61D8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Dorsopathies</w:t>
            </w:r>
            <w:proofErr w:type="spellEnd"/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69E6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6B1C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7EDE2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1.48</w:t>
            </w:r>
          </w:p>
        </w:tc>
      </w:tr>
      <w:tr w:rsidR="00ED26F5" w:rsidRPr="00194B53" w14:paraId="527758C4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D59E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FE04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Dyslipidemia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B849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B7B3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3A4D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0.78</w:t>
            </w:r>
          </w:p>
        </w:tc>
      </w:tr>
      <w:tr w:rsidR="00ED26F5" w:rsidRPr="00194B53" w14:paraId="4993BDCA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54BC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9768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Esophagus, stomach and duodenum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3D87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4A13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91C6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1.42</w:t>
            </w:r>
          </w:p>
        </w:tc>
      </w:tr>
      <w:tr w:rsidR="00ED26F5" w:rsidRPr="00194B53" w14:paraId="143FB135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4B97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BBDD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Glaucoma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F5A2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2F4C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4F88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1.24</w:t>
            </w:r>
          </w:p>
        </w:tc>
      </w:tr>
      <w:tr w:rsidR="00ED26F5" w:rsidRPr="00194B53" w14:paraId="2BB247E3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E077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0FF1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Heart failure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75BF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75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0E72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92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FBE3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7.00</w:t>
            </w:r>
          </w:p>
        </w:tc>
      </w:tr>
      <w:tr w:rsidR="00ED26F5" w:rsidRPr="00194B53" w14:paraId="4231C863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C908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C071D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Hypertension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B276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2A6E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8DC2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0.89</w:t>
            </w:r>
          </w:p>
        </w:tc>
      </w:tr>
      <w:tr w:rsidR="00ED26F5" w:rsidRPr="00194B53" w14:paraId="3BCFEA4C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1551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AD02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Inflammatory arthropathies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0AF8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B9B54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36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2A20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2.71</w:t>
            </w:r>
          </w:p>
        </w:tc>
      </w:tr>
      <w:tr w:rsidR="00ED26F5" w:rsidRPr="00194B53" w14:paraId="6CEC1AD7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C3F2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F70F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Ischemic heart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CD9D9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55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4100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43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8031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3.27</w:t>
            </w:r>
          </w:p>
        </w:tc>
      </w:tr>
      <w:tr w:rsidR="00ED26F5" w:rsidRPr="00194B53" w14:paraId="5EAEEA12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EA9D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72B3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Migraine and facial pain syndromes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1FC6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DCFD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A662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1.90</w:t>
            </w:r>
          </w:p>
        </w:tc>
      </w:tr>
      <w:tr w:rsidR="00ED26F5" w:rsidRPr="00194B53" w14:paraId="03949F14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69BF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9398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Neurotic, stress-related and somatoform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FD25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4601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6429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0.83</w:t>
            </w:r>
          </w:p>
        </w:tc>
      </w:tr>
      <w:tr w:rsidR="00ED26F5" w:rsidRPr="00194B53" w14:paraId="22E75F1C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7730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5505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Obesity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860F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DB11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F777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0.96</w:t>
            </w:r>
          </w:p>
        </w:tc>
      </w:tr>
      <w:tr w:rsidR="00ED26F5" w:rsidRPr="00194B53" w14:paraId="2284F544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87C3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1B83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Osteoarthritis and other degenerative joint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53AA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8BBC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81B8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1.18</w:t>
            </w:r>
          </w:p>
        </w:tc>
      </w:tr>
      <w:tr w:rsidR="00ED26F5" w:rsidRPr="00194B53" w14:paraId="0B2D0D27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208C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749F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Osteoporosis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CEE0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575D0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5878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1.75</w:t>
            </w:r>
          </w:p>
        </w:tc>
      </w:tr>
      <w:tr w:rsidR="00ED26F5" w:rsidRPr="00194B53" w14:paraId="634BFE92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E531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706A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Other MSK joint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7185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CF1F6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B1AB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1.51</w:t>
            </w:r>
          </w:p>
        </w:tc>
      </w:tr>
      <w:tr w:rsidR="00ED26F5" w:rsidRPr="00194B53" w14:paraId="70BCE95A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2140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8684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Other cardiovascular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63E8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19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A3BE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66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8EBD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5.02</w:t>
            </w:r>
          </w:p>
        </w:tc>
      </w:tr>
      <w:tr w:rsidR="00ED26F5" w:rsidRPr="00194B53" w14:paraId="759BBF75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115C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C9B4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Other eye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CD60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C3E2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88BE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1.38</w:t>
            </w:r>
          </w:p>
        </w:tc>
      </w:tr>
      <w:tr w:rsidR="00ED26F5" w:rsidRPr="00194B53" w14:paraId="5CD01F67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CE19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741E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Other genitourinary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767D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6D2A2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B678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1.17</w:t>
            </w:r>
          </w:p>
        </w:tc>
      </w:tr>
      <w:tr w:rsidR="00ED26F5" w:rsidRPr="00194B53" w14:paraId="73FA2E27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19F71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E708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Other neurological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04AB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EBCC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DBD0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0.64</w:t>
            </w:r>
          </w:p>
        </w:tc>
      </w:tr>
      <w:tr w:rsidR="00ED26F5" w:rsidRPr="00194B53" w14:paraId="28FF077B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9823B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5F93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Prostate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6560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FE47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DC9A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1.62</w:t>
            </w:r>
          </w:p>
        </w:tc>
      </w:tr>
      <w:tr w:rsidR="00ED26F5" w:rsidRPr="00194B53" w14:paraId="6F52E7B0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EC96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17ECF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Sleep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AB7D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BC1D9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85648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1.13</w:t>
            </w:r>
          </w:p>
        </w:tc>
      </w:tr>
      <w:tr w:rsidR="00ED26F5" w:rsidRPr="00194B53" w14:paraId="0A3135D6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F3B7A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9B0C7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Solid neoplasms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FACFD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C58E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C4F0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0.96</w:t>
            </w:r>
          </w:p>
        </w:tc>
      </w:tr>
      <w:tr w:rsidR="00ED26F5" w:rsidRPr="00194B53" w14:paraId="505DC531" w14:textId="77777777" w:rsidTr="00916037">
        <w:trPr>
          <w:jc w:val="center"/>
        </w:trPr>
        <w:tc>
          <w:tcPr>
            <w:tcW w:w="875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B083E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96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8008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Thyroid diseases</w:t>
            </w:r>
          </w:p>
        </w:tc>
        <w:tc>
          <w:tcPr>
            <w:tcW w:w="1203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8F1E3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647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4902C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BA175" w14:textId="77777777" w:rsidR="00ED26F5" w:rsidRPr="00194B53" w:rsidRDefault="00ED26F5" w:rsidP="007616C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4B5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1.13</w:t>
            </w:r>
          </w:p>
        </w:tc>
      </w:tr>
    </w:tbl>
    <w:p w14:paraId="4B0A2BCC" w14:textId="7DC053DE" w:rsidR="00ED26F5" w:rsidRPr="00CC2CD4" w:rsidRDefault="00ED26F5" w:rsidP="00ED26F5">
      <w:pPr>
        <w:rPr>
          <w:rFonts w:ascii="Times New Roman" w:hAnsi="Times New Roman" w:cs="Times New Roman"/>
          <w:sz w:val="18"/>
          <w:szCs w:val="18"/>
        </w:rPr>
      </w:pPr>
      <w:r w:rsidRPr="00CC2CD4">
        <w:rPr>
          <w:rFonts w:ascii="Times New Roman" w:hAnsi="Times New Roman" w:cs="Times New Roman"/>
          <w:sz w:val="18"/>
          <w:szCs w:val="18"/>
        </w:rPr>
        <w:t>O/E = Observed over expected ratio; MSK: Musculoskeletal; COPD: Chronic Obstructive Pulmonary Disease</w:t>
      </w:r>
      <w:r w:rsidR="0022771B">
        <w:rPr>
          <w:rFonts w:ascii="Times New Roman" w:hAnsi="Times New Roman" w:cs="Times New Roman"/>
          <w:sz w:val="18"/>
          <w:szCs w:val="18"/>
        </w:rPr>
        <w:br/>
      </w:r>
      <w:r w:rsidR="003D10F1">
        <w:rPr>
          <w:rFonts w:ascii="Times New Roman" w:hAnsi="Times New Roman" w:cs="Times New Roman"/>
          <w:sz w:val="18"/>
          <w:szCs w:val="18"/>
        </w:rPr>
        <w:t>B</w:t>
      </w:r>
      <w:r w:rsidR="0022771B">
        <w:rPr>
          <w:rFonts w:ascii="Times New Roman" w:hAnsi="Times New Roman" w:cs="Times New Roman"/>
          <w:sz w:val="18"/>
          <w:szCs w:val="18"/>
        </w:rPr>
        <w:t>old</w:t>
      </w:r>
      <w:r w:rsidR="003D10F1">
        <w:rPr>
          <w:rFonts w:ascii="Times New Roman" w:hAnsi="Times New Roman" w:cs="Times New Roman"/>
          <w:sz w:val="18"/>
          <w:szCs w:val="18"/>
        </w:rPr>
        <w:t xml:space="preserve"> indicates</w:t>
      </w:r>
      <w:r w:rsidR="00D6527F">
        <w:rPr>
          <w:rFonts w:ascii="Times New Roman" w:hAnsi="Times New Roman" w:cs="Times New Roman"/>
          <w:sz w:val="18"/>
          <w:szCs w:val="18"/>
        </w:rPr>
        <w:t xml:space="preserve"> over-represented</w:t>
      </w:r>
      <w:r w:rsidR="003D10F1">
        <w:rPr>
          <w:rFonts w:ascii="Times New Roman" w:hAnsi="Times New Roman" w:cs="Times New Roman"/>
          <w:sz w:val="18"/>
          <w:szCs w:val="18"/>
        </w:rPr>
        <w:t xml:space="preserve"> c</w:t>
      </w:r>
      <w:r w:rsidR="003D10F1" w:rsidRPr="003D10F1">
        <w:rPr>
          <w:rFonts w:ascii="Times New Roman" w:hAnsi="Times New Roman" w:cs="Times New Roman"/>
          <w:sz w:val="18"/>
          <w:szCs w:val="18"/>
        </w:rPr>
        <w:t>hronic disease</w:t>
      </w:r>
      <w:r w:rsidR="003D10F1">
        <w:rPr>
          <w:rFonts w:ascii="Times New Roman" w:hAnsi="Times New Roman" w:cs="Times New Roman"/>
          <w:sz w:val="18"/>
          <w:szCs w:val="18"/>
        </w:rPr>
        <w:t>s</w:t>
      </w:r>
      <w:r w:rsidR="00D6527F">
        <w:rPr>
          <w:rFonts w:ascii="Times New Roman" w:hAnsi="Times New Roman" w:cs="Times New Roman"/>
          <w:sz w:val="18"/>
          <w:szCs w:val="18"/>
        </w:rPr>
        <w:t xml:space="preserve"> within each patter</w:t>
      </w:r>
      <w:r w:rsidR="006B3AA7">
        <w:rPr>
          <w:rFonts w:ascii="Times New Roman" w:hAnsi="Times New Roman" w:cs="Times New Roman"/>
          <w:sz w:val="18"/>
          <w:szCs w:val="18"/>
        </w:rPr>
        <w:t xml:space="preserve">n, defined by </w:t>
      </w:r>
      <w:r w:rsidR="003D10F1" w:rsidRPr="003D10F1">
        <w:rPr>
          <w:rFonts w:ascii="Times New Roman" w:hAnsi="Times New Roman" w:cs="Times New Roman"/>
          <w:sz w:val="18"/>
          <w:szCs w:val="18"/>
        </w:rPr>
        <w:t>an exclusivity ≥25% and an O/E ratio ≥2.</w:t>
      </w:r>
    </w:p>
    <w:p w14:paraId="6D9D2D35" w14:textId="77777777" w:rsidR="00ED26F5" w:rsidRDefault="00ED26F5" w:rsidP="00D128EA">
      <w:pPr>
        <w:spacing w:after="0"/>
        <w:ind w:left="-142"/>
        <w:rPr>
          <w:rFonts w:ascii="Times New Roman" w:hAnsi="Times New Roman" w:cs="Times New Roman"/>
          <w:b/>
          <w:sz w:val="18"/>
          <w:szCs w:val="18"/>
        </w:rPr>
        <w:sectPr w:rsidR="00ED26F5" w:rsidSect="00074E2C">
          <w:pgSz w:w="15840" w:h="12240" w:orient="landscape" w:code="1"/>
          <w:pgMar w:top="1440" w:right="1440" w:bottom="1440" w:left="1440" w:header="720" w:footer="720" w:gutter="0"/>
          <w:cols w:space="720"/>
          <w:docGrid w:linePitch="299"/>
        </w:sectPr>
      </w:pPr>
    </w:p>
    <w:p w14:paraId="11308CDC" w14:textId="09665E15" w:rsidR="00932450" w:rsidRDefault="00932450" w:rsidP="00C721E8">
      <w:pPr>
        <w:pStyle w:val="StyleFra"/>
      </w:pPr>
      <w:bookmarkStart w:id="2" w:name="_Toc221021351"/>
      <w:r w:rsidRPr="004B1101">
        <w:lastRenderedPageBreak/>
        <w:t xml:space="preserve">Figure </w:t>
      </w:r>
      <w:r>
        <w:t>S</w:t>
      </w:r>
      <w:r w:rsidR="00EA74AE">
        <w:t>2</w:t>
      </w:r>
      <w:r w:rsidRPr="004B1101">
        <w:t>.</w:t>
      </w:r>
      <w:r w:rsidRPr="00932450">
        <w:t xml:space="preserve"> </w:t>
      </w:r>
      <w:r w:rsidR="00913307" w:rsidRPr="005C34B3">
        <w:rPr>
          <w:b w:val="0"/>
          <w:bCs w:val="0"/>
        </w:rPr>
        <w:t xml:space="preserve">Trajectories of the walking speed test (m/s) and chair stand test (s) over 15 </w:t>
      </w:r>
      <w:r w:rsidR="002A77A5" w:rsidRPr="005C34B3">
        <w:rPr>
          <w:b w:val="0"/>
          <w:bCs w:val="0"/>
        </w:rPr>
        <w:t>years</w:t>
      </w:r>
      <w:r w:rsidR="00913307" w:rsidRPr="005C34B3">
        <w:rPr>
          <w:b w:val="0"/>
          <w:bCs w:val="0"/>
        </w:rPr>
        <w:t xml:space="preserve"> by multimorbidity patterns</w:t>
      </w:r>
      <w:r w:rsidR="0051563D" w:rsidRPr="005C34B3">
        <w:rPr>
          <w:b w:val="0"/>
          <w:bCs w:val="0"/>
        </w:rPr>
        <w:t>.</w:t>
      </w:r>
      <w:bookmarkEnd w:id="2"/>
    </w:p>
    <w:p w14:paraId="339FB82F" w14:textId="555C22C2" w:rsidR="0051563D" w:rsidRDefault="0051563D" w:rsidP="00B411FD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1DD7ED55" w14:textId="486BFA74" w:rsidR="0051563D" w:rsidRDefault="0033664F" w:rsidP="008C6BA8">
      <w:pPr>
        <w:spacing w:after="0"/>
        <w:ind w:left="-142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71740DAD" wp14:editId="750D58B0">
            <wp:extent cx="8229600" cy="4208780"/>
            <wp:effectExtent l="0" t="0" r="0" b="0"/>
            <wp:docPr id="2990859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085937" name="Picture 29908593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20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CFCBF" w14:textId="5AA3B6E2" w:rsidR="0051563D" w:rsidRDefault="0051563D" w:rsidP="00A578B9">
      <w:pPr>
        <w:spacing w:after="0"/>
        <w:ind w:left="-142"/>
        <w:jc w:val="center"/>
        <w:rPr>
          <w:rFonts w:ascii="Times New Roman" w:hAnsi="Times New Roman" w:cs="Times New Roman"/>
          <w:sz w:val="18"/>
          <w:szCs w:val="18"/>
        </w:rPr>
      </w:pPr>
    </w:p>
    <w:p w14:paraId="680C7C1D" w14:textId="77777777" w:rsidR="0051563D" w:rsidRDefault="0051563D" w:rsidP="00932450">
      <w:pPr>
        <w:spacing w:after="0"/>
        <w:ind w:left="-142"/>
        <w:rPr>
          <w:rFonts w:ascii="Times New Roman" w:hAnsi="Times New Roman" w:cs="Times New Roman"/>
          <w:sz w:val="18"/>
          <w:szCs w:val="18"/>
        </w:rPr>
      </w:pPr>
    </w:p>
    <w:p w14:paraId="2B6554FF" w14:textId="7616525C" w:rsidR="0033541B" w:rsidRDefault="0051563D" w:rsidP="00E3343E">
      <w:pPr>
        <w:spacing w:after="0"/>
        <w:ind w:left="-142"/>
        <w:rPr>
          <w:rFonts w:ascii="Times New Roman" w:hAnsi="Times New Roman" w:cs="Times New Roman"/>
          <w:b/>
          <w:sz w:val="18"/>
          <w:szCs w:val="18"/>
        </w:rPr>
        <w:sectPr w:rsidR="0033541B" w:rsidSect="00654949">
          <w:pgSz w:w="15840" w:h="12240" w:orient="landscape" w:code="1"/>
          <w:pgMar w:top="628" w:right="1440" w:bottom="1440" w:left="1440" w:header="720" w:footer="720" w:gutter="0"/>
          <w:cols w:space="720"/>
          <w:docGrid w:linePitch="299"/>
        </w:sectPr>
      </w:pPr>
      <w:r w:rsidRPr="004B1101">
        <w:rPr>
          <w:rFonts w:ascii="Times New Roman" w:hAnsi="Times New Roman" w:cs="Times New Roman"/>
          <w:sz w:val="18"/>
          <w:szCs w:val="18"/>
        </w:rPr>
        <w:t>Trajectories derived from mixed-effect linear regression models adjusted for baseline age, sex and education</w:t>
      </w:r>
      <w:r w:rsidR="000B38A8">
        <w:rPr>
          <w:rFonts w:ascii="Times New Roman" w:hAnsi="Times New Roman" w:cs="Times New Roman"/>
          <w:sz w:val="18"/>
          <w:szCs w:val="18"/>
        </w:rPr>
        <w:t>, Mini Mental State Examination, B</w:t>
      </w:r>
      <w:r w:rsidR="000B38A8" w:rsidRPr="00C420C5">
        <w:rPr>
          <w:rFonts w:ascii="Times New Roman" w:hAnsi="Times New Roman" w:cs="Times New Roman"/>
          <w:sz w:val="18"/>
          <w:szCs w:val="18"/>
        </w:rPr>
        <w:t xml:space="preserve">ody </w:t>
      </w:r>
      <w:r w:rsidR="000B38A8">
        <w:rPr>
          <w:rFonts w:ascii="Times New Roman" w:hAnsi="Times New Roman" w:cs="Times New Roman"/>
          <w:sz w:val="18"/>
          <w:szCs w:val="18"/>
        </w:rPr>
        <w:t>m</w:t>
      </w:r>
      <w:r w:rsidR="000B38A8" w:rsidRPr="00C420C5">
        <w:rPr>
          <w:rFonts w:ascii="Times New Roman" w:hAnsi="Times New Roman" w:cs="Times New Roman"/>
          <w:sz w:val="18"/>
          <w:szCs w:val="18"/>
        </w:rPr>
        <w:t>ass index</w:t>
      </w:r>
      <w:r w:rsidR="000B38A8">
        <w:rPr>
          <w:rFonts w:ascii="Times New Roman" w:hAnsi="Times New Roman" w:cs="Times New Roman"/>
          <w:sz w:val="18"/>
          <w:szCs w:val="18"/>
        </w:rPr>
        <w:t xml:space="preserve">, and number of </w:t>
      </w:r>
      <w:r w:rsidR="00EF5EBC">
        <w:rPr>
          <w:rFonts w:ascii="Times New Roman" w:hAnsi="Times New Roman" w:cs="Times New Roman"/>
          <w:sz w:val="18"/>
          <w:szCs w:val="18"/>
        </w:rPr>
        <w:t>medications</w:t>
      </w:r>
      <w:r w:rsidRPr="004B1101">
        <w:rPr>
          <w:rFonts w:ascii="Times New Roman" w:hAnsi="Times New Roman" w:cs="Times New Roman"/>
          <w:sz w:val="18"/>
          <w:szCs w:val="18"/>
        </w:rPr>
        <w:t>. Reference group: individuals without multimorbidity. MM: multimorbidity; MSK: musculoskeletal</w:t>
      </w:r>
      <w:r w:rsidR="00E3343E">
        <w:rPr>
          <w:rFonts w:ascii="Times New Roman" w:hAnsi="Times New Roman" w:cs="Times New Roman"/>
          <w:sz w:val="18"/>
          <w:szCs w:val="18"/>
        </w:rPr>
        <w:t>.</w:t>
      </w:r>
      <w:r w:rsidR="00E3343E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1A69AED1" w14:textId="2E3F07EF" w:rsidR="00333C54" w:rsidRPr="00247AE5" w:rsidRDefault="00333C54" w:rsidP="00C721E8">
      <w:pPr>
        <w:pStyle w:val="StyleFra"/>
      </w:pPr>
      <w:bookmarkStart w:id="3" w:name="_Toc221021352"/>
      <w:r w:rsidRPr="00247AE5">
        <w:lastRenderedPageBreak/>
        <w:t>Table</w:t>
      </w:r>
      <w:r>
        <w:t xml:space="preserve"> S2</w:t>
      </w:r>
      <w:r w:rsidRPr="00247AE5">
        <w:t xml:space="preserve">. </w:t>
      </w:r>
      <w:r w:rsidRPr="00AF787E">
        <w:rPr>
          <w:b w:val="0"/>
          <w:bCs w:val="0"/>
        </w:rPr>
        <w:t xml:space="preserve">Associations between </w:t>
      </w:r>
      <w:r w:rsidR="00166D9C" w:rsidRPr="00AF787E">
        <w:rPr>
          <w:b w:val="0"/>
          <w:bCs w:val="0"/>
        </w:rPr>
        <w:t>chronic diseases</w:t>
      </w:r>
      <w:r w:rsidRPr="00AF787E">
        <w:rPr>
          <w:b w:val="0"/>
          <w:bCs w:val="0"/>
        </w:rPr>
        <w:t xml:space="preserve"> count and multimorbidity patterns and annual change in walking speed test (m/s) and chair stand test (s) over the 15-year follow-up (</w:t>
      </w:r>
      <w:r w:rsidRPr="00AF787E">
        <w:rPr>
          <w:b w:val="0"/>
          <w:bCs w:val="0"/>
          <w:i/>
          <w:iCs/>
        </w:rPr>
        <w:t>n</w:t>
      </w:r>
      <w:r w:rsidRPr="00AF787E">
        <w:rPr>
          <w:b w:val="0"/>
          <w:bCs w:val="0"/>
        </w:rPr>
        <w:t>=3036).</w:t>
      </w:r>
      <w:bookmarkEnd w:id="3"/>
    </w:p>
    <w:p w14:paraId="6364466A" w14:textId="77777777" w:rsidR="00333C54" w:rsidRPr="00247AE5" w:rsidRDefault="00333C54" w:rsidP="00333C54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2"/>
        <w:gridCol w:w="734"/>
        <w:gridCol w:w="1494"/>
        <w:gridCol w:w="1494"/>
        <w:gridCol w:w="1494"/>
        <w:gridCol w:w="439"/>
        <w:gridCol w:w="1499"/>
        <w:gridCol w:w="1499"/>
        <w:gridCol w:w="1499"/>
        <w:gridCol w:w="1506"/>
      </w:tblGrid>
      <w:tr w:rsidR="00A0395F" w:rsidRPr="00247AE5" w14:paraId="6E4DDC02" w14:textId="77777777" w:rsidTr="00B77A0E">
        <w:trPr>
          <w:trHeight w:val="397"/>
        </w:trPr>
        <w:tc>
          <w:tcPr>
            <w:tcW w:w="503" w:type="pct"/>
            <w:vAlign w:val="center"/>
          </w:tcPr>
          <w:p w14:paraId="18EE3D15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</w:tcPr>
          <w:p w14:paraId="06AA09AD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1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1B747C" w14:textId="20345238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Chronic diseases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count</w:t>
            </w:r>
          </w:p>
        </w:tc>
        <w:tc>
          <w:tcPr>
            <w:tcW w:w="170" w:type="pct"/>
            <w:tcBorders>
              <w:top w:val="single" w:sz="4" w:space="0" w:color="auto"/>
            </w:tcBorders>
          </w:tcPr>
          <w:p w14:paraId="2FCAEA08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12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81029C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MM Patterns</w:t>
            </w:r>
          </w:p>
        </w:tc>
      </w:tr>
      <w:tr w:rsidR="00A0395F" w:rsidRPr="00247AE5" w14:paraId="0A61DCE7" w14:textId="77777777" w:rsidTr="00B77A0E">
        <w:trPr>
          <w:trHeight w:val="312"/>
        </w:trPr>
        <w:tc>
          <w:tcPr>
            <w:tcW w:w="503" w:type="pct"/>
            <w:vAlign w:val="center"/>
          </w:tcPr>
          <w:p w14:paraId="3BFE218D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pct"/>
            <w:vAlign w:val="center"/>
          </w:tcPr>
          <w:p w14:paraId="1F59FC8F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AC7B9" w14:textId="77777777" w:rsidR="00B77A0E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2-3</w:t>
            </w:r>
          </w:p>
          <w:p w14:paraId="1C0CF2E1" w14:textId="77777777" w:rsidR="00B77A0E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=1117)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CE6014" w14:textId="77777777" w:rsidR="00B77A0E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4-5</w:t>
            </w:r>
          </w:p>
          <w:p w14:paraId="0348BDE7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=830)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A0A35" w14:textId="7244B59C" w:rsidR="00B77A0E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D03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≥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  <w:p w14:paraId="4E564B14" w14:textId="72750EE9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</w:t>
            </w:r>
            <w:r w:rsidR="00932C8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672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70" w:type="pct"/>
          </w:tcPr>
          <w:p w14:paraId="52FADD72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E4417" w14:textId="77777777" w:rsidR="00B77A0E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Unspecific</w:t>
            </w:r>
          </w:p>
          <w:p w14:paraId="275712DA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=1231)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7B0FA2" w14:textId="77777777" w:rsidR="00B77A0E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Psychiatric, respiratory &amp; MSK</w:t>
            </w:r>
          </w:p>
          <w:p w14:paraId="56139CE8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=470)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74F11" w14:textId="77777777" w:rsidR="00B77A0E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Anemia &amp; sensory impairment</w:t>
            </w:r>
          </w:p>
          <w:p w14:paraId="01211067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=587)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EEEFF" w14:textId="77777777" w:rsidR="00B77A0E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Cardiometabolic &amp; inflammatory</w:t>
            </w:r>
          </w:p>
          <w:p w14:paraId="5CA39397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=333)</w:t>
            </w:r>
          </w:p>
        </w:tc>
      </w:tr>
      <w:tr w:rsidR="00A0395F" w:rsidRPr="00247AE5" w14:paraId="35EE7D89" w14:textId="77777777" w:rsidTr="00B77A0E">
        <w:trPr>
          <w:trHeight w:val="567"/>
        </w:trPr>
        <w:tc>
          <w:tcPr>
            <w:tcW w:w="7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4439C" w14:textId="1A5EB2B2" w:rsidR="00B77A0E" w:rsidRPr="00637A37" w:rsidRDefault="00B77A0E" w:rsidP="00EE67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Walking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peed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test 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m/s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77" w:type="pct"/>
            <w:tcBorders>
              <w:top w:val="single" w:sz="4" w:space="0" w:color="auto"/>
            </w:tcBorders>
            <w:vAlign w:val="center"/>
          </w:tcPr>
          <w:p w14:paraId="0C82B2A2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4" w:space="0" w:color="auto"/>
            </w:tcBorders>
            <w:vAlign w:val="center"/>
          </w:tcPr>
          <w:p w14:paraId="0D0BA71A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4" w:space="0" w:color="auto"/>
            </w:tcBorders>
            <w:vAlign w:val="center"/>
          </w:tcPr>
          <w:p w14:paraId="13165768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vAlign w:val="center"/>
          </w:tcPr>
          <w:p w14:paraId="0B0CA8BF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</w:tcBorders>
            <w:vAlign w:val="center"/>
          </w:tcPr>
          <w:p w14:paraId="7FB263ED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</w:tcBorders>
            <w:vAlign w:val="center"/>
          </w:tcPr>
          <w:p w14:paraId="79B0724E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</w:tcBorders>
            <w:vAlign w:val="center"/>
          </w:tcPr>
          <w:p w14:paraId="011E1A3E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5" w:type="pct"/>
            <w:tcBorders>
              <w:top w:val="single" w:sz="4" w:space="0" w:color="auto"/>
            </w:tcBorders>
            <w:vAlign w:val="center"/>
          </w:tcPr>
          <w:p w14:paraId="7AE17265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395F" w:rsidRPr="00247AE5" w14:paraId="1643007C" w14:textId="77777777" w:rsidTr="00B77A0E">
        <w:trPr>
          <w:trHeight w:val="567"/>
        </w:trPr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1952C4EB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pct"/>
            <w:tcBorders>
              <w:bottom w:val="single" w:sz="4" w:space="0" w:color="auto"/>
            </w:tcBorders>
            <w:vAlign w:val="center"/>
          </w:tcPr>
          <w:p w14:paraId="17591E2D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" w:type="pct"/>
            <w:tcBorders>
              <w:bottom w:val="single" w:sz="4" w:space="0" w:color="auto"/>
            </w:tcBorders>
            <w:vAlign w:val="center"/>
          </w:tcPr>
          <w:p w14:paraId="50E75DAB" w14:textId="7F394B15" w:rsidR="00B77A0E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0839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817758" w:rsidRPr="00A6083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81775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5701413C" w14:textId="54026C53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0839">
              <w:rPr>
                <w:rFonts w:ascii="Times New Roman" w:hAnsi="Times New Roman" w:cs="Times New Roman"/>
                <w:sz w:val="18"/>
                <w:szCs w:val="18"/>
              </w:rPr>
              <w:t>[-0.014,-0.</w:t>
            </w:r>
            <w:r w:rsidR="00817758" w:rsidRPr="00A6083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81775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60839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7" w:type="pct"/>
            <w:tcBorders>
              <w:bottom w:val="single" w:sz="4" w:space="0" w:color="auto"/>
            </w:tcBorders>
            <w:vAlign w:val="center"/>
          </w:tcPr>
          <w:p w14:paraId="66308C03" w14:textId="70166D59" w:rsidR="00B77A0E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0839">
              <w:rPr>
                <w:rFonts w:ascii="Times New Roman" w:hAnsi="Times New Roman" w:cs="Times New Roman"/>
                <w:sz w:val="18"/>
                <w:szCs w:val="18"/>
              </w:rPr>
              <w:t>-0.010</w:t>
            </w:r>
          </w:p>
          <w:p w14:paraId="6F783A89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60839">
              <w:rPr>
                <w:rFonts w:ascii="Times New Roman" w:hAnsi="Times New Roman" w:cs="Times New Roman"/>
                <w:sz w:val="18"/>
                <w:szCs w:val="18"/>
              </w:rPr>
              <w:t>[-0.016,-0.004]</w:t>
            </w:r>
          </w:p>
        </w:tc>
        <w:tc>
          <w:tcPr>
            <w:tcW w:w="577" w:type="pct"/>
            <w:tcBorders>
              <w:bottom w:val="single" w:sz="4" w:space="0" w:color="auto"/>
            </w:tcBorders>
            <w:vAlign w:val="center"/>
          </w:tcPr>
          <w:p w14:paraId="726A85BD" w14:textId="28A459EE" w:rsidR="00B77A0E" w:rsidRPr="00B46370" w:rsidRDefault="00B77A0E" w:rsidP="00EE6726">
            <w:pPr>
              <w:pStyle w:val="Plain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6370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817758" w:rsidRPr="00B4637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17758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  <w:p w14:paraId="7B999A1E" w14:textId="4FF47A58" w:rsidR="00B77A0E" w:rsidRPr="00B46370" w:rsidRDefault="00B77A0E" w:rsidP="00EE6726">
            <w:pPr>
              <w:pStyle w:val="PlainText"/>
              <w:spacing w:before="120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B46370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[-0.</w:t>
            </w:r>
            <w:r w:rsidR="00817758" w:rsidRPr="00B46370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0</w:t>
            </w:r>
            <w:r w:rsidR="00817758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35</w:t>
            </w:r>
            <w:r w:rsidRPr="00B46370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,0.</w:t>
            </w:r>
            <w:r w:rsidR="00817758" w:rsidRPr="00B46370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0</w:t>
            </w:r>
            <w:r w:rsidR="00817758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11</w:t>
            </w:r>
            <w:r w:rsidRPr="00B46370">
              <w:rPr>
                <w:rFonts w:ascii="Times New Roman" w:eastAsia="Calibri" w:hAnsi="Times New Roman" w:cs="Times New Roman"/>
                <w:kern w:val="0"/>
                <w:sz w:val="18"/>
                <w:szCs w:val="18"/>
                <w14:ligatures w14:val="none"/>
              </w:rPr>
              <w:t>]</w:t>
            </w:r>
          </w:p>
        </w:tc>
        <w:tc>
          <w:tcPr>
            <w:tcW w:w="170" w:type="pct"/>
            <w:tcBorders>
              <w:bottom w:val="single" w:sz="4" w:space="0" w:color="auto"/>
            </w:tcBorders>
            <w:vAlign w:val="center"/>
          </w:tcPr>
          <w:p w14:paraId="74E1A651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pct"/>
            <w:tcBorders>
              <w:bottom w:val="single" w:sz="4" w:space="0" w:color="auto"/>
            </w:tcBorders>
            <w:vAlign w:val="center"/>
          </w:tcPr>
          <w:p w14:paraId="0FB65D40" w14:textId="71065716" w:rsidR="00B77A0E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CD3388" w:rsidRPr="00E52EA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D3388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</w:p>
          <w:p w14:paraId="62242269" w14:textId="1B47CE05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[-0.015,-0.</w:t>
            </w:r>
            <w:r w:rsidR="00CD3388" w:rsidRPr="00E52EA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CD338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9" w:type="pct"/>
            <w:tcBorders>
              <w:bottom w:val="single" w:sz="4" w:space="0" w:color="auto"/>
            </w:tcBorders>
            <w:vAlign w:val="center"/>
          </w:tcPr>
          <w:p w14:paraId="1F48FEE6" w14:textId="005831B2" w:rsidR="00B77A0E" w:rsidRPr="00E52EA4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-0.009</w:t>
            </w:r>
          </w:p>
          <w:p w14:paraId="4E676E7B" w14:textId="12DEE1BE" w:rsidR="00B77A0E" w:rsidRPr="0084470E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CD3388" w:rsidRPr="00E52EA4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CD338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CD3388" w:rsidRPr="00E52EA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CD338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9" w:type="pct"/>
            <w:tcBorders>
              <w:bottom w:val="single" w:sz="4" w:space="0" w:color="auto"/>
            </w:tcBorders>
            <w:vAlign w:val="center"/>
          </w:tcPr>
          <w:p w14:paraId="710655F9" w14:textId="0B86F557" w:rsidR="00B77A0E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CD3388" w:rsidRPr="00E52EA4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CD338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1B1D23E0" w14:textId="431ABD19" w:rsidR="00B77A0E" w:rsidRPr="0084470E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CD3388" w:rsidRPr="00E52EA4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CD338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CD3388" w:rsidRPr="00E52EA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CD338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vAlign w:val="center"/>
          </w:tcPr>
          <w:p w14:paraId="47F609F0" w14:textId="73D54B22" w:rsidR="00B77A0E" w:rsidRPr="00E52EA4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CD3388" w:rsidRPr="00E52EA4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CD338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44E8138E" w14:textId="00D96BCD" w:rsidR="00B77A0E" w:rsidRPr="0084470E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CD3388" w:rsidRPr="00E52EA4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="00CD338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CD3388" w:rsidRPr="00E52EA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CD338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  <w:tr w:rsidR="00A0395F" w:rsidRPr="00247AE5" w14:paraId="49326CC1" w14:textId="77777777" w:rsidTr="00B77A0E">
        <w:trPr>
          <w:trHeight w:val="567"/>
        </w:trPr>
        <w:tc>
          <w:tcPr>
            <w:tcW w:w="7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A3E68A" w14:textId="77777777" w:rsidR="00B77A0E" w:rsidRDefault="00B77A0E" w:rsidP="00EE67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Chair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tand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est</w:t>
            </w:r>
          </w:p>
          <w:p w14:paraId="23765CFB" w14:textId="3DFC0663" w:rsidR="00B77A0E" w:rsidRPr="00637A37" w:rsidRDefault="00B77A0E" w:rsidP="00EE6726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77" w:type="pct"/>
            <w:tcBorders>
              <w:top w:val="single" w:sz="4" w:space="0" w:color="auto"/>
            </w:tcBorders>
            <w:vAlign w:val="center"/>
          </w:tcPr>
          <w:p w14:paraId="0ED9CB0D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4" w:space="0" w:color="auto"/>
            </w:tcBorders>
            <w:vAlign w:val="center"/>
          </w:tcPr>
          <w:p w14:paraId="544F583C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4" w:space="0" w:color="auto"/>
            </w:tcBorders>
            <w:vAlign w:val="center"/>
          </w:tcPr>
          <w:p w14:paraId="02F8DD94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" w:type="pct"/>
            <w:tcBorders>
              <w:top w:val="single" w:sz="4" w:space="0" w:color="auto"/>
            </w:tcBorders>
            <w:vAlign w:val="center"/>
          </w:tcPr>
          <w:p w14:paraId="1540DA86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</w:tcBorders>
            <w:vAlign w:val="center"/>
          </w:tcPr>
          <w:p w14:paraId="740BFE80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</w:tcBorders>
            <w:vAlign w:val="center"/>
          </w:tcPr>
          <w:p w14:paraId="0B2F5AB5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</w:tcBorders>
            <w:vAlign w:val="center"/>
          </w:tcPr>
          <w:p w14:paraId="32B77BF1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5" w:type="pct"/>
            <w:tcBorders>
              <w:top w:val="single" w:sz="4" w:space="0" w:color="auto"/>
            </w:tcBorders>
            <w:vAlign w:val="center"/>
          </w:tcPr>
          <w:p w14:paraId="441A8A24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395F" w:rsidRPr="00247AE5" w14:paraId="1F803C43" w14:textId="77777777" w:rsidTr="00B77A0E">
        <w:trPr>
          <w:trHeight w:val="567"/>
        </w:trPr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E83149C" w14:textId="77777777" w:rsidR="00B77A0E" w:rsidRPr="00247AE5" w:rsidRDefault="00B77A0E" w:rsidP="00EE6726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4" w:type="pct"/>
            <w:tcBorders>
              <w:bottom w:val="single" w:sz="4" w:space="0" w:color="auto"/>
            </w:tcBorders>
            <w:vAlign w:val="center"/>
          </w:tcPr>
          <w:p w14:paraId="75BA7F1B" w14:textId="77777777" w:rsidR="00B77A0E" w:rsidRPr="00247AE5" w:rsidRDefault="00B77A0E" w:rsidP="00EE6726">
            <w:pPr>
              <w:spacing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" w:type="pct"/>
            <w:tcBorders>
              <w:bottom w:val="single" w:sz="4" w:space="0" w:color="auto"/>
            </w:tcBorders>
            <w:vAlign w:val="center"/>
          </w:tcPr>
          <w:p w14:paraId="0EAB383B" w14:textId="30094E06" w:rsidR="00B77A0E" w:rsidRPr="00BD2BF8" w:rsidRDefault="00B77A0E" w:rsidP="00EE6726">
            <w:pPr>
              <w:pStyle w:val="Plain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2BF8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817758" w:rsidRPr="00BD2BF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817758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  <w:p w14:paraId="5998E7DA" w14:textId="3D09CDB0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2BF8">
              <w:rPr>
                <w:rFonts w:ascii="Times New Roman" w:hAnsi="Times New Roman" w:cs="Times New Roman"/>
                <w:sz w:val="18"/>
                <w:szCs w:val="18"/>
              </w:rPr>
              <w:t>[0.</w:t>
            </w:r>
            <w:r w:rsidR="00817758" w:rsidRPr="00BD2BF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17758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 w:rsidRPr="00BD2BF8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817758">
              <w:rPr>
                <w:rFonts w:ascii="Times New Roman" w:hAnsi="Times New Roman" w:cs="Times New Roman"/>
                <w:sz w:val="18"/>
                <w:szCs w:val="18"/>
              </w:rPr>
              <w:t>622</w:t>
            </w:r>
            <w:r w:rsidRPr="00BD2BF8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7" w:type="pct"/>
            <w:tcBorders>
              <w:bottom w:val="single" w:sz="4" w:space="0" w:color="auto"/>
            </w:tcBorders>
            <w:vAlign w:val="center"/>
          </w:tcPr>
          <w:p w14:paraId="5A038DC8" w14:textId="3C249ED9" w:rsidR="00B77A0E" w:rsidRPr="00BD2BF8" w:rsidRDefault="00B77A0E" w:rsidP="00EE6726">
            <w:pPr>
              <w:pStyle w:val="Plain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2BF8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817758" w:rsidRPr="00BD2BF8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  <w:r w:rsidR="0081775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55630799" w14:textId="77777777" w:rsidR="00B77A0E" w:rsidRPr="00247AE5" w:rsidRDefault="00B77A0E" w:rsidP="00EE6726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2BF8">
              <w:rPr>
                <w:rFonts w:ascii="Times New Roman" w:hAnsi="Times New Roman" w:cs="Times New Roman"/>
                <w:sz w:val="18"/>
                <w:szCs w:val="18"/>
              </w:rPr>
              <w:t>[0.216,0.824]</w:t>
            </w:r>
          </w:p>
        </w:tc>
        <w:tc>
          <w:tcPr>
            <w:tcW w:w="577" w:type="pct"/>
            <w:tcBorders>
              <w:bottom w:val="single" w:sz="4" w:space="0" w:color="auto"/>
            </w:tcBorders>
            <w:vAlign w:val="center"/>
          </w:tcPr>
          <w:p w14:paraId="53275F88" w14:textId="56F0CF34" w:rsidR="00B77A0E" w:rsidRPr="00BD2BF8" w:rsidRDefault="00B77A0E" w:rsidP="00EE6726">
            <w:pPr>
              <w:pStyle w:val="Plain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2BF8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817758" w:rsidRPr="00BD2BF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17758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  <w:p w14:paraId="2888D447" w14:textId="7F788C02" w:rsidR="00B77A0E" w:rsidRPr="005B6973" w:rsidRDefault="00B77A0E" w:rsidP="00EE6726">
            <w:pPr>
              <w:spacing w:before="120" w:after="120"/>
              <w:jc w:val="center"/>
              <w:rPr>
                <w:rFonts w:ascii="Times New Roman" w:eastAsiaTheme="minorHAnsi" w:hAnsi="Times New Roman" w:cs="Times New Roman"/>
                <w:kern w:val="2"/>
                <w:sz w:val="18"/>
                <w:szCs w:val="18"/>
                <w14:ligatures w14:val="standardContextual"/>
              </w:rPr>
            </w:pPr>
            <w:r w:rsidRPr="005B6973">
              <w:rPr>
                <w:rFonts w:ascii="Times New Roman" w:eastAsiaTheme="minorHAnsi" w:hAnsi="Times New Roman" w:cs="Times New Roman"/>
                <w:kern w:val="2"/>
                <w:sz w:val="18"/>
                <w:szCs w:val="18"/>
                <w14:ligatures w14:val="standardContextual"/>
              </w:rPr>
              <w:t>[0.</w:t>
            </w:r>
            <w:r w:rsidR="00817758">
              <w:rPr>
                <w:rFonts w:ascii="Times New Roman" w:eastAsiaTheme="minorHAnsi" w:hAnsi="Times New Roman" w:cs="Times New Roman"/>
                <w:kern w:val="2"/>
                <w:sz w:val="18"/>
                <w:szCs w:val="18"/>
                <w14:ligatures w14:val="standardContextual"/>
              </w:rPr>
              <w:t>683</w:t>
            </w:r>
            <w:r w:rsidRPr="005B6973">
              <w:rPr>
                <w:rFonts w:ascii="Times New Roman" w:eastAsiaTheme="minorHAnsi" w:hAnsi="Times New Roman" w:cs="Times New Roman"/>
                <w:kern w:val="2"/>
                <w:sz w:val="18"/>
                <w:szCs w:val="18"/>
                <w14:ligatures w14:val="standardContextual"/>
              </w:rPr>
              <w:t>,1.</w:t>
            </w:r>
            <w:r w:rsidR="00817758">
              <w:rPr>
                <w:rFonts w:ascii="Times New Roman" w:eastAsiaTheme="minorHAnsi" w:hAnsi="Times New Roman" w:cs="Times New Roman"/>
                <w:kern w:val="2"/>
                <w:sz w:val="18"/>
                <w:szCs w:val="18"/>
                <w14:ligatures w14:val="standardContextual"/>
              </w:rPr>
              <w:t>660</w:t>
            </w:r>
            <w:r w:rsidRPr="005B6973">
              <w:rPr>
                <w:rFonts w:ascii="Times New Roman" w:eastAsiaTheme="minorHAnsi" w:hAnsi="Times New Roman" w:cs="Times New Roman"/>
                <w:kern w:val="2"/>
                <w:sz w:val="18"/>
                <w:szCs w:val="18"/>
                <w14:ligatures w14:val="standardContextual"/>
              </w:rPr>
              <w:t>]</w:t>
            </w:r>
          </w:p>
        </w:tc>
        <w:tc>
          <w:tcPr>
            <w:tcW w:w="170" w:type="pct"/>
            <w:tcBorders>
              <w:bottom w:val="single" w:sz="4" w:space="0" w:color="auto"/>
            </w:tcBorders>
            <w:vAlign w:val="center"/>
          </w:tcPr>
          <w:p w14:paraId="010B4673" w14:textId="77777777" w:rsidR="00B77A0E" w:rsidRPr="00F02ACD" w:rsidRDefault="00B77A0E" w:rsidP="00EE6726">
            <w:pPr>
              <w:spacing w:after="120"/>
              <w:jc w:val="center"/>
              <w:rPr>
                <w:rFonts w:ascii="Times New Roman" w:eastAsiaTheme="minorHAnsi" w:hAnsi="Times New Roman" w:cs="Times New Roman"/>
                <w:kern w:val="2"/>
                <w:sz w:val="18"/>
                <w:szCs w:val="18"/>
                <w14:ligatures w14:val="standardContextual"/>
              </w:rPr>
            </w:pPr>
          </w:p>
        </w:tc>
        <w:tc>
          <w:tcPr>
            <w:tcW w:w="579" w:type="pct"/>
            <w:tcBorders>
              <w:bottom w:val="single" w:sz="4" w:space="0" w:color="auto"/>
            </w:tcBorders>
            <w:vAlign w:val="center"/>
          </w:tcPr>
          <w:p w14:paraId="289A4F9E" w14:textId="4EA01632" w:rsidR="00B77A0E" w:rsidRDefault="00B77A0E" w:rsidP="00EE6726">
            <w:pPr>
              <w:spacing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A0395F" w:rsidRPr="008428A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A0395F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  <w:p w14:paraId="42ED2FD3" w14:textId="4E9DDCF2" w:rsidR="00B77A0E" w:rsidRPr="00247AE5" w:rsidRDefault="00B77A0E" w:rsidP="00EE6726">
            <w:pPr>
              <w:spacing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[0.</w:t>
            </w:r>
            <w:r w:rsidR="00A0395F"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A0395F" w:rsidRPr="008428A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A0395F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9" w:type="pct"/>
            <w:tcBorders>
              <w:bottom w:val="single" w:sz="4" w:space="0" w:color="auto"/>
            </w:tcBorders>
            <w:vAlign w:val="center"/>
          </w:tcPr>
          <w:p w14:paraId="20508550" w14:textId="19320F73" w:rsidR="00B77A0E" w:rsidRDefault="00B77A0E" w:rsidP="00EE6726">
            <w:pPr>
              <w:spacing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A0395F" w:rsidRPr="008428A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A0395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  <w:p w14:paraId="4C170D27" w14:textId="58382219" w:rsidR="00B77A0E" w:rsidRPr="00247AE5" w:rsidRDefault="00B77A0E" w:rsidP="00EE6726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[0.</w:t>
            </w:r>
            <w:r w:rsidR="00A0395F" w:rsidRPr="008428A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0395F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A0395F" w:rsidRPr="008428A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A0395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9" w:type="pct"/>
            <w:tcBorders>
              <w:bottom w:val="single" w:sz="4" w:space="0" w:color="auto"/>
            </w:tcBorders>
            <w:vAlign w:val="center"/>
          </w:tcPr>
          <w:p w14:paraId="2B6068C3" w14:textId="7C8103C7" w:rsidR="00B77A0E" w:rsidRDefault="00B77A0E" w:rsidP="00EE6726">
            <w:pPr>
              <w:spacing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A0395F">
              <w:rPr>
                <w:rFonts w:ascii="Times New Roman" w:hAnsi="Times New Roman" w:cs="Times New Roman"/>
                <w:sz w:val="18"/>
                <w:szCs w:val="18"/>
              </w:rPr>
              <w:t>719</w:t>
            </w:r>
          </w:p>
          <w:p w14:paraId="2C9FC148" w14:textId="106295A6" w:rsidR="00B77A0E" w:rsidRPr="00247AE5" w:rsidRDefault="00B77A0E" w:rsidP="00EE6726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[0.</w:t>
            </w:r>
            <w:r w:rsidR="00A0395F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A0395F">
              <w:rPr>
                <w:rFonts w:ascii="Times New Roman" w:hAnsi="Times New Roman" w:cs="Times New Roman"/>
                <w:sz w:val="18"/>
                <w:szCs w:val="18"/>
              </w:rPr>
              <w:t>188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 xml:space="preserve">]   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vAlign w:val="center"/>
          </w:tcPr>
          <w:p w14:paraId="07C6A2BA" w14:textId="3113B7C7" w:rsidR="00B77A0E" w:rsidRDefault="00B77A0E" w:rsidP="00EE6726">
            <w:pPr>
              <w:pStyle w:val="PlainTex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A0395F">
              <w:rPr>
                <w:rFonts w:ascii="Times New Roman" w:hAnsi="Times New Roman" w:cs="Times New Roman"/>
                <w:sz w:val="18"/>
                <w:szCs w:val="18"/>
              </w:rPr>
              <w:t>252</w:t>
            </w:r>
          </w:p>
          <w:p w14:paraId="6A5D7C8E" w14:textId="6EFDB187" w:rsidR="00B77A0E" w:rsidRPr="007A7A76" w:rsidRDefault="00B77A0E" w:rsidP="00EE6726">
            <w:pPr>
              <w:pStyle w:val="PlainText"/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[0.</w:t>
            </w:r>
            <w:r w:rsidR="00A0395F">
              <w:rPr>
                <w:rFonts w:ascii="Times New Roman" w:hAnsi="Times New Roman" w:cs="Times New Roman"/>
                <w:sz w:val="18"/>
                <w:szCs w:val="18"/>
              </w:rPr>
              <w:t>448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,2.</w:t>
            </w:r>
            <w:r w:rsidR="00A0395F">
              <w:rPr>
                <w:rFonts w:ascii="Times New Roman" w:hAnsi="Times New Roman" w:cs="Times New Roman"/>
                <w:sz w:val="18"/>
                <w:szCs w:val="18"/>
              </w:rPr>
              <w:t>005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</w:tbl>
    <w:p w14:paraId="1594A6AA" w14:textId="54FDFCB4" w:rsidR="00333C54" w:rsidRPr="00A503F7" w:rsidRDefault="00333C54" w:rsidP="00333C54">
      <w:pPr>
        <w:spacing w:before="120" w:after="0" w:line="240" w:lineRule="auto"/>
        <w:rPr>
          <w:rFonts w:ascii="Times New Roman" w:hAnsi="Times New Roman" w:cs="Times New Roman"/>
          <w:sz w:val="18"/>
          <w:szCs w:val="18"/>
          <w:lang w:val="it-IT"/>
        </w:rPr>
      </w:pPr>
      <w:r w:rsidRPr="00A503F7">
        <w:rPr>
          <w:rFonts w:ascii="Times New Roman" w:hAnsi="Times New Roman" w:cs="Times New Roman"/>
          <w:sz w:val="18"/>
          <w:szCs w:val="18"/>
          <w:lang w:val="it-IT"/>
        </w:rPr>
        <w:t xml:space="preserve">MM: multimorbidity; CI: confidence interval; MSK: musculoskeletal. </w:t>
      </w:r>
    </w:p>
    <w:p w14:paraId="29E55261" w14:textId="77777777" w:rsidR="00D931A8" w:rsidRDefault="00333C54" w:rsidP="00333C5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Models adjusted for age, sex, education</w:t>
      </w:r>
      <w:r w:rsidR="008378EA">
        <w:rPr>
          <w:rFonts w:ascii="Times New Roman" w:hAnsi="Times New Roman" w:cs="Times New Roman"/>
          <w:sz w:val="18"/>
          <w:szCs w:val="18"/>
        </w:rPr>
        <w:t>, Mini Mental State Examination, B</w:t>
      </w:r>
      <w:r w:rsidR="008378EA" w:rsidRPr="00C420C5">
        <w:rPr>
          <w:rFonts w:ascii="Times New Roman" w:hAnsi="Times New Roman" w:cs="Times New Roman"/>
          <w:sz w:val="18"/>
          <w:szCs w:val="18"/>
        </w:rPr>
        <w:t xml:space="preserve">ody </w:t>
      </w:r>
      <w:r w:rsidR="008378EA">
        <w:rPr>
          <w:rFonts w:ascii="Times New Roman" w:hAnsi="Times New Roman" w:cs="Times New Roman"/>
          <w:sz w:val="18"/>
          <w:szCs w:val="18"/>
        </w:rPr>
        <w:t>m</w:t>
      </w:r>
      <w:r w:rsidR="008378EA" w:rsidRPr="00C420C5">
        <w:rPr>
          <w:rFonts w:ascii="Times New Roman" w:hAnsi="Times New Roman" w:cs="Times New Roman"/>
          <w:sz w:val="18"/>
          <w:szCs w:val="18"/>
        </w:rPr>
        <w:t>ass index</w:t>
      </w:r>
      <w:r w:rsidR="008378EA">
        <w:rPr>
          <w:rFonts w:ascii="Times New Roman" w:hAnsi="Times New Roman" w:cs="Times New Roman"/>
          <w:sz w:val="18"/>
          <w:szCs w:val="18"/>
        </w:rPr>
        <w:t xml:space="preserve">, and number of </w:t>
      </w:r>
      <w:r w:rsidR="00F852BA">
        <w:rPr>
          <w:rFonts w:ascii="Times New Roman" w:hAnsi="Times New Roman" w:cs="Times New Roman"/>
          <w:sz w:val="18"/>
          <w:szCs w:val="18"/>
        </w:rPr>
        <w:t>medications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02CA96D0" w14:textId="15908B9F" w:rsidR="00333C54" w:rsidRDefault="00333C54" w:rsidP="00333C5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Reference group: individuals without multimorbidity (</w:t>
      </w:r>
      <w:r w:rsidRPr="00223083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/>
          <w:b/>
          <w:bCs/>
          <w:sz w:val="18"/>
          <w:szCs w:val="18"/>
        </w:rPr>
        <w:t>=</w:t>
      </w:r>
      <w:r w:rsidRPr="005B179A">
        <w:rPr>
          <w:rFonts w:ascii="Times New Roman" w:hAnsi="Times New Roman" w:cs="Times New Roman"/>
          <w:sz w:val="18"/>
          <w:szCs w:val="18"/>
        </w:rPr>
        <w:t>415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31084EE1" w14:textId="77777777" w:rsidR="00333C54" w:rsidRDefault="00333C54" w:rsidP="00333C5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67F33">
        <w:rPr>
          <w:rFonts w:ascii="Times New Roman" w:hAnsi="Times New Roman" w:cs="Times New Roman"/>
          <w:sz w:val="18"/>
          <w:szCs w:val="18"/>
        </w:rPr>
        <w:t>95% confidence intervals in brackets</w:t>
      </w:r>
      <w:r>
        <w:rPr>
          <w:rFonts w:ascii="Times New Roman" w:hAnsi="Times New Roman" w:cs="Times New Roman"/>
          <w:sz w:val="18"/>
          <w:szCs w:val="18"/>
        </w:rPr>
        <w:t>;</w:t>
      </w:r>
    </w:p>
    <w:p w14:paraId="26C6D2C0" w14:textId="0CFD0516" w:rsidR="00333C54" w:rsidRPr="00267F33" w:rsidRDefault="001425AC" w:rsidP="00333C5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All results </w:t>
      </w:r>
      <w:r w:rsidRPr="00C420C5">
        <w:rPr>
          <w:rFonts w:ascii="Times New Roman" w:hAnsi="Times New Roman" w:cs="Times New Roman"/>
          <w:sz w:val="18"/>
          <w:szCs w:val="18"/>
        </w:rPr>
        <w:t>were statistically significant.</w:t>
      </w:r>
    </w:p>
    <w:p w14:paraId="348FE565" w14:textId="77777777" w:rsidR="00333C54" w:rsidRDefault="00333C54" w:rsidP="00333C5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F601EC6" w14:textId="77777777" w:rsidR="00333C54" w:rsidRDefault="00333C54" w:rsidP="00333C5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589458D" w14:textId="77777777" w:rsidR="00333C54" w:rsidRDefault="00333C54" w:rsidP="00333C5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E3E3832" w14:textId="652CB951" w:rsidR="00333C54" w:rsidRPr="00247AE5" w:rsidRDefault="00333C54" w:rsidP="00333C54">
      <w:pPr>
        <w:rPr>
          <w:rFonts w:ascii="Times New Roman" w:hAnsi="Times New Roman" w:cs="Times New Roman"/>
          <w:sz w:val="18"/>
          <w:szCs w:val="18"/>
        </w:rPr>
      </w:pPr>
      <w:r w:rsidRPr="00D17AEE">
        <w:rPr>
          <w:rFonts w:ascii="Times New Roman" w:hAnsi="Times New Roman" w:cs="Times New Roman"/>
          <w:sz w:val="18"/>
          <w:szCs w:val="18"/>
        </w:rPr>
        <w:t xml:space="preserve">This table shows the results from fitting linear mixed effect models with longitudinal </w:t>
      </w:r>
      <w:r>
        <w:rPr>
          <w:rFonts w:ascii="Times New Roman" w:hAnsi="Times New Roman" w:cs="Times New Roman"/>
          <w:sz w:val="18"/>
          <w:szCs w:val="18"/>
        </w:rPr>
        <w:t>physical function test</w:t>
      </w:r>
      <w:r w:rsidRPr="00D17AEE">
        <w:rPr>
          <w:rFonts w:ascii="Times New Roman" w:hAnsi="Times New Roman" w:cs="Times New Roman"/>
          <w:sz w:val="18"/>
          <w:szCs w:val="18"/>
        </w:rPr>
        <w:t xml:space="preserve"> as outcome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D17AEE">
        <w:rPr>
          <w:rFonts w:ascii="Times New Roman" w:hAnsi="Times New Roman" w:cs="Times New Roman"/>
          <w:sz w:val="18"/>
          <w:szCs w:val="18"/>
        </w:rPr>
        <w:t xml:space="preserve"> and </w:t>
      </w:r>
      <w:r>
        <w:rPr>
          <w:rFonts w:ascii="Times New Roman" w:hAnsi="Times New Roman" w:cs="Times New Roman"/>
          <w:sz w:val="18"/>
          <w:szCs w:val="18"/>
        </w:rPr>
        <w:t xml:space="preserve">baseline </w:t>
      </w:r>
      <w:r w:rsidR="008B13EC">
        <w:rPr>
          <w:rFonts w:ascii="Times New Roman" w:hAnsi="Times New Roman" w:cs="Times New Roman"/>
          <w:sz w:val="18"/>
          <w:szCs w:val="18"/>
        </w:rPr>
        <w:t>chronic diseases</w:t>
      </w:r>
      <w:r>
        <w:rPr>
          <w:rFonts w:ascii="Times New Roman" w:hAnsi="Times New Roman" w:cs="Times New Roman"/>
          <w:sz w:val="18"/>
          <w:szCs w:val="18"/>
        </w:rPr>
        <w:t xml:space="preserve"> count or baseline multimorbidity patterns as exposures</w:t>
      </w:r>
      <w:r w:rsidRPr="00D17AEE">
        <w:rPr>
          <w:rFonts w:ascii="Times New Roman" w:hAnsi="Times New Roman" w:cs="Times New Roman"/>
          <w:sz w:val="18"/>
          <w:szCs w:val="18"/>
        </w:rPr>
        <w:t xml:space="preserve">. </w:t>
      </w:r>
      <w:r w:rsidRPr="00D17AEE">
        <w:rPr>
          <w:rFonts w:ascii="Times New Roman" w:hAnsi="Times New Roman" w:cs="Times New Roman"/>
          <w:sz w:val="18"/>
          <w:szCs w:val="18"/>
        </w:rPr>
        <w:sym w:font="Symbol" w:char="F062"/>
      </w:r>
      <w:r>
        <w:rPr>
          <w:rFonts w:ascii="Times New Roman" w:hAnsi="Times New Roman" w:cs="Times New Roman"/>
          <w:sz w:val="18"/>
          <w:szCs w:val="18"/>
        </w:rPr>
        <w:t>-</w:t>
      </w:r>
      <w:r w:rsidRPr="00D17AEE">
        <w:rPr>
          <w:rFonts w:ascii="Times New Roman" w:hAnsi="Times New Roman" w:cs="Times New Roman"/>
          <w:sz w:val="18"/>
          <w:szCs w:val="18"/>
        </w:rPr>
        <w:t>coefficients are interpreted as</w:t>
      </w:r>
      <w:r>
        <w:rPr>
          <w:rFonts w:ascii="Times New Roman" w:hAnsi="Times New Roman" w:cs="Times New Roman"/>
          <w:sz w:val="18"/>
          <w:szCs w:val="18"/>
        </w:rPr>
        <w:t xml:space="preserve"> 1)</w:t>
      </w:r>
      <w:r w:rsidRPr="00D17AE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walking speed test</w:t>
      </w:r>
      <w:r w:rsidRPr="00D17AEE">
        <w:rPr>
          <w:rFonts w:ascii="Times New Roman" w:hAnsi="Times New Roman" w:cs="Times New Roman"/>
          <w:sz w:val="18"/>
          <w:szCs w:val="18"/>
        </w:rPr>
        <w:t xml:space="preserve"> decline/year per each </w:t>
      </w:r>
      <w:r w:rsidR="00E97DB3">
        <w:rPr>
          <w:rFonts w:ascii="Times New Roman" w:hAnsi="Times New Roman" w:cs="Times New Roman"/>
          <w:sz w:val="18"/>
          <w:szCs w:val="18"/>
        </w:rPr>
        <w:t>chronic disease</w:t>
      </w:r>
      <w:r>
        <w:rPr>
          <w:rFonts w:ascii="Times New Roman" w:hAnsi="Times New Roman" w:cs="Times New Roman"/>
          <w:sz w:val="18"/>
          <w:szCs w:val="18"/>
        </w:rPr>
        <w:t xml:space="preserve"> count group or multimorbidity pattern</w:t>
      </w:r>
      <w:r w:rsidR="00F70F1D">
        <w:rPr>
          <w:rFonts w:ascii="Times New Roman" w:hAnsi="Times New Roman" w:cs="Times New Roman"/>
          <w:sz w:val="18"/>
          <w:szCs w:val="18"/>
        </w:rPr>
        <w:t xml:space="preserve"> compared to th</w:t>
      </w:r>
      <w:r w:rsidR="002C12AD">
        <w:rPr>
          <w:rFonts w:ascii="Times New Roman" w:hAnsi="Times New Roman" w:cs="Times New Roman"/>
          <w:sz w:val="18"/>
          <w:szCs w:val="18"/>
        </w:rPr>
        <w:t>e no multimorbidity group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D17AE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and</w:t>
      </w:r>
      <w:r w:rsidRPr="00D17AE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2) </w:t>
      </w:r>
      <w:r w:rsidRPr="00D17AEE">
        <w:rPr>
          <w:rFonts w:ascii="Times New Roman" w:hAnsi="Times New Roman" w:cs="Times New Roman"/>
          <w:sz w:val="18"/>
          <w:szCs w:val="18"/>
        </w:rPr>
        <w:t xml:space="preserve">chair stand test time increase/year per each per each </w:t>
      </w:r>
      <w:r w:rsidR="00904D04">
        <w:rPr>
          <w:rFonts w:ascii="Times New Roman" w:hAnsi="Times New Roman" w:cs="Times New Roman"/>
          <w:sz w:val="18"/>
          <w:szCs w:val="18"/>
        </w:rPr>
        <w:t>chronic disease</w:t>
      </w:r>
      <w:r w:rsidR="009A4FCF">
        <w:rPr>
          <w:rFonts w:ascii="Times New Roman" w:hAnsi="Times New Roman" w:cs="Times New Roman"/>
          <w:sz w:val="18"/>
          <w:szCs w:val="18"/>
        </w:rPr>
        <w:t>s</w:t>
      </w:r>
      <w:r>
        <w:rPr>
          <w:rFonts w:ascii="Times New Roman" w:hAnsi="Times New Roman" w:cs="Times New Roman"/>
          <w:sz w:val="18"/>
          <w:szCs w:val="18"/>
        </w:rPr>
        <w:t xml:space="preserve"> count group or multimorbidity pattern</w:t>
      </w:r>
      <w:r w:rsidR="002C12AD">
        <w:rPr>
          <w:rFonts w:ascii="Times New Roman" w:hAnsi="Times New Roman" w:cs="Times New Roman"/>
          <w:sz w:val="18"/>
          <w:szCs w:val="18"/>
        </w:rPr>
        <w:t xml:space="preserve"> compared to the no multimorbidity group</w:t>
      </w:r>
      <w:r w:rsidRPr="00D17AEE">
        <w:rPr>
          <w:rFonts w:ascii="Times New Roman" w:hAnsi="Times New Roman" w:cs="Times New Roman"/>
          <w:sz w:val="18"/>
          <w:szCs w:val="18"/>
        </w:rPr>
        <w:t>.</w:t>
      </w:r>
    </w:p>
    <w:p w14:paraId="66E15002" w14:textId="77777777" w:rsidR="00AD3B14" w:rsidRDefault="00AD3B14" w:rsidP="00AD3B14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718E7116" w14:textId="77777777" w:rsidR="00664F85" w:rsidRDefault="00664F85" w:rsidP="00AD3B14">
      <w:pPr>
        <w:spacing w:after="0"/>
        <w:rPr>
          <w:rFonts w:ascii="Times New Roman" w:hAnsi="Times New Roman" w:cs="Times New Roman"/>
          <w:b/>
          <w:sz w:val="18"/>
          <w:szCs w:val="18"/>
        </w:rPr>
        <w:sectPr w:rsidR="00664F85" w:rsidSect="00074E2C">
          <w:pgSz w:w="15840" w:h="12240" w:orient="landscape" w:code="1"/>
          <w:pgMar w:top="1440" w:right="1440" w:bottom="1440" w:left="1440" w:header="720" w:footer="720" w:gutter="0"/>
          <w:cols w:space="720"/>
          <w:docGrid w:linePitch="299"/>
        </w:sectPr>
      </w:pPr>
    </w:p>
    <w:p w14:paraId="41C7750D" w14:textId="4298A521" w:rsidR="003717ED" w:rsidRDefault="003717ED" w:rsidP="003717ED">
      <w:pPr>
        <w:pStyle w:val="StyleFra"/>
      </w:pPr>
      <w:bookmarkStart w:id="4" w:name="_Toc221021353"/>
      <w:r w:rsidRPr="004B1101">
        <w:lastRenderedPageBreak/>
        <w:t xml:space="preserve">Figure </w:t>
      </w:r>
      <w:r>
        <w:t>S3</w:t>
      </w:r>
      <w:r w:rsidRPr="004B1101">
        <w:t xml:space="preserve">. </w:t>
      </w:r>
      <w:r w:rsidRPr="00D52A86">
        <w:rPr>
          <w:b w:val="0"/>
          <w:bCs w:val="0"/>
        </w:rPr>
        <w:t>Trajectories of the combined physical function measure (z-score), walking speed test (z-score) and chair stand test (z-score) over 15 year</w:t>
      </w:r>
      <w:r w:rsidR="007B11A4">
        <w:rPr>
          <w:b w:val="0"/>
          <w:bCs w:val="0"/>
        </w:rPr>
        <w:t>s</w:t>
      </w:r>
      <w:r w:rsidRPr="00D52A86">
        <w:rPr>
          <w:b w:val="0"/>
          <w:bCs w:val="0"/>
        </w:rPr>
        <w:t xml:space="preserve"> by multimorbidity patterns with the </w:t>
      </w:r>
      <w:r w:rsidRPr="00F953F6">
        <w:rPr>
          <w:b w:val="0"/>
          <w:bCs w:val="0"/>
          <w:u w:val="single"/>
        </w:rPr>
        <w:t>Unspecific pattern as reference group (</w:t>
      </w:r>
      <w:r w:rsidRPr="00F953F6">
        <w:rPr>
          <w:b w:val="0"/>
          <w:bCs w:val="0"/>
          <w:i/>
          <w:iCs/>
          <w:u w:val="single"/>
        </w:rPr>
        <w:t>n</w:t>
      </w:r>
      <w:r w:rsidRPr="00F953F6">
        <w:rPr>
          <w:b w:val="0"/>
          <w:bCs w:val="0"/>
          <w:u w:val="single"/>
        </w:rPr>
        <w:t>=26</w:t>
      </w:r>
      <w:r w:rsidR="00C87B6C" w:rsidRPr="00F953F6">
        <w:rPr>
          <w:b w:val="0"/>
          <w:bCs w:val="0"/>
          <w:u w:val="single"/>
        </w:rPr>
        <w:t>2</w:t>
      </w:r>
      <w:r w:rsidRPr="00F953F6">
        <w:rPr>
          <w:b w:val="0"/>
          <w:bCs w:val="0"/>
          <w:u w:val="single"/>
        </w:rPr>
        <w:t>1)</w:t>
      </w:r>
      <w:r w:rsidRPr="00D52A86">
        <w:rPr>
          <w:b w:val="0"/>
          <w:bCs w:val="0"/>
        </w:rPr>
        <w:t>.</w:t>
      </w:r>
      <w:bookmarkEnd w:id="4"/>
    </w:p>
    <w:p w14:paraId="1BE246D2" w14:textId="7ACC4664" w:rsidR="003717ED" w:rsidRDefault="004D15CB" w:rsidP="003717ED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72AB5E5E" wp14:editId="36704FFF">
            <wp:extent cx="7073684" cy="5040000"/>
            <wp:effectExtent l="0" t="0" r="635" b="1905"/>
            <wp:docPr id="140122085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220854" name="Picture 140122085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73684" cy="50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3AA9F" w14:textId="77777777" w:rsidR="003717ED" w:rsidRDefault="003717ED" w:rsidP="003717ED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377588C7" w14:textId="5F03F919" w:rsidR="003717ED" w:rsidRDefault="003717ED" w:rsidP="003717ED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  <w:sectPr w:rsidR="003717ED" w:rsidSect="00217B9F">
          <w:pgSz w:w="15840" w:h="12240" w:orient="landscape" w:code="1"/>
          <w:pgMar w:top="614" w:right="1440" w:bottom="1440" w:left="1440" w:header="720" w:footer="720" w:gutter="0"/>
          <w:cols w:space="720"/>
          <w:docGrid w:linePitch="299"/>
        </w:sectPr>
      </w:pPr>
      <w:r w:rsidRPr="004B1101">
        <w:rPr>
          <w:rFonts w:ascii="Times New Roman" w:hAnsi="Times New Roman" w:cs="Times New Roman"/>
          <w:sz w:val="18"/>
          <w:szCs w:val="18"/>
        </w:rPr>
        <w:t>Trajectories derived from mixed-effect linear regression models adjusted for baseline age, sex</w:t>
      </w:r>
      <w:r w:rsidR="00D47306">
        <w:rPr>
          <w:rFonts w:ascii="Times New Roman" w:hAnsi="Times New Roman" w:cs="Times New Roman"/>
          <w:sz w:val="18"/>
          <w:szCs w:val="18"/>
        </w:rPr>
        <w:t xml:space="preserve">, </w:t>
      </w:r>
      <w:r w:rsidRPr="004B1101">
        <w:rPr>
          <w:rFonts w:ascii="Times New Roman" w:hAnsi="Times New Roman" w:cs="Times New Roman"/>
          <w:sz w:val="18"/>
          <w:szCs w:val="18"/>
        </w:rPr>
        <w:t>education</w:t>
      </w:r>
      <w:r w:rsidR="00D47306">
        <w:rPr>
          <w:rFonts w:ascii="Times New Roman" w:hAnsi="Times New Roman" w:cs="Times New Roman"/>
          <w:sz w:val="18"/>
          <w:szCs w:val="18"/>
        </w:rPr>
        <w:t>,</w:t>
      </w:r>
      <w:r w:rsidR="00D47306" w:rsidRPr="000A7BC9">
        <w:rPr>
          <w:rFonts w:ascii="Times New Roman" w:hAnsi="Times New Roman" w:cs="Times New Roman"/>
          <w:sz w:val="18"/>
          <w:szCs w:val="18"/>
        </w:rPr>
        <w:t xml:space="preserve"> </w:t>
      </w:r>
      <w:r w:rsidR="00D47306">
        <w:rPr>
          <w:rFonts w:ascii="Times New Roman" w:hAnsi="Times New Roman" w:cs="Times New Roman"/>
          <w:sz w:val="18"/>
          <w:szCs w:val="18"/>
        </w:rPr>
        <w:t>Mini Mental State Examination, B</w:t>
      </w:r>
      <w:r w:rsidR="00D47306" w:rsidRPr="00C420C5">
        <w:rPr>
          <w:rFonts w:ascii="Times New Roman" w:hAnsi="Times New Roman" w:cs="Times New Roman"/>
          <w:sz w:val="18"/>
          <w:szCs w:val="18"/>
        </w:rPr>
        <w:t xml:space="preserve">ody </w:t>
      </w:r>
      <w:r w:rsidR="00D47306">
        <w:rPr>
          <w:rFonts w:ascii="Times New Roman" w:hAnsi="Times New Roman" w:cs="Times New Roman"/>
          <w:sz w:val="18"/>
          <w:szCs w:val="18"/>
        </w:rPr>
        <w:t>m</w:t>
      </w:r>
      <w:r w:rsidR="00D47306" w:rsidRPr="00C420C5">
        <w:rPr>
          <w:rFonts w:ascii="Times New Roman" w:hAnsi="Times New Roman" w:cs="Times New Roman"/>
          <w:sz w:val="18"/>
          <w:szCs w:val="18"/>
        </w:rPr>
        <w:t>ass index</w:t>
      </w:r>
      <w:r w:rsidR="00D47306">
        <w:rPr>
          <w:rFonts w:ascii="Times New Roman" w:hAnsi="Times New Roman" w:cs="Times New Roman"/>
          <w:sz w:val="18"/>
          <w:szCs w:val="18"/>
        </w:rPr>
        <w:t xml:space="preserve">, and number of </w:t>
      </w:r>
      <w:r w:rsidR="00592BD9">
        <w:rPr>
          <w:rFonts w:ascii="Times New Roman" w:hAnsi="Times New Roman" w:cs="Times New Roman"/>
          <w:sz w:val="18"/>
          <w:szCs w:val="18"/>
        </w:rPr>
        <w:t>medications</w:t>
      </w:r>
      <w:r w:rsidRPr="004B1101">
        <w:rPr>
          <w:rFonts w:ascii="Times New Roman" w:hAnsi="Times New Roman" w:cs="Times New Roman"/>
          <w:sz w:val="18"/>
          <w:szCs w:val="18"/>
        </w:rPr>
        <w:t xml:space="preserve">. Reference group: </w:t>
      </w:r>
      <w:r>
        <w:rPr>
          <w:rFonts w:ascii="Times New Roman" w:hAnsi="Times New Roman" w:cs="Times New Roman"/>
          <w:sz w:val="18"/>
          <w:szCs w:val="18"/>
        </w:rPr>
        <w:t>individuals in MM pattern “Unspecific” (</w:t>
      </w:r>
      <w:r w:rsidRPr="00223083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/>
          <w:b/>
          <w:bCs/>
          <w:sz w:val="18"/>
          <w:szCs w:val="18"/>
        </w:rPr>
        <w:t>=</w:t>
      </w:r>
      <w:r>
        <w:rPr>
          <w:rFonts w:ascii="Times New Roman" w:hAnsi="Times New Roman" w:cs="Times New Roman"/>
          <w:sz w:val="18"/>
          <w:szCs w:val="18"/>
        </w:rPr>
        <w:t>345)</w:t>
      </w:r>
      <w:r w:rsidRPr="004B1101">
        <w:rPr>
          <w:rFonts w:ascii="Times New Roman" w:hAnsi="Times New Roman" w:cs="Times New Roman"/>
          <w:sz w:val="18"/>
          <w:szCs w:val="18"/>
        </w:rPr>
        <w:t>. MM: multimorbidity; MSK: musculoskeletal.</w:t>
      </w:r>
    </w:p>
    <w:p w14:paraId="330D0D2A" w14:textId="7B893D20" w:rsidR="003717ED" w:rsidRDefault="003717ED" w:rsidP="003717ED">
      <w:pPr>
        <w:pStyle w:val="StyleFra"/>
      </w:pPr>
      <w:bookmarkStart w:id="5" w:name="_Toc221021354"/>
      <w:r w:rsidRPr="00BB7BFB">
        <w:lastRenderedPageBreak/>
        <w:t>Table S</w:t>
      </w:r>
      <w:r w:rsidR="00EA74AE">
        <w:t>3</w:t>
      </w:r>
      <w:r w:rsidRPr="00BB7BFB">
        <w:t xml:space="preserve">. </w:t>
      </w:r>
      <w:r w:rsidRPr="00E933D8">
        <w:rPr>
          <w:b w:val="0"/>
          <w:bCs w:val="0"/>
        </w:rPr>
        <w:t>Associations between multimorbidity patterns and annual change (</w:t>
      </w:r>
      <w:r w:rsidRPr="00E933D8">
        <w:rPr>
          <w:b w:val="0"/>
          <w:bCs w:val="0"/>
        </w:rPr>
        <w:sym w:font="Symbol" w:char="F062"/>
      </w:r>
      <w:r w:rsidRPr="00E933D8">
        <w:rPr>
          <w:b w:val="0"/>
          <w:bCs w:val="0"/>
        </w:rPr>
        <w:t xml:space="preserve"> coefficients) in walking speed test (z-score), chair stand test (z-score) and combined physical function measure (z-score) over the 15-year follow-up with the </w:t>
      </w:r>
      <w:r w:rsidRPr="00E82CD8">
        <w:rPr>
          <w:b w:val="0"/>
          <w:bCs w:val="0"/>
          <w:u w:val="single"/>
        </w:rPr>
        <w:t>Unspecific pattern as reference group (</w:t>
      </w:r>
      <w:r w:rsidRPr="00E82CD8">
        <w:rPr>
          <w:b w:val="0"/>
          <w:bCs w:val="0"/>
          <w:i/>
          <w:iCs/>
          <w:u w:val="single"/>
        </w:rPr>
        <w:t>n</w:t>
      </w:r>
      <w:r w:rsidRPr="00E82CD8">
        <w:rPr>
          <w:b w:val="0"/>
          <w:bCs w:val="0"/>
          <w:u w:val="single"/>
        </w:rPr>
        <w:t>=26</w:t>
      </w:r>
      <w:r w:rsidR="00771C48" w:rsidRPr="00E82CD8">
        <w:rPr>
          <w:b w:val="0"/>
          <w:bCs w:val="0"/>
          <w:u w:val="single"/>
        </w:rPr>
        <w:t>2</w:t>
      </w:r>
      <w:r w:rsidRPr="00E82CD8">
        <w:rPr>
          <w:b w:val="0"/>
          <w:bCs w:val="0"/>
          <w:u w:val="single"/>
        </w:rPr>
        <w:t>1)</w:t>
      </w:r>
      <w:r w:rsidRPr="00E933D8">
        <w:rPr>
          <w:b w:val="0"/>
          <w:bCs w:val="0"/>
        </w:rPr>
        <w:t>.</w:t>
      </w:r>
      <w:bookmarkEnd w:id="5"/>
    </w:p>
    <w:p w14:paraId="16BEDA0E" w14:textId="77777777" w:rsidR="003717ED" w:rsidRDefault="003717ED" w:rsidP="003717ED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856"/>
        <w:gridCol w:w="2686"/>
        <w:gridCol w:w="2591"/>
        <w:gridCol w:w="2806"/>
      </w:tblGrid>
      <w:tr w:rsidR="003717ED" w:rsidRPr="00247AE5" w14:paraId="3F36422F" w14:textId="77777777" w:rsidTr="00880F39">
        <w:trPr>
          <w:trHeight w:val="397"/>
        </w:trPr>
        <w:tc>
          <w:tcPr>
            <w:tcW w:w="0" w:type="auto"/>
            <w:vAlign w:val="center"/>
          </w:tcPr>
          <w:p w14:paraId="32BFFDBD" w14:textId="77777777" w:rsidR="003717ED" w:rsidRPr="00247AE5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14:paraId="0A760D69" w14:textId="77777777" w:rsidR="003717ED" w:rsidRPr="00247AE5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D2F23" w14:textId="77777777" w:rsidR="003717ED" w:rsidRPr="00247AE5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MM Patterns</w:t>
            </w:r>
          </w:p>
        </w:tc>
      </w:tr>
      <w:tr w:rsidR="00754CC0" w:rsidRPr="00247AE5" w14:paraId="42B00662" w14:textId="77777777" w:rsidTr="00880F39">
        <w:trPr>
          <w:trHeight w:val="312"/>
        </w:trPr>
        <w:tc>
          <w:tcPr>
            <w:tcW w:w="0" w:type="auto"/>
            <w:vAlign w:val="center"/>
          </w:tcPr>
          <w:p w14:paraId="1F95D147" w14:textId="77777777" w:rsidR="00754CC0" w:rsidRPr="00247AE5" w:rsidRDefault="00754CC0" w:rsidP="00754CC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18A6037" w14:textId="77777777" w:rsidR="00754CC0" w:rsidRPr="00247AE5" w:rsidRDefault="00754CC0" w:rsidP="00754CC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F730F" w14:textId="77777777" w:rsidR="00754CC0" w:rsidRDefault="00754CC0" w:rsidP="00754CC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Psychiatric, respiratory &amp; MSK</w:t>
            </w:r>
          </w:p>
          <w:p w14:paraId="64DE6144" w14:textId="09CDCED5" w:rsidR="00754CC0" w:rsidRPr="00247AE5" w:rsidRDefault="00754CC0" w:rsidP="00754CC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=470)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FE873" w14:textId="77777777" w:rsidR="00754CC0" w:rsidRDefault="00754CC0" w:rsidP="00754CC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Anemia &amp; sensory impairment</w:t>
            </w:r>
          </w:p>
          <w:p w14:paraId="1F279AAB" w14:textId="32F56DCD" w:rsidR="00754CC0" w:rsidRPr="00247AE5" w:rsidRDefault="00754CC0" w:rsidP="00754CC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=587)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6EC2E" w14:textId="77777777" w:rsidR="00754CC0" w:rsidRDefault="00754CC0" w:rsidP="00754CC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Cardiometabolic &amp; inflammatory</w:t>
            </w:r>
          </w:p>
          <w:p w14:paraId="42E0BC99" w14:textId="4DFF9560" w:rsidR="00754CC0" w:rsidRPr="00247AE5" w:rsidRDefault="00754CC0" w:rsidP="00754CC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=333)</w:t>
            </w:r>
          </w:p>
        </w:tc>
      </w:tr>
      <w:tr w:rsidR="003717ED" w:rsidRPr="00247AE5" w14:paraId="411A631F" w14:textId="77777777" w:rsidTr="00880F39">
        <w:trPr>
          <w:trHeight w:val="567"/>
        </w:trPr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F1BE68" w14:textId="77777777" w:rsidR="003717ED" w:rsidRDefault="003717ED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Combined measure</w:t>
            </w:r>
          </w:p>
          <w:p w14:paraId="56228FB2" w14:textId="77777777" w:rsidR="003717ED" w:rsidRPr="00CD56E7" w:rsidRDefault="003717ED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(z-score)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6EF7982" w14:textId="77777777" w:rsidR="003717ED" w:rsidRPr="00247AE5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C151B89" w14:textId="77777777" w:rsidR="003717ED" w:rsidRPr="00247AE5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0CE3029" w14:textId="77777777" w:rsidR="003717ED" w:rsidRPr="00247AE5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17ED" w:rsidRPr="00247AE5" w14:paraId="41C2AA8E" w14:textId="77777777" w:rsidTr="00880F39">
        <w:trPr>
          <w:trHeight w:val="567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C596804" w14:textId="77777777" w:rsidR="003717ED" w:rsidRPr="00247AE5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CF82D6D" w14:textId="77777777" w:rsidR="003717ED" w:rsidRPr="00247AE5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57F3B5D8" w14:textId="30C0C503" w:rsidR="003717ED" w:rsidRPr="000B138D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5E8C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D8198E" w:rsidRPr="00DA5E8C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D8198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D8198E" w:rsidRPr="00DA5E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A5E8C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D8198E" w:rsidRPr="00DA5E8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D8198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DA5E8C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D8198E" w:rsidRPr="00DA5E8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D8198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DA5E8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0" w:type="auto"/>
            <w:vAlign w:val="center"/>
          </w:tcPr>
          <w:p w14:paraId="3B93F410" w14:textId="5575B845" w:rsidR="003717ED" w:rsidRPr="000B138D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A5E8C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D8198E" w:rsidRPr="00DA5E8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D8198E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D8198E" w:rsidRPr="00DA5E8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A5E8C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D8198E" w:rsidRPr="00DA5E8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D8198E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 w:rsidRPr="00DA5E8C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D8198E" w:rsidRPr="00DA5E8C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D8198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A5E8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0" w:type="auto"/>
            <w:vAlign w:val="center"/>
          </w:tcPr>
          <w:p w14:paraId="3606E66D" w14:textId="79FE365F" w:rsidR="003717ED" w:rsidRPr="008E39BA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D8198E" w:rsidRPr="008E39B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D8198E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  <w:r w:rsidR="00D8198E" w:rsidRPr="008E39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D8198E" w:rsidRPr="008E39B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D8198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D8198E" w:rsidRPr="008E39B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D8198E" w:rsidRPr="008E39BA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D8198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  <w:tr w:rsidR="003717ED" w:rsidRPr="00247AE5" w14:paraId="54856142" w14:textId="77777777" w:rsidTr="00880F39">
        <w:trPr>
          <w:trHeight w:val="567"/>
        </w:trPr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15E3F3" w14:textId="77777777" w:rsidR="003717ED" w:rsidRDefault="003717ED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Walking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peed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test</w:t>
            </w:r>
          </w:p>
          <w:p w14:paraId="36D6BD5D" w14:textId="77777777" w:rsidR="003717ED" w:rsidRPr="00CD56E7" w:rsidRDefault="003717ED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(z-score)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72B7BB0" w14:textId="77777777" w:rsidR="003717ED" w:rsidRPr="00247AE5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A350627" w14:textId="77777777" w:rsidR="003717ED" w:rsidRPr="00247AE5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F39B945" w14:textId="77777777" w:rsidR="003717ED" w:rsidRPr="008E39BA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17ED" w:rsidRPr="00247AE5" w14:paraId="5227F253" w14:textId="77777777" w:rsidTr="00880F39">
        <w:trPr>
          <w:trHeight w:val="567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BF10EF9" w14:textId="77777777" w:rsidR="003717ED" w:rsidRPr="00247AE5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9D832D0" w14:textId="77777777" w:rsidR="003717ED" w:rsidRPr="00247AE5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46220C8F" w14:textId="5649A2B7" w:rsidR="003717ED" w:rsidRPr="000B138D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450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914FF1" w:rsidRPr="006F4450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914FF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914FF1" w:rsidRPr="006F445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F445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914FF1" w:rsidRPr="006F445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914FF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F4450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914FF1" w:rsidRPr="006F445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914FF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F445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0" w:type="auto"/>
            <w:vAlign w:val="center"/>
          </w:tcPr>
          <w:p w14:paraId="2348B03A" w14:textId="0F83BAAD" w:rsidR="003717ED" w:rsidRPr="000B138D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450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914FF1" w:rsidRPr="006F445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914FF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914FF1" w:rsidRPr="006F445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F445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914FF1" w:rsidRPr="006F445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914FF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 w:rsidRPr="006F4450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914FF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6F4450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914FF1" w:rsidRPr="006F4450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914FF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6F445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  <w:r w:rsidR="00914FF1" w:rsidRPr="008E39B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0" w:type="auto"/>
            <w:vAlign w:val="center"/>
          </w:tcPr>
          <w:p w14:paraId="369D7896" w14:textId="532664EE" w:rsidR="003717ED" w:rsidRPr="008E39BA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914FF1" w:rsidRPr="008E39B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914FF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914FF1" w:rsidRPr="008E39BA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914FF1" w:rsidRPr="008E39B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914FF1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914FF1" w:rsidRPr="008E39B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914FF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  <w:tr w:rsidR="003717ED" w:rsidRPr="00247AE5" w14:paraId="1C6618C7" w14:textId="77777777" w:rsidTr="00880F39">
        <w:trPr>
          <w:trHeight w:val="567"/>
        </w:trPr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84034" w14:textId="77777777" w:rsidR="003717ED" w:rsidRDefault="003717ED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Chair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tand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est</w:t>
            </w:r>
          </w:p>
          <w:p w14:paraId="4313F3DE" w14:textId="77777777" w:rsidR="003717ED" w:rsidRPr="00CD56E7" w:rsidRDefault="003717ED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(z-score)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F7F517B" w14:textId="77777777" w:rsidR="003717ED" w:rsidRPr="00247AE5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265C09E" w14:textId="77777777" w:rsidR="003717ED" w:rsidRPr="00247AE5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49B144A" w14:textId="77777777" w:rsidR="003717ED" w:rsidRPr="008E39BA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717ED" w:rsidRPr="00247AE5" w14:paraId="4A27C0FA" w14:textId="77777777" w:rsidTr="00880F39">
        <w:trPr>
          <w:trHeight w:val="567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3D15620" w14:textId="77777777" w:rsidR="003717ED" w:rsidRPr="00247AE5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0E1B635" w14:textId="77777777" w:rsidR="003717ED" w:rsidRPr="00247AE5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E17EC04" w14:textId="6AD32474" w:rsidR="003717ED" w:rsidRPr="00FF19CF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9CF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855702" w:rsidRPr="00FF19CF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85570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855702" w:rsidRPr="00FF19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F19CF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855702" w:rsidRPr="00FF19C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55702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Pr="00FF19CF">
              <w:rPr>
                <w:rFonts w:ascii="Times New Roman" w:hAnsi="Times New Roman" w:cs="Times New Roman"/>
                <w:sz w:val="18"/>
                <w:szCs w:val="18"/>
              </w:rPr>
              <w:t>,0.020]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6C62A5A" w14:textId="0A0AFAE4" w:rsidR="003717ED" w:rsidRPr="00FF19CF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F19CF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855702" w:rsidRPr="00FF19C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55702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855702" w:rsidRPr="00FF19C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F19CF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855702" w:rsidRPr="00FF19C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55702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 w:rsidRPr="00FF19CF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855702" w:rsidRPr="00FF19C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55702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FF19CF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B536A73" w14:textId="6D884F7B" w:rsidR="003717ED" w:rsidRPr="008E39BA" w:rsidRDefault="003717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855702" w:rsidRPr="008E39B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55702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="00855702" w:rsidRPr="008E39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855702">
              <w:rPr>
                <w:rFonts w:ascii="Times New Roman" w:hAnsi="Times New Roman" w:cs="Times New Roman"/>
                <w:sz w:val="18"/>
                <w:szCs w:val="18"/>
              </w:rPr>
              <w:t>096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 w:rsidR="0085570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1]</w:t>
            </w:r>
            <w:r w:rsidR="0080592F" w:rsidRPr="008E39B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</w:tr>
    </w:tbl>
    <w:p w14:paraId="722312C1" w14:textId="77777777" w:rsidR="003717ED" w:rsidRPr="00A503F7" w:rsidRDefault="003717ED" w:rsidP="003717ED">
      <w:pPr>
        <w:spacing w:before="120" w:after="0" w:line="240" w:lineRule="auto"/>
        <w:rPr>
          <w:rFonts w:ascii="Times New Roman" w:hAnsi="Times New Roman" w:cs="Times New Roman"/>
          <w:sz w:val="18"/>
          <w:szCs w:val="18"/>
          <w:lang w:val="it-IT"/>
        </w:rPr>
      </w:pPr>
      <w:r w:rsidRPr="00A503F7">
        <w:rPr>
          <w:rFonts w:ascii="Times New Roman" w:hAnsi="Times New Roman" w:cs="Times New Roman"/>
          <w:sz w:val="18"/>
          <w:szCs w:val="18"/>
          <w:lang w:val="it-IT"/>
        </w:rPr>
        <w:t xml:space="preserve">MM: multimorbidity; CI: confidence interval; MSK: musculoskeletal. </w:t>
      </w:r>
    </w:p>
    <w:p w14:paraId="26DEFF55" w14:textId="77777777" w:rsidR="009063B8" w:rsidRDefault="003717ED" w:rsidP="003717E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Models adjusted for age, sex, education</w:t>
      </w:r>
      <w:r w:rsidR="009A387A">
        <w:rPr>
          <w:rFonts w:ascii="Times New Roman" w:hAnsi="Times New Roman" w:cs="Times New Roman"/>
          <w:sz w:val="18"/>
          <w:szCs w:val="18"/>
        </w:rPr>
        <w:t>,</w:t>
      </w:r>
      <w:r w:rsidR="009A387A" w:rsidRPr="000A7BC9">
        <w:rPr>
          <w:rFonts w:ascii="Times New Roman" w:hAnsi="Times New Roman" w:cs="Times New Roman"/>
          <w:sz w:val="18"/>
          <w:szCs w:val="18"/>
        </w:rPr>
        <w:t xml:space="preserve"> </w:t>
      </w:r>
      <w:r w:rsidR="009A387A">
        <w:rPr>
          <w:rFonts w:ascii="Times New Roman" w:hAnsi="Times New Roman" w:cs="Times New Roman"/>
          <w:sz w:val="18"/>
          <w:szCs w:val="18"/>
        </w:rPr>
        <w:t>Mini Mental State Examination, B</w:t>
      </w:r>
      <w:r w:rsidR="009A387A" w:rsidRPr="00C420C5">
        <w:rPr>
          <w:rFonts w:ascii="Times New Roman" w:hAnsi="Times New Roman" w:cs="Times New Roman"/>
          <w:sz w:val="18"/>
          <w:szCs w:val="18"/>
        </w:rPr>
        <w:t xml:space="preserve">ody </w:t>
      </w:r>
      <w:r w:rsidR="009A387A">
        <w:rPr>
          <w:rFonts w:ascii="Times New Roman" w:hAnsi="Times New Roman" w:cs="Times New Roman"/>
          <w:sz w:val="18"/>
          <w:szCs w:val="18"/>
        </w:rPr>
        <w:t>m</w:t>
      </w:r>
      <w:r w:rsidR="009A387A" w:rsidRPr="00C420C5">
        <w:rPr>
          <w:rFonts w:ascii="Times New Roman" w:hAnsi="Times New Roman" w:cs="Times New Roman"/>
          <w:sz w:val="18"/>
          <w:szCs w:val="18"/>
        </w:rPr>
        <w:t>ass index</w:t>
      </w:r>
      <w:r w:rsidR="009A387A">
        <w:rPr>
          <w:rFonts w:ascii="Times New Roman" w:hAnsi="Times New Roman" w:cs="Times New Roman"/>
          <w:sz w:val="18"/>
          <w:szCs w:val="18"/>
        </w:rPr>
        <w:t xml:space="preserve">, and number of </w:t>
      </w:r>
      <w:r w:rsidR="005F3585">
        <w:rPr>
          <w:rFonts w:ascii="Times New Roman" w:hAnsi="Times New Roman" w:cs="Times New Roman"/>
          <w:sz w:val="18"/>
          <w:szCs w:val="18"/>
        </w:rPr>
        <w:t>medications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46937172" w14:textId="215E23C3" w:rsidR="003717ED" w:rsidRDefault="003717ED" w:rsidP="003717E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Reference group: individuals in MM pattern “Unspecific” (</w:t>
      </w:r>
      <w:r w:rsidRPr="00223083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/>
          <w:b/>
          <w:bCs/>
          <w:sz w:val="18"/>
          <w:szCs w:val="18"/>
        </w:rPr>
        <w:t>=</w:t>
      </w:r>
      <w:r w:rsidR="00754CC0">
        <w:rPr>
          <w:rFonts w:ascii="Times New Roman" w:hAnsi="Times New Roman" w:cs="Times New Roman"/>
          <w:sz w:val="18"/>
          <w:szCs w:val="18"/>
        </w:rPr>
        <w:t>1231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2173FB82" w14:textId="77777777" w:rsidR="003717ED" w:rsidRDefault="003717ED" w:rsidP="003717E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67F33">
        <w:rPr>
          <w:rFonts w:ascii="Times New Roman" w:hAnsi="Times New Roman" w:cs="Times New Roman"/>
          <w:sz w:val="18"/>
          <w:szCs w:val="18"/>
        </w:rPr>
        <w:t>95% confidence intervals in brackets</w:t>
      </w:r>
      <w:r>
        <w:rPr>
          <w:rFonts w:ascii="Times New Roman" w:hAnsi="Times New Roman" w:cs="Times New Roman"/>
          <w:sz w:val="18"/>
          <w:szCs w:val="18"/>
        </w:rPr>
        <w:t>;</w:t>
      </w:r>
    </w:p>
    <w:p w14:paraId="79845C93" w14:textId="77777777" w:rsidR="003717ED" w:rsidRPr="00267F33" w:rsidRDefault="003717ED" w:rsidP="003717E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B71E4">
        <w:rPr>
          <w:rFonts w:ascii="Times New Roman" w:hAnsi="Times New Roman" w:cs="Times New Roman"/>
          <w:sz w:val="18"/>
          <w:szCs w:val="18"/>
        </w:rPr>
        <w:t>*</w:t>
      </w:r>
      <w:r>
        <w:rPr>
          <w:rFonts w:ascii="Times New Roman" w:hAnsi="Times New Roman" w:cs="Times New Roman"/>
          <w:sz w:val="18"/>
          <w:szCs w:val="18"/>
        </w:rPr>
        <w:t xml:space="preserve"> r</w:t>
      </w:r>
      <w:r w:rsidRPr="007B71E4">
        <w:rPr>
          <w:rFonts w:ascii="Times New Roman" w:hAnsi="Times New Roman" w:cs="Times New Roman"/>
          <w:sz w:val="18"/>
          <w:szCs w:val="18"/>
        </w:rPr>
        <w:t>esults statistically significant</w:t>
      </w:r>
    </w:p>
    <w:p w14:paraId="5C0B73F7" w14:textId="42F681EB" w:rsidR="0085177C" w:rsidRDefault="0085177C" w:rsidP="00C721E8">
      <w:pPr>
        <w:pStyle w:val="StyleFra"/>
        <w:rPr>
          <w:b w:val="0"/>
          <w:bCs w:val="0"/>
        </w:rPr>
      </w:pPr>
      <w:bookmarkStart w:id="6" w:name="_Toc221021355"/>
      <w:r w:rsidRPr="00247AE5">
        <w:lastRenderedPageBreak/>
        <w:t>Table</w:t>
      </w:r>
      <w:r>
        <w:t xml:space="preserve"> S</w:t>
      </w:r>
      <w:r w:rsidR="00EA74AE">
        <w:t>4</w:t>
      </w:r>
      <w:r w:rsidRPr="00247AE5">
        <w:t xml:space="preserve">. </w:t>
      </w:r>
      <w:r w:rsidRPr="00B92820">
        <w:rPr>
          <w:b w:val="0"/>
          <w:bCs w:val="0"/>
        </w:rPr>
        <w:t>Associations between multimorbidity patterns and annual change (</w:t>
      </w:r>
      <w:r w:rsidRPr="00B92820">
        <w:rPr>
          <w:b w:val="0"/>
          <w:bCs w:val="0"/>
        </w:rPr>
        <w:sym w:font="Symbol" w:char="F062"/>
      </w:r>
      <w:r w:rsidRPr="00B92820">
        <w:rPr>
          <w:b w:val="0"/>
          <w:bCs w:val="0"/>
        </w:rPr>
        <w:t xml:space="preserve"> coefficients) in walking speed test (z-score), chair stand test (z-score) and combined physical function measure (z-score) over the 15-year follow-up </w:t>
      </w:r>
      <w:r w:rsidRPr="00FB097A">
        <w:rPr>
          <w:b w:val="0"/>
          <w:bCs w:val="0"/>
          <w:u w:val="single"/>
        </w:rPr>
        <w:t>in female (n=</w:t>
      </w:r>
      <w:r w:rsidR="00847E76" w:rsidRPr="00FB097A">
        <w:rPr>
          <w:b w:val="0"/>
          <w:bCs w:val="0"/>
          <w:u w:val="single"/>
        </w:rPr>
        <w:t>19</w:t>
      </w:r>
      <w:r w:rsidR="009D44E6">
        <w:rPr>
          <w:b w:val="0"/>
          <w:bCs w:val="0"/>
          <w:u w:val="single"/>
        </w:rPr>
        <w:t>17</w:t>
      </w:r>
      <w:r w:rsidRPr="00FB097A">
        <w:rPr>
          <w:b w:val="0"/>
          <w:bCs w:val="0"/>
          <w:u w:val="single"/>
        </w:rPr>
        <w:t>) and male (n=</w:t>
      </w:r>
      <w:r w:rsidR="00847E76" w:rsidRPr="00FB097A">
        <w:rPr>
          <w:b w:val="0"/>
          <w:bCs w:val="0"/>
          <w:u w:val="single"/>
        </w:rPr>
        <w:t>11</w:t>
      </w:r>
      <w:r w:rsidR="009D44E6">
        <w:rPr>
          <w:b w:val="0"/>
          <w:bCs w:val="0"/>
          <w:u w:val="single"/>
        </w:rPr>
        <w:t>2</w:t>
      </w:r>
      <w:r w:rsidR="00847E76" w:rsidRPr="00FB097A">
        <w:rPr>
          <w:b w:val="0"/>
          <w:bCs w:val="0"/>
          <w:u w:val="single"/>
        </w:rPr>
        <w:t>1</w:t>
      </w:r>
      <w:r w:rsidRPr="00FB097A">
        <w:rPr>
          <w:b w:val="0"/>
          <w:bCs w:val="0"/>
          <w:u w:val="single"/>
        </w:rPr>
        <w:t>)</w:t>
      </w:r>
      <w:r w:rsidR="00B92820">
        <w:rPr>
          <w:b w:val="0"/>
          <w:bCs w:val="0"/>
        </w:rPr>
        <w:t>.</w:t>
      </w:r>
      <w:bookmarkEnd w:id="6"/>
    </w:p>
    <w:p w14:paraId="5F8518C6" w14:textId="77777777" w:rsidR="006B0505" w:rsidRDefault="006B0505" w:rsidP="00C721E8">
      <w:pPr>
        <w:pStyle w:val="StyleFra"/>
      </w:pPr>
    </w:p>
    <w:tbl>
      <w:tblPr>
        <w:tblStyle w:val="TableGrid"/>
        <w:tblW w:w="503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7"/>
        <w:gridCol w:w="666"/>
        <w:gridCol w:w="1348"/>
        <w:gridCol w:w="1348"/>
        <w:gridCol w:w="1348"/>
        <w:gridCol w:w="1351"/>
        <w:gridCol w:w="397"/>
        <w:gridCol w:w="1356"/>
        <w:gridCol w:w="1356"/>
        <w:gridCol w:w="1356"/>
        <w:gridCol w:w="1358"/>
      </w:tblGrid>
      <w:tr w:rsidR="006B0505" w:rsidRPr="00247AE5" w14:paraId="239ABBE7" w14:textId="77777777" w:rsidTr="00894FED">
        <w:trPr>
          <w:trHeight w:val="397"/>
        </w:trPr>
        <w:tc>
          <w:tcPr>
            <w:tcW w:w="451" w:type="pct"/>
            <w:vAlign w:val="center"/>
          </w:tcPr>
          <w:p w14:paraId="0BD7BB67" w14:textId="77777777" w:rsidR="006B0505" w:rsidRPr="00247AE5" w:rsidRDefault="006B050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" w:type="pct"/>
          </w:tcPr>
          <w:p w14:paraId="6E3D089A" w14:textId="77777777" w:rsidR="006B0505" w:rsidRPr="00247AE5" w:rsidRDefault="006B050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65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7FDFE7" w14:textId="7F76AF91" w:rsidR="006B0505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Female</w:t>
            </w:r>
          </w:p>
        </w:tc>
        <w:tc>
          <w:tcPr>
            <w:tcW w:w="152" w:type="pct"/>
            <w:tcBorders>
              <w:top w:val="single" w:sz="4" w:space="0" w:color="auto"/>
            </w:tcBorders>
          </w:tcPr>
          <w:p w14:paraId="62BD603B" w14:textId="77777777" w:rsidR="006B0505" w:rsidRPr="00247AE5" w:rsidRDefault="006B050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77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1A3EF" w14:textId="72900659" w:rsidR="006B0505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Male</w:t>
            </w:r>
          </w:p>
        </w:tc>
      </w:tr>
      <w:tr w:rsidR="00894FED" w:rsidRPr="00247AE5" w14:paraId="73C2169E" w14:textId="77777777" w:rsidTr="00256A8B">
        <w:trPr>
          <w:trHeight w:val="312"/>
        </w:trPr>
        <w:tc>
          <w:tcPr>
            <w:tcW w:w="451" w:type="pct"/>
            <w:vAlign w:val="center"/>
          </w:tcPr>
          <w:p w14:paraId="0227499D" w14:textId="77777777" w:rsidR="00894FED" w:rsidRPr="00247AE5" w:rsidRDefault="00894FED" w:rsidP="00894FED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" w:type="pct"/>
            <w:vAlign w:val="center"/>
          </w:tcPr>
          <w:p w14:paraId="383FC475" w14:textId="77777777" w:rsidR="00894FED" w:rsidRPr="00247AE5" w:rsidRDefault="00894FED" w:rsidP="00894FE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ED834" w14:textId="77777777" w:rsidR="00894FED" w:rsidRDefault="00894FED" w:rsidP="00894FE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Unspecific</w:t>
            </w:r>
          </w:p>
          <w:p w14:paraId="702A0583" w14:textId="62380527" w:rsidR="00894FED" w:rsidRDefault="00894FED" w:rsidP="00894FE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</w:t>
            </w:r>
            <w:r w:rsidR="008857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739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A4D8E" w14:textId="77777777" w:rsidR="00894FED" w:rsidRDefault="00894FED" w:rsidP="00894FE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Psychiatric, respiratory &amp; MSK</w:t>
            </w:r>
          </w:p>
          <w:p w14:paraId="2035EBE7" w14:textId="33BF5B78" w:rsidR="00894FED" w:rsidRPr="00247AE5" w:rsidRDefault="00894FED" w:rsidP="00894FE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= </w:t>
            </w:r>
            <w:r w:rsidR="008857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370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EFE9B" w14:textId="77777777" w:rsidR="00894FED" w:rsidRDefault="00894FED" w:rsidP="00894FE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Anemia &amp; sensory impairment</w:t>
            </w:r>
          </w:p>
          <w:p w14:paraId="6F0745C9" w14:textId="46EF9B30" w:rsidR="00894FED" w:rsidRPr="00247AE5" w:rsidRDefault="00894FED" w:rsidP="00894FED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= </w:t>
            </w:r>
            <w:r w:rsidR="008857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413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9FF367" w14:textId="77777777" w:rsidR="00894FED" w:rsidRDefault="00894FED" w:rsidP="00894FE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Cardiometabolic &amp; inflammatory</w:t>
            </w:r>
          </w:p>
          <w:p w14:paraId="613A2357" w14:textId="4665C5D8" w:rsidR="00894FED" w:rsidRPr="00247AE5" w:rsidRDefault="00894FED" w:rsidP="00894FE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= </w:t>
            </w:r>
            <w:r w:rsidR="008857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52" w:type="pct"/>
          </w:tcPr>
          <w:p w14:paraId="0E6AB319" w14:textId="77777777" w:rsidR="00894FED" w:rsidRPr="00247AE5" w:rsidRDefault="00894FED" w:rsidP="00894FE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658E8A" w14:textId="77777777" w:rsidR="00894FED" w:rsidRDefault="00894FED" w:rsidP="00894FE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Unspecific</w:t>
            </w:r>
          </w:p>
          <w:p w14:paraId="091A106A" w14:textId="40206085" w:rsidR="00894FED" w:rsidRPr="00247AE5" w:rsidRDefault="00894FED" w:rsidP="00894FE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= </w:t>
            </w:r>
            <w:r w:rsidR="008857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507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46289" w14:textId="77777777" w:rsidR="00894FED" w:rsidRDefault="00894FED" w:rsidP="00894FE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Psychiatric, respiratory &amp; MSK</w:t>
            </w:r>
          </w:p>
          <w:p w14:paraId="05750C2C" w14:textId="2041AA81" w:rsidR="00894FED" w:rsidRPr="00247AE5" w:rsidRDefault="00894FED" w:rsidP="00894FED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= </w:t>
            </w:r>
            <w:r w:rsidR="008857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0A4C2" w14:textId="77777777" w:rsidR="00894FED" w:rsidRDefault="00894FED" w:rsidP="00894FE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Anemia &amp; sensory impairment</w:t>
            </w:r>
          </w:p>
          <w:p w14:paraId="749DB031" w14:textId="52444E3B" w:rsidR="00894FED" w:rsidRPr="00247AE5" w:rsidRDefault="00894FED" w:rsidP="00894FED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= </w:t>
            </w:r>
            <w:r w:rsidR="008857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196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7D4275" w14:textId="77777777" w:rsidR="00894FED" w:rsidRDefault="00894FED" w:rsidP="00894FED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Cardiometabolic &amp; inflammatory</w:t>
            </w:r>
          </w:p>
          <w:p w14:paraId="406B69AE" w14:textId="272150C8" w:rsidR="00894FED" w:rsidRPr="00247AE5" w:rsidRDefault="00894FED" w:rsidP="00894FED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= </w:t>
            </w:r>
            <w:r w:rsidR="008857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129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6B0505" w:rsidRPr="00247AE5" w14:paraId="54F5445E" w14:textId="77777777" w:rsidTr="00256A8B">
        <w:trPr>
          <w:trHeight w:val="567"/>
        </w:trPr>
        <w:tc>
          <w:tcPr>
            <w:tcW w:w="70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EAA681" w14:textId="77777777" w:rsidR="006B0505" w:rsidRDefault="006B0505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Combined measure</w:t>
            </w:r>
          </w:p>
          <w:p w14:paraId="00028D7E" w14:textId="77777777" w:rsidR="006B0505" w:rsidRPr="00CD56E7" w:rsidRDefault="006B0505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(z-score)</w:t>
            </w:r>
          </w:p>
        </w:tc>
        <w:tc>
          <w:tcPr>
            <w:tcW w:w="516" w:type="pct"/>
            <w:tcBorders>
              <w:top w:val="single" w:sz="4" w:space="0" w:color="auto"/>
            </w:tcBorders>
            <w:vAlign w:val="center"/>
          </w:tcPr>
          <w:p w14:paraId="7CFABA2A" w14:textId="77777777" w:rsidR="006B0505" w:rsidRPr="00247AE5" w:rsidRDefault="006B050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sz="4" w:space="0" w:color="auto"/>
            </w:tcBorders>
            <w:vAlign w:val="center"/>
          </w:tcPr>
          <w:p w14:paraId="39C4E195" w14:textId="77777777" w:rsidR="006B0505" w:rsidRPr="00247AE5" w:rsidRDefault="006B050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sz="4" w:space="0" w:color="auto"/>
            </w:tcBorders>
            <w:vAlign w:val="center"/>
          </w:tcPr>
          <w:p w14:paraId="510EF036" w14:textId="77777777" w:rsidR="006B0505" w:rsidRPr="00247AE5" w:rsidRDefault="006B050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sz="4" w:space="0" w:color="auto"/>
            </w:tcBorders>
            <w:vAlign w:val="center"/>
          </w:tcPr>
          <w:p w14:paraId="452234B6" w14:textId="77777777" w:rsidR="006B0505" w:rsidRPr="00247AE5" w:rsidRDefault="006B050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" w:type="pct"/>
            <w:vAlign w:val="center"/>
          </w:tcPr>
          <w:p w14:paraId="4C4D15F0" w14:textId="77777777" w:rsidR="006B0505" w:rsidRPr="00247AE5" w:rsidRDefault="006B050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pct"/>
            <w:tcBorders>
              <w:top w:val="single" w:sz="4" w:space="0" w:color="auto"/>
            </w:tcBorders>
            <w:vAlign w:val="center"/>
          </w:tcPr>
          <w:p w14:paraId="444F80A3" w14:textId="77777777" w:rsidR="006B0505" w:rsidRPr="00247AE5" w:rsidRDefault="006B050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pct"/>
            <w:tcBorders>
              <w:top w:val="single" w:sz="4" w:space="0" w:color="auto"/>
            </w:tcBorders>
            <w:vAlign w:val="center"/>
          </w:tcPr>
          <w:p w14:paraId="3906CEFF" w14:textId="77777777" w:rsidR="006B0505" w:rsidRPr="00247AE5" w:rsidRDefault="006B050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pct"/>
            <w:tcBorders>
              <w:top w:val="single" w:sz="4" w:space="0" w:color="auto"/>
            </w:tcBorders>
            <w:vAlign w:val="center"/>
          </w:tcPr>
          <w:p w14:paraId="553FE80C" w14:textId="77777777" w:rsidR="006B0505" w:rsidRPr="00247AE5" w:rsidRDefault="006B050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0" w:type="pct"/>
            <w:tcBorders>
              <w:top w:val="single" w:sz="4" w:space="0" w:color="auto"/>
            </w:tcBorders>
            <w:vAlign w:val="center"/>
          </w:tcPr>
          <w:p w14:paraId="0FB60548" w14:textId="77777777" w:rsidR="006B0505" w:rsidRPr="00247AE5" w:rsidRDefault="006B050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B0505" w:rsidRPr="00247AE5" w14:paraId="091A8BB7" w14:textId="77777777" w:rsidTr="00256A8B">
        <w:trPr>
          <w:trHeight w:val="567"/>
        </w:trPr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4CA03D" w14:textId="77777777" w:rsidR="006B0505" w:rsidRPr="00247AE5" w:rsidRDefault="006B050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C390C" w14:textId="77777777" w:rsidR="006B0505" w:rsidRPr="00247AE5" w:rsidRDefault="006B050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16" w:type="pct"/>
            <w:tcBorders>
              <w:bottom w:val="single" w:sz="4" w:space="0" w:color="auto"/>
            </w:tcBorders>
            <w:vAlign w:val="center"/>
          </w:tcPr>
          <w:p w14:paraId="61E45809" w14:textId="1FCF2D62" w:rsidR="00A339DC" w:rsidRDefault="00256A8B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A8B">
              <w:rPr>
                <w:rFonts w:ascii="Times New Roman" w:hAnsi="Times New Roman" w:cs="Times New Roman"/>
                <w:sz w:val="18"/>
                <w:szCs w:val="18"/>
              </w:rPr>
              <w:t>-0.02</w:t>
            </w:r>
            <w:r w:rsidR="002B11E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2B11EF" w:rsidRPr="00C27BC3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78696D7A" w14:textId="03FF1660" w:rsidR="006B0505" w:rsidRPr="000B138D" w:rsidRDefault="00256A8B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A8B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4D0871">
              <w:rPr>
                <w:rFonts w:ascii="Times New Roman" w:hAnsi="Times New Roman" w:cs="Times New Roman"/>
                <w:sz w:val="18"/>
                <w:szCs w:val="18"/>
              </w:rPr>
              <w:t>044</w:t>
            </w:r>
            <w:r w:rsidRPr="00256A8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D087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56A8B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5779A" w:rsidRPr="00256A8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5779A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Pr="00256A8B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vAlign w:val="center"/>
          </w:tcPr>
          <w:p w14:paraId="3E6259E8" w14:textId="6C0A121A" w:rsidR="00A339DC" w:rsidRPr="00831050" w:rsidRDefault="00256A8B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1050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55779A">
              <w:rPr>
                <w:rFonts w:ascii="Times New Roman" w:hAnsi="Times New Roman" w:cs="Times New Roman"/>
                <w:sz w:val="18"/>
                <w:szCs w:val="18"/>
              </w:rPr>
              <w:t>022</w:t>
            </w:r>
            <w:r w:rsidR="00831050" w:rsidRPr="00C27BC3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4A00EACC" w14:textId="1FAA90D2" w:rsidR="006B0505" w:rsidRPr="00256A8B" w:rsidRDefault="00256A8B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3105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55779A">
              <w:rPr>
                <w:rFonts w:ascii="Times New Roman" w:hAnsi="Times New Roman" w:cs="Times New Roman"/>
                <w:sz w:val="18"/>
                <w:szCs w:val="18"/>
              </w:rPr>
              <w:t>042</w:t>
            </w:r>
            <w:r w:rsidRPr="00831050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4D0871">
              <w:rPr>
                <w:rFonts w:ascii="Times New Roman" w:hAnsi="Times New Roman" w:cs="Times New Roman"/>
                <w:sz w:val="18"/>
                <w:szCs w:val="18"/>
              </w:rPr>
              <w:t>001</w:t>
            </w:r>
            <w:r w:rsidRPr="0083105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vAlign w:val="center"/>
          </w:tcPr>
          <w:p w14:paraId="2F737E51" w14:textId="6D828B46" w:rsidR="00A339DC" w:rsidRDefault="00256A8B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A8B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55779A">
              <w:rPr>
                <w:rFonts w:ascii="Times New Roman" w:hAnsi="Times New Roman" w:cs="Times New Roman"/>
                <w:sz w:val="18"/>
                <w:szCs w:val="18"/>
              </w:rPr>
              <w:t>043</w:t>
            </w:r>
            <w:r w:rsidR="002B11EF" w:rsidRPr="00C27BC3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47E8A53E" w14:textId="47AE8045" w:rsidR="006B0505" w:rsidRPr="000B138D" w:rsidRDefault="00256A8B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A8B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55779A">
              <w:rPr>
                <w:rFonts w:ascii="Times New Roman" w:hAnsi="Times New Roman" w:cs="Times New Roman"/>
                <w:sz w:val="18"/>
                <w:szCs w:val="18"/>
              </w:rPr>
              <w:t>068</w:t>
            </w:r>
            <w:r w:rsidRPr="00256A8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D087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56A8B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5779A" w:rsidRPr="00256A8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5779A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256A8B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vAlign w:val="center"/>
          </w:tcPr>
          <w:p w14:paraId="00745BC4" w14:textId="6B5C95BA" w:rsidR="00A339DC" w:rsidRDefault="00256A8B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A8B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55779A" w:rsidRPr="00256A8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5779A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  <w:r w:rsidR="002B11EF" w:rsidRPr="00C27BC3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10FABFCD" w14:textId="35F6BF24" w:rsidR="006B0505" w:rsidRPr="000B138D" w:rsidRDefault="00256A8B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6A8B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55779A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  <w:r w:rsidRPr="00256A8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4D087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256A8B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5779A">
              <w:rPr>
                <w:rFonts w:ascii="Times New Roman" w:hAnsi="Times New Roman" w:cs="Times New Roman"/>
                <w:sz w:val="18"/>
                <w:szCs w:val="18"/>
              </w:rPr>
              <w:t>037</w:t>
            </w:r>
            <w:r w:rsidRPr="00256A8B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52" w:type="pct"/>
            <w:tcBorders>
              <w:bottom w:val="single" w:sz="4" w:space="0" w:color="auto"/>
            </w:tcBorders>
            <w:vAlign w:val="center"/>
          </w:tcPr>
          <w:p w14:paraId="7E9CD696" w14:textId="77777777" w:rsidR="006B0505" w:rsidRPr="000B138D" w:rsidRDefault="006B050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pct"/>
            <w:tcBorders>
              <w:bottom w:val="single" w:sz="4" w:space="0" w:color="auto"/>
            </w:tcBorders>
            <w:vAlign w:val="center"/>
          </w:tcPr>
          <w:p w14:paraId="7E029F70" w14:textId="560F8AD7" w:rsidR="00A339DC" w:rsidRPr="00831050" w:rsidRDefault="00866A1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1050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722A52" w:rsidRPr="00831050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722A5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831050" w:rsidRPr="00831050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1A17A184" w14:textId="2B42C710" w:rsidR="006B0505" w:rsidRPr="000E70E7" w:rsidRDefault="00866A1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3105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722A52" w:rsidRPr="00831050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="00722A5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831050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722A52" w:rsidRPr="0083105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722A5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83105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19" w:type="pct"/>
            <w:tcBorders>
              <w:bottom w:val="single" w:sz="4" w:space="0" w:color="auto"/>
            </w:tcBorders>
            <w:vAlign w:val="center"/>
          </w:tcPr>
          <w:p w14:paraId="4DDDF18A" w14:textId="3BDB7EBD" w:rsidR="00A339DC" w:rsidRDefault="00866A1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6A1D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722A52" w:rsidRPr="00866A1D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722A5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5992D7B9" w14:textId="226EF062" w:rsidR="006B0505" w:rsidRPr="000B138D" w:rsidRDefault="00866A1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6A1D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722A52" w:rsidRPr="00866A1D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="00722A5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866A1D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722A52" w:rsidRPr="00866A1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722A5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66A1D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19" w:type="pct"/>
            <w:tcBorders>
              <w:bottom w:val="single" w:sz="4" w:space="0" w:color="auto"/>
            </w:tcBorders>
            <w:vAlign w:val="center"/>
          </w:tcPr>
          <w:p w14:paraId="4EBC8A40" w14:textId="150898A0" w:rsidR="00A339DC" w:rsidRPr="00831050" w:rsidRDefault="00866A1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31050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722A52" w:rsidRPr="00831050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722A5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831050" w:rsidRPr="00831050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23CC3DBC" w14:textId="3D82672A" w:rsidR="006B0505" w:rsidRPr="000E70E7" w:rsidRDefault="00866A1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31050">
              <w:rPr>
                <w:rFonts w:ascii="Times New Roman" w:hAnsi="Times New Roman" w:cs="Times New Roman"/>
                <w:sz w:val="18"/>
                <w:szCs w:val="18"/>
              </w:rPr>
              <w:t>[-0.063,-0.014]</w:t>
            </w:r>
          </w:p>
        </w:tc>
        <w:tc>
          <w:tcPr>
            <w:tcW w:w="520" w:type="pct"/>
            <w:tcBorders>
              <w:bottom w:val="single" w:sz="4" w:space="0" w:color="auto"/>
            </w:tcBorders>
            <w:vAlign w:val="center"/>
          </w:tcPr>
          <w:p w14:paraId="1FCA2446" w14:textId="05D3EE5F" w:rsidR="00A339DC" w:rsidRDefault="00866A1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6A1D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722A52" w:rsidRPr="00866A1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722A52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  <w:p w14:paraId="71C7627F" w14:textId="0FCAEA00" w:rsidR="006B0505" w:rsidRPr="000B138D" w:rsidRDefault="00866A1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66A1D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722A52" w:rsidRPr="00866A1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722A52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  <w:r w:rsidRPr="00866A1D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722A52" w:rsidRPr="00866A1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722A5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866A1D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</w:tbl>
    <w:p w14:paraId="1BF23F57" w14:textId="77777777" w:rsidR="00137F26" w:rsidRDefault="00137F26" w:rsidP="0085177C">
      <w:pPr>
        <w:spacing w:after="0"/>
        <w:rPr>
          <w:rFonts w:ascii="Times New Roman" w:hAnsi="Times New Roman" w:cs="Times New Roman"/>
          <w:bCs/>
          <w:sz w:val="18"/>
          <w:szCs w:val="18"/>
        </w:rPr>
      </w:pPr>
    </w:p>
    <w:p w14:paraId="2831148F" w14:textId="174C1EAC" w:rsidR="00256A8B" w:rsidRPr="00A503F7" w:rsidRDefault="00256A8B" w:rsidP="00256A8B">
      <w:pPr>
        <w:spacing w:before="120" w:after="0" w:line="240" w:lineRule="auto"/>
        <w:rPr>
          <w:rFonts w:ascii="Times New Roman" w:hAnsi="Times New Roman" w:cs="Times New Roman"/>
          <w:sz w:val="18"/>
          <w:szCs w:val="18"/>
          <w:lang w:val="it-IT"/>
        </w:rPr>
      </w:pPr>
      <w:r w:rsidRPr="00A503F7">
        <w:rPr>
          <w:rFonts w:ascii="Times New Roman" w:hAnsi="Times New Roman" w:cs="Times New Roman"/>
          <w:sz w:val="18"/>
          <w:szCs w:val="18"/>
          <w:lang w:val="it-IT"/>
        </w:rPr>
        <w:t xml:space="preserve">CI: confidence interval; MSK: musculoskeletal. </w:t>
      </w:r>
    </w:p>
    <w:p w14:paraId="1B841B1B" w14:textId="1B762599" w:rsidR="00E60EBB" w:rsidRDefault="00256A8B" w:rsidP="00256A8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Models adjusted for age</w:t>
      </w:r>
      <w:r w:rsidR="003D1786"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education</w:t>
      </w:r>
      <w:r w:rsidR="003D1786">
        <w:rPr>
          <w:rFonts w:ascii="Times New Roman" w:hAnsi="Times New Roman" w:cs="Times New Roman"/>
          <w:sz w:val="18"/>
          <w:szCs w:val="18"/>
        </w:rPr>
        <w:t>, Mini Mental State Examination, B</w:t>
      </w:r>
      <w:r w:rsidR="003D1786" w:rsidRPr="00C420C5">
        <w:rPr>
          <w:rFonts w:ascii="Times New Roman" w:hAnsi="Times New Roman" w:cs="Times New Roman"/>
          <w:sz w:val="18"/>
          <w:szCs w:val="18"/>
        </w:rPr>
        <w:t xml:space="preserve">ody </w:t>
      </w:r>
      <w:r w:rsidR="003D1786">
        <w:rPr>
          <w:rFonts w:ascii="Times New Roman" w:hAnsi="Times New Roman" w:cs="Times New Roman"/>
          <w:sz w:val="18"/>
          <w:szCs w:val="18"/>
        </w:rPr>
        <w:t>m</w:t>
      </w:r>
      <w:r w:rsidR="003D1786" w:rsidRPr="00C420C5">
        <w:rPr>
          <w:rFonts w:ascii="Times New Roman" w:hAnsi="Times New Roman" w:cs="Times New Roman"/>
          <w:sz w:val="18"/>
          <w:szCs w:val="18"/>
        </w:rPr>
        <w:t>ass index</w:t>
      </w:r>
      <w:r w:rsidR="003D1786">
        <w:rPr>
          <w:rFonts w:ascii="Times New Roman" w:hAnsi="Times New Roman" w:cs="Times New Roman"/>
          <w:sz w:val="18"/>
          <w:szCs w:val="18"/>
        </w:rPr>
        <w:t>, and number of medications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7DEE8A23" w14:textId="1E8D30A2" w:rsidR="00256A8B" w:rsidRDefault="00256A8B" w:rsidP="00256A8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Reference group: individuals without multimorbidity (</w:t>
      </w:r>
      <w:r w:rsidRPr="00223083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/>
          <w:b/>
          <w:bCs/>
          <w:sz w:val="18"/>
          <w:szCs w:val="18"/>
        </w:rPr>
        <w:t>=</w:t>
      </w:r>
      <w:r w:rsidRPr="005B179A">
        <w:rPr>
          <w:rFonts w:ascii="Times New Roman" w:hAnsi="Times New Roman" w:cs="Times New Roman"/>
          <w:sz w:val="18"/>
          <w:szCs w:val="18"/>
        </w:rPr>
        <w:t>415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433658E6" w14:textId="77777777" w:rsidR="00256A8B" w:rsidRDefault="00256A8B" w:rsidP="00256A8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67F33">
        <w:rPr>
          <w:rFonts w:ascii="Times New Roman" w:hAnsi="Times New Roman" w:cs="Times New Roman"/>
          <w:sz w:val="18"/>
          <w:szCs w:val="18"/>
        </w:rPr>
        <w:t>95% confidence intervals in brackets</w:t>
      </w:r>
      <w:r>
        <w:rPr>
          <w:rFonts w:ascii="Times New Roman" w:hAnsi="Times New Roman" w:cs="Times New Roman"/>
          <w:sz w:val="18"/>
          <w:szCs w:val="18"/>
        </w:rPr>
        <w:t>;</w:t>
      </w:r>
    </w:p>
    <w:p w14:paraId="16FD56E2" w14:textId="68D775DF" w:rsidR="00256A8B" w:rsidRPr="00267F33" w:rsidRDefault="00EA659F" w:rsidP="00256A8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B71E4">
        <w:rPr>
          <w:rFonts w:ascii="Times New Roman" w:hAnsi="Times New Roman" w:cs="Times New Roman"/>
          <w:sz w:val="18"/>
          <w:szCs w:val="18"/>
        </w:rPr>
        <w:t>*</w:t>
      </w:r>
      <w:r>
        <w:rPr>
          <w:rFonts w:ascii="Times New Roman" w:hAnsi="Times New Roman" w:cs="Times New Roman"/>
          <w:sz w:val="18"/>
          <w:szCs w:val="18"/>
        </w:rPr>
        <w:t xml:space="preserve"> r</w:t>
      </w:r>
      <w:r w:rsidRPr="007B71E4">
        <w:rPr>
          <w:rFonts w:ascii="Times New Roman" w:hAnsi="Times New Roman" w:cs="Times New Roman"/>
          <w:sz w:val="18"/>
          <w:szCs w:val="18"/>
        </w:rPr>
        <w:t>esults statistically significant</w:t>
      </w:r>
    </w:p>
    <w:p w14:paraId="0FFAE216" w14:textId="77777777" w:rsidR="00256A8B" w:rsidRDefault="00256A8B" w:rsidP="00256A8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6C0327F" w14:textId="77777777" w:rsidR="00256A8B" w:rsidRDefault="00256A8B" w:rsidP="00256A8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65DF712" w14:textId="77777777" w:rsidR="00256A8B" w:rsidRDefault="00256A8B" w:rsidP="00256A8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62DC552" w14:textId="77777777" w:rsidR="00392A58" w:rsidRDefault="00392A58" w:rsidP="00137F26">
      <w:pPr>
        <w:spacing w:after="0"/>
        <w:rPr>
          <w:rFonts w:ascii="Times New Roman" w:hAnsi="Times New Roman" w:cs="Times New Roman"/>
          <w:b/>
          <w:sz w:val="18"/>
          <w:szCs w:val="18"/>
        </w:rPr>
        <w:sectPr w:rsidR="00392A58" w:rsidSect="00074E2C">
          <w:pgSz w:w="15840" w:h="12240" w:orient="landscape" w:code="1"/>
          <w:pgMar w:top="1440" w:right="1440" w:bottom="1440" w:left="1440" w:header="720" w:footer="720" w:gutter="0"/>
          <w:cols w:space="720"/>
          <w:docGrid w:linePitch="299"/>
        </w:sectPr>
      </w:pPr>
    </w:p>
    <w:p w14:paraId="3695C29A" w14:textId="69AED403" w:rsidR="00137F26" w:rsidRDefault="002A7D4D" w:rsidP="00C721E8">
      <w:pPr>
        <w:pStyle w:val="StyleFra"/>
      </w:pPr>
      <w:bookmarkStart w:id="7" w:name="_Toc221021356"/>
      <w:r w:rsidRPr="00247AE5">
        <w:lastRenderedPageBreak/>
        <w:t>Table</w:t>
      </w:r>
      <w:r>
        <w:t xml:space="preserve"> S</w:t>
      </w:r>
      <w:r w:rsidR="00EA74AE">
        <w:t>5</w:t>
      </w:r>
      <w:r w:rsidRPr="00247AE5">
        <w:t xml:space="preserve">. </w:t>
      </w:r>
      <w:r w:rsidR="0085177C" w:rsidRPr="007760E3">
        <w:rPr>
          <w:b w:val="0"/>
          <w:bCs w:val="0"/>
        </w:rPr>
        <w:t>Associations between multimorbidity patterns and annual change (</w:t>
      </w:r>
      <w:r w:rsidR="0085177C" w:rsidRPr="007760E3">
        <w:rPr>
          <w:b w:val="0"/>
          <w:bCs w:val="0"/>
        </w:rPr>
        <w:sym w:font="Symbol" w:char="F062"/>
      </w:r>
      <w:r w:rsidR="0085177C" w:rsidRPr="007760E3">
        <w:rPr>
          <w:b w:val="0"/>
          <w:bCs w:val="0"/>
        </w:rPr>
        <w:t xml:space="preserve"> coefficients) in walking speed test (z-score), chair stand test (z-score) and combined physical function measure (z-score) over the 15-year follow-up</w:t>
      </w:r>
      <w:r w:rsidRPr="007760E3">
        <w:rPr>
          <w:b w:val="0"/>
          <w:bCs w:val="0"/>
        </w:rPr>
        <w:t xml:space="preserve"> </w:t>
      </w:r>
      <w:r w:rsidR="0085177C" w:rsidRPr="0096408D">
        <w:rPr>
          <w:b w:val="0"/>
          <w:bCs w:val="0"/>
          <w:u w:val="single"/>
        </w:rPr>
        <w:t xml:space="preserve">in </w:t>
      </w:r>
      <w:r w:rsidR="0085342E" w:rsidRPr="0096408D">
        <w:rPr>
          <w:b w:val="0"/>
          <w:bCs w:val="0"/>
          <w:u w:val="single"/>
        </w:rPr>
        <w:t>individuals aged &lt;78 years</w:t>
      </w:r>
      <w:r w:rsidR="0085177C" w:rsidRPr="0096408D">
        <w:rPr>
          <w:b w:val="0"/>
          <w:bCs w:val="0"/>
          <w:u w:val="single"/>
        </w:rPr>
        <w:t xml:space="preserve"> (n=</w:t>
      </w:r>
      <w:r w:rsidR="002E5FF3" w:rsidRPr="0096408D">
        <w:rPr>
          <w:b w:val="0"/>
          <w:bCs w:val="0"/>
          <w:u w:val="single"/>
        </w:rPr>
        <w:t>17</w:t>
      </w:r>
      <w:r w:rsidR="004441C3">
        <w:rPr>
          <w:b w:val="0"/>
          <w:bCs w:val="0"/>
          <w:u w:val="single"/>
        </w:rPr>
        <w:t>35</w:t>
      </w:r>
      <w:r w:rsidR="0085177C" w:rsidRPr="0096408D">
        <w:rPr>
          <w:b w:val="0"/>
          <w:bCs w:val="0"/>
          <w:u w:val="single"/>
        </w:rPr>
        <w:t xml:space="preserve">) and </w:t>
      </w:r>
      <w:r w:rsidR="00AA6A83" w:rsidRPr="0096408D">
        <w:rPr>
          <w:b w:val="0"/>
          <w:bCs w:val="0"/>
          <w:u w:val="single"/>
        </w:rPr>
        <w:t>≥</w:t>
      </w:r>
      <w:r w:rsidR="0085342E" w:rsidRPr="0096408D">
        <w:rPr>
          <w:b w:val="0"/>
          <w:bCs w:val="0"/>
          <w:u w:val="single"/>
        </w:rPr>
        <w:t xml:space="preserve"> 78 years</w:t>
      </w:r>
      <w:r w:rsidR="0085177C" w:rsidRPr="0096408D">
        <w:rPr>
          <w:b w:val="0"/>
          <w:bCs w:val="0"/>
          <w:u w:val="single"/>
        </w:rPr>
        <w:t xml:space="preserve"> (n=</w:t>
      </w:r>
      <w:r w:rsidR="002E5FF3" w:rsidRPr="0096408D">
        <w:rPr>
          <w:b w:val="0"/>
          <w:bCs w:val="0"/>
          <w:u w:val="single"/>
        </w:rPr>
        <w:t>13</w:t>
      </w:r>
      <w:r w:rsidR="00D71227">
        <w:rPr>
          <w:b w:val="0"/>
          <w:bCs w:val="0"/>
          <w:u w:val="single"/>
        </w:rPr>
        <w:t>03</w:t>
      </w:r>
      <w:r w:rsidR="0085177C" w:rsidRPr="0096408D">
        <w:rPr>
          <w:b w:val="0"/>
          <w:bCs w:val="0"/>
          <w:u w:val="single"/>
        </w:rPr>
        <w:t>)</w:t>
      </w:r>
      <w:r w:rsidR="007760E3">
        <w:rPr>
          <w:b w:val="0"/>
          <w:bCs w:val="0"/>
        </w:rPr>
        <w:t>.</w:t>
      </w:r>
      <w:bookmarkEnd w:id="7"/>
      <w:r w:rsidR="00246495">
        <w:br/>
      </w:r>
    </w:p>
    <w:tbl>
      <w:tblPr>
        <w:tblStyle w:val="TableGrid"/>
        <w:tblW w:w="503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7"/>
        <w:gridCol w:w="666"/>
        <w:gridCol w:w="1348"/>
        <w:gridCol w:w="1348"/>
        <w:gridCol w:w="1348"/>
        <w:gridCol w:w="1351"/>
        <w:gridCol w:w="397"/>
        <w:gridCol w:w="1356"/>
        <w:gridCol w:w="1356"/>
        <w:gridCol w:w="1356"/>
        <w:gridCol w:w="1358"/>
      </w:tblGrid>
      <w:tr w:rsidR="00894FED" w:rsidRPr="00247AE5" w14:paraId="7E823FFC" w14:textId="77777777" w:rsidTr="00880F39">
        <w:trPr>
          <w:trHeight w:val="397"/>
        </w:trPr>
        <w:tc>
          <w:tcPr>
            <w:tcW w:w="451" w:type="pct"/>
            <w:vAlign w:val="center"/>
          </w:tcPr>
          <w:p w14:paraId="78D8CF49" w14:textId="77777777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" w:type="pct"/>
          </w:tcPr>
          <w:p w14:paraId="309520E0" w14:textId="77777777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65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1B06DE" w14:textId="5C9A12F7" w:rsidR="00894FED" w:rsidRPr="00247AE5" w:rsidRDefault="0085342E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&lt; 78 years</w:t>
            </w:r>
          </w:p>
        </w:tc>
        <w:tc>
          <w:tcPr>
            <w:tcW w:w="152" w:type="pct"/>
            <w:tcBorders>
              <w:top w:val="single" w:sz="4" w:space="0" w:color="auto"/>
            </w:tcBorders>
          </w:tcPr>
          <w:p w14:paraId="7BE35626" w14:textId="77777777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77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6CF866" w14:textId="70F566D5" w:rsidR="00894FED" w:rsidRPr="00247AE5" w:rsidRDefault="00AA6A83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≥</w:t>
            </w:r>
            <w:r w:rsidR="0085342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78 years</w:t>
            </w:r>
          </w:p>
        </w:tc>
      </w:tr>
      <w:tr w:rsidR="00894FED" w:rsidRPr="00247AE5" w14:paraId="608A3032" w14:textId="77777777" w:rsidTr="00880F39">
        <w:trPr>
          <w:trHeight w:val="312"/>
        </w:trPr>
        <w:tc>
          <w:tcPr>
            <w:tcW w:w="451" w:type="pct"/>
            <w:vAlign w:val="center"/>
          </w:tcPr>
          <w:p w14:paraId="65DDAC11" w14:textId="77777777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" w:type="pct"/>
            <w:vAlign w:val="center"/>
          </w:tcPr>
          <w:p w14:paraId="041EFC3E" w14:textId="77777777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F97DD" w14:textId="77777777" w:rsidR="00894FED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Unspecific</w:t>
            </w:r>
          </w:p>
          <w:p w14:paraId="5831BBBF" w14:textId="75561EE0" w:rsidR="00894FED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</w:t>
            </w:r>
            <w:r w:rsidR="002D4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873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FC6CA6" w14:textId="77777777" w:rsidR="00894FED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Psychiatric, respiratory &amp; MSK</w:t>
            </w:r>
          </w:p>
          <w:p w14:paraId="1CE0E31D" w14:textId="5271B759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</w:t>
            </w:r>
            <w:r w:rsidR="002D4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59BF5" w14:textId="77777777" w:rsidR="00894FED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Anemia &amp; sensory impairment</w:t>
            </w:r>
          </w:p>
          <w:p w14:paraId="0CED10B3" w14:textId="6C80392C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</w:t>
            </w:r>
            <w:r w:rsidR="002D4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144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A65EE4" w14:textId="77777777" w:rsidR="00894FED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Cardiometabolic &amp; inflammatory</w:t>
            </w:r>
          </w:p>
          <w:p w14:paraId="7293560C" w14:textId="7744FC24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</w:t>
            </w:r>
            <w:r w:rsidR="002D4CB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59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52" w:type="pct"/>
          </w:tcPr>
          <w:p w14:paraId="195908EA" w14:textId="77777777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B7CAE8" w14:textId="77777777" w:rsidR="00894FED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Unspecific</w:t>
            </w:r>
          </w:p>
          <w:p w14:paraId="30EFEE37" w14:textId="3BB43004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= </w:t>
            </w:r>
            <w:r w:rsidR="001A385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373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275D7" w14:textId="77777777" w:rsidR="00894FED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Psychiatric, respiratory &amp; MSK</w:t>
            </w:r>
          </w:p>
          <w:p w14:paraId="30BFAC59" w14:textId="019D4C7C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= </w:t>
            </w:r>
            <w:r w:rsidR="001A385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178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1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4393BF" w14:textId="77777777" w:rsidR="00894FED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Anemia &amp; sensory impairment</w:t>
            </w:r>
          </w:p>
          <w:p w14:paraId="6F87CFD0" w14:textId="16AB3849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= </w:t>
            </w:r>
            <w:r w:rsidR="001A385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465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52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C5F10" w14:textId="77777777" w:rsidR="00894FED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Cardiometabolic &amp; inflammatory</w:t>
            </w:r>
          </w:p>
          <w:p w14:paraId="4F17D66F" w14:textId="2A6B5C5D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= </w:t>
            </w:r>
            <w:r w:rsidR="001A385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295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894FED" w:rsidRPr="00247AE5" w14:paraId="697BF08B" w14:textId="77777777" w:rsidTr="00880F39">
        <w:trPr>
          <w:trHeight w:val="567"/>
        </w:trPr>
        <w:tc>
          <w:tcPr>
            <w:tcW w:w="706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67E022" w14:textId="77777777" w:rsidR="00894FED" w:rsidRDefault="00894FED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Combined measure</w:t>
            </w:r>
          </w:p>
          <w:p w14:paraId="1C0E3665" w14:textId="77777777" w:rsidR="00894FED" w:rsidRPr="00CD56E7" w:rsidRDefault="00894FED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(z-score)</w:t>
            </w:r>
          </w:p>
        </w:tc>
        <w:tc>
          <w:tcPr>
            <w:tcW w:w="516" w:type="pct"/>
            <w:tcBorders>
              <w:top w:val="single" w:sz="4" w:space="0" w:color="auto"/>
            </w:tcBorders>
            <w:vAlign w:val="center"/>
          </w:tcPr>
          <w:p w14:paraId="68498373" w14:textId="77777777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sz="4" w:space="0" w:color="auto"/>
            </w:tcBorders>
            <w:vAlign w:val="center"/>
          </w:tcPr>
          <w:p w14:paraId="6744CCE9" w14:textId="77777777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6" w:type="pct"/>
            <w:tcBorders>
              <w:top w:val="single" w:sz="4" w:space="0" w:color="auto"/>
            </w:tcBorders>
            <w:vAlign w:val="center"/>
          </w:tcPr>
          <w:p w14:paraId="5575E354" w14:textId="77777777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7" w:type="pct"/>
            <w:tcBorders>
              <w:top w:val="single" w:sz="4" w:space="0" w:color="auto"/>
            </w:tcBorders>
            <w:vAlign w:val="center"/>
          </w:tcPr>
          <w:p w14:paraId="269F01CE" w14:textId="77777777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" w:type="pct"/>
            <w:vAlign w:val="center"/>
          </w:tcPr>
          <w:p w14:paraId="3D151214" w14:textId="77777777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pct"/>
            <w:tcBorders>
              <w:top w:val="single" w:sz="4" w:space="0" w:color="auto"/>
            </w:tcBorders>
            <w:vAlign w:val="center"/>
          </w:tcPr>
          <w:p w14:paraId="6C6365BA" w14:textId="77777777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pct"/>
            <w:tcBorders>
              <w:top w:val="single" w:sz="4" w:space="0" w:color="auto"/>
            </w:tcBorders>
            <w:vAlign w:val="center"/>
          </w:tcPr>
          <w:p w14:paraId="3C426FF4" w14:textId="77777777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pct"/>
            <w:tcBorders>
              <w:top w:val="single" w:sz="4" w:space="0" w:color="auto"/>
            </w:tcBorders>
            <w:vAlign w:val="center"/>
          </w:tcPr>
          <w:p w14:paraId="5BCDC652" w14:textId="77777777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0" w:type="pct"/>
            <w:tcBorders>
              <w:top w:val="single" w:sz="4" w:space="0" w:color="auto"/>
            </w:tcBorders>
            <w:vAlign w:val="center"/>
          </w:tcPr>
          <w:p w14:paraId="003E1A19" w14:textId="77777777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94FED" w:rsidRPr="00247AE5" w14:paraId="74C94F3F" w14:textId="77777777" w:rsidTr="00EC0A6A">
        <w:trPr>
          <w:trHeight w:val="567"/>
        </w:trPr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7FEEE" w14:textId="77777777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8BD10B" w14:textId="77777777" w:rsidR="00894FED" w:rsidRPr="00247AE5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16" w:type="pct"/>
            <w:tcBorders>
              <w:bottom w:val="single" w:sz="4" w:space="0" w:color="auto"/>
            </w:tcBorders>
            <w:vAlign w:val="center"/>
          </w:tcPr>
          <w:p w14:paraId="6345314F" w14:textId="681C056B" w:rsidR="00A339DC" w:rsidRDefault="00EF26B4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6B4">
              <w:rPr>
                <w:rFonts w:ascii="Times New Roman" w:hAnsi="Times New Roman" w:cs="Times New Roman"/>
                <w:sz w:val="18"/>
                <w:szCs w:val="18"/>
              </w:rPr>
              <w:t>-0.012</w:t>
            </w:r>
            <w:r w:rsidR="00B45D4D" w:rsidRPr="00C27BC3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3225767E" w14:textId="298F665C" w:rsidR="00894FED" w:rsidRPr="000B138D" w:rsidRDefault="00EF26B4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6B4">
              <w:rPr>
                <w:rFonts w:ascii="Times New Roman" w:hAnsi="Times New Roman" w:cs="Times New Roman"/>
                <w:sz w:val="18"/>
                <w:szCs w:val="18"/>
              </w:rPr>
              <w:t>[-0.023,-0.</w:t>
            </w:r>
            <w:r w:rsidR="0078207E" w:rsidRPr="00EF26B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7820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F26B4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vAlign w:val="center"/>
          </w:tcPr>
          <w:p w14:paraId="18EDDE83" w14:textId="7D07209E" w:rsidR="00A339DC" w:rsidRPr="00904115" w:rsidRDefault="00EF26B4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115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8A7B44" w:rsidRPr="00904115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8A7B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904115" w:rsidRPr="00C27BC3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3A8529C5" w14:textId="376552CC" w:rsidR="00894FED" w:rsidRPr="00904115" w:rsidRDefault="00EF26B4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115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8A7B44" w:rsidRPr="0090411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A7B44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Pr="00904115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8A7B44" w:rsidRPr="00904115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8A7B4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0411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16" w:type="pct"/>
            <w:tcBorders>
              <w:bottom w:val="single" w:sz="4" w:space="0" w:color="auto"/>
            </w:tcBorders>
            <w:vAlign w:val="center"/>
          </w:tcPr>
          <w:p w14:paraId="2ED4241B" w14:textId="61D74C27" w:rsidR="00A339DC" w:rsidRPr="00904115" w:rsidRDefault="00EF26B4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115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8A7B44" w:rsidRPr="0090411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A7B44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="00904115" w:rsidRPr="00C27BC3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1E24E7AB" w14:textId="15B6F61F" w:rsidR="00894FED" w:rsidRPr="00904115" w:rsidRDefault="00EF26B4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04115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8A7B44" w:rsidRPr="0090411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A7B44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r w:rsidRPr="00904115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8A7B44" w:rsidRPr="0090411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A7B44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Pr="0090411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17" w:type="pct"/>
            <w:tcBorders>
              <w:bottom w:val="single" w:sz="4" w:space="0" w:color="auto"/>
            </w:tcBorders>
            <w:vAlign w:val="center"/>
          </w:tcPr>
          <w:p w14:paraId="0470B1FB" w14:textId="2FDF15E9" w:rsidR="00A339DC" w:rsidRDefault="00EF26B4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6B4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8A7B44" w:rsidRPr="00EF26B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8A7B4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6E13C0A7" w14:textId="57216ACF" w:rsidR="00894FED" w:rsidRPr="000B138D" w:rsidRDefault="00EF26B4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6B4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8A7B44" w:rsidRPr="00EF26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A7B44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 w:rsidRPr="00EF26B4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8A7B44" w:rsidRPr="00EF26B4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A7B4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EF26B4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52" w:type="pct"/>
            <w:tcBorders>
              <w:bottom w:val="single" w:sz="4" w:space="0" w:color="auto"/>
            </w:tcBorders>
            <w:vAlign w:val="center"/>
          </w:tcPr>
          <w:p w14:paraId="06D2B710" w14:textId="77777777" w:rsidR="00894FED" w:rsidRPr="000B138D" w:rsidRDefault="00894FE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" w:type="pct"/>
            <w:tcBorders>
              <w:bottom w:val="single" w:sz="4" w:space="0" w:color="auto"/>
            </w:tcBorders>
            <w:vAlign w:val="center"/>
          </w:tcPr>
          <w:p w14:paraId="5436E15A" w14:textId="380B6B6B" w:rsidR="00A339DC" w:rsidRDefault="00C95E6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E6D">
              <w:rPr>
                <w:rFonts w:ascii="Times New Roman" w:hAnsi="Times New Roman" w:cs="Times New Roman"/>
                <w:sz w:val="18"/>
                <w:szCs w:val="18"/>
              </w:rPr>
              <w:t>-0.00</w:t>
            </w:r>
            <w:r w:rsidR="0042612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14:paraId="257D0E09" w14:textId="056089D4" w:rsidR="00894FED" w:rsidRPr="000B138D" w:rsidRDefault="00C95E6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E6D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42612C" w:rsidRPr="00C95E6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2612C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C95E6D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42612C" w:rsidRPr="00C95E6D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42612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C95E6D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19" w:type="pct"/>
            <w:tcBorders>
              <w:bottom w:val="single" w:sz="4" w:space="0" w:color="auto"/>
            </w:tcBorders>
            <w:vAlign w:val="center"/>
          </w:tcPr>
          <w:p w14:paraId="71CA004C" w14:textId="63943AA4" w:rsidR="00A339DC" w:rsidRDefault="00C95E6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E6D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42612C" w:rsidRPr="00C95E6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="0042612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3D3AE0E6" w14:textId="31A2F75B" w:rsidR="00894FED" w:rsidRPr="000B138D" w:rsidRDefault="00C95E6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E6D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42612C" w:rsidRPr="00C95E6D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42612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95E6D">
              <w:rPr>
                <w:rFonts w:ascii="Times New Roman" w:hAnsi="Times New Roman" w:cs="Times New Roman"/>
                <w:sz w:val="18"/>
                <w:szCs w:val="18"/>
              </w:rPr>
              <w:t>,0.0</w:t>
            </w:r>
            <w:r w:rsidR="0042612C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  <w:r w:rsidRPr="00C95E6D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19" w:type="pct"/>
            <w:tcBorders>
              <w:bottom w:val="single" w:sz="4" w:space="0" w:color="auto"/>
            </w:tcBorders>
            <w:vAlign w:val="center"/>
          </w:tcPr>
          <w:p w14:paraId="4CCD155F" w14:textId="75377C35" w:rsidR="00A339DC" w:rsidRDefault="00C95E6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E6D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42612C" w:rsidRPr="00C95E6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42612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2BBE436F" w14:textId="3E961AE5" w:rsidR="00894FED" w:rsidRPr="000B138D" w:rsidRDefault="00C95E6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E6D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42612C" w:rsidRPr="00C95E6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2612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C95E6D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42612C" w:rsidRPr="00C95E6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2612C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  <w:r w:rsidRPr="00C95E6D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20" w:type="pct"/>
            <w:tcBorders>
              <w:bottom w:val="single" w:sz="4" w:space="0" w:color="auto"/>
            </w:tcBorders>
            <w:vAlign w:val="center"/>
          </w:tcPr>
          <w:p w14:paraId="6A658AAA" w14:textId="5745C613" w:rsidR="00A339DC" w:rsidRDefault="00C95E6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E6D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42612C" w:rsidRPr="00C95E6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2612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  <w:p w14:paraId="205B9755" w14:textId="6E045DFB" w:rsidR="00894FED" w:rsidRPr="000B138D" w:rsidRDefault="00C95E6D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5E6D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42612C" w:rsidRPr="00C95E6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2612C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  <w:r w:rsidRPr="00C95E6D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42612C" w:rsidRPr="00C95E6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2612C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Pr="00C95E6D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</w:tbl>
    <w:p w14:paraId="3D212934" w14:textId="4BAF84D9" w:rsidR="00ED7E05" w:rsidRDefault="00ED7E05" w:rsidP="00AD3B14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676BAC0A" w14:textId="77777777" w:rsidR="00811E2B" w:rsidRPr="00A503F7" w:rsidRDefault="00811E2B" w:rsidP="00811E2B">
      <w:pPr>
        <w:spacing w:before="120" w:after="0" w:line="240" w:lineRule="auto"/>
        <w:rPr>
          <w:rFonts w:ascii="Times New Roman" w:hAnsi="Times New Roman" w:cs="Times New Roman"/>
          <w:sz w:val="18"/>
          <w:szCs w:val="18"/>
          <w:lang w:val="it-IT"/>
        </w:rPr>
      </w:pPr>
      <w:r w:rsidRPr="00A503F7">
        <w:rPr>
          <w:rFonts w:ascii="Times New Roman" w:hAnsi="Times New Roman" w:cs="Times New Roman"/>
          <w:sz w:val="18"/>
          <w:szCs w:val="18"/>
          <w:lang w:val="it-IT"/>
        </w:rPr>
        <w:t xml:space="preserve">CI: confidence interval; MSK: musculoskeletal. </w:t>
      </w:r>
    </w:p>
    <w:p w14:paraId="03F0397D" w14:textId="7CF9B4AC" w:rsidR="009F6F7D" w:rsidRDefault="00811E2B" w:rsidP="00811E2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Models adjusted for</w:t>
      </w:r>
      <w:r w:rsidR="00F756D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sex</w:t>
      </w:r>
      <w:r w:rsidR="005363B3">
        <w:rPr>
          <w:rFonts w:ascii="Times New Roman" w:hAnsi="Times New Roman" w:cs="Times New Roman"/>
          <w:sz w:val="18"/>
          <w:szCs w:val="18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education</w:t>
      </w:r>
      <w:r w:rsidR="005363B3">
        <w:rPr>
          <w:rFonts w:ascii="Times New Roman" w:hAnsi="Times New Roman" w:cs="Times New Roman"/>
          <w:sz w:val="18"/>
          <w:szCs w:val="18"/>
        </w:rPr>
        <w:t>, Mini Mental State Examination, B</w:t>
      </w:r>
      <w:r w:rsidR="005363B3" w:rsidRPr="00C420C5">
        <w:rPr>
          <w:rFonts w:ascii="Times New Roman" w:hAnsi="Times New Roman" w:cs="Times New Roman"/>
          <w:sz w:val="18"/>
          <w:szCs w:val="18"/>
        </w:rPr>
        <w:t xml:space="preserve">ody </w:t>
      </w:r>
      <w:r w:rsidR="005363B3">
        <w:rPr>
          <w:rFonts w:ascii="Times New Roman" w:hAnsi="Times New Roman" w:cs="Times New Roman"/>
          <w:sz w:val="18"/>
          <w:szCs w:val="18"/>
        </w:rPr>
        <w:t>m</w:t>
      </w:r>
      <w:r w:rsidR="005363B3" w:rsidRPr="00C420C5">
        <w:rPr>
          <w:rFonts w:ascii="Times New Roman" w:hAnsi="Times New Roman" w:cs="Times New Roman"/>
          <w:sz w:val="18"/>
          <w:szCs w:val="18"/>
        </w:rPr>
        <w:t>ass index</w:t>
      </w:r>
      <w:r w:rsidR="005363B3">
        <w:rPr>
          <w:rFonts w:ascii="Times New Roman" w:hAnsi="Times New Roman" w:cs="Times New Roman"/>
          <w:sz w:val="18"/>
          <w:szCs w:val="18"/>
        </w:rPr>
        <w:t>, and number of medications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28B3F7A4" w14:textId="1295369A" w:rsidR="00811E2B" w:rsidRDefault="00811E2B" w:rsidP="00811E2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Reference group: individuals without multimorbidity (</w:t>
      </w:r>
      <w:r w:rsidRPr="00223083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/>
          <w:b/>
          <w:bCs/>
          <w:sz w:val="18"/>
          <w:szCs w:val="18"/>
        </w:rPr>
        <w:t>=</w:t>
      </w:r>
      <w:r w:rsidRPr="005B179A">
        <w:rPr>
          <w:rFonts w:ascii="Times New Roman" w:hAnsi="Times New Roman" w:cs="Times New Roman"/>
          <w:sz w:val="18"/>
          <w:szCs w:val="18"/>
        </w:rPr>
        <w:t>415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1B3019A9" w14:textId="77777777" w:rsidR="00811E2B" w:rsidRDefault="00811E2B" w:rsidP="00811E2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67F33">
        <w:rPr>
          <w:rFonts w:ascii="Times New Roman" w:hAnsi="Times New Roman" w:cs="Times New Roman"/>
          <w:sz w:val="18"/>
          <w:szCs w:val="18"/>
        </w:rPr>
        <w:t>95% confidence intervals in brackets</w:t>
      </w:r>
      <w:r>
        <w:rPr>
          <w:rFonts w:ascii="Times New Roman" w:hAnsi="Times New Roman" w:cs="Times New Roman"/>
          <w:sz w:val="18"/>
          <w:szCs w:val="18"/>
        </w:rPr>
        <w:t>;</w:t>
      </w:r>
    </w:p>
    <w:p w14:paraId="1F551C06" w14:textId="08075DB5" w:rsidR="00811E2B" w:rsidRPr="00267F33" w:rsidRDefault="00EA659F" w:rsidP="00811E2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B71E4">
        <w:rPr>
          <w:rFonts w:ascii="Times New Roman" w:hAnsi="Times New Roman" w:cs="Times New Roman"/>
          <w:sz w:val="18"/>
          <w:szCs w:val="18"/>
        </w:rPr>
        <w:t>*</w:t>
      </w:r>
      <w:r>
        <w:rPr>
          <w:rFonts w:ascii="Times New Roman" w:hAnsi="Times New Roman" w:cs="Times New Roman"/>
          <w:sz w:val="18"/>
          <w:szCs w:val="18"/>
        </w:rPr>
        <w:t xml:space="preserve"> r</w:t>
      </w:r>
      <w:r w:rsidRPr="007B71E4">
        <w:rPr>
          <w:rFonts w:ascii="Times New Roman" w:hAnsi="Times New Roman" w:cs="Times New Roman"/>
          <w:sz w:val="18"/>
          <w:szCs w:val="18"/>
        </w:rPr>
        <w:t>esults statistically significant</w:t>
      </w:r>
    </w:p>
    <w:p w14:paraId="14F7B229" w14:textId="77777777" w:rsidR="00392A58" w:rsidRDefault="00392A58" w:rsidP="004E1660">
      <w:pPr>
        <w:spacing w:after="0"/>
        <w:rPr>
          <w:rFonts w:ascii="Times New Roman" w:hAnsi="Times New Roman" w:cs="Times New Roman"/>
          <w:b/>
          <w:sz w:val="18"/>
          <w:szCs w:val="18"/>
        </w:rPr>
        <w:sectPr w:rsidR="00392A58" w:rsidSect="00074E2C">
          <w:pgSz w:w="15840" w:h="12240" w:orient="landscape" w:code="1"/>
          <w:pgMar w:top="1440" w:right="1440" w:bottom="1440" w:left="1440" w:header="720" w:footer="720" w:gutter="0"/>
          <w:cols w:space="720"/>
          <w:docGrid w:linePitch="299"/>
        </w:sectPr>
      </w:pPr>
    </w:p>
    <w:p w14:paraId="1373FAED" w14:textId="015C7F0D" w:rsidR="00ED7E05" w:rsidRPr="00B411FD" w:rsidRDefault="004E1660" w:rsidP="00B411FD">
      <w:pPr>
        <w:pStyle w:val="StyleFra"/>
      </w:pPr>
      <w:bookmarkStart w:id="8" w:name="_Toc221021357"/>
      <w:r w:rsidRPr="004B1101">
        <w:lastRenderedPageBreak/>
        <w:t xml:space="preserve">Figure </w:t>
      </w:r>
      <w:r>
        <w:t>S</w:t>
      </w:r>
      <w:r w:rsidR="00723BC5">
        <w:t>4</w:t>
      </w:r>
      <w:r w:rsidRPr="004B1101">
        <w:t xml:space="preserve">. </w:t>
      </w:r>
      <w:r w:rsidRPr="00C11346">
        <w:rPr>
          <w:b w:val="0"/>
          <w:bCs w:val="0"/>
        </w:rPr>
        <w:t>Trajectories of the combined physical function measure (z-score), walking speed test (z-score) and chair stand test (z-score) over</w:t>
      </w:r>
      <w:r w:rsidR="00646083">
        <w:rPr>
          <w:b w:val="0"/>
          <w:bCs w:val="0"/>
        </w:rPr>
        <w:t>s</w:t>
      </w:r>
      <w:r w:rsidRPr="00C11346">
        <w:rPr>
          <w:b w:val="0"/>
          <w:bCs w:val="0"/>
        </w:rPr>
        <w:t xml:space="preserve">  by multimorbidity patterns (</w:t>
      </w:r>
      <w:r w:rsidRPr="00C11346">
        <w:rPr>
          <w:b w:val="0"/>
          <w:bCs w:val="0"/>
          <w:i/>
          <w:iCs/>
        </w:rPr>
        <w:t>n</w:t>
      </w:r>
      <w:r w:rsidRPr="00C11346">
        <w:rPr>
          <w:b w:val="0"/>
          <w:bCs w:val="0"/>
        </w:rPr>
        <w:t xml:space="preserve">=2258) </w:t>
      </w:r>
      <w:r w:rsidRPr="004059C5">
        <w:rPr>
          <w:b w:val="0"/>
          <w:bCs w:val="0"/>
          <w:u w:val="single"/>
        </w:rPr>
        <w:t>after excluding individuals with less than two measures of physical performance tests during follow-up</w:t>
      </w:r>
      <w:r w:rsidRPr="00C11346">
        <w:rPr>
          <w:b w:val="0"/>
          <w:bCs w:val="0"/>
        </w:rPr>
        <w:t xml:space="preserve"> (</w:t>
      </w:r>
      <w:r w:rsidRPr="00C11346">
        <w:rPr>
          <w:b w:val="0"/>
          <w:bCs w:val="0"/>
          <w:i/>
          <w:iCs/>
        </w:rPr>
        <w:t>n</w:t>
      </w:r>
      <w:r w:rsidRPr="00C11346">
        <w:rPr>
          <w:b w:val="0"/>
          <w:bCs w:val="0"/>
        </w:rPr>
        <w:t>=854).</w:t>
      </w:r>
      <w:bookmarkEnd w:id="8"/>
    </w:p>
    <w:p w14:paraId="5CB04727" w14:textId="51BC81B5" w:rsidR="00137F26" w:rsidRDefault="00B92756" w:rsidP="00ED57E0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552D31F3" wp14:editId="747C9676">
            <wp:extent cx="7140184" cy="5040000"/>
            <wp:effectExtent l="0" t="0" r="0" b="1905"/>
            <wp:docPr id="41474753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747530" name="Picture 41474753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140184" cy="50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DAA6E" w14:textId="77777777" w:rsidR="00137F26" w:rsidRDefault="00137F26" w:rsidP="00AD3B14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4C6216E" w14:textId="13C5EF5A" w:rsidR="00ED57E0" w:rsidRDefault="00ED57E0" w:rsidP="00ED57E0">
      <w:pPr>
        <w:spacing w:after="0"/>
        <w:ind w:left="-142"/>
        <w:rPr>
          <w:rFonts w:ascii="Times New Roman" w:hAnsi="Times New Roman" w:cs="Times New Roman"/>
          <w:sz w:val="18"/>
          <w:szCs w:val="18"/>
        </w:rPr>
      </w:pPr>
      <w:r w:rsidRPr="004B1101">
        <w:rPr>
          <w:rFonts w:ascii="Times New Roman" w:hAnsi="Times New Roman" w:cs="Times New Roman"/>
          <w:sz w:val="18"/>
          <w:szCs w:val="18"/>
        </w:rPr>
        <w:t>Trajectories derived from mixed-effect linear regression models adjusted for baseline age, sex</w:t>
      </w:r>
      <w:r w:rsidR="002E6FDD">
        <w:rPr>
          <w:rFonts w:ascii="Times New Roman" w:hAnsi="Times New Roman" w:cs="Times New Roman"/>
          <w:sz w:val="18"/>
          <w:szCs w:val="18"/>
        </w:rPr>
        <w:t xml:space="preserve">, </w:t>
      </w:r>
      <w:r w:rsidRPr="004B1101">
        <w:rPr>
          <w:rFonts w:ascii="Times New Roman" w:hAnsi="Times New Roman" w:cs="Times New Roman"/>
          <w:sz w:val="18"/>
          <w:szCs w:val="18"/>
        </w:rPr>
        <w:t>education</w:t>
      </w:r>
      <w:r w:rsidR="002E6FDD">
        <w:rPr>
          <w:rFonts w:ascii="Times New Roman" w:hAnsi="Times New Roman" w:cs="Times New Roman"/>
          <w:sz w:val="18"/>
          <w:szCs w:val="18"/>
        </w:rPr>
        <w:t>, Mini Mental State Examination, B</w:t>
      </w:r>
      <w:r w:rsidR="002E6FDD" w:rsidRPr="00C420C5">
        <w:rPr>
          <w:rFonts w:ascii="Times New Roman" w:hAnsi="Times New Roman" w:cs="Times New Roman"/>
          <w:sz w:val="18"/>
          <w:szCs w:val="18"/>
        </w:rPr>
        <w:t xml:space="preserve">ody </w:t>
      </w:r>
      <w:r w:rsidR="002E6FDD">
        <w:rPr>
          <w:rFonts w:ascii="Times New Roman" w:hAnsi="Times New Roman" w:cs="Times New Roman"/>
          <w:sz w:val="18"/>
          <w:szCs w:val="18"/>
        </w:rPr>
        <w:t>m</w:t>
      </w:r>
      <w:r w:rsidR="002E6FDD" w:rsidRPr="00C420C5">
        <w:rPr>
          <w:rFonts w:ascii="Times New Roman" w:hAnsi="Times New Roman" w:cs="Times New Roman"/>
          <w:sz w:val="18"/>
          <w:szCs w:val="18"/>
        </w:rPr>
        <w:t>ass index</w:t>
      </w:r>
      <w:r w:rsidR="002E6FDD">
        <w:rPr>
          <w:rFonts w:ascii="Times New Roman" w:hAnsi="Times New Roman" w:cs="Times New Roman"/>
          <w:sz w:val="18"/>
          <w:szCs w:val="18"/>
        </w:rPr>
        <w:t>, and number of medications</w:t>
      </w:r>
      <w:r w:rsidRPr="004B1101">
        <w:rPr>
          <w:rFonts w:ascii="Times New Roman" w:hAnsi="Times New Roman" w:cs="Times New Roman"/>
          <w:sz w:val="18"/>
          <w:szCs w:val="18"/>
        </w:rPr>
        <w:t>. Reference group: individuals without multimorbidity. MM: multimorbidity; MSK: musculoskeletal.</w:t>
      </w:r>
    </w:p>
    <w:p w14:paraId="7D7A7A6D" w14:textId="77777777" w:rsidR="00392A58" w:rsidRDefault="00392A58" w:rsidP="00AD3B14">
      <w:pPr>
        <w:spacing w:after="0"/>
        <w:rPr>
          <w:rFonts w:ascii="Times New Roman" w:hAnsi="Times New Roman" w:cs="Times New Roman"/>
          <w:b/>
          <w:bCs/>
          <w:sz w:val="18"/>
          <w:szCs w:val="18"/>
        </w:rPr>
        <w:sectPr w:rsidR="00392A58" w:rsidSect="00776E36">
          <w:pgSz w:w="15840" w:h="12240" w:orient="landscape" w:code="1"/>
          <w:pgMar w:top="586" w:right="1440" w:bottom="1440" w:left="1440" w:header="720" w:footer="720" w:gutter="0"/>
          <w:cols w:space="720"/>
          <w:docGrid w:linePitch="299"/>
        </w:sectPr>
      </w:pPr>
    </w:p>
    <w:p w14:paraId="32A142AF" w14:textId="2B7C05B9" w:rsidR="00BB7BFB" w:rsidRDefault="00BB7BFB" w:rsidP="00C721E8">
      <w:pPr>
        <w:pStyle w:val="StyleFra"/>
      </w:pPr>
      <w:bookmarkStart w:id="9" w:name="_Toc221021358"/>
      <w:r w:rsidRPr="00BB7BFB">
        <w:lastRenderedPageBreak/>
        <w:t>Table S</w:t>
      </w:r>
      <w:r w:rsidR="000F3A4C">
        <w:t>6</w:t>
      </w:r>
      <w:r w:rsidRPr="00BB7BFB">
        <w:t xml:space="preserve">. </w:t>
      </w:r>
      <w:r w:rsidRPr="00C11346">
        <w:rPr>
          <w:b w:val="0"/>
          <w:bCs w:val="0"/>
        </w:rPr>
        <w:t>Associations between chronic diseases count and multimorbidity patterns and annual change (</w:t>
      </w:r>
      <w:r w:rsidR="00AB51DB" w:rsidRPr="00C11346">
        <w:rPr>
          <w:b w:val="0"/>
          <w:bCs w:val="0"/>
        </w:rPr>
        <w:sym w:font="Symbol" w:char="F062"/>
      </w:r>
      <w:r w:rsidRPr="00C11346">
        <w:rPr>
          <w:b w:val="0"/>
          <w:bCs w:val="0"/>
        </w:rPr>
        <w:t xml:space="preserve"> coefficients) in walking speed test (z-score), chair stand test (z-score) and combined physical function measure (z-score) over the 15-year follow-u</w:t>
      </w:r>
      <w:r w:rsidR="003312F8">
        <w:rPr>
          <w:b w:val="0"/>
          <w:bCs w:val="0"/>
        </w:rPr>
        <w:t>p</w:t>
      </w:r>
      <w:r w:rsidRPr="00C11346">
        <w:rPr>
          <w:b w:val="0"/>
          <w:bCs w:val="0"/>
        </w:rPr>
        <w:t xml:space="preserve"> </w:t>
      </w:r>
      <w:r w:rsidRPr="004059C5">
        <w:rPr>
          <w:b w:val="0"/>
          <w:bCs w:val="0"/>
          <w:u w:val="single"/>
        </w:rPr>
        <w:t>after excluding individuals with less than two measures of physical performance tests during follow-up</w:t>
      </w:r>
      <w:r w:rsidRPr="00C11346">
        <w:rPr>
          <w:b w:val="0"/>
          <w:bCs w:val="0"/>
        </w:rPr>
        <w:t xml:space="preserve"> (n=854).</w:t>
      </w:r>
      <w:bookmarkEnd w:id="9"/>
    </w:p>
    <w:p w14:paraId="1E74E09A" w14:textId="77777777" w:rsidR="00137F26" w:rsidRDefault="00137F26" w:rsidP="00AD3B14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739"/>
        <w:gridCol w:w="1496"/>
        <w:gridCol w:w="1496"/>
        <w:gridCol w:w="1496"/>
        <w:gridCol w:w="117"/>
        <w:gridCol w:w="176"/>
        <w:gridCol w:w="117"/>
        <w:gridCol w:w="1389"/>
        <w:gridCol w:w="1506"/>
        <w:gridCol w:w="1506"/>
        <w:gridCol w:w="1506"/>
        <w:gridCol w:w="111"/>
      </w:tblGrid>
      <w:tr w:rsidR="00C77D06" w:rsidRPr="00247AE5" w14:paraId="3A43A8E8" w14:textId="77777777" w:rsidTr="00C77D06">
        <w:trPr>
          <w:trHeight w:val="397"/>
        </w:trPr>
        <w:tc>
          <w:tcPr>
            <w:tcW w:w="504" w:type="pct"/>
            <w:vAlign w:val="center"/>
          </w:tcPr>
          <w:p w14:paraId="3E749E92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</w:tcPr>
          <w:p w14:paraId="1AF418DD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76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586A66" w14:textId="19E579B4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</w:t>
            </w:r>
            <w:r w:rsidRPr="006A38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hronic disease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count</w:t>
            </w:r>
          </w:p>
        </w:tc>
        <w:tc>
          <w:tcPr>
            <w:tcW w:w="113" w:type="pct"/>
            <w:gridSpan w:val="2"/>
            <w:tcBorders>
              <w:top w:val="single" w:sz="4" w:space="0" w:color="auto"/>
            </w:tcBorders>
          </w:tcPr>
          <w:p w14:paraId="1139383C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21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2F224C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MM Patterns</w:t>
            </w:r>
          </w:p>
        </w:tc>
      </w:tr>
      <w:tr w:rsidR="00C77D06" w:rsidRPr="00247AE5" w14:paraId="44F3793C" w14:textId="77777777" w:rsidTr="00C77D06">
        <w:trPr>
          <w:gridAfter w:val="1"/>
          <w:wAfter w:w="43" w:type="pct"/>
          <w:trHeight w:val="312"/>
        </w:trPr>
        <w:tc>
          <w:tcPr>
            <w:tcW w:w="504" w:type="pct"/>
            <w:vAlign w:val="center"/>
          </w:tcPr>
          <w:p w14:paraId="50B3AA51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vAlign w:val="center"/>
          </w:tcPr>
          <w:p w14:paraId="1799BDB2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F0818" w14:textId="77777777" w:rsidR="00C77D06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2-3</w:t>
            </w:r>
          </w:p>
          <w:p w14:paraId="5BB63D8F" w14:textId="77777777" w:rsidR="00C77D06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=848)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6483AB" w14:textId="77777777" w:rsidR="00C77D06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4-5</w:t>
            </w:r>
          </w:p>
          <w:p w14:paraId="201C341B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=623)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7A262" w14:textId="0C158E27" w:rsidR="00C77D06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D03D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≥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  <w:p w14:paraId="40ED7ABE" w14:textId="0B0CB91C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=420)</w:t>
            </w:r>
          </w:p>
        </w:tc>
        <w:tc>
          <w:tcPr>
            <w:tcW w:w="113" w:type="pct"/>
            <w:gridSpan w:val="2"/>
          </w:tcPr>
          <w:p w14:paraId="5458E3DE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2A98C8" w14:textId="77777777" w:rsidR="00C77D06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Unspecific</w:t>
            </w:r>
          </w:p>
          <w:p w14:paraId="0A342865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=969)</w:t>
            </w:r>
          </w:p>
        </w:tc>
        <w:tc>
          <w:tcPr>
            <w:tcW w:w="5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FE6836" w14:textId="77777777" w:rsidR="00C77D06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Psychiatric, respiratory &amp; MSK</w:t>
            </w:r>
          </w:p>
          <w:p w14:paraId="73F097F6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=349)</w:t>
            </w:r>
          </w:p>
        </w:tc>
        <w:tc>
          <w:tcPr>
            <w:tcW w:w="5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02A8FB" w14:textId="77777777" w:rsidR="00C77D06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Anemia &amp; sensory impairment</w:t>
            </w:r>
          </w:p>
          <w:p w14:paraId="3119A5B0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=398)</w:t>
            </w:r>
          </w:p>
        </w:tc>
        <w:tc>
          <w:tcPr>
            <w:tcW w:w="5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61832" w14:textId="77777777" w:rsidR="00C77D06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Cardiometabolic &amp; inflammatory</w:t>
            </w:r>
          </w:p>
          <w:p w14:paraId="5F0B0609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=176)</w:t>
            </w:r>
          </w:p>
        </w:tc>
      </w:tr>
      <w:tr w:rsidR="00C77D06" w:rsidRPr="00247AE5" w14:paraId="469359A5" w14:textId="77777777" w:rsidTr="00C77D06">
        <w:trPr>
          <w:gridAfter w:val="1"/>
          <w:wAfter w:w="43" w:type="pct"/>
          <w:trHeight w:val="567"/>
        </w:trPr>
        <w:tc>
          <w:tcPr>
            <w:tcW w:w="78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ED733" w14:textId="77777777" w:rsidR="00C77D06" w:rsidRDefault="00C77D06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Combined measure</w:t>
            </w:r>
          </w:p>
          <w:p w14:paraId="5C12A8A6" w14:textId="77777777" w:rsidR="00C77D06" w:rsidRPr="00CD56E7" w:rsidRDefault="00C77D06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(z-score)</w:t>
            </w:r>
          </w:p>
        </w:tc>
        <w:tc>
          <w:tcPr>
            <w:tcW w:w="577" w:type="pct"/>
            <w:tcBorders>
              <w:top w:val="single" w:sz="4" w:space="0" w:color="auto"/>
            </w:tcBorders>
            <w:vAlign w:val="center"/>
          </w:tcPr>
          <w:p w14:paraId="52DCE270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4" w:space="0" w:color="auto"/>
            </w:tcBorders>
            <w:vAlign w:val="center"/>
          </w:tcPr>
          <w:p w14:paraId="7EE7BF5F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4" w:space="0" w:color="auto"/>
            </w:tcBorders>
            <w:vAlign w:val="center"/>
          </w:tcPr>
          <w:p w14:paraId="1BA593CE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pct"/>
            <w:gridSpan w:val="2"/>
            <w:vAlign w:val="center"/>
          </w:tcPr>
          <w:p w14:paraId="109649F2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tcBorders>
              <w:top w:val="single" w:sz="4" w:space="0" w:color="auto"/>
            </w:tcBorders>
            <w:vAlign w:val="center"/>
          </w:tcPr>
          <w:p w14:paraId="709F81EF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pct"/>
            <w:tcBorders>
              <w:top w:val="single" w:sz="4" w:space="0" w:color="auto"/>
            </w:tcBorders>
            <w:vAlign w:val="center"/>
          </w:tcPr>
          <w:p w14:paraId="3248906E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pct"/>
            <w:tcBorders>
              <w:top w:val="single" w:sz="4" w:space="0" w:color="auto"/>
            </w:tcBorders>
            <w:vAlign w:val="center"/>
          </w:tcPr>
          <w:p w14:paraId="24D9A74D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pct"/>
            <w:tcBorders>
              <w:top w:val="single" w:sz="4" w:space="0" w:color="auto"/>
            </w:tcBorders>
            <w:vAlign w:val="center"/>
          </w:tcPr>
          <w:p w14:paraId="4CF3F88F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7D06" w:rsidRPr="00247AE5" w14:paraId="72E7359A" w14:textId="77777777" w:rsidTr="00C77D06">
        <w:trPr>
          <w:gridAfter w:val="1"/>
          <w:wAfter w:w="43" w:type="pct"/>
          <w:trHeight w:val="567"/>
        </w:trPr>
        <w:tc>
          <w:tcPr>
            <w:tcW w:w="504" w:type="pct"/>
            <w:tcBorders>
              <w:top w:val="single" w:sz="4" w:space="0" w:color="auto"/>
            </w:tcBorders>
            <w:vAlign w:val="center"/>
          </w:tcPr>
          <w:p w14:paraId="1DE2E4A9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246AF971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7" w:type="pct"/>
            <w:vAlign w:val="center"/>
          </w:tcPr>
          <w:p w14:paraId="36F039EB" w14:textId="1F3D4D61" w:rsidR="00C77D06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230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44118B" w:rsidRPr="00086230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44118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38EACC5B" w14:textId="0DCE40F5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230">
              <w:rPr>
                <w:rFonts w:ascii="Times New Roman" w:hAnsi="Times New Roman" w:cs="Times New Roman"/>
                <w:sz w:val="18"/>
                <w:szCs w:val="18"/>
              </w:rPr>
              <w:t>[-0.038,-0.</w:t>
            </w:r>
            <w:r w:rsidR="0044118B" w:rsidRPr="0008623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44118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8623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7" w:type="pct"/>
            <w:vAlign w:val="center"/>
          </w:tcPr>
          <w:p w14:paraId="22AE8CB0" w14:textId="3C9EABC1" w:rsidR="00C77D06" w:rsidRPr="00086230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230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44118B" w:rsidRPr="00086230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44118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14:paraId="1D57F64F" w14:textId="77777777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230">
              <w:rPr>
                <w:rFonts w:ascii="Times New Roman" w:hAnsi="Times New Roman" w:cs="Times New Roman"/>
                <w:sz w:val="18"/>
                <w:szCs w:val="18"/>
              </w:rPr>
              <w:t>[-0.044,-0.017]</w:t>
            </w:r>
          </w:p>
        </w:tc>
        <w:tc>
          <w:tcPr>
            <w:tcW w:w="577" w:type="pct"/>
            <w:vAlign w:val="center"/>
          </w:tcPr>
          <w:p w14:paraId="5290FB48" w14:textId="2E2FE029" w:rsidR="00C77D06" w:rsidRPr="00086230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230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44118B" w:rsidRPr="00086230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="0044118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1F04D70B" w14:textId="6AD96E3B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23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44118B">
              <w:rPr>
                <w:rFonts w:ascii="Times New Roman" w:hAnsi="Times New Roman" w:cs="Times New Roman"/>
                <w:sz w:val="18"/>
                <w:szCs w:val="18"/>
              </w:rPr>
              <w:t>095</w:t>
            </w:r>
            <w:r w:rsidRPr="00086230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44118B" w:rsidRPr="0008623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4118B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  <w:r w:rsidRPr="0008623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13" w:type="pct"/>
            <w:gridSpan w:val="2"/>
            <w:vAlign w:val="center"/>
          </w:tcPr>
          <w:p w14:paraId="44627D88" w14:textId="77777777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vAlign w:val="center"/>
          </w:tcPr>
          <w:p w14:paraId="117697CF" w14:textId="3266AAB8" w:rsidR="00C77D06" w:rsidRPr="00C77833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0A65F7" w:rsidRPr="00C77833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0A65F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14:paraId="0DAAAC08" w14:textId="27B0343B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0A65F7" w:rsidRPr="00C7783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A65F7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,-0.014]</w:t>
            </w:r>
          </w:p>
        </w:tc>
        <w:tc>
          <w:tcPr>
            <w:tcW w:w="581" w:type="pct"/>
            <w:vAlign w:val="center"/>
          </w:tcPr>
          <w:p w14:paraId="67965B7D" w14:textId="1913D186" w:rsidR="00C77D06" w:rsidRPr="006B3D50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D50">
              <w:rPr>
                <w:rFonts w:ascii="Times New Roman" w:hAnsi="Times New Roman" w:cs="Times New Roman"/>
                <w:sz w:val="18"/>
                <w:szCs w:val="18"/>
              </w:rPr>
              <w:t>-0.028</w:t>
            </w:r>
          </w:p>
          <w:p w14:paraId="0E40A72D" w14:textId="2DD077AD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D5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0A65F7" w:rsidRPr="006B3D50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="000A65F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6B3D50">
              <w:rPr>
                <w:rFonts w:ascii="Times New Roman" w:hAnsi="Times New Roman" w:cs="Times New Roman"/>
                <w:sz w:val="18"/>
                <w:szCs w:val="18"/>
              </w:rPr>
              <w:t>,-0.010]</w:t>
            </w:r>
          </w:p>
        </w:tc>
        <w:tc>
          <w:tcPr>
            <w:tcW w:w="581" w:type="pct"/>
            <w:vAlign w:val="center"/>
          </w:tcPr>
          <w:p w14:paraId="615A17E0" w14:textId="318C0330" w:rsidR="00C77D06" w:rsidRPr="00C77833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0A65F7" w:rsidRPr="00C7783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A65F7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  <w:p w14:paraId="5852E4DC" w14:textId="69D115DF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0A65F7" w:rsidRPr="00C7783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A65F7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0A65F7" w:rsidRPr="00C77833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0A65F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81" w:type="pct"/>
            <w:vAlign w:val="center"/>
          </w:tcPr>
          <w:p w14:paraId="7F22A8C1" w14:textId="15410819" w:rsidR="00C77D06" w:rsidRPr="00C77833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0A65F7" w:rsidRPr="00C7783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A65F7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  <w:p w14:paraId="6FB0F656" w14:textId="0AD3FF13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0A65F7" w:rsidRPr="00C7783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="000A65F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0A65F7" w:rsidRPr="00C7783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A65F7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  <w:tr w:rsidR="00C77D06" w:rsidRPr="00247AE5" w14:paraId="3066C6BA" w14:textId="77777777" w:rsidTr="00C77D06">
        <w:trPr>
          <w:gridAfter w:val="1"/>
          <w:wAfter w:w="43" w:type="pct"/>
          <w:trHeight w:val="567"/>
        </w:trPr>
        <w:tc>
          <w:tcPr>
            <w:tcW w:w="78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005899" w14:textId="77777777" w:rsidR="00C77D06" w:rsidRDefault="00C77D06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Walking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peed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test</w:t>
            </w:r>
          </w:p>
          <w:p w14:paraId="47539E9A" w14:textId="77777777" w:rsidR="00C77D06" w:rsidRPr="00CD56E7" w:rsidRDefault="00C77D06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(z-score)</w:t>
            </w:r>
          </w:p>
        </w:tc>
        <w:tc>
          <w:tcPr>
            <w:tcW w:w="577" w:type="pct"/>
            <w:tcBorders>
              <w:top w:val="single" w:sz="4" w:space="0" w:color="auto"/>
            </w:tcBorders>
            <w:vAlign w:val="center"/>
          </w:tcPr>
          <w:p w14:paraId="6DF85C8C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4" w:space="0" w:color="auto"/>
            </w:tcBorders>
            <w:vAlign w:val="center"/>
          </w:tcPr>
          <w:p w14:paraId="6C03688F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4" w:space="0" w:color="auto"/>
            </w:tcBorders>
            <w:vAlign w:val="center"/>
          </w:tcPr>
          <w:p w14:paraId="59CF1FF9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pct"/>
            <w:gridSpan w:val="2"/>
            <w:vAlign w:val="center"/>
          </w:tcPr>
          <w:p w14:paraId="7D324CBA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tcBorders>
              <w:top w:val="single" w:sz="4" w:space="0" w:color="auto"/>
            </w:tcBorders>
            <w:vAlign w:val="center"/>
          </w:tcPr>
          <w:p w14:paraId="0DB6703D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pct"/>
            <w:tcBorders>
              <w:top w:val="single" w:sz="4" w:space="0" w:color="auto"/>
            </w:tcBorders>
            <w:vAlign w:val="center"/>
          </w:tcPr>
          <w:p w14:paraId="2AFC8098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pct"/>
            <w:tcBorders>
              <w:top w:val="single" w:sz="4" w:space="0" w:color="auto"/>
            </w:tcBorders>
            <w:vAlign w:val="center"/>
          </w:tcPr>
          <w:p w14:paraId="33DE160B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pct"/>
            <w:tcBorders>
              <w:top w:val="single" w:sz="4" w:space="0" w:color="auto"/>
            </w:tcBorders>
            <w:vAlign w:val="center"/>
          </w:tcPr>
          <w:p w14:paraId="6A008121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7D06" w:rsidRPr="00247AE5" w14:paraId="25198794" w14:textId="77777777" w:rsidTr="00C77D06">
        <w:trPr>
          <w:gridAfter w:val="1"/>
          <w:wAfter w:w="43" w:type="pct"/>
          <w:trHeight w:val="567"/>
        </w:trPr>
        <w:tc>
          <w:tcPr>
            <w:tcW w:w="504" w:type="pct"/>
            <w:tcBorders>
              <w:top w:val="single" w:sz="4" w:space="0" w:color="auto"/>
            </w:tcBorders>
            <w:vAlign w:val="center"/>
          </w:tcPr>
          <w:p w14:paraId="71E28B15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1AFEA9B4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7" w:type="pct"/>
            <w:vAlign w:val="center"/>
          </w:tcPr>
          <w:p w14:paraId="36C128A5" w14:textId="5FD4086F" w:rsidR="00C77D06" w:rsidRPr="009C103C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103C">
              <w:rPr>
                <w:rFonts w:ascii="Times New Roman" w:hAnsi="Times New Roman" w:cs="Times New Roman"/>
                <w:sz w:val="18"/>
                <w:szCs w:val="18"/>
              </w:rPr>
              <w:t>-0.023</w:t>
            </w:r>
          </w:p>
          <w:p w14:paraId="2B411C02" w14:textId="042B234F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103C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FC0B95" w:rsidRPr="009C103C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FC0B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C103C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FC0B95" w:rsidRPr="009C103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FC0B9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C103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7" w:type="pct"/>
            <w:vAlign w:val="center"/>
          </w:tcPr>
          <w:p w14:paraId="7BDC38F0" w14:textId="60E38593" w:rsidR="00C77D06" w:rsidRPr="009C103C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103C">
              <w:rPr>
                <w:rFonts w:ascii="Times New Roman" w:hAnsi="Times New Roman" w:cs="Times New Roman"/>
                <w:sz w:val="18"/>
                <w:szCs w:val="18"/>
              </w:rPr>
              <w:t>-0.026</w:t>
            </w:r>
          </w:p>
          <w:p w14:paraId="4A814294" w14:textId="77777777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103C">
              <w:rPr>
                <w:rFonts w:ascii="Times New Roman" w:hAnsi="Times New Roman" w:cs="Times New Roman"/>
                <w:sz w:val="18"/>
                <w:szCs w:val="18"/>
              </w:rPr>
              <w:t>[-0.040,-0.012]</w:t>
            </w:r>
          </w:p>
        </w:tc>
        <w:tc>
          <w:tcPr>
            <w:tcW w:w="577" w:type="pct"/>
            <w:vAlign w:val="center"/>
          </w:tcPr>
          <w:p w14:paraId="5BE3F71D" w14:textId="5437B81E" w:rsidR="00C77D06" w:rsidRPr="009C103C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103C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FC0B95" w:rsidRPr="009C103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FC0B95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  <w:p w14:paraId="538BFB16" w14:textId="74D42CAD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103C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FC0B95">
              <w:rPr>
                <w:rFonts w:ascii="Times New Roman" w:hAnsi="Times New Roman" w:cs="Times New Roman"/>
                <w:sz w:val="18"/>
                <w:szCs w:val="18"/>
              </w:rPr>
              <w:t>087</w:t>
            </w:r>
            <w:r w:rsidRPr="009C103C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FC0B95" w:rsidRPr="009C103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FC0B95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9C103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13" w:type="pct"/>
            <w:gridSpan w:val="2"/>
            <w:vAlign w:val="center"/>
          </w:tcPr>
          <w:p w14:paraId="4B093395" w14:textId="77777777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vAlign w:val="center"/>
          </w:tcPr>
          <w:p w14:paraId="3B0CAE9A" w14:textId="0AC2CD8E" w:rsidR="00C77D06" w:rsidRPr="00147B90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057207" w:rsidRPr="00147B90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05720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70930AC1" w14:textId="6E5478DB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[-0.036,-0.</w:t>
            </w:r>
            <w:r w:rsidR="00057207" w:rsidRPr="00147B9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05720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81" w:type="pct"/>
            <w:vAlign w:val="center"/>
          </w:tcPr>
          <w:p w14:paraId="541092E3" w14:textId="39AD5335" w:rsidR="00C77D06" w:rsidRPr="00147B90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057207" w:rsidRPr="00147B90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05720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14:paraId="1ADFE336" w14:textId="34C40CE4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057207" w:rsidRPr="00147B90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="0005720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057207" w:rsidRPr="00147B90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05720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81" w:type="pct"/>
            <w:vAlign w:val="center"/>
          </w:tcPr>
          <w:p w14:paraId="1A1C52CE" w14:textId="602F5760" w:rsidR="00C77D06" w:rsidRPr="00147B90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057207" w:rsidRPr="00147B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57207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  <w:p w14:paraId="4BA1678D" w14:textId="61DF67B1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057207" w:rsidRPr="00147B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57207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057207" w:rsidRPr="00147B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57207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81" w:type="pct"/>
            <w:vAlign w:val="center"/>
          </w:tcPr>
          <w:p w14:paraId="0A0E6757" w14:textId="5299DDCC" w:rsidR="00C77D06" w:rsidRPr="00147B90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057207" w:rsidRPr="00147B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57207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  <w:p w14:paraId="659F2349" w14:textId="41E79EEA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057207" w:rsidRPr="00147B9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="0005720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057207" w:rsidRPr="00147B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5720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  <w:tr w:rsidR="00C77D06" w:rsidRPr="00247AE5" w14:paraId="78256FE9" w14:textId="77777777" w:rsidTr="00C77D06">
        <w:trPr>
          <w:gridAfter w:val="1"/>
          <w:wAfter w:w="43" w:type="pct"/>
          <w:trHeight w:val="567"/>
        </w:trPr>
        <w:tc>
          <w:tcPr>
            <w:tcW w:w="78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30D5C" w14:textId="77777777" w:rsidR="00C77D06" w:rsidRDefault="00C77D06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Chair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tand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est</w:t>
            </w:r>
          </w:p>
          <w:p w14:paraId="5BD45F08" w14:textId="77777777" w:rsidR="00C77D06" w:rsidRPr="00CD56E7" w:rsidRDefault="00C77D06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(z-score)</w:t>
            </w:r>
          </w:p>
        </w:tc>
        <w:tc>
          <w:tcPr>
            <w:tcW w:w="577" w:type="pct"/>
            <w:tcBorders>
              <w:top w:val="single" w:sz="4" w:space="0" w:color="auto"/>
            </w:tcBorders>
            <w:vAlign w:val="center"/>
          </w:tcPr>
          <w:p w14:paraId="7D4EA339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4" w:space="0" w:color="auto"/>
            </w:tcBorders>
            <w:vAlign w:val="center"/>
          </w:tcPr>
          <w:p w14:paraId="4CD8C26F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4" w:space="0" w:color="auto"/>
            </w:tcBorders>
            <w:vAlign w:val="center"/>
          </w:tcPr>
          <w:p w14:paraId="32A7F86A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pct"/>
            <w:gridSpan w:val="2"/>
            <w:tcBorders>
              <w:top w:val="single" w:sz="4" w:space="0" w:color="auto"/>
            </w:tcBorders>
            <w:vAlign w:val="center"/>
          </w:tcPr>
          <w:p w14:paraId="04083E93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tcBorders>
              <w:top w:val="single" w:sz="4" w:space="0" w:color="auto"/>
            </w:tcBorders>
            <w:vAlign w:val="center"/>
          </w:tcPr>
          <w:p w14:paraId="4B554094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pct"/>
            <w:tcBorders>
              <w:top w:val="single" w:sz="4" w:space="0" w:color="auto"/>
            </w:tcBorders>
            <w:vAlign w:val="center"/>
          </w:tcPr>
          <w:p w14:paraId="209B49EE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pct"/>
            <w:tcBorders>
              <w:top w:val="single" w:sz="4" w:space="0" w:color="auto"/>
            </w:tcBorders>
            <w:vAlign w:val="center"/>
          </w:tcPr>
          <w:p w14:paraId="006FF2FA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pct"/>
            <w:tcBorders>
              <w:top w:val="single" w:sz="4" w:space="0" w:color="auto"/>
            </w:tcBorders>
            <w:vAlign w:val="center"/>
          </w:tcPr>
          <w:p w14:paraId="61C9072F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77D06" w:rsidRPr="00247AE5" w14:paraId="2FB2272B" w14:textId="77777777" w:rsidTr="00C77D06">
        <w:trPr>
          <w:gridAfter w:val="1"/>
          <w:wAfter w:w="43" w:type="pct"/>
          <w:trHeight w:val="567"/>
        </w:trPr>
        <w:tc>
          <w:tcPr>
            <w:tcW w:w="504" w:type="pct"/>
            <w:tcBorders>
              <w:bottom w:val="single" w:sz="4" w:space="0" w:color="auto"/>
            </w:tcBorders>
            <w:vAlign w:val="center"/>
          </w:tcPr>
          <w:p w14:paraId="4F434125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6226F9E3" w14:textId="77777777" w:rsidR="00C77D06" w:rsidRPr="00247AE5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" w:type="pct"/>
            <w:tcBorders>
              <w:bottom w:val="single" w:sz="4" w:space="0" w:color="auto"/>
            </w:tcBorders>
            <w:vAlign w:val="center"/>
          </w:tcPr>
          <w:p w14:paraId="0C4D6451" w14:textId="39901DF8" w:rsidR="00C77D06" w:rsidRPr="00B92069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2069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BB517E" w:rsidRPr="00B92069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BB517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100E2BA7" w14:textId="22C80539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2069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A403EA" w:rsidRPr="00B92069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="00A403E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B92069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A403EA" w:rsidRPr="00B9206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A403E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B92069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7" w:type="pct"/>
            <w:tcBorders>
              <w:bottom w:val="single" w:sz="4" w:space="0" w:color="auto"/>
            </w:tcBorders>
            <w:vAlign w:val="center"/>
          </w:tcPr>
          <w:p w14:paraId="0AAD704D" w14:textId="13884799" w:rsidR="00C77D06" w:rsidRPr="00E95066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066">
              <w:rPr>
                <w:rFonts w:ascii="Times New Roman" w:hAnsi="Times New Roman" w:cs="Times New Roman"/>
                <w:sz w:val="18"/>
                <w:szCs w:val="18"/>
              </w:rPr>
              <w:t>-0.035</w:t>
            </w:r>
          </w:p>
          <w:p w14:paraId="3AB9EA27" w14:textId="77777777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95066">
              <w:rPr>
                <w:rFonts w:ascii="Times New Roman" w:hAnsi="Times New Roman" w:cs="Times New Roman"/>
                <w:sz w:val="18"/>
                <w:szCs w:val="18"/>
              </w:rPr>
              <w:t>[-0.053,-0.016]</w:t>
            </w:r>
          </w:p>
        </w:tc>
        <w:tc>
          <w:tcPr>
            <w:tcW w:w="577" w:type="pct"/>
            <w:tcBorders>
              <w:bottom w:val="single" w:sz="4" w:space="0" w:color="auto"/>
            </w:tcBorders>
            <w:vAlign w:val="center"/>
          </w:tcPr>
          <w:p w14:paraId="0958AC25" w14:textId="520969B9" w:rsidR="00C77D06" w:rsidRPr="00E95066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5066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BB517E" w:rsidRPr="00E950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B517E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  <w:p w14:paraId="29D0AFFB" w14:textId="64AC5E02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95066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A403EA" w:rsidRPr="00E9506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403E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E95066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A403EA" w:rsidRPr="00E950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A403EA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Pr="00E95066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13" w:type="pct"/>
            <w:gridSpan w:val="2"/>
            <w:tcBorders>
              <w:bottom w:val="single" w:sz="4" w:space="0" w:color="auto"/>
            </w:tcBorders>
            <w:vAlign w:val="center"/>
          </w:tcPr>
          <w:p w14:paraId="6B73BC95" w14:textId="77777777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81" w:type="pct"/>
            <w:gridSpan w:val="2"/>
            <w:tcBorders>
              <w:bottom w:val="single" w:sz="4" w:space="0" w:color="auto"/>
            </w:tcBorders>
            <w:vAlign w:val="center"/>
          </w:tcPr>
          <w:p w14:paraId="5216A1AE" w14:textId="45423C65" w:rsidR="00C77D06" w:rsidRPr="00F8761B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-0.030</w:t>
            </w:r>
          </w:p>
          <w:p w14:paraId="49456C4C" w14:textId="77777777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[-0.046,-0.014]</w:t>
            </w:r>
          </w:p>
        </w:tc>
        <w:tc>
          <w:tcPr>
            <w:tcW w:w="581" w:type="pct"/>
            <w:tcBorders>
              <w:bottom w:val="single" w:sz="4" w:space="0" w:color="auto"/>
            </w:tcBorders>
            <w:vAlign w:val="center"/>
          </w:tcPr>
          <w:p w14:paraId="07588285" w14:textId="439F613F" w:rsidR="00C77D06" w:rsidRPr="00F8761B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604E43" w:rsidRPr="00F8761B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604E4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14:paraId="6993D2CC" w14:textId="053859EC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D76412" w:rsidRPr="00F8761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D76412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D76412" w:rsidRPr="00F8761B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D7641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81" w:type="pct"/>
            <w:tcBorders>
              <w:bottom w:val="single" w:sz="4" w:space="0" w:color="auto"/>
            </w:tcBorders>
            <w:vAlign w:val="center"/>
          </w:tcPr>
          <w:p w14:paraId="670ADBEF" w14:textId="5DDE756B" w:rsidR="00C77D06" w:rsidRPr="00F8761B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604E43" w:rsidRPr="00F8761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604E43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  <w:p w14:paraId="26A45B62" w14:textId="7D08A313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D76412" w:rsidRPr="00F8761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D76412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D76412" w:rsidRPr="00F8761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D76412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81" w:type="pct"/>
            <w:tcBorders>
              <w:bottom w:val="single" w:sz="4" w:space="0" w:color="auto"/>
            </w:tcBorders>
            <w:vAlign w:val="center"/>
          </w:tcPr>
          <w:p w14:paraId="0A52863D" w14:textId="4F6503D1" w:rsidR="00C77D06" w:rsidRPr="00F8761B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604E43">
              <w:rPr>
                <w:rFonts w:ascii="Times New Roman" w:hAnsi="Times New Roman" w:cs="Times New Roman"/>
                <w:sz w:val="18"/>
                <w:szCs w:val="18"/>
              </w:rPr>
              <w:t>091</w:t>
            </w:r>
          </w:p>
          <w:p w14:paraId="1AF47827" w14:textId="2F1E2AE0" w:rsidR="00C77D06" w:rsidRPr="000B138D" w:rsidRDefault="00C77D06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D76412" w:rsidRPr="00F8761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76412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D76412" w:rsidRPr="00F8761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D76412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</w:tbl>
    <w:p w14:paraId="20E0A0C4" w14:textId="77777777" w:rsidR="00847751" w:rsidRPr="00A503F7" w:rsidRDefault="00847751" w:rsidP="00847751">
      <w:pPr>
        <w:spacing w:before="120" w:after="0" w:line="240" w:lineRule="auto"/>
        <w:rPr>
          <w:rFonts w:ascii="Times New Roman" w:hAnsi="Times New Roman" w:cs="Times New Roman"/>
          <w:sz w:val="18"/>
          <w:szCs w:val="18"/>
          <w:lang w:val="it-IT"/>
        </w:rPr>
      </w:pPr>
      <w:r w:rsidRPr="00A503F7">
        <w:rPr>
          <w:rFonts w:ascii="Times New Roman" w:hAnsi="Times New Roman" w:cs="Times New Roman"/>
          <w:sz w:val="18"/>
          <w:szCs w:val="18"/>
          <w:lang w:val="it-IT"/>
        </w:rPr>
        <w:t xml:space="preserve">MM: multimorbidity; CI: confidence interval; MSK: musculoskeletal. </w:t>
      </w:r>
    </w:p>
    <w:p w14:paraId="68285983" w14:textId="77777777" w:rsidR="00D82592" w:rsidRDefault="00847751" w:rsidP="0084775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Models adjusted for age, sex, education</w:t>
      </w:r>
      <w:r w:rsidR="00296A28">
        <w:rPr>
          <w:rFonts w:ascii="Times New Roman" w:hAnsi="Times New Roman" w:cs="Times New Roman"/>
          <w:sz w:val="18"/>
          <w:szCs w:val="18"/>
        </w:rPr>
        <w:t>, Mini Mental State Examination, B</w:t>
      </w:r>
      <w:r w:rsidR="00296A28" w:rsidRPr="00C420C5">
        <w:rPr>
          <w:rFonts w:ascii="Times New Roman" w:hAnsi="Times New Roman" w:cs="Times New Roman"/>
          <w:sz w:val="18"/>
          <w:szCs w:val="18"/>
        </w:rPr>
        <w:t xml:space="preserve">ody </w:t>
      </w:r>
      <w:r w:rsidR="00296A28">
        <w:rPr>
          <w:rFonts w:ascii="Times New Roman" w:hAnsi="Times New Roman" w:cs="Times New Roman"/>
          <w:sz w:val="18"/>
          <w:szCs w:val="18"/>
        </w:rPr>
        <w:t>m</w:t>
      </w:r>
      <w:r w:rsidR="00296A28" w:rsidRPr="00C420C5">
        <w:rPr>
          <w:rFonts w:ascii="Times New Roman" w:hAnsi="Times New Roman" w:cs="Times New Roman"/>
          <w:sz w:val="18"/>
          <w:szCs w:val="18"/>
        </w:rPr>
        <w:t>ass index</w:t>
      </w:r>
      <w:r w:rsidR="00296A28">
        <w:rPr>
          <w:rFonts w:ascii="Times New Roman" w:hAnsi="Times New Roman" w:cs="Times New Roman"/>
          <w:sz w:val="18"/>
          <w:szCs w:val="18"/>
        </w:rPr>
        <w:t>, and number of medications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6484531F" w14:textId="335FACC4" w:rsidR="00847751" w:rsidRDefault="00847751" w:rsidP="0084775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Reference group: individuals without multimorbidity (</w:t>
      </w:r>
      <w:r w:rsidRPr="00223083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/>
          <w:b/>
          <w:bCs/>
          <w:sz w:val="18"/>
          <w:szCs w:val="18"/>
        </w:rPr>
        <w:t>=</w:t>
      </w:r>
      <w:r>
        <w:rPr>
          <w:rFonts w:ascii="Times New Roman" w:hAnsi="Times New Roman" w:cs="Times New Roman"/>
          <w:sz w:val="18"/>
          <w:szCs w:val="18"/>
        </w:rPr>
        <w:t>345)</w:t>
      </w:r>
    </w:p>
    <w:p w14:paraId="4375B6E3" w14:textId="77777777" w:rsidR="00847751" w:rsidRDefault="00847751" w:rsidP="0084775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67F33">
        <w:rPr>
          <w:rFonts w:ascii="Times New Roman" w:hAnsi="Times New Roman" w:cs="Times New Roman"/>
          <w:sz w:val="18"/>
          <w:szCs w:val="18"/>
        </w:rPr>
        <w:t>95% confidence intervals in brackets</w:t>
      </w:r>
      <w:r>
        <w:rPr>
          <w:rFonts w:ascii="Times New Roman" w:hAnsi="Times New Roman" w:cs="Times New Roman"/>
          <w:sz w:val="18"/>
          <w:szCs w:val="18"/>
        </w:rPr>
        <w:t>;</w:t>
      </w:r>
    </w:p>
    <w:p w14:paraId="15F5E827" w14:textId="364FCDD4" w:rsidR="00847751" w:rsidRPr="00267F33" w:rsidRDefault="00F76CA4" w:rsidP="0084775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All</w:t>
      </w:r>
      <w:r w:rsidR="00EA659F">
        <w:rPr>
          <w:rFonts w:ascii="Times New Roman" w:hAnsi="Times New Roman" w:cs="Times New Roman"/>
          <w:sz w:val="18"/>
          <w:szCs w:val="18"/>
        </w:rPr>
        <w:t xml:space="preserve"> r</w:t>
      </w:r>
      <w:r w:rsidR="00EA659F" w:rsidRPr="007B71E4">
        <w:rPr>
          <w:rFonts w:ascii="Times New Roman" w:hAnsi="Times New Roman" w:cs="Times New Roman"/>
          <w:sz w:val="18"/>
          <w:szCs w:val="18"/>
        </w:rPr>
        <w:t xml:space="preserve">esults </w:t>
      </w:r>
      <w:r>
        <w:rPr>
          <w:rFonts w:ascii="Times New Roman" w:hAnsi="Times New Roman" w:cs="Times New Roman"/>
          <w:sz w:val="18"/>
          <w:szCs w:val="18"/>
        </w:rPr>
        <w:t xml:space="preserve">were </w:t>
      </w:r>
      <w:r w:rsidR="00EA659F" w:rsidRPr="007B71E4">
        <w:rPr>
          <w:rFonts w:ascii="Times New Roman" w:hAnsi="Times New Roman" w:cs="Times New Roman"/>
          <w:sz w:val="18"/>
          <w:szCs w:val="18"/>
        </w:rPr>
        <w:t>statistically significant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04D944A6" w14:textId="46D397D5" w:rsidR="00137F26" w:rsidRDefault="00137F26" w:rsidP="00137F26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5EB795E4" w14:textId="77777777" w:rsidR="00392A58" w:rsidRDefault="00246495" w:rsidP="00AD3B14">
      <w:pPr>
        <w:spacing w:after="0"/>
        <w:rPr>
          <w:rFonts w:ascii="Times New Roman" w:hAnsi="Times New Roman" w:cs="Times New Roman"/>
          <w:b/>
          <w:sz w:val="18"/>
          <w:szCs w:val="18"/>
        </w:rPr>
        <w:sectPr w:rsidR="00392A58" w:rsidSect="00074E2C">
          <w:pgSz w:w="15840" w:h="12240" w:orient="landscape" w:code="1"/>
          <w:pgMar w:top="1440" w:right="1440" w:bottom="1440" w:left="1440" w:header="720" w:footer="720" w:gutter="0"/>
          <w:cols w:space="720"/>
          <w:docGrid w:linePitch="299"/>
        </w:sectPr>
      </w:pPr>
      <w:r>
        <w:rPr>
          <w:rFonts w:ascii="Times New Roman" w:hAnsi="Times New Roman" w:cs="Times New Roman"/>
          <w:sz w:val="18"/>
          <w:szCs w:val="18"/>
        </w:rPr>
        <w:br/>
      </w:r>
    </w:p>
    <w:p w14:paraId="2283C04E" w14:textId="7518C9F4" w:rsidR="009F4FE5" w:rsidRPr="00267F33" w:rsidRDefault="009F4FE5" w:rsidP="009F4FE5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923715C" w14:textId="77777777" w:rsidR="00E05FF5" w:rsidRDefault="00E05FF5" w:rsidP="00AD3B14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437A1A92" w14:textId="472D5A76" w:rsidR="00455EDB" w:rsidRDefault="00455EDB" w:rsidP="00C721E8">
      <w:pPr>
        <w:pStyle w:val="StyleFra"/>
        <w:rPr>
          <w:b w:val="0"/>
          <w:bCs w:val="0"/>
        </w:rPr>
      </w:pPr>
      <w:bookmarkStart w:id="10" w:name="_Toc221021359"/>
      <w:r w:rsidRPr="00247AE5">
        <w:t>Table</w:t>
      </w:r>
      <w:r>
        <w:t xml:space="preserve"> S7</w:t>
      </w:r>
      <w:r w:rsidRPr="00247AE5">
        <w:t xml:space="preserve">. </w:t>
      </w:r>
      <w:r w:rsidR="00EF7E94" w:rsidRPr="006639F4">
        <w:rPr>
          <w:b w:val="0"/>
          <w:bCs w:val="0"/>
        </w:rPr>
        <w:t>Associations between multimorbidity patterns and annual change (</w:t>
      </w:r>
      <w:r w:rsidR="00EF7E94" w:rsidRPr="006639F4">
        <w:rPr>
          <w:b w:val="0"/>
          <w:bCs w:val="0"/>
        </w:rPr>
        <w:sym w:font="Symbol" w:char="F062"/>
      </w:r>
      <w:r w:rsidR="00EF7E94" w:rsidRPr="006639F4">
        <w:rPr>
          <w:b w:val="0"/>
          <w:bCs w:val="0"/>
        </w:rPr>
        <w:t xml:space="preserve"> coefficients) in walking speed test (z-score), chair stand test (z-score) and combined physical function measure (z-score) over the 15-year follow-up</w:t>
      </w:r>
      <w:r w:rsidR="00EF7E94">
        <w:rPr>
          <w:b w:val="0"/>
          <w:bCs w:val="0"/>
        </w:rPr>
        <w:t xml:space="preserve"> </w:t>
      </w:r>
      <w:r w:rsidR="00CC0CFF">
        <w:rPr>
          <w:b w:val="0"/>
          <w:bCs w:val="0"/>
        </w:rPr>
        <w:t>adjusted</w:t>
      </w:r>
      <w:r w:rsidR="00CC0CFF" w:rsidRPr="004059C5">
        <w:rPr>
          <w:b w:val="0"/>
          <w:bCs w:val="0"/>
          <w:u w:val="single"/>
        </w:rPr>
        <w:t xml:space="preserve"> </w:t>
      </w:r>
      <w:r w:rsidR="00EF7E94" w:rsidRPr="004059C5">
        <w:rPr>
          <w:b w:val="0"/>
          <w:bCs w:val="0"/>
          <w:u w:val="single"/>
        </w:rPr>
        <w:t>for the n</w:t>
      </w:r>
      <w:r w:rsidR="00EF7E94" w:rsidRPr="00EF7E94">
        <w:rPr>
          <w:b w:val="0"/>
          <w:bCs w:val="0"/>
          <w:u w:val="single"/>
        </w:rPr>
        <w:t>umber of chronic disease</w:t>
      </w:r>
      <w:r w:rsidR="00CC0CFF">
        <w:rPr>
          <w:b w:val="0"/>
          <w:bCs w:val="0"/>
        </w:rPr>
        <w:t xml:space="preserve"> </w:t>
      </w:r>
      <w:r w:rsidR="00CC0CFF" w:rsidRPr="00CC0CFF">
        <w:rPr>
          <w:b w:val="0"/>
          <w:bCs w:val="0"/>
        </w:rPr>
        <w:t>in addition to age, sex, education, Mini Mental State Examination, Body mass index, and number of medications</w:t>
      </w:r>
      <w:bookmarkEnd w:id="10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3"/>
        <w:gridCol w:w="738"/>
        <w:gridCol w:w="1492"/>
        <w:gridCol w:w="1492"/>
        <w:gridCol w:w="1493"/>
        <w:gridCol w:w="1641"/>
        <w:gridCol w:w="293"/>
        <w:gridCol w:w="1501"/>
        <w:gridCol w:w="1501"/>
        <w:gridCol w:w="1506"/>
      </w:tblGrid>
      <w:tr w:rsidR="00433E25" w:rsidRPr="00247AE5" w14:paraId="394EC7AF" w14:textId="77777777" w:rsidTr="007C6763">
        <w:trPr>
          <w:trHeight w:val="397"/>
        </w:trPr>
        <w:tc>
          <w:tcPr>
            <w:tcW w:w="503" w:type="pct"/>
            <w:vAlign w:val="center"/>
          </w:tcPr>
          <w:p w14:paraId="1023BED4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</w:tcPr>
          <w:p w14:paraId="465C8024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6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ACB699" w14:textId="7BC93F35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Reference group “No MM”</w:t>
            </w:r>
          </w:p>
        </w:tc>
        <w:tc>
          <w:tcPr>
            <w:tcW w:w="113" w:type="pct"/>
            <w:tcBorders>
              <w:top w:val="single" w:sz="4" w:space="0" w:color="auto"/>
            </w:tcBorders>
          </w:tcPr>
          <w:p w14:paraId="2DE5FD66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39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370885" w14:textId="3C6C545B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Reference group “Unspecific”</w:t>
            </w:r>
          </w:p>
        </w:tc>
      </w:tr>
      <w:tr w:rsidR="00AA0551" w:rsidRPr="00247AE5" w14:paraId="6F363563" w14:textId="77777777" w:rsidTr="007C6763">
        <w:trPr>
          <w:trHeight w:val="312"/>
        </w:trPr>
        <w:tc>
          <w:tcPr>
            <w:tcW w:w="503" w:type="pct"/>
            <w:vAlign w:val="center"/>
          </w:tcPr>
          <w:p w14:paraId="1E4F57AC" w14:textId="77777777" w:rsidR="00AA0551" w:rsidRPr="00247AE5" w:rsidRDefault="00AA0551" w:rsidP="00AA0551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vAlign w:val="center"/>
          </w:tcPr>
          <w:p w14:paraId="64E325D1" w14:textId="77777777" w:rsidR="00AA0551" w:rsidRPr="00247AE5" w:rsidRDefault="00AA0551" w:rsidP="00AA055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561C08" w14:textId="77777777" w:rsidR="00AA0551" w:rsidRDefault="00AA0551" w:rsidP="00AA055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Unspecific</w:t>
            </w:r>
          </w:p>
          <w:p w14:paraId="1006B16D" w14:textId="7F7E1753" w:rsidR="00AA0551" w:rsidRDefault="00AA0551" w:rsidP="00AA055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=1231)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8A29B" w14:textId="77777777" w:rsidR="00AA0551" w:rsidRDefault="00AA0551" w:rsidP="00AA055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Psychiatric, respiratory &amp; MSK</w:t>
            </w:r>
          </w:p>
          <w:p w14:paraId="5844AF8E" w14:textId="6A72D4E5" w:rsidR="00AA0551" w:rsidRPr="00247AE5" w:rsidRDefault="00AA0551" w:rsidP="00AA055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=470)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8C318F" w14:textId="77777777" w:rsidR="00AA0551" w:rsidRDefault="00AA0551" w:rsidP="00AA055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Anemia &amp; sensory impairment</w:t>
            </w:r>
          </w:p>
          <w:p w14:paraId="2012D706" w14:textId="6E55FE02" w:rsidR="00AA0551" w:rsidRPr="00247AE5" w:rsidRDefault="00AA0551" w:rsidP="00AA0551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=587)</w:t>
            </w:r>
          </w:p>
        </w:tc>
        <w:tc>
          <w:tcPr>
            <w:tcW w:w="6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DC42B8" w14:textId="77777777" w:rsidR="00AA0551" w:rsidRDefault="00AA0551" w:rsidP="00AA055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Cardiometabolic &amp; inflammatory</w:t>
            </w:r>
          </w:p>
          <w:p w14:paraId="77B67BA5" w14:textId="6DF835FA" w:rsidR="00AA0551" w:rsidRPr="00247AE5" w:rsidRDefault="00AA0551" w:rsidP="00AA055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=333)</w:t>
            </w:r>
          </w:p>
        </w:tc>
        <w:tc>
          <w:tcPr>
            <w:tcW w:w="113" w:type="pct"/>
          </w:tcPr>
          <w:p w14:paraId="2EB257C3" w14:textId="77777777" w:rsidR="00AA0551" w:rsidRPr="00247AE5" w:rsidRDefault="00AA0551" w:rsidP="00AA055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02E64" w14:textId="77777777" w:rsidR="00AA0551" w:rsidRDefault="00AA0551" w:rsidP="00AA055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Psychiatric, respiratory &amp; MSK</w:t>
            </w:r>
          </w:p>
          <w:p w14:paraId="38F32B94" w14:textId="26E06EDF" w:rsidR="00AA0551" w:rsidRPr="00247AE5" w:rsidRDefault="00AA0551" w:rsidP="00AA0551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=470)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279E63" w14:textId="77777777" w:rsidR="00AA0551" w:rsidRDefault="00AA0551" w:rsidP="00AA055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Anemia &amp; sensory impairment</w:t>
            </w:r>
          </w:p>
          <w:p w14:paraId="78C7C5B0" w14:textId="07F41129" w:rsidR="00AA0551" w:rsidRPr="00247AE5" w:rsidRDefault="00AA0551" w:rsidP="00AA0551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=587)</w:t>
            </w:r>
          </w:p>
        </w:tc>
        <w:tc>
          <w:tcPr>
            <w:tcW w:w="58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371C65" w14:textId="77777777" w:rsidR="00AA0551" w:rsidRDefault="00AA0551" w:rsidP="00AA055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Cardiometabolic &amp; inflammatory</w:t>
            </w:r>
          </w:p>
          <w:p w14:paraId="1E9FB02B" w14:textId="03492C0E" w:rsidR="00AA0551" w:rsidRPr="00247AE5" w:rsidRDefault="00AA0551" w:rsidP="00AA0551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=333)</w:t>
            </w:r>
          </w:p>
        </w:tc>
      </w:tr>
      <w:tr w:rsidR="00433E25" w:rsidRPr="00247AE5" w14:paraId="287798A1" w14:textId="77777777" w:rsidTr="003A6B90">
        <w:trPr>
          <w:trHeight w:val="567"/>
        </w:trPr>
        <w:tc>
          <w:tcPr>
            <w:tcW w:w="7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AB1A05" w14:textId="77777777" w:rsidR="00433E25" w:rsidRDefault="00433E25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Combined measure</w:t>
            </w:r>
          </w:p>
          <w:p w14:paraId="7811D973" w14:textId="77777777" w:rsidR="00433E25" w:rsidRPr="00CD56E7" w:rsidRDefault="00433E25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(z-score)</w:t>
            </w:r>
          </w:p>
        </w:tc>
        <w:tc>
          <w:tcPr>
            <w:tcW w:w="576" w:type="pct"/>
            <w:tcBorders>
              <w:top w:val="single" w:sz="4" w:space="0" w:color="auto"/>
            </w:tcBorders>
            <w:vAlign w:val="center"/>
          </w:tcPr>
          <w:p w14:paraId="5FD0145A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uto"/>
            </w:tcBorders>
            <w:vAlign w:val="center"/>
          </w:tcPr>
          <w:p w14:paraId="4CA99909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uto"/>
            </w:tcBorders>
            <w:vAlign w:val="center"/>
          </w:tcPr>
          <w:p w14:paraId="2160CE08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</w:tcBorders>
            <w:vAlign w:val="center"/>
          </w:tcPr>
          <w:p w14:paraId="19CCC1A1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pct"/>
            <w:vAlign w:val="center"/>
          </w:tcPr>
          <w:p w14:paraId="5F2D0438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</w:tcBorders>
            <w:vAlign w:val="center"/>
          </w:tcPr>
          <w:p w14:paraId="0DFD67B6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</w:tcBorders>
            <w:vAlign w:val="center"/>
          </w:tcPr>
          <w:p w14:paraId="4D806C89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pct"/>
            <w:tcBorders>
              <w:top w:val="single" w:sz="4" w:space="0" w:color="auto"/>
            </w:tcBorders>
            <w:vAlign w:val="center"/>
          </w:tcPr>
          <w:p w14:paraId="52D09F2E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3E25" w:rsidRPr="00247AE5" w14:paraId="6B652BAB" w14:textId="77777777" w:rsidTr="007C6763">
        <w:trPr>
          <w:trHeight w:val="567"/>
        </w:trPr>
        <w:tc>
          <w:tcPr>
            <w:tcW w:w="503" w:type="pct"/>
            <w:tcBorders>
              <w:top w:val="single" w:sz="4" w:space="0" w:color="auto"/>
            </w:tcBorders>
            <w:vAlign w:val="center"/>
          </w:tcPr>
          <w:p w14:paraId="0F272811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6C38C3E7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6" w:type="pct"/>
            <w:vAlign w:val="center"/>
          </w:tcPr>
          <w:p w14:paraId="0BE2D3DC" w14:textId="31F4498B" w:rsidR="00FD4D35" w:rsidRDefault="006D3769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3769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F458F3" w:rsidRPr="006D3769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F458F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020D9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68A7EB76" w14:textId="7E6F2C56" w:rsidR="00433E25" w:rsidRPr="000B138D" w:rsidRDefault="006D3769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D3769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F458F3" w:rsidRPr="006D3769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F458F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6D3769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F458F3" w:rsidRPr="006D3769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F458F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6D3769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6" w:type="pct"/>
            <w:vAlign w:val="center"/>
          </w:tcPr>
          <w:p w14:paraId="08BBD894" w14:textId="0A04D149" w:rsidR="00FD4D35" w:rsidRDefault="000325DF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25DF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F458F3" w:rsidRPr="000325DF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F458F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020D9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77F96E96" w14:textId="75DDA287" w:rsidR="00433E25" w:rsidRPr="000B138D" w:rsidRDefault="000325DF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25DF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F458F3" w:rsidRPr="000325DF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="00F458F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0325DF">
              <w:rPr>
                <w:rFonts w:ascii="Times New Roman" w:hAnsi="Times New Roman" w:cs="Times New Roman"/>
                <w:sz w:val="18"/>
                <w:szCs w:val="18"/>
              </w:rPr>
              <w:t>,-0.006]</w:t>
            </w:r>
          </w:p>
        </w:tc>
        <w:tc>
          <w:tcPr>
            <w:tcW w:w="576" w:type="pct"/>
            <w:vAlign w:val="center"/>
          </w:tcPr>
          <w:p w14:paraId="675FF98B" w14:textId="52B0FA0C" w:rsidR="00FD4D35" w:rsidRDefault="00CE3CFF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3CFF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F458F3" w:rsidRPr="00CE3CF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F458F3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  <w:r w:rsidR="000020D9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234BAFD5" w14:textId="36B69807" w:rsidR="00433E25" w:rsidRPr="000B138D" w:rsidRDefault="00CE3CFF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3CFF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F458F3" w:rsidRPr="00CE3CFF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="00F458F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CE3CFF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F458F3" w:rsidRPr="00CE3CF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F458F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CE3CFF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633" w:type="pct"/>
            <w:vAlign w:val="center"/>
          </w:tcPr>
          <w:p w14:paraId="5559ED5E" w14:textId="15F3243B" w:rsidR="00FD4D35" w:rsidRDefault="00CE3CFF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3CFF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F458F3" w:rsidRPr="00CE3CF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F458F3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 w:rsidR="000020D9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461F5A8F" w14:textId="3DB8054B" w:rsidR="00433E25" w:rsidRPr="000B138D" w:rsidRDefault="00CE3CFF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E3CFF">
              <w:rPr>
                <w:rFonts w:ascii="Times New Roman" w:hAnsi="Times New Roman" w:cs="Times New Roman"/>
                <w:sz w:val="18"/>
                <w:szCs w:val="18"/>
              </w:rPr>
              <w:t>[-0.11</w:t>
            </w:r>
            <w:r w:rsidR="00F458F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CE3CFF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F458F3" w:rsidRPr="00CE3CF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F458F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CE3CFF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13" w:type="pct"/>
            <w:vAlign w:val="center"/>
          </w:tcPr>
          <w:p w14:paraId="3BE20973" w14:textId="77777777" w:rsidR="00433E25" w:rsidRPr="000B138D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pct"/>
            <w:vAlign w:val="center"/>
          </w:tcPr>
          <w:p w14:paraId="48784233" w14:textId="77777777" w:rsidR="00C06B63" w:rsidRDefault="00C06B63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6B63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  <w:p w14:paraId="66E156BB" w14:textId="57AFD354" w:rsidR="00433E25" w:rsidRPr="000B138D" w:rsidRDefault="00C06B63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6B63">
              <w:rPr>
                <w:rFonts w:ascii="Times New Roman" w:hAnsi="Times New Roman" w:cs="Times New Roman"/>
                <w:sz w:val="18"/>
                <w:szCs w:val="18"/>
              </w:rPr>
              <w:t>[-0.017,0.</w:t>
            </w:r>
            <w:r w:rsidR="001435DC" w:rsidRPr="00C06B63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1435D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C06B63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9" w:type="pct"/>
            <w:vAlign w:val="center"/>
          </w:tcPr>
          <w:p w14:paraId="21BB3C1F" w14:textId="0F4B297E" w:rsidR="00C06B63" w:rsidRDefault="00C06B63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6B63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1435DC" w:rsidRPr="00C06B6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1435D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  <w:p w14:paraId="59BB6D41" w14:textId="3A7D2BDD" w:rsidR="00433E25" w:rsidRPr="000B138D" w:rsidRDefault="00C06B63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6B63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1435DC" w:rsidRPr="00C06B6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1435DC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Pr="00C06B63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1435DC" w:rsidRPr="00C06B6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1435DC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Pr="00C06B63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81" w:type="pct"/>
            <w:vAlign w:val="center"/>
          </w:tcPr>
          <w:p w14:paraId="56AAC7A8" w14:textId="37F3944A" w:rsidR="000020D9" w:rsidRDefault="000020D9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0D9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1435DC" w:rsidRPr="000020D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1435D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1435DC" w:rsidRPr="000020D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72FCE835" w14:textId="16B9C7EF" w:rsidR="00433E25" w:rsidRPr="000B138D" w:rsidRDefault="000020D9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020D9">
              <w:rPr>
                <w:rFonts w:ascii="Times New Roman" w:hAnsi="Times New Roman" w:cs="Times New Roman"/>
                <w:sz w:val="18"/>
                <w:szCs w:val="18"/>
              </w:rPr>
              <w:t>[</w:t>
            </w:r>
            <w:r w:rsidR="00340C0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020D9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340C0A" w:rsidRPr="000020D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40C0A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  <w:r w:rsidRPr="000020D9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340C0A" w:rsidRPr="000020D9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340C0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020D9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  <w:tr w:rsidR="00433E25" w:rsidRPr="00247AE5" w14:paraId="785C0E7A" w14:textId="77777777" w:rsidTr="003A6B90">
        <w:trPr>
          <w:trHeight w:val="567"/>
        </w:trPr>
        <w:tc>
          <w:tcPr>
            <w:tcW w:w="7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9270C" w14:textId="77777777" w:rsidR="00433E25" w:rsidRDefault="00433E25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Walking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peed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test</w:t>
            </w:r>
          </w:p>
          <w:p w14:paraId="486BCECD" w14:textId="77777777" w:rsidR="00433E25" w:rsidRPr="00CD56E7" w:rsidRDefault="00433E25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(z-score)</w:t>
            </w:r>
          </w:p>
        </w:tc>
        <w:tc>
          <w:tcPr>
            <w:tcW w:w="576" w:type="pct"/>
            <w:tcBorders>
              <w:top w:val="single" w:sz="4" w:space="0" w:color="auto"/>
            </w:tcBorders>
            <w:vAlign w:val="center"/>
          </w:tcPr>
          <w:p w14:paraId="6AE96756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uto"/>
            </w:tcBorders>
            <w:vAlign w:val="center"/>
          </w:tcPr>
          <w:p w14:paraId="172E386B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uto"/>
            </w:tcBorders>
            <w:vAlign w:val="center"/>
          </w:tcPr>
          <w:p w14:paraId="6337232E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</w:tcBorders>
            <w:vAlign w:val="center"/>
          </w:tcPr>
          <w:p w14:paraId="554D9265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pct"/>
            <w:vAlign w:val="center"/>
          </w:tcPr>
          <w:p w14:paraId="1BF6221B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</w:tcBorders>
            <w:vAlign w:val="center"/>
          </w:tcPr>
          <w:p w14:paraId="79824D6A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</w:tcBorders>
            <w:vAlign w:val="center"/>
          </w:tcPr>
          <w:p w14:paraId="16E0E6E1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pct"/>
            <w:tcBorders>
              <w:top w:val="single" w:sz="4" w:space="0" w:color="auto"/>
            </w:tcBorders>
            <w:vAlign w:val="center"/>
          </w:tcPr>
          <w:p w14:paraId="4D05F385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3E25" w:rsidRPr="00247AE5" w14:paraId="29CCD524" w14:textId="77777777" w:rsidTr="007C6763">
        <w:trPr>
          <w:trHeight w:val="567"/>
        </w:trPr>
        <w:tc>
          <w:tcPr>
            <w:tcW w:w="503" w:type="pct"/>
            <w:tcBorders>
              <w:top w:val="single" w:sz="4" w:space="0" w:color="auto"/>
            </w:tcBorders>
            <w:vAlign w:val="center"/>
          </w:tcPr>
          <w:p w14:paraId="7EA4645D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85" w:type="pct"/>
            <w:tcBorders>
              <w:top w:val="single" w:sz="4" w:space="0" w:color="auto"/>
            </w:tcBorders>
            <w:vAlign w:val="center"/>
          </w:tcPr>
          <w:p w14:paraId="03AB4258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76" w:type="pct"/>
            <w:vAlign w:val="center"/>
          </w:tcPr>
          <w:p w14:paraId="788B36D9" w14:textId="7037E686" w:rsidR="00291DDF" w:rsidRDefault="00AC6DBC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6DBC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5F7C05" w:rsidRPr="00AC6DBC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5F7C0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020D9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59377DCB" w14:textId="5A69636F" w:rsidR="00433E25" w:rsidRPr="000B138D" w:rsidRDefault="00AC6DBC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6DBC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5F7C05" w:rsidRPr="00AC6DBC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5F7C0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C6DBC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5F7C05" w:rsidRPr="00AC6D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F7C05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AC6DB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6" w:type="pct"/>
            <w:vAlign w:val="center"/>
          </w:tcPr>
          <w:p w14:paraId="53DF2732" w14:textId="18188EF7" w:rsidR="00291DDF" w:rsidRDefault="00AC6DBC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6DBC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5F7C05" w:rsidRPr="00AC6D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F7C05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="000020D9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2F1B6956" w14:textId="5C6E7049" w:rsidR="00433E25" w:rsidRPr="000B138D" w:rsidRDefault="00AC6DBC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6DBC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5F7C05" w:rsidRPr="00AC6DBC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5F7C0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C6DBC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5F7C05" w:rsidRPr="00AC6DBC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5F7C0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C6DB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6" w:type="pct"/>
            <w:vAlign w:val="center"/>
          </w:tcPr>
          <w:p w14:paraId="4482A0F3" w14:textId="13D686A7" w:rsidR="00291DDF" w:rsidRDefault="00AC6DBC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6DBC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5F7C05" w:rsidRPr="00AC6DBC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5F7C0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0020D9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51D8FB76" w14:textId="7F082D63" w:rsidR="00433E25" w:rsidRPr="000B138D" w:rsidRDefault="00AC6DBC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6DBC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5F7C05" w:rsidRPr="00AC6D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F7C0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5F7C05" w:rsidRPr="00AC6DB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C6DBC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5F7C05" w:rsidRPr="00AC6D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F7C0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AC6DB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633" w:type="pct"/>
            <w:vAlign w:val="center"/>
          </w:tcPr>
          <w:p w14:paraId="1F4209CA" w14:textId="77C229EB" w:rsidR="00291DDF" w:rsidRDefault="00AC6DBC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6DBC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5F7C05" w:rsidRPr="00AC6D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F7C05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  <w:r w:rsidR="000020D9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3726EBE9" w14:textId="1AF5403D" w:rsidR="00433E25" w:rsidRPr="000B138D" w:rsidRDefault="00AC6DBC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6DBC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5F7C05">
              <w:rPr>
                <w:rFonts w:ascii="Times New Roman" w:hAnsi="Times New Roman" w:cs="Times New Roman"/>
                <w:sz w:val="18"/>
                <w:szCs w:val="18"/>
              </w:rPr>
              <w:t>099</w:t>
            </w:r>
            <w:r w:rsidRPr="00AC6DBC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5F7C05" w:rsidRPr="00AC6DB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F7C05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Pr="00AC6DB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13" w:type="pct"/>
            <w:vAlign w:val="center"/>
          </w:tcPr>
          <w:p w14:paraId="6B35128C" w14:textId="77777777" w:rsidR="00433E25" w:rsidRPr="000B138D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pct"/>
            <w:vAlign w:val="center"/>
          </w:tcPr>
          <w:p w14:paraId="32075243" w14:textId="4DAE1B15" w:rsidR="006E1B9E" w:rsidRDefault="006E1B9E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9E">
              <w:rPr>
                <w:rFonts w:ascii="Times New Roman" w:hAnsi="Times New Roman" w:cs="Times New Roman"/>
                <w:sz w:val="18"/>
                <w:szCs w:val="18"/>
              </w:rPr>
              <w:t>0.00</w:t>
            </w:r>
            <w:r w:rsidR="00A13DD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14:paraId="7B81E968" w14:textId="7D3C79D2" w:rsidR="00433E25" w:rsidRPr="000B138D" w:rsidRDefault="006E1B9E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9E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A13DDC" w:rsidRPr="006E1B9E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A13DD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E1B9E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A13DDC" w:rsidRPr="006E1B9E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A13DD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E1B9E">
              <w:rPr>
                <w:rFonts w:ascii="Times New Roman" w:hAnsi="Times New Roman" w:cs="Times New Roman"/>
                <w:sz w:val="18"/>
                <w:szCs w:val="18"/>
              </w:rPr>
              <w:t xml:space="preserve">]   </w:t>
            </w:r>
          </w:p>
        </w:tc>
        <w:tc>
          <w:tcPr>
            <w:tcW w:w="579" w:type="pct"/>
            <w:vAlign w:val="center"/>
          </w:tcPr>
          <w:p w14:paraId="1F485C4D" w14:textId="141A731D" w:rsidR="006E1B9E" w:rsidRDefault="006E1B9E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9E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A13DDC" w:rsidRPr="006E1B9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A13DD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A13DDC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6B3EECB9" w14:textId="170D909B" w:rsidR="00433E25" w:rsidRPr="000B138D" w:rsidRDefault="006E1B9E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9E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A13DDC" w:rsidRPr="006E1B9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A13DDC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  <w:r w:rsidRPr="006E1B9E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A13DD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6E1B9E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A13DDC" w:rsidRPr="006E1B9E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A13DD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6E1B9E">
              <w:rPr>
                <w:rFonts w:ascii="Times New Roman" w:hAnsi="Times New Roman" w:cs="Times New Roman"/>
                <w:sz w:val="18"/>
                <w:szCs w:val="18"/>
              </w:rPr>
              <w:t xml:space="preserve">]   </w:t>
            </w:r>
          </w:p>
        </w:tc>
        <w:tc>
          <w:tcPr>
            <w:tcW w:w="581" w:type="pct"/>
            <w:vAlign w:val="center"/>
          </w:tcPr>
          <w:p w14:paraId="5DCD66B0" w14:textId="7E714E44" w:rsidR="006E1B9E" w:rsidRDefault="006E1B9E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9E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A13DDC" w:rsidRPr="006E1B9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A13DD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13DDC" w:rsidRPr="006E1B9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3F2C83E6" w14:textId="01D574A4" w:rsidR="00433E25" w:rsidRPr="000B138D" w:rsidRDefault="006E1B9E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E1B9E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A13DDC" w:rsidRPr="006E1B9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A13DDC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  <w:r w:rsidRPr="006E1B9E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A13DDC" w:rsidRPr="006E1B9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A13DD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13DDC" w:rsidRPr="006E1B9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6E1B9E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  <w:tr w:rsidR="00433E25" w:rsidRPr="00247AE5" w14:paraId="390EB602" w14:textId="77777777" w:rsidTr="003A6B90">
        <w:trPr>
          <w:trHeight w:val="567"/>
        </w:trPr>
        <w:tc>
          <w:tcPr>
            <w:tcW w:w="78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197D9A" w14:textId="77777777" w:rsidR="00433E25" w:rsidRDefault="00433E25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Chair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tand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est</w:t>
            </w:r>
          </w:p>
          <w:p w14:paraId="16F44747" w14:textId="77777777" w:rsidR="00433E25" w:rsidRPr="00CD56E7" w:rsidRDefault="00433E25" w:rsidP="00880F3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(z-score)</w:t>
            </w:r>
          </w:p>
        </w:tc>
        <w:tc>
          <w:tcPr>
            <w:tcW w:w="576" w:type="pct"/>
            <w:tcBorders>
              <w:top w:val="single" w:sz="4" w:space="0" w:color="auto"/>
            </w:tcBorders>
            <w:vAlign w:val="center"/>
          </w:tcPr>
          <w:p w14:paraId="345F2976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uto"/>
            </w:tcBorders>
            <w:vAlign w:val="center"/>
          </w:tcPr>
          <w:p w14:paraId="41C67653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single" w:sz="4" w:space="0" w:color="auto"/>
            </w:tcBorders>
            <w:vAlign w:val="center"/>
          </w:tcPr>
          <w:p w14:paraId="75B61B8D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3" w:type="pct"/>
            <w:tcBorders>
              <w:top w:val="single" w:sz="4" w:space="0" w:color="auto"/>
            </w:tcBorders>
            <w:vAlign w:val="center"/>
          </w:tcPr>
          <w:p w14:paraId="664BE269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" w:type="pct"/>
            <w:tcBorders>
              <w:top w:val="single" w:sz="4" w:space="0" w:color="auto"/>
            </w:tcBorders>
            <w:vAlign w:val="center"/>
          </w:tcPr>
          <w:p w14:paraId="0839CF75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</w:tcBorders>
            <w:vAlign w:val="center"/>
          </w:tcPr>
          <w:p w14:paraId="06967FD1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</w:tcBorders>
            <w:vAlign w:val="center"/>
          </w:tcPr>
          <w:p w14:paraId="56B220AF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1" w:type="pct"/>
            <w:tcBorders>
              <w:top w:val="single" w:sz="4" w:space="0" w:color="auto"/>
            </w:tcBorders>
            <w:vAlign w:val="center"/>
          </w:tcPr>
          <w:p w14:paraId="0A9CB66A" w14:textId="77777777" w:rsidR="00433E25" w:rsidRPr="00247AE5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33E25" w:rsidRPr="00C05B02" w14:paraId="5774CE60" w14:textId="77777777" w:rsidTr="007C6763">
        <w:trPr>
          <w:trHeight w:val="567"/>
        </w:trPr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046938BB" w14:textId="77777777" w:rsidR="00433E25" w:rsidRPr="00C05B02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14:paraId="53B214C8" w14:textId="77777777" w:rsidR="00433E25" w:rsidRPr="00C05B02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pct"/>
            <w:tcBorders>
              <w:bottom w:val="single" w:sz="4" w:space="0" w:color="auto"/>
            </w:tcBorders>
            <w:vAlign w:val="center"/>
          </w:tcPr>
          <w:p w14:paraId="446FAC9F" w14:textId="74E86522" w:rsidR="00C05B02" w:rsidRDefault="00C05B02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B02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C001BF" w:rsidRPr="00C05B02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C001B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0020D9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70365A64" w14:textId="55115A81" w:rsidR="00433E25" w:rsidRPr="00C05B02" w:rsidRDefault="00C05B02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05B02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C001BF" w:rsidRPr="00C05B02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="00C001B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C05B02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C001BF" w:rsidRPr="00C05B02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C001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05B02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6" w:type="pct"/>
            <w:tcBorders>
              <w:bottom w:val="single" w:sz="4" w:space="0" w:color="auto"/>
            </w:tcBorders>
            <w:vAlign w:val="center"/>
          </w:tcPr>
          <w:p w14:paraId="44CA6DFA" w14:textId="15C9FB28" w:rsidR="00341371" w:rsidRDefault="00341371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1371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C001BF" w:rsidRPr="00341371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C001B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020D9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7D9BA019" w14:textId="359EE19B" w:rsidR="00433E25" w:rsidRPr="00C05B02" w:rsidRDefault="00341371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41371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C001BF" w:rsidRPr="00341371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="00C001B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341371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C001BF" w:rsidRPr="00341371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C001B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341371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6" w:type="pct"/>
            <w:tcBorders>
              <w:bottom w:val="single" w:sz="4" w:space="0" w:color="auto"/>
            </w:tcBorders>
            <w:vAlign w:val="center"/>
          </w:tcPr>
          <w:p w14:paraId="50FEA00C" w14:textId="2B41D6B2" w:rsidR="00CC1EF2" w:rsidRDefault="00CC1EF2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EF2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C001BF" w:rsidRPr="00CC1EF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001BF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 w:rsidR="000020D9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4ED81C49" w14:textId="0F5739D6" w:rsidR="00433E25" w:rsidRPr="00C05B02" w:rsidRDefault="00CC1EF2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C1EF2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C001BF" w:rsidRPr="00CC1EF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001BF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 w:rsidRPr="00CC1EF2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C001BF" w:rsidRPr="00CC1EF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001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001BF" w:rsidRPr="00CC1EF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CC1EF2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633" w:type="pct"/>
            <w:tcBorders>
              <w:bottom w:val="single" w:sz="4" w:space="0" w:color="auto"/>
            </w:tcBorders>
            <w:vAlign w:val="center"/>
          </w:tcPr>
          <w:p w14:paraId="6758BD2B" w14:textId="2052799F" w:rsidR="00704BF2" w:rsidRDefault="00704BF2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4BF2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C001BF" w:rsidRPr="00704BF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001BF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  <w:r w:rsidR="000020D9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54C145D3" w14:textId="70668BB7" w:rsidR="00433E25" w:rsidRPr="00C05B02" w:rsidRDefault="00704BF2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04BF2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C001BF" w:rsidRPr="00704BF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001BF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Pr="00704BF2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C001BF" w:rsidRPr="00704BF2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001B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001BF" w:rsidRPr="00704BF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704BF2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vAlign w:val="center"/>
          </w:tcPr>
          <w:p w14:paraId="15A088D2" w14:textId="77777777" w:rsidR="00433E25" w:rsidRPr="00C05B02" w:rsidRDefault="00433E2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pct"/>
            <w:tcBorders>
              <w:bottom w:val="single" w:sz="4" w:space="0" w:color="auto"/>
            </w:tcBorders>
            <w:vAlign w:val="center"/>
          </w:tcPr>
          <w:p w14:paraId="7F72546F" w14:textId="290ADD13" w:rsidR="00EF2FB5" w:rsidRDefault="00EF2FB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FB5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8F547E" w:rsidRPr="00EF2FB5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8F547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62CEAE3E" w14:textId="62562398" w:rsidR="00433E25" w:rsidRPr="00C05B02" w:rsidRDefault="00EF2FB5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FB5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8F547E" w:rsidRPr="00EF2FB5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8F547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EF2FB5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8F547E" w:rsidRPr="00EF2FB5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8F54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EF2FB5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9" w:type="pct"/>
            <w:tcBorders>
              <w:bottom w:val="single" w:sz="4" w:space="0" w:color="auto"/>
            </w:tcBorders>
            <w:vAlign w:val="center"/>
          </w:tcPr>
          <w:p w14:paraId="46F6892F" w14:textId="1DA0767B" w:rsidR="00D12A0C" w:rsidRDefault="00D12A0C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2A0C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8F547E" w:rsidRPr="00D12A0C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8F547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3CA9E060" w14:textId="2FEE149E" w:rsidR="00433E25" w:rsidRPr="00C05B02" w:rsidRDefault="00D12A0C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2A0C">
              <w:rPr>
                <w:rFonts w:ascii="Times New Roman" w:hAnsi="Times New Roman" w:cs="Times New Roman"/>
                <w:sz w:val="18"/>
                <w:szCs w:val="18"/>
              </w:rPr>
              <w:t>[-0.026,0.</w:t>
            </w:r>
            <w:r w:rsidR="008F547E" w:rsidRPr="00D12A0C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8F547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12A0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81" w:type="pct"/>
            <w:tcBorders>
              <w:bottom w:val="single" w:sz="4" w:space="0" w:color="auto"/>
            </w:tcBorders>
            <w:vAlign w:val="center"/>
          </w:tcPr>
          <w:p w14:paraId="4A27DB36" w14:textId="5B99B342" w:rsidR="007504BE" w:rsidRDefault="007504BE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04BE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8F547E" w:rsidRPr="007504B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F547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8F547E" w:rsidRPr="007504BE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28296783" w14:textId="481FCBC2" w:rsidR="00433E25" w:rsidRPr="00C05B02" w:rsidRDefault="007504BE" w:rsidP="00880F3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04BE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8F547E">
              <w:rPr>
                <w:rFonts w:ascii="Times New Roman" w:hAnsi="Times New Roman" w:cs="Times New Roman"/>
                <w:sz w:val="18"/>
                <w:szCs w:val="18"/>
              </w:rPr>
              <w:t>095</w:t>
            </w:r>
            <w:r w:rsidRPr="007504BE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8F547E" w:rsidRPr="007504B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8F547E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Pr="007504BE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</w:tbl>
    <w:p w14:paraId="3A5B8DBF" w14:textId="77777777" w:rsidR="002D5184" w:rsidRPr="00A503F7" w:rsidRDefault="002D5184" w:rsidP="002D5184">
      <w:pPr>
        <w:spacing w:before="120" w:after="0" w:line="240" w:lineRule="auto"/>
        <w:rPr>
          <w:rFonts w:ascii="Times New Roman" w:hAnsi="Times New Roman" w:cs="Times New Roman"/>
          <w:sz w:val="18"/>
          <w:szCs w:val="18"/>
          <w:lang w:val="it-IT"/>
        </w:rPr>
      </w:pPr>
      <w:r w:rsidRPr="00A503F7">
        <w:rPr>
          <w:rFonts w:ascii="Times New Roman" w:hAnsi="Times New Roman" w:cs="Times New Roman"/>
          <w:sz w:val="18"/>
          <w:szCs w:val="18"/>
          <w:lang w:val="it-IT"/>
        </w:rPr>
        <w:t xml:space="preserve">MM: multimorbidity; CI: confidence interval; MSK: musculoskeletal. </w:t>
      </w:r>
    </w:p>
    <w:p w14:paraId="33929946" w14:textId="77777777" w:rsidR="00CD4470" w:rsidRDefault="002D5184" w:rsidP="002D518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Models adjusted for number of chronic diseases, age, sex, education</w:t>
      </w:r>
      <w:r w:rsidR="00CD4470">
        <w:rPr>
          <w:rFonts w:ascii="Times New Roman" w:hAnsi="Times New Roman" w:cs="Times New Roman"/>
          <w:sz w:val="18"/>
          <w:szCs w:val="18"/>
        </w:rPr>
        <w:t>, Mini Mental State Examination, B</w:t>
      </w:r>
      <w:r w:rsidR="00CD4470" w:rsidRPr="00C420C5">
        <w:rPr>
          <w:rFonts w:ascii="Times New Roman" w:hAnsi="Times New Roman" w:cs="Times New Roman"/>
          <w:sz w:val="18"/>
          <w:szCs w:val="18"/>
        </w:rPr>
        <w:t xml:space="preserve">ody </w:t>
      </w:r>
      <w:r w:rsidR="00CD4470">
        <w:rPr>
          <w:rFonts w:ascii="Times New Roman" w:hAnsi="Times New Roman" w:cs="Times New Roman"/>
          <w:sz w:val="18"/>
          <w:szCs w:val="18"/>
        </w:rPr>
        <w:t>m</w:t>
      </w:r>
      <w:r w:rsidR="00CD4470" w:rsidRPr="00C420C5">
        <w:rPr>
          <w:rFonts w:ascii="Times New Roman" w:hAnsi="Times New Roman" w:cs="Times New Roman"/>
          <w:sz w:val="18"/>
          <w:szCs w:val="18"/>
        </w:rPr>
        <w:t>ass index</w:t>
      </w:r>
      <w:r w:rsidR="00CD4470">
        <w:rPr>
          <w:rFonts w:ascii="Times New Roman" w:hAnsi="Times New Roman" w:cs="Times New Roman"/>
          <w:sz w:val="18"/>
          <w:szCs w:val="18"/>
        </w:rPr>
        <w:t>, and number of medications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6559AABB" w14:textId="06D89AE9" w:rsidR="002D5184" w:rsidRDefault="002D5184" w:rsidP="002D518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Reference group: individuals without multimorbidity (</w:t>
      </w:r>
      <w:r w:rsidRPr="00223083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/>
          <w:b/>
          <w:bCs/>
          <w:sz w:val="18"/>
          <w:szCs w:val="18"/>
        </w:rPr>
        <w:t>=</w:t>
      </w:r>
      <w:r w:rsidR="00E506A4">
        <w:rPr>
          <w:rFonts w:ascii="Times New Roman" w:hAnsi="Times New Roman" w:cs="Times New Roman"/>
          <w:sz w:val="18"/>
          <w:szCs w:val="18"/>
        </w:rPr>
        <w:t>415</w:t>
      </w:r>
      <w:r>
        <w:rPr>
          <w:rFonts w:ascii="Times New Roman" w:hAnsi="Times New Roman" w:cs="Times New Roman"/>
          <w:sz w:val="18"/>
          <w:szCs w:val="18"/>
        </w:rPr>
        <w:t>) or individuals in MM pattern “Unspecific” (</w:t>
      </w:r>
      <w:r w:rsidRPr="00223083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/>
          <w:b/>
          <w:bCs/>
          <w:sz w:val="18"/>
          <w:szCs w:val="18"/>
        </w:rPr>
        <w:t>=</w:t>
      </w:r>
      <w:r w:rsidR="00E506A4">
        <w:rPr>
          <w:rFonts w:ascii="Times New Roman" w:hAnsi="Times New Roman" w:cs="Times New Roman"/>
          <w:sz w:val="18"/>
          <w:szCs w:val="18"/>
        </w:rPr>
        <w:t>1246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3BF7B9AD" w14:textId="77777777" w:rsidR="002D5184" w:rsidRDefault="002D5184" w:rsidP="002D518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67F33">
        <w:rPr>
          <w:rFonts w:ascii="Times New Roman" w:hAnsi="Times New Roman" w:cs="Times New Roman"/>
          <w:sz w:val="18"/>
          <w:szCs w:val="18"/>
        </w:rPr>
        <w:t>95% confidence intervals in brackets</w:t>
      </w:r>
      <w:r>
        <w:rPr>
          <w:rFonts w:ascii="Times New Roman" w:hAnsi="Times New Roman" w:cs="Times New Roman"/>
          <w:sz w:val="18"/>
          <w:szCs w:val="18"/>
        </w:rPr>
        <w:t>;</w:t>
      </w:r>
    </w:p>
    <w:p w14:paraId="299AF159" w14:textId="77777777" w:rsidR="002D5184" w:rsidRPr="00267F33" w:rsidRDefault="002D5184" w:rsidP="002D518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B71E4">
        <w:rPr>
          <w:rFonts w:ascii="Times New Roman" w:hAnsi="Times New Roman" w:cs="Times New Roman"/>
          <w:sz w:val="18"/>
          <w:szCs w:val="18"/>
        </w:rPr>
        <w:t>*</w:t>
      </w:r>
      <w:r>
        <w:rPr>
          <w:rFonts w:ascii="Times New Roman" w:hAnsi="Times New Roman" w:cs="Times New Roman"/>
          <w:sz w:val="18"/>
          <w:szCs w:val="18"/>
        </w:rPr>
        <w:t xml:space="preserve"> r</w:t>
      </w:r>
      <w:r w:rsidRPr="007B71E4">
        <w:rPr>
          <w:rFonts w:ascii="Times New Roman" w:hAnsi="Times New Roman" w:cs="Times New Roman"/>
          <w:sz w:val="18"/>
          <w:szCs w:val="18"/>
        </w:rPr>
        <w:t>esults statistically significant</w:t>
      </w:r>
    </w:p>
    <w:p w14:paraId="2DABF271" w14:textId="77777777" w:rsidR="00455EDB" w:rsidRDefault="00455EDB" w:rsidP="00C721E8">
      <w:pPr>
        <w:pStyle w:val="StyleFra"/>
        <w:sectPr w:rsidR="00455EDB" w:rsidSect="00074E2C">
          <w:pgSz w:w="15840" w:h="12240" w:orient="landscape" w:code="1"/>
          <w:pgMar w:top="1440" w:right="1440" w:bottom="1440" w:left="1440" w:header="720" w:footer="720" w:gutter="0"/>
          <w:cols w:space="720"/>
          <w:docGrid w:linePitch="299"/>
        </w:sectPr>
      </w:pPr>
    </w:p>
    <w:p w14:paraId="74733240" w14:textId="36CA50DB" w:rsidR="001A2601" w:rsidRDefault="00F81966" w:rsidP="001A2601">
      <w:pPr>
        <w:pStyle w:val="StyleFra"/>
      </w:pPr>
      <w:bookmarkStart w:id="11" w:name="_Toc221021360"/>
      <w:r w:rsidRPr="00BB7BFB">
        <w:lastRenderedPageBreak/>
        <w:t>Table S</w:t>
      </w:r>
      <w:r>
        <w:t>8</w:t>
      </w:r>
      <w:r w:rsidRPr="00BB7BFB">
        <w:t xml:space="preserve">. </w:t>
      </w:r>
      <w:r w:rsidRPr="00C11346">
        <w:rPr>
          <w:b w:val="0"/>
          <w:bCs w:val="0"/>
        </w:rPr>
        <w:t>Associations between chronic diseases count and multimorbidity patterns and annual change (</w:t>
      </w:r>
      <w:r w:rsidRPr="00C11346">
        <w:rPr>
          <w:b w:val="0"/>
          <w:bCs w:val="0"/>
        </w:rPr>
        <w:sym w:font="Symbol" w:char="F062"/>
      </w:r>
      <w:r w:rsidRPr="00C11346">
        <w:rPr>
          <w:b w:val="0"/>
          <w:bCs w:val="0"/>
        </w:rPr>
        <w:t xml:space="preserve"> coefficients) in walking speed test (z-score), chair stand test (z-score) and combined physical function measure (z-score) over the 15-year follow-up </w:t>
      </w:r>
      <w:r w:rsidRPr="004059C5">
        <w:rPr>
          <w:b w:val="0"/>
          <w:bCs w:val="0"/>
          <w:u w:val="single"/>
        </w:rPr>
        <w:t xml:space="preserve">after </w:t>
      </w:r>
      <w:r w:rsidRPr="001A2601">
        <w:rPr>
          <w:b w:val="0"/>
          <w:bCs w:val="0"/>
          <w:u w:val="single"/>
        </w:rPr>
        <w:t>excluding individuals who developed dementia within the first 6 years of follow-up</w:t>
      </w:r>
      <w:r w:rsidR="001A2601" w:rsidRPr="00C11346">
        <w:rPr>
          <w:b w:val="0"/>
          <w:bCs w:val="0"/>
        </w:rPr>
        <w:t>.</w:t>
      </w:r>
      <w:bookmarkEnd w:id="11"/>
    </w:p>
    <w:p w14:paraId="01EE8D6E" w14:textId="77777777" w:rsidR="00555299" w:rsidRDefault="00555299" w:rsidP="00555299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7"/>
        <w:gridCol w:w="1146"/>
        <w:gridCol w:w="454"/>
        <w:gridCol w:w="1882"/>
        <w:gridCol w:w="2335"/>
        <w:gridCol w:w="2335"/>
        <w:gridCol w:w="2335"/>
        <w:gridCol w:w="446"/>
      </w:tblGrid>
      <w:tr w:rsidR="0058726B" w:rsidRPr="00247AE5" w14:paraId="27D5C119" w14:textId="77777777" w:rsidTr="00E97B18">
        <w:trPr>
          <w:trHeight w:val="397"/>
        </w:trPr>
        <w:tc>
          <w:tcPr>
            <w:tcW w:w="782" w:type="pct"/>
            <w:vAlign w:val="center"/>
          </w:tcPr>
          <w:p w14:paraId="37B47387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</w:tcPr>
          <w:p w14:paraId="20C0CF39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5" w:type="pct"/>
            <w:tcBorders>
              <w:top w:val="single" w:sz="4" w:space="0" w:color="auto"/>
            </w:tcBorders>
          </w:tcPr>
          <w:p w14:paraId="1E2B9C19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01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10212F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MM Patterns</w:t>
            </w:r>
          </w:p>
        </w:tc>
      </w:tr>
      <w:tr w:rsidR="0058726B" w:rsidRPr="00247AE5" w14:paraId="050F48EF" w14:textId="77777777" w:rsidTr="00E97B18">
        <w:trPr>
          <w:gridAfter w:val="1"/>
          <w:wAfter w:w="172" w:type="pct"/>
          <w:trHeight w:val="312"/>
        </w:trPr>
        <w:tc>
          <w:tcPr>
            <w:tcW w:w="782" w:type="pct"/>
            <w:vAlign w:val="center"/>
          </w:tcPr>
          <w:p w14:paraId="4E5D9853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2" w:type="pct"/>
            <w:vAlign w:val="center"/>
          </w:tcPr>
          <w:p w14:paraId="77A9837D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E3C920" w14:textId="77777777" w:rsidR="0058726B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Unspecific</w:t>
            </w:r>
          </w:p>
          <w:p w14:paraId="30A79735" w14:textId="5169740B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</w:t>
            </w:r>
            <w:r w:rsidR="00A373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985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60AA24" w14:textId="77777777" w:rsidR="0058726B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Psychiatric, respiratory &amp; MSK</w:t>
            </w:r>
          </w:p>
          <w:p w14:paraId="1F6BF169" w14:textId="55959FB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</w:t>
            </w:r>
            <w:r w:rsidR="00A373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372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903D1" w14:textId="77777777" w:rsidR="0058726B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Anemia &amp; sensory impairment</w:t>
            </w:r>
          </w:p>
          <w:p w14:paraId="59B42504" w14:textId="681D0186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</w:t>
            </w:r>
            <w:r w:rsidR="00A373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455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CFE37" w14:textId="77777777" w:rsidR="0058726B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Cardiometabolic &amp; inflammatory</w:t>
            </w:r>
          </w:p>
          <w:p w14:paraId="7AB1762B" w14:textId="3BD06DE9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</w:t>
            </w:r>
            <w:r w:rsidR="00A3736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272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58726B" w:rsidRPr="00247AE5" w14:paraId="42E9F5AA" w14:textId="77777777" w:rsidTr="00E97B18">
        <w:trPr>
          <w:gridAfter w:val="1"/>
          <w:wAfter w:w="172" w:type="pct"/>
          <w:trHeight w:val="567"/>
        </w:trPr>
        <w:tc>
          <w:tcPr>
            <w:tcW w:w="122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DAF4C" w14:textId="77777777" w:rsidR="0058726B" w:rsidRDefault="0058726B" w:rsidP="00775B8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Combined measure</w:t>
            </w:r>
          </w:p>
          <w:p w14:paraId="28EAD279" w14:textId="77777777" w:rsidR="0058726B" w:rsidRPr="00CD56E7" w:rsidRDefault="0058726B" w:rsidP="00775B8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(z-score)</w:t>
            </w:r>
          </w:p>
        </w:tc>
        <w:tc>
          <w:tcPr>
            <w:tcW w:w="901" w:type="pct"/>
            <w:gridSpan w:val="2"/>
            <w:tcBorders>
              <w:top w:val="single" w:sz="4" w:space="0" w:color="auto"/>
            </w:tcBorders>
            <w:vAlign w:val="center"/>
          </w:tcPr>
          <w:p w14:paraId="33C671F2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1" w:type="pct"/>
            <w:tcBorders>
              <w:top w:val="single" w:sz="4" w:space="0" w:color="auto"/>
            </w:tcBorders>
            <w:vAlign w:val="center"/>
          </w:tcPr>
          <w:p w14:paraId="5F0E17A5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1" w:type="pct"/>
            <w:tcBorders>
              <w:top w:val="single" w:sz="4" w:space="0" w:color="auto"/>
            </w:tcBorders>
            <w:vAlign w:val="center"/>
          </w:tcPr>
          <w:p w14:paraId="3AAE00C4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1" w:type="pct"/>
            <w:tcBorders>
              <w:top w:val="single" w:sz="4" w:space="0" w:color="auto"/>
            </w:tcBorders>
            <w:vAlign w:val="center"/>
          </w:tcPr>
          <w:p w14:paraId="4060214A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8726B" w:rsidRPr="00247AE5" w14:paraId="3F7C4B9E" w14:textId="77777777" w:rsidTr="00E97B18">
        <w:trPr>
          <w:gridAfter w:val="1"/>
          <w:wAfter w:w="172" w:type="pct"/>
          <w:trHeight w:val="567"/>
        </w:trPr>
        <w:tc>
          <w:tcPr>
            <w:tcW w:w="782" w:type="pct"/>
            <w:tcBorders>
              <w:top w:val="single" w:sz="4" w:space="0" w:color="auto"/>
            </w:tcBorders>
            <w:vAlign w:val="center"/>
          </w:tcPr>
          <w:p w14:paraId="2482562C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</w:tcBorders>
            <w:vAlign w:val="center"/>
          </w:tcPr>
          <w:p w14:paraId="3730A08A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1" w:type="pct"/>
            <w:gridSpan w:val="2"/>
            <w:vAlign w:val="center"/>
          </w:tcPr>
          <w:p w14:paraId="7B57415D" w14:textId="461563A1" w:rsidR="0058726B" w:rsidRPr="00C77833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4D4B17" w:rsidRPr="00C77833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="004D4B1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4D4B17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5D7385B8" w14:textId="20B16A45" w:rsidR="0058726B" w:rsidRPr="000B138D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4D4B17" w:rsidRPr="00C7783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D4B17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4D4B17" w:rsidRPr="00C77833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4D4B17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901" w:type="pct"/>
            <w:vAlign w:val="center"/>
          </w:tcPr>
          <w:p w14:paraId="33DDC421" w14:textId="51469FA6" w:rsidR="0058726B" w:rsidRPr="006B3D50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D50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4D4B17" w:rsidRPr="006B3D5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D4B1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D4B17" w:rsidRPr="006B3D5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5DB9E91F" w14:textId="2DEF7606" w:rsidR="0058726B" w:rsidRPr="000B138D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B3D5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4D4B17" w:rsidRPr="006B3D5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D4B1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 w:rsidRPr="006B3D50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4D4B17" w:rsidRPr="006B3D5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D4B17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Pr="006B3D5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901" w:type="pct"/>
            <w:vAlign w:val="center"/>
          </w:tcPr>
          <w:p w14:paraId="403140E0" w14:textId="568F8045" w:rsidR="0058726B" w:rsidRPr="00C77833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4D4B17" w:rsidRPr="00C7783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D4B1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 w:rsidR="004D4B17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3C929975" w14:textId="4FCA1935" w:rsidR="0058726B" w:rsidRPr="000B138D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D127A6" w:rsidRPr="00C77833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="00D127A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D127A6" w:rsidRPr="00C7783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D127A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901" w:type="pct"/>
            <w:vAlign w:val="center"/>
          </w:tcPr>
          <w:p w14:paraId="5F15ED4D" w14:textId="1735D934" w:rsidR="0058726B" w:rsidRPr="00C77833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4D4B17" w:rsidRPr="00C7783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4D4B17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 w:rsidR="004D4B17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673D8DF8" w14:textId="5E2D29C6" w:rsidR="0058726B" w:rsidRPr="000B138D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AF5190" w:rsidRPr="00C778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AF5190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AF5190" w:rsidRPr="00C7783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AF5190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Pr="00C77833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  <w:tr w:rsidR="0058726B" w:rsidRPr="00247AE5" w14:paraId="45DCD73B" w14:textId="77777777" w:rsidTr="00E97B18">
        <w:trPr>
          <w:gridAfter w:val="1"/>
          <w:wAfter w:w="172" w:type="pct"/>
          <w:trHeight w:val="567"/>
        </w:trPr>
        <w:tc>
          <w:tcPr>
            <w:tcW w:w="122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DD527" w14:textId="77777777" w:rsidR="0058726B" w:rsidRDefault="0058726B" w:rsidP="00775B8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Walking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peed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test</w:t>
            </w:r>
          </w:p>
          <w:p w14:paraId="7696EA18" w14:textId="77777777" w:rsidR="0058726B" w:rsidRPr="00CD56E7" w:rsidRDefault="0058726B" w:rsidP="00775B8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(z-score)</w:t>
            </w:r>
          </w:p>
        </w:tc>
        <w:tc>
          <w:tcPr>
            <w:tcW w:w="901" w:type="pct"/>
            <w:gridSpan w:val="2"/>
            <w:tcBorders>
              <w:top w:val="single" w:sz="4" w:space="0" w:color="auto"/>
            </w:tcBorders>
            <w:vAlign w:val="center"/>
          </w:tcPr>
          <w:p w14:paraId="1C6F69F2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1" w:type="pct"/>
            <w:tcBorders>
              <w:top w:val="single" w:sz="4" w:space="0" w:color="auto"/>
            </w:tcBorders>
            <w:vAlign w:val="center"/>
          </w:tcPr>
          <w:p w14:paraId="79402767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1" w:type="pct"/>
            <w:tcBorders>
              <w:top w:val="single" w:sz="4" w:space="0" w:color="auto"/>
            </w:tcBorders>
            <w:vAlign w:val="center"/>
          </w:tcPr>
          <w:p w14:paraId="2D3486FE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1" w:type="pct"/>
            <w:tcBorders>
              <w:top w:val="single" w:sz="4" w:space="0" w:color="auto"/>
            </w:tcBorders>
            <w:vAlign w:val="center"/>
          </w:tcPr>
          <w:p w14:paraId="532B7964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8726B" w:rsidRPr="00247AE5" w14:paraId="14B66442" w14:textId="77777777" w:rsidTr="00E97B18">
        <w:trPr>
          <w:gridAfter w:val="1"/>
          <w:wAfter w:w="172" w:type="pct"/>
          <w:trHeight w:val="567"/>
        </w:trPr>
        <w:tc>
          <w:tcPr>
            <w:tcW w:w="782" w:type="pct"/>
            <w:tcBorders>
              <w:top w:val="single" w:sz="4" w:space="0" w:color="auto"/>
            </w:tcBorders>
            <w:vAlign w:val="center"/>
          </w:tcPr>
          <w:p w14:paraId="4439CD79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2" w:type="pct"/>
            <w:tcBorders>
              <w:top w:val="single" w:sz="4" w:space="0" w:color="auto"/>
            </w:tcBorders>
            <w:vAlign w:val="center"/>
          </w:tcPr>
          <w:p w14:paraId="788C6907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01" w:type="pct"/>
            <w:gridSpan w:val="2"/>
            <w:vAlign w:val="center"/>
          </w:tcPr>
          <w:p w14:paraId="19F42A9F" w14:textId="05A8896B" w:rsidR="0058726B" w:rsidRPr="00147B90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B708FC" w:rsidRPr="00147B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708F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B708FC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4713C292" w14:textId="4E5DFFD5" w:rsidR="0058726B" w:rsidRPr="000B138D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047684" w:rsidRPr="00147B90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04768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047684" w:rsidRPr="00147B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47684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901" w:type="pct"/>
            <w:vAlign w:val="center"/>
          </w:tcPr>
          <w:p w14:paraId="5C1C2657" w14:textId="072C5C62" w:rsidR="0058726B" w:rsidRPr="00147B90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B708FC" w:rsidRPr="00147B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708F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  <w:p w14:paraId="3EF7C680" w14:textId="288584A9" w:rsidR="0058726B" w:rsidRPr="000B138D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047684" w:rsidRPr="00147B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47684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047684" w:rsidRPr="00147B90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="0004768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901" w:type="pct"/>
            <w:vAlign w:val="center"/>
          </w:tcPr>
          <w:p w14:paraId="4286EFBF" w14:textId="253F001E" w:rsidR="0058726B" w:rsidRPr="00147B90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B708FC" w:rsidRPr="00147B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708FC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="00B708FC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4DA844A8" w14:textId="42201D4F" w:rsidR="0058726B" w:rsidRPr="000B138D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047684" w:rsidRPr="00147B90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="0004768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047684" w:rsidRPr="00147B90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 w:rsidR="0004768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901" w:type="pct"/>
            <w:vAlign w:val="center"/>
          </w:tcPr>
          <w:p w14:paraId="4B5ECBCE" w14:textId="65114839" w:rsidR="0058726B" w:rsidRPr="00147B90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B708FC" w:rsidRPr="00147B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B708FC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  <w:p w14:paraId="0EBD7176" w14:textId="2FA2930A" w:rsidR="0058726B" w:rsidRPr="000B138D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047684" w:rsidRPr="00147B9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47684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047684" w:rsidRPr="00147B90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047684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 w:rsidRPr="00147B9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  <w:tr w:rsidR="0058726B" w:rsidRPr="00247AE5" w14:paraId="6C3EF01D" w14:textId="77777777" w:rsidTr="00E97B18">
        <w:trPr>
          <w:gridAfter w:val="1"/>
          <w:wAfter w:w="172" w:type="pct"/>
          <w:trHeight w:val="567"/>
        </w:trPr>
        <w:tc>
          <w:tcPr>
            <w:tcW w:w="122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0E7C8" w14:textId="77777777" w:rsidR="0058726B" w:rsidRDefault="0058726B" w:rsidP="00775B8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Chair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tand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est</w:t>
            </w:r>
          </w:p>
          <w:p w14:paraId="5338B926" w14:textId="77777777" w:rsidR="0058726B" w:rsidRPr="00CD56E7" w:rsidRDefault="0058726B" w:rsidP="00775B8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(z-score)</w:t>
            </w:r>
          </w:p>
        </w:tc>
        <w:tc>
          <w:tcPr>
            <w:tcW w:w="901" w:type="pct"/>
            <w:gridSpan w:val="2"/>
            <w:tcBorders>
              <w:top w:val="single" w:sz="4" w:space="0" w:color="auto"/>
            </w:tcBorders>
            <w:vAlign w:val="center"/>
          </w:tcPr>
          <w:p w14:paraId="38337F02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1" w:type="pct"/>
            <w:tcBorders>
              <w:top w:val="single" w:sz="4" w:space="0" w:color="auto"/>
            </w:tcBorders>
            <w:vAlign w:val="center"/>
          </w:tcPr>
          <w:p w14:paraId="2A9C30B1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1" w:type="pct"/>
            <w:tcBorders>
              <w:top w:val="single" w:sz="4" w:space="0" w:color="auto"/>
            </w:tcBorders>
            <w:vAlign w:val="center"/>
          </w:tcPr>
          <w:p w14:paraId="4504BC49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1" w:type="pct"/>
            <w:tcBorders>
              <w:top w:val="single" w:sz="4" w:space="0" w:color="auto"/>
            </w:tcBorders>
            <w:vAlign w:val="center"/>
          </w:tcPr>
          <w:p w14:paraId="61B80905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8726B" w:rsidRPr="00247AE5" w14:paraId="6EA47537" w14:textId="77777777" w:rsidTr="00E97B18">
        <w:trPr>
          <w:gridAfter w:val="1"/>
          <w:wAfter w:w="172" w:type="pct"/>
          <w:trHeight w:val="567"/>
        </w:trPr>
        <w:tc>
          <w:tcPr>
            <w:tcW w:w="782" w:type="pct"/>
            <w:tcBorders>
              <w:bottom w:val="single" w:sz="4" w:space="0" w:color="auto"/>
            </w:tcBorders>
            <w:vAlign w:val="center"/>
          </w:tcPr>
          <w:p w14:paraId="458E6692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42" w:type="pct"/>
            <w:tcBorders>
              <w:bottom w:val="single" w:sz="4" w:space="0" w:color="auto"/>
            </w:tcBorders>
            <w:vAlign w:val="center"/>
          </w:tcPr>
          <w:p w14:paraId="0301C762" w14:textId="77777777" w:rsidR="0058726B" w:rsidRPr="00247AE5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1" w:type="pct"/>
            <w:gridSpan w:val="2"/>
            <w:tcBorders>
              <w:bottom w:val="single" w:sz="4" w:space="0" w:color="auto"/>
            </w:tcBorders>
            <w:vAlign w:val="center"/>
          </w:tcPr>
          <w:p w14:paraId="4287A424" w14:textId="07F2E330" w:rsidR="0058726B" w:rsidRPr="00F8761B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-0.030</w:t>
            </w:r>
            <w:r w:rsidR="00560A52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68B0C8A6" w14:textId="0AEFB2B0" w:rsidR="0058726B" w:rsidRPr="000B138D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3F0D54" w:rsidRPr="00F8761B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 w:rsidR="003F0D5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,-0.014]</w:t>
            </w:r>
          </w:p>
        </w:tc>
        <w:tc>
          <w:tcPr>
            <w:tcW w:w="901" w:type="pct"/>
            <w:tcBorders>
              <w:bottom w:val="single" w:sz="4" w:space="0" w:color="auto"/>
            </w:tcBorders>
            <w:vAlign w:val="center"/>
          </w:tcPr>
          <w:p w14:paraId="610E84C2" w14:textId="28A6CB6D" w:rsidR="0058726B" w:rsidRPr="00F8761B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9565B3" w:rsidRPr="00F8761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9565B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  <w:p w14:paraId="0507FB5E" w14:textId="7D9207A3" w:rsidR="0058726B" w:rsidRPr="000B138D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3F0D54" w:rsidRPr="00F8761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F0D54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 w:rsidR="003F0D54" w:rsidRPr="00F8761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F0D5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901" w:type="pct"/>
            <w:tcBorders>
              <w:bottom w:val="single" w:sz="4" w:space="0" w:color="auto"/>
            </w:tcBorders>
            <w:vAlign w:val="center"/>
          </w:tcPr>
          <w:p w14:paraId="1E43066A" w14:textId="663C047B" w:rsidR="0058726B" w:rsidRPr="00F8761B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9565B3" w:rsidRPr="00F8761B">
              <w:rPr>
                <w:rFonts w:ascii="Times New Roman" w:hAnsi="Times New Roman" w:cs="Times New Roman"/>
                <w:sz w:val="18"/>
                <w:szCs w:val="18"/>
              </w:rPr>
              <w:t>03</w:t>
            </w:r>
            <w:r w:rsidR="009565B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560A52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0C59CC01" w14:textId="2A6F3049" w:rsidR="0058726B" w:rsidRPr="000B138D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3F0D54" w:rsidRPr="00F8761B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="003F0D5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3F0D54" w:rsidRPr="00F8761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F0D54"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901" w:type="pct"/>
            <w:tcBorders>
              <w:bottom w:val="single" w:sz="4" w:space="0" w:color="auto"/>
            </w:tcBorders>
            <w:vAlign w:val="center"/>
          </w:tcPr>
          <w:p w14:paraId="6BF3FE61" w14:textId="069C1E57" w:rsidR="0058726B" w:rsidRPr="00F8761B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 w:rsidR="009565B3">
              <w:rPr>
                <w:rFonts w:ascii="Times New Roman" w:hAnsi="Times New Roman" w:cs="Times New Roman"/>
                <w:sz w:val="18"/>
                <w:szCs w:val="18"/>
              </w:rPr>
              <w:t>078</w:t>
            </w:r>
            <w:r w:rsidR="00560A52" w:rsidRPr="000020D9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0A72BC0A" w14:textId="19599801" w:rsidR="0058726B" w:rsidRPr="000B138D" w:rsidRDefault="0058726B" w:rsidP="00775B8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 w:rsidR="003F0D54" w:rsidRPr="00F8761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3F0D5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,-0.</w:t>
            </w:r>
            <w:r w:rsidR="003F0D54" w:rsidRPr="00F8761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3F0D5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  <w:r w:rsidRPr="00F8761B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</w:tbl>
    <w:p w14:paraId="3631B7EA" w14:textId="77777777" w:rsidR="00555299" w:rsidRPr="00A503F7" w:rsidRDefault="00555299" w:rsidP="00555299">
      <w:pPr>
        <w:spacing w:before="120" w:after="0" w:line="240" w:lineRule="auto"/>
        <w:rPr>
          <w:rFonts w:ascii="Times New Roman" w:hAnsi="Times New Roman" w:cs="Times New Roman"/>
          <w:sz w:val="18"/>
          <w:szCs w:val="18"/>
          <w:lang w:val="it-IT"/>
        </w:rPr>
      </w:pPr>
      <w:r w:rsidRPr="00A503F7">
        <w:rPr>
          <w:rFonts w:ascii="Times New Roman" w:hAnsi="Times New Roman" w:cs="Times New Roman"/>
          <w:sz w:val="18"/>
          <w:szCs w:val="18"/>
          <w:lang w:val="it-IT"/>
        </w:rPr>
        <w:t xml:space="preserve">MM: multimorbidity; CI: confidence interval; MSK: musculoskeletal. </w:t>
      </w:r>
    </w:p>
    <w:p w14:paraId="2C696C4B" w14:textId="77777777" w:rsidR="00555299" w:rsidRDefault="00555299" w:rsidP="0055529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Models adjusted for age, sex, education, Mini Mental State Examination, B</w:t>
      </w:r>
      <w:r w:rsidRPr="00C420C5">
        <w:rPr>
          <w:rFonts w:ascii="Times New Roman" w:hAnsi="Times New Roman" w:cs="Times New Roman"/>
          <w:sz w:val="18"/>
          <w:szCs w:val="18"/>
        </w:rPr>
        <w:t xml:space="preserve">ody </w:t>
      </w:r>
      <w:r>
        <w:rPr>
          <w:rFonts w:ascii="Times New Roman" w:hAnsi="Times New Roman" w:cs="Times New Roman"/>
          <w:sz w:val="18"/>
          <w:szCs w:val="18"/>
        </w:rPr>
        <w:t>m</w:t>
      </w:r>
      <w:r w:rsidRPr="00C420C5">
        <w:rPr>
          <w:rFonts w:ascii="Times New Roman" w:hAnsi="Times New Roman" w:cs="Times New Roman"/>
          <w:sz w:val="18"/>
          <w:szCs w:val="18"/>
        </w:rPr>
        <w:t>ass index</w:t>
      </w:r>
      <w:r>
        <w:rPr>
          <w:rFonts w:ascii="Times New Roman" w:hAnsi="Times New Roman" w:cs="Times New Roman"/>
          <w:sz w:val="18"/>
          <w:szCs w:val="18"/>
        </w:rPr>
        <w:t>, and number of medications.</w:t>
      </w:r>
    </w:p>
    <w:p w14:paraId="636C3C61" w14:textId="1D291391" w:rsidR="00555299" w:rsidRDefault="00555299" w:rsidP="0055529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Reference group: individuals without multimorbidity (</w:t>
      </w:r>
      <w:r w:rsidRPr="00223083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/>
          <w:b/>
          <w:bCs/>
          <w:sz w:val="18"/>
          <w:szCs w:val="18"/>
        </w:rPr>
        <w:t>=</w:t>
      </w:r>
      <w:r w:rsidR="00CB6C97">
        <w:rPr>
          <w:rFonts w:ascii="Times New Roman" w:hAnsi="Times New Roman" w:cs="Times New Roman"/>
          <w:sz w:val="18"/>
          <w:szCs w:val="18"/>
        </w:rPr>
        <w:t>336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4A554BD9" w14:textId="77777777" w:rsidR="00555299" w:rsidRDefault="00555299" w:rsidP="0055529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67F33">
        <w:rPr>
          <w:rFonts w:ascii="Times New Roman" w:hAnsi="Times New Roman" w:cs="Times New Roman"/>
          <w:sz w:val="18"/>
          <w:szCs w:val="18"/>
        </w:rPr>
        <w:t>95% confidence intervals in brackets</w:t>
      </w:r>
      <w:r>
        <w:rPr>
          <w:rFonts w:ascii="Times New Roman" w:hAnsi="Times New Roman" w:cs="Times New Roman"/>
          <w:sz w:val="18"/>
          <w:szCs w:val="18"/>
        </w:rPr>
        <w:t>;</w:t>
      </w:r>
    </w:p>
    <w:p w14:paraId="2A6D56C5" w14:textId="77777777" w:rsidR="004D4B17" w:rsidRPr="00267F33" w:rsidRDefault="004D4B17" w:rsidP="004D4B1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B71E4">
        <w:rPr>
          <w:rFonts w:ascii="Times New Roman" w:hAnsi="Times New Roman" w:cs="Times New Roman"/>
          <w:sz w:val="18"/>
          <w:szCs w:val="18"/>
        </w:rPr>
        <w:t>*</w:t>
      </w:r>
      <w:r>
        <w:rPr>
          <w:rFonts w:ascii="Times New Roman" w:hAnsi="Times New Roman" w:cs="Times New Roman"/>
          <w:sz w:val="18"/>
          <w:szCs w:val="18"/>
        </w:rPr>
        <w:t xml:space="preserve"> r</w:t>
      </w:r>
      <w:r w:rsidRPr="007B71E4">
        <w:rPr>
          <w:rFonts w:ascii="Times New Roman" w:hAnsi="Times New Roman" w:cs="Times New Roman"/>
          <w:sz w:val="18"/>
          <w:szCs w:val="18"/>
        </w:rPr>
        <w:t>esults statistically significant</w:t>
      </w:r>
    </w:p>
    <w:p w14:paraId="7CA69F35" w14:textId="77777777" w:rsidR="001A2601" w:rsidRDefault="001A2601" w:rsidP="00C721E8">
      <w:pPr>
        <w:pStyle w:val="StyleFra"/>
      </w:pPr>
    </w:p>
    <w:p w14:paraId="1147B259" w14:textId="77777777" w:rsidR="007E576D" w:rsidRPr="00A45635" w:rsidRDefault="007E576D" w:rsidP="007E576D">
      <w:pPr>
        <w:pStyle w:val="StyleFra"/>
      </w:pPr>
      <w:bookmarkStart w:id="12" w:name="_Toc206794548"/>
      <w:bookmarkStart w:id="13" w:name="_Toc221021361"/>
      <w:r w:rsidRPr="00A45635">
        <w:t xml:space="preserve">Table </w:t>
      </w:r>
      <w:r>
        <w:t>S9</w:t>
      </w:r>
      <w:r w:rsidRPr="00A45635">
        <w:t xml:space="preserve">. </w:t>
      </w:r>
      <w:r>
        <w:rPr>
          <w:b w:val="0"/>
          <w:bCs w:val="0"/>
        </w:rPr>
        <w:t>Follow-up</w:t>
      </w:r>
      <w:r w:rsidRPr="0056616A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of the study population </w:t>
      </w:r>
      <w:r w:rsidRPr="0056616A">
        <w:rPr>
          <w:b w:val="0"/>
          <w:bCs w:val="0"/>
        </w:rPr>
        <w:t>by disease patterns (n=3112).</w:t>
      </w:r>
      <w:bookmarkEnd w:id="12"/>
      <w:bookmarkEnd w:id="13"/>
    </w:p>
    <w:tbl>
      <w:tblPr>
        <w:tblStyle w:val="TableGrid"/>
        <w:tblW w:w="4936" w:type="pct"/>
        <w:tblBorders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3687"/>
        <w:gridCol w:w="1402"/>
        <w:gridCol w:w="1392"/>
        <w:gridCol w:w="1548"/>
        <w:gridCol w:w="1615"/>
        <w:gridCol w:w="1615"/>
        <w:gridCol w:w="1535"/>
      </w:tblGrid>
      <w:tr w:rsidR="007E576D" w:rsidRPr="00A45635" w14:paraId="7A440D27" w14:textId="77777777" w:rsidTr="00BA2A94">
        <w:tc>
          <w:tcPr>
            <w:tcW w:w="1441" w:type="pct"/>
            <w:vAlign w:val="center"/>
          </w:tcPr>
          <w:p w14:paraId="0691B310" w14:textId="77777777" w:rsidR="007E576D" w:rsidRPr="00A45635" w:rsidRDefault="007E576D" w:rsidP="00BA2A94">
            <w:pPr>
              <w:spacing w:before="120" w:after="120"/>
              <w:rPr>
                <w:rFonts w:ascii="Times New Roman" w:hAnsi="Times New Roman" w:cs="Times New Roman"/>
                <w:sz w:val="18"/>
                <w:szCs w:val="18"/>
              </w:rPr>
            </w:pPr>
            <w:r w:rsidRPr="00A4563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548" w:type="pct"/>
            <w:vAlign w:val="center"/>
          </w:tcPr>
          <w:p w14:paraId="1E8F1F2B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5DC1">
              <w:rPr>
                <w:rFonts w:ascii="Times New Roman" w:hAnsi="Times New Roman" w:cs="Times New Roman"/>
                <w:b/>
                <w:sz w:val="18"/>
                <w:szCs w:val="18"/>
              </w:rPr>
              <w:t>Total</w:t>
            </w:r>
          </w:p>
        </w:tc>
        <w:tc>
          <w:tcPr>
            <w:tcW w:w="544" w:type="pct"/>
            <w:vAlign w:val="center"/>
          </w:tcPr>
          <w:p w14:paraId="73AB6A7E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5DC1">
              <w:rPr>
                <w:rFonts w:ascii="Times New Roman" w:hAnsi="Times New Roman" w:cs="Times New Roman"/>
                <w:b/>
                <w:sz w:val="18"/>
                <w:szCs w:val="18"/>
              </w:rPr>
              <w:t>No MM</w:t>
            </w:r>
          </w:p>
        </w:tc>
        <w:tc>
          <w:tcPr>
            <w:tcW w:w="605" w:type="pct"/>
            <w:vAlign w:val="center"/>
          </w:tcPr>
          <w:p w14:paraId="1221549E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5DC1">
              <w:rPr>
                <w:rFonts w:ascii="Times New Roman" w:hAnsi="Times New Roman" w:cs="Times New Roman"/>
                <w:b/>
                <w:sz w:val="18"/>
                <w:szCs w:val="18"/>
              </w:rPr>
              <w:t>Unspecific</w:t>
            </w:r>
          </w:p>
        </w:tc>
        <w:tc>
          <w:tcPr>
            <w:tcW w:w="631" w:type="pct"/>
            <w:vAlign w:val="center"/>
          </w:tcPr>
          <w:p w14:paraId="23B7FA02" w14:textId="77777777" w:rsidR="007E576D" w:rsidRPr="00E65DC1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5DC1">
              <w:rPr>
                <w:rFonts w:ascii="Times New Roman" w:hAnsi="Times New Roman" w:cs="Times New Roman"/>
                <w:b/>
                <w:sz w:val="18"/>
                <w:szCs w:val="18"/>
              </w:rPr>
              <w:t>Psychiatric, respiratory &amp; MSK</w:t>
            </w:r>
          </w:p>
        </w:tc>
        <w:tc>
          <w:tcPr>
            <w:tcW w:w="631" w:type="pct"/>
            <w:vAlign w:val="center"/>
          </w:tcPr>
          <w:p w14:paraId="63FED293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5DC1">
              <w:rPr>
                <w:rFonts w:ascii="Times New Roman" w:hAnsi="Times New Roman" w:cs="Times New Roman"/>
                <w:b/>
                <w:sz w:val="18"/>
                <w:szCs w:val="18"/>
              </w:rPr>
              <w:t>Anemia &amp; sensory impairment</w:t>
            </w:r>
          </w:p>
        </w:tc>
        <w:tc>
          <w:tcPr>
            <w:tcW w:w="600" w:type="pct"/>
            <w:vAlign w:val="center"/>
          </w:tcPr>
          <w:p w14:paraId="41E145EB" w14:textId="77777777" w:rsidR="007E576D" w:rsidRPr="00E65DC1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5DC1">
              <w:rPr>
                <w:rFonts w:ascii="Times New Roman" w:hAnsi="Times New Roman" w:cs="Times New Roman"/>
                <w:b/>
                <w:sz w:val="18"/>
                <w:szCs w:val="18"/>
              </w:rPr>
              <w:t>Cardiometabolic &amp; inflammatory</w:t>
            </w:r>
          </w:p>
        </w:tc>
      </w:tr>
      <w:tr w:rsidR="007E576D" w:rsidRPr="00A45635" w14:paraId="7BA45B59" w14:textId="77777777" w:rsidTr="00BA2A94">
        <w:tc>
          <w:tcPr>
            <w:tcW w:w="1441" w:type="pct"/>
            <w:tcBorders>
              <w:bottom w:val="single" w:sz="2" w:space="0" w:color="000000"/>
            </w:tcBorders>
            <w:vAlign w:val="center"/>
          </w:tcPr>
          <w:p w14:paraId="1FB987A2" w14:textId="77777777" w:rsidR="007E576D" w:rsidRPr="00A45635" w:rsidRDefault="007E576D" w:rsidP="00BA2A94">
            <w:pPr>
              <w:spacing w:before="120"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8" w:type="pct"/>
            <w:tcBorders>
              <w:bottom w:val="single" w:sz="2" w:space="0" w:color="000000"/>
            </w:tcBorders>
            <w:vAlign w:val="center"/>
          </w:tcPr>
          <w:p w14:paraId="2B950C13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5DC1">
              <w:rPr>
                <w:rFonts w:ascii="Times New Roman" w:hAnsi="Times New Roman" w:cs="Times New Roman"/>
                <w:b/>
                <w:sz w:val="18"/>
                <w:szCs w:val="18"/>
              </w:rPr>
              <w:t>N=3,112</w:t>
            </w:r>
          </w:p>
        </w:tc>
        <w:tc>
          <w:tcPr>
            <w:tcW w:w="544" w:type="pct"/>
            <w:tcBorders>
              <w:bottom w:val="single" w:sz="2" w:space="0" w:color="000000"/>
            </w:tcBorders>
            <w:vAlign w:val="center"/>
          </w:tcPr>
          <w:p w14:paraId="0FFCED8D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5DC1">
              <w:rPr>
                <w:rFonts w:ascii="Times New Roman" w:hAnsi="Times New Roman" w:cs="Times New Roman"/>
                <w:b/>
                <w:sz w:val="18"/>
                <w:szCs w:val="18"/>
              </w:rPr>
              <w:t>N=421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(13.5</w:t>
            </w:r>
            <w:r w:rsidRPr="00CE1AE8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605" w:type="pct"/>
            <w:tcBorders>
              <w:bottom w:val="single" w:sz="2" w:space="0" w:color="000000"/>
            </w:tcBorders>
            <w:vAlign w:val="center"/>
          </w:tcPr>
          <w:p w14:paraId="7531F9FC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5DC1">
              <w:rPr>
                <w:rFonts w:ascii="Times New Roman" w:hAnsi="Times New Roman" w:cs="Times New Roman"/>
                <w:b/>
                <w:sz w:val="18"/>
                <w:szCs w:val="18"/>
              </w:rPr>
              <w:t>N=1,246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(40</w:t>
            </w:r>
            <w:r w:rsidRPr="00CE1AE8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631" w:type="pct"/>
            <w:tcBorders>
              <w:bottom w:val="single" w:sz="2" w:space="0" w:color="000000"/>
            </w:tcBorders>
            <w:vAlign w:val="center"/>
          </w:tcPr>
          <w:p w14:paraId="1950287E" w14:textId="77777777" w:rsidR="007E576D" w:rsidRPr="00E65DC1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5DC1">
              <w:rPr>
                <w:rFonts w:ascii="Times New Roman" w:hAnsi="Times New Roman" w:cs="Times New Roman"/>
                <w:b/>
                <w:sz w:val="18"/>
                <w:szCs w:val="18"/>
              </w:rPr>
              <w:t>N=482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(15.4</w:t>
            </w:r>
            <w:r w:rsidRPr="00CE1AE8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631" w:type="pct"/>
            <w:tcBorders>
              <w:bottom w:val="single" w:sz="2" w:space="0" w:color="000000"/>
            </w:tcBorders>
            <w:vAlign w:val="center"/>
          </w:tcPr>
          <w:p w14:paraId="332E2B7D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5DC1">
              <w:rPr>
                <w:rFonts w:ascii="Times New Roman" w:hAnsi="Times New Roman" w:cs="Times New Roman"/>
                <w:b/>
                <w:sz w:val="18"/>
                <w:szCs w:val="18"/>
              </w:rPr>
              <w:t>N=609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(19.6</w:t>
            </w:r>
            <w:r w:rsidRPr="00CE1AE8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600" w:type="pct"/>
            <w:tcBorders>
              <w:bottom w:val="single" w:sz="2" w:space="0" w:color="000000"/>
            </w:tcBorders>
            <w:vAlign w:val="center"/>
          </w:tcPr>
          <w:p w14:paraId="0D47195A" w14:textId="77777777" w:rsidR="007E576D" w:rsidRPr="00E65DC1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5DC1">
              <w:rPr>
                <w:rFonts w:ascii="Times New Roman" w:hAnsi="Times New Roman" w:cs="Times New Roman"/>
                <w:b/>
                <w:sz w:val="18"/>
                <w:szCs w:val="18"/>
              </w:rPr>
              <w:t>N=354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(11.4</w:t>
            </w:r>
            <w:r w:rsidRPr="00CE1AE8">
              <w:rPr>
                <w:rFonts w:ascii="Times New Roman" w:hAnsi="Times New Roman" w:cs="Times New Roman"/>
                <w:b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7E576D" w:rsidRPr="00A45635" w14:paraId="1ED35C2A" w14:textId="77777777" w:rsidTr="00BA2A94">
        <w:tc>
          <w:tcPr>
            <w:tcW w:w="1441" w:type="pct"/>
            <w:tcBorders>
              <w:top w:val="single" w:sz="2" w:space="0" w:color="000000"/>
              <w:bottom w:val="nil"/>
            </w:tcBorders>
            <w:vAlign w:val="center"/>
          </w:tcPr>
          <w:p w14:paraId="6B515460" w14:textId="77777777" w:rsidR="007E576D" w:rsidRPr="00A45635" w:rsidRDefault="007E576D" w:rsidP="00BA2A94">
            <w:pPr>
              <w:spacing w:before="120" w:after="12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Median follow-up duration</w:t>
            </w:r>
            <w:r w:rsidRPr="00C420C5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yr</w:t>
            </w:r>
            <w:r w:rsidRPr="00C420C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IQR</w:t>
            </w:r>
            <w:r w:rsidRPr="00C420C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8" w:type="pct"/>
            <w:tcBorders>
              <w:top w:val="single" w:sz="2" w:space="0" w:color="000000"/>
              <w:bottom w:val="nil"/>
            </w:tcBorders>
            <w:vAlign w:val="center"/>
          </w:tcPr>
          <w:p w14:paraId="2A1EC80F" w14:textId="77777777" w:rsidR="007E576D" w:rsidRPr="00E65DC1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6.7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11.6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544" w:type="pct"/>
            <w:tcBorders>
              <w:top w:val="single" w:sz="2" w:space="0" w:color="000000"/>
              <w:bottom w:val="nil"/>
            </w:tcBorders>
            <w:vAlign w:val="center"/>
          </w:tcPr>
          <w:p w14:paraId="79EDB18D" w14:textId="77777777" w:rsidR="007E576D" w:rsidRPr="00E65DC1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1.5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5.9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05" w:type="pct"/>
            <w:tcBorders>
              <w:top w:val="single" w:sz="2" w:space="0" w:color="000000"/>
              <w:bottom w:val="nil"/>
            </w:tcBorders>
            <w:vAlign w:val="center"/>
          </w:tcPr>
          <w:p w14:paraId="2EC160B7" w14:textId="77777777" w:rsidR="007E576D" w:rsidRPr="00E65DC1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10.9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8.1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1" w:type="pct"/>
            <w:tcBorders>
              <w:top w:val="single" w:sz="2" w:space="0" w:color="000000"/>
              <w:bottom w:val="nil"/>
            </w:tcBorders>
            <w:vAlign w:val="center"/>
          </w:tcPr>
          <w:p w14:paraId="4BA814F0" w14:textId="77777777" w:rsidR="007E576D" w:rsidRPr="00E65DC1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6.4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9.4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31" w:type="pct"/>
            <w:tcBorders>
              <w:top w:val="single" w:sz="2" w:space="0" w:color="000000"/>
              <w:bottom w:val="nil"/>
            </w:tcBorders>
            <w:vAlign w:val="center"/>
          </w:tcPr>
          <w:p w14:paraId="0A380778" w14:textId="77777777" w:rsidR="007E576D" w:rsidRPr="00E65DC1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5.5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9.1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600" w:type="pct"/>
            <w:tcBorders>
              <w:top w:val="single" w:sz="2" w:space="0" w:color="000000"/>
              <w:bottom w:val="nil"/>
            </w:tcBorders>
            <w:vAlign w:val="center"/>
          </w:tcPr>
          <w:p w14:paraId="228336A0" w14:textId="77777777" w:rsidR="007E576D" w:rsidRPr="00E65DC1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2.7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5.8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7E576D" w:rsidRPr="00A45635" w14:paraId="0F73A199" w14:textId="77777777" w:rsidTr="00BA2A94">
        <w:tc>
          <w:tcPr>
            <w:tcW w:w="1441" w:type="pct"/>
            <w:tcBorders>
              <w:top w:val="nil"/>
            </w:tcBorders>
            <w:vAlign w:val="center"/>
          </w:tcPr>
          <w:p w14:paraId="2D83680A" w14:textId="765657CA" w:rsidR="007E576D" w:rsidRPr="00A45635" w:rsidRDefault="007E576D" w:rsidP="00BA2A94">
            <w:pPr>
              <w:spacing w:before="120" w:after="12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C</w:t>
            </w:r>
            <w:r w:rsidRPr="005F2829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omplete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15-year f</w:t>
            </w:r>
            <w:r w:rsidRPr="005F2829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ollow-up</w:t>
            </w:r>
            <w:r w:rsidRPr="00C420C5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731C1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r w:rsidRPr="00731C1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</w:t>
            </w:r>
            <w:r w:rsidRPr="00C420C5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%)</w:t>
            </w:r>
            <w:r w:rsidR="003D0711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548" w:type="pct"/>
            <w:tcBorders>
              <w:top w:val="nil"/>
            </w:tcBorders>
            <w:vAlign w:val="center"/>
          </w:tcPr>
          <w:p w14:paraId="253B04A0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916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544" w:type="pct"/>
            <w:tcBorders>
              <w:top w:val="nil"/>
            </w:tcBorders>
            <w:vAlign w:val="center"/>
          </w:tcPr>
          <w:p w14:paraId="642D426B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247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605" w:type="pct"/>
            <w:tcBorders>
              <w:top w:val="nil"/>
            </w:tcBorders>
            <w:vAlign w:val="center"/>
          </w:tcPr>
          <w:p w14:paraId="3759E9F9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446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631" w:type="pct"/>
            <w:tcBorders>
              <w:top w:val="nil"/>
            </w:tcBorders>
            <w:vAlign w:val="center"/>
          </w:tcPr>
          <w:p w14:paraId="0F71CCE7" w14:textId="77777777" w:rsidR="007E576D" w:rsidRPr="00E65DC1" w:rsidRDefault="007E576D" w:rsidP="00BA2A9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138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631" w:type="pct"/>
            <w:tcBorders>
              <w:top w:val="nil"/>
            </w:tcBorders>
            <w:vAlign w:val="center"/>
          </w:tcPr>
          <w:p w14:paraId="1BCE6C6C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600" w:type="pct"/>
            <w:tcBorders>
              <w:top w:val="nil"/>
            </w:tcBorders>
            <w:vAlign w:val="center"/>
          </w:tcPr>
          <w:p w14:paraId="59222F0B" w14:textId="77777777" w:rsidR="007E576D" w:rsidRPr="00E65DC1" w:rsidRDefault="007E576D" w:rsidP="00BA2A9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</w:tr>
      <w:tr w:rsidR="007E576D" w:rsidRPr="00A45635" w14:paraId="5F81832E" w14:textId="77777777" w:rsidTr="00BA2A94">
        <w:tc>
          <w:tcPr>
            <w:tcW w:w="1441" w:type="pct"/>
            <w:tcBorders>
              <w:top w:val="nil"/>
            </w:tcBorders>
            <w:vAlign w:val="center"/>
          </w:tcPr>
          <w:p w14:paraId="620B33EF" w14:textId="39CE48DB" w:rsidR="007E576D" w:rsidRDefault="007E576D" w:rsidP="00BA2A94">
            <w:pPr>
              <w:spacing w:before="120" w:after="120"/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C</w:t>
            </w:r>
            <w:r w:rsidRPr="005F2829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omplete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12-year f</w:t>
            </w:r>
            <w:r w:rsidRPr="005F2829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ollow-up</w:t>
            </w:r>
            <w:r w:rsidRPr="00C420C5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731C1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r w:rsidRPr="00731C1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</w:t>
            </w:r>
            <w:r w:rsidRPr="00C420C5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%)</w:t>
            </w:r>
            <w:r w:rsidR="003D0711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*</w:t>
            </w:r>
          </w:p>
        </w:tc>
        <w:tc>
          <w:tcPr>
            <w:tcW w:w="548" w:type="pct"/>
            <w:tcBorders>
              <w:top w:val="nil"/>
            </w:tcBorders>
            <w:vAlign w:val="center"/>
          </w:tcPr>
          <w:p w14:paraId="62D4515B" w14:textId="77777777" w:rsidR="007E576D" w:rsidRDefault="007E576D" w:rsidP="00BA2A9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1188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544" w:type="pct"/>
            <w:tcBorders>
              <w:top w:val="nil"/>
            </w:tcBorders>
            <w:vAlign w:val="center"/>
          </w:tcPr>
          <w:p w14:paraId="064201BB" w14:textId="77777777" w:rsidR="007E576D" w:rsidRDefault="007E576D" w:rsidP="00BA2A9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268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63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605" w:type="pct"/>
            <w:tcBorders>
              <w:top w:val="nil"/>
            </w:tcBorders>
            <w:vAlign w:val="center"/>
          </w:tcPr>
          <w:p w14:paraId="2D49051A" w14:textId="77777777" w:rsidR="007E576D" w:rsidRDefault="007E576D" w:rsidP="00BA2A9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579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631" w:type="pct"/>
            <w:tcBorders>
              <w:top w:val="nil"/>
            </w:tcBorders>
            <w:vAlign w:val="center"/>
          </w:tcPr>
          <w:p w14:paraId="655589B0" w14:textId="77777777" w:rsidR="007E576D" w:rsidRDefault="007E576D" w:rsidP="00BA2A9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182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631" w:type="pct"/>
            <w:tcBorders>
              <w:top w:val="nil"/>
            </w:tcBorders>
            <w:vAlign w:val="center"/>
          </w:tcPr>
          <w:p w14:paraId="1D901D93" w14:textId="77777777" w:rsidR="007E576D" w:rsidRDefault="007E576D" w:rsidP="00BA2A9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129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600" w:type="pct"/>
            <w:tcBorders>
              <w:top w:val="nil"/>
            </w:tcBorders>
            <w:vAlign w:val="center"/>
          </w:tcPr>
          <w:p w14:paraId="3CCB54D0" w14:textId="77777777" w:rsidR="007E576D" w:rsidRDefault="007E576D" w:rsidP="00BA2A9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8.4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</w:tr>
      <w:tr w:rsidR="007E576D" w:rsidRPr="00A45635" w14:paraId="222194FC" w14:textId="77777777" w:rsidTr="00BA2A94">
        <w:tc>
          <w:tcPr>
            <w:tcW w:w="1441" w:type="pct"/>
            <w:vAlign w:val="center"/>
          </w:tcPr>
          <w:p w14:paraId="069270D4" w14:textId="77777777" w:rsidR="007E576D" w:rsidRPr="00A45635" w:rsidRDefault="007E576D" w:rsidP="00BA2A94">
            <w:pPr>
              <w:spacing w:before="120" w:after="12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Individuals that died during f</w:t>
            </w:r>
            <w:r w:rsidRPr="005F2829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ollow-up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, </w:t>
            </w:r>
            <w:r w:rsidRPr="00731C1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r w:rsidRPr="00731C1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</w:t>
            </w:r>
            <w:r w:rsidRPr="00C420C5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%)</w:t>
            </w:r>
          </w:p>
        </w:tc>
        <w:tc>
          <w:tcPr>
            <w:tcW w:w="548" w:type="pct"/>
            <w:vAlign w:val="center"/>
          </w:tcPr>
          <w:p w14:paraId="3AFF24D2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1,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405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544" w:type="pct"/>
            <w:vAlign w:val="center"/>
          </w:tcPr>
          <w:p w14:paraId="693461C8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605" w:type="pct"/>
            <w:vAlign w:val="center"/>
          </w:tcPr>
          <w:p w14:paraId="1998192A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.7%)</w:t>
            </w:r>
          </w:p>
        </w:tc>
        <w:tc>
          <w:tcPr>
            <w:tcW w:w="631" w:type="pct"/>
            <w:vAlign w:val="center"/>
          </w:tcPr>
          <w:p w14:paraId="7B0A1C1F" w14:textId="77777777" w:rsidR="007E576D" w:rsidRPr="00E65DC1" w:rsidRDefault="007E576D" w:rsidP="00BA2A9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201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631" w:type="pct"/>
            <w:vAlign w:val="center"/>
          </w:tcPr>
          <w:p w14:paraId="4DE5D67C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395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600" w:type="pct"/>
            <w:vAlign w:val="center"/>
          </w:tcPr>
          <w:p w14:paraId="05622B3E" w14:textId="77777777" w:rsidR="007E576D" w:rsidRPr="00E65DC1" w:rsidRDefault="007E576D" w:rsidP="00BA2A9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291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82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</w:tr>
      <w:tr w:rsidR="007E576D" w:rsidRPr="00A45635" w14:paraId="2E734C6D" w14:textId="77777777" w:rsidTr="00BA2A94">
        <w:tc>
          <w:tcPr>
            <w:tcW w:w="1441" w:type="pct"/>
            <w:tcBorders>
              <w:bottom w:val="single" w:sz="4" w:space="0" w:color="auto"/>
            </w:tcBorders>
            <w:vAlign w:val="center"/>
          </w:tcPr>
          <w:p w14:paraId="7D5D4882" w14:textId="77777777" w:rsidR="007E576D" w:rsidRPr="00A45635" w:rsidRDefault="007E576D" w:rsidP="00BA2A94">
            <w:pPr>
              <w:spacing w:before="120" w:after="12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Individuals that drop during f</w:t>
            </w:r>
            <w:r w:rsidRPr="005F2829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ollow-up</w:t>
            </w:r>
            <w:r w:rsidRPr="00C420C5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 xml:space="preserve"> </w:t>
            </w:r>
            <w:r w:rsidRPr="00731C1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>n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GB"/>
              </w:rPr>
              <w:t xml:space="preserve"> </w:t>
            </w:r>
            <w:r w:rsidRPr="00731C14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(</w:t>
            </w:r>
            <w:r w:rsidRPr="00C420C5">
              <w:rPr>
                <w:rFonts w:ascii="Times New Roman" w:eastAsia="Times New Roman" w:hAnsi="Times New Roman" w:cs="Times New Roman"/>
                <w:sz w:val="18"/>
                <w:szCs w:val="18"/>
                <w:lang w:val="en-GB"/>
              </w:rPr>
              <w:t>%)</w:t>
            </w:r>
          </w:p>
        </w:tc>
        <w:tc>
          <w:tcPr>
            <w:tcW w:w="548" w:type="pct"/>
            <w:tcBorders>
              <w:bottom w:val="single" w:sz="4" w:space="0" w:color="auto"/>
            </w:tcBorders>
            <w:vAlign w:val="center"/>
          </w:tcPr>
          <w:p w14:paraId="7EB38F92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791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25.4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vAlign w:val="center"/>
          </w:tcPr>
          <w:p w14:paraId="4997C6E7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1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24.0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vAlign w:val="center"/>
          </w:tcPr>
          <w:p w14:paraId="5EB6774A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5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28.5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631" w:type="pct"/>
            <w:tcBorders>
              <w:bottom w:val="single" w:sz="4" w:space="0" w:color="auto"/>
            </w:tcBorders>
            <w:vAlign w:val="center"/>
          </w:tcPr>
          <w:p w14:paraId="190B36E4" w14:textId="77777777" w:rsidR="007E576D" w:rsidRPr="00E65DC1" w:rsidRDefault="007E576D" w:rsidP="00BA2A9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29.7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631" w:type="pct"/>
            <w:tcBorders>
              <w:bottom w:val="single" w:sz="4" w:space="0" w:color="auto"/>
            </w:tcBorders>
            <w:vAlign w:val="center"/>
          </w:tcPr>
          <w:p w14:paraId="5E45769C" w14:textId="77777777" w:rsidR="007E576D" w:rsidRPr="00A45635" w:rsidRDefault="007E576D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141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3.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600" w:type="pct"/>
            <w:tcBorders>
              <w:bottom w:val="single" w:sz="4" w:space="0" w:color="auto"/>
            </w:tcBorders>
            <w:vAlign w:val="center"/>
          </w:tcPr>
          <w:p w14:paraId="29E417D7" w14:textId="77777777" w:rsidR="007E576D" w:rsidRPr="00E65DC1" w:rsidRDefault="007E576D" w:rsidP="00BA2A94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14.4</w:t>
            </w:r>
            <w:r w:rsidRPr="00E65DC1">
              <w:rPr>
                <w:rFonts w:ascii="Times New Roman" w:eastAsia="Times New Roman" w:hAnsi="Times New Roman" w:cs="Times New Roman"/>
                <w:sz w:val="18"/>
                <w:szCs w:val="18"/>
              </w:rPr>
              <w:t>%)</w:t>
            </w:r>
          </w:p>
        </w:tc>
      </w:tr>
    </w:tbl>
    <w:p w14:paraId="1847C9B7" w14:textId="77777777" w:rsidR="007E576D" w:rsidRDefault="007E576D" w:rsidP="007E576D">
      <w:pPr>
        <w:spacing w:before="120" w:after="0"/>
        <w:ind w:left="-14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IQR</w:t>
      </w:r>
      <w:r w:rsidRPr="00C420C5">
        <w:rPr>
          <w:rFonts w:ascii="Times New Roman" w:hAnsi="Times New Roman" w:cs="Times New Roman"/>
          <w:sz w:val="18"/>
          <w:szCs w:val="18"/>
        </w:rPr>
        <w:t xml:space="preserve">: </w:t>
      </w:r>
      <w:r>
        <w:rPr>
          <w:rFonts w:ascii="Times New Roman" w:hAnsi="Times New Roman" w:cs="Times New Roman"/>
          <w:sz w:val="18"/>
          <w:szCs w:val="18"/>
        </w:rPr>
        <w:t>interquartile range</w:t>
      </w:r>
      <w:r w:rsidRPr="00C420C5">
        <w:rPr>
          <w:rFonts w:ascii="Times New Roman" w:hAnsi="Times New Roman" w:cs="Times New Roman"/>
          <w:sz w:val="18"/>
          <w:szCs w:val="18"/>
        </w:rPr>
        <w:t>; MM: multimorbidity;</w:t>
      </w:r>
      <w:r>
        <w:rPr>
          <w:rFonts w:ascii="Times New Roman" w:hAnsi="Times New Roman" w:cs="Times New Roman"/>
          <w:sz w:val="18"/>
          <w:szCs w:val="18"/>
        </w:rPr>
        <w:t xml:space="preserve"> MSK: </w:t>
      </w:r>
      <w:r w:rsidRPr="00374121">
        <w:rPr>
          <w:rFonts w:ascii="Times New Roman" w:hAnsi="Times New Roman" w:cs="Times New Roman"/>
          <w:sz w:val="18"/>
          <w:szCs w:val="18"/>
        </w:rPr>
        <w:t>musculoskeletal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15123C56" w14:textId="6972DE7C" w:rsidR="007E576D" w:rsidRPr="00CE407C" w:rsidRDefault="003D0711" w:rsidP="007E576D">
      <w:pPr>
        <w:spacing w:after="0"/>
        <w:ind w:left="-14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lang w:val="en-GB"/>
        </w:rPr>
        <w:t>*</w:t>
      </w:r>
      <w:r w:rsidR="007E576D" w:rsidRPr="00CE407C">
        <w:rPr>
          <w:rFonts w:ascii="Times New Roman" w:hAnsi="Times New Roman" w:cs="Times New Roman"/>
          <w:sz w:val="18"/>
          <w:szCs w:val="18"/>
          <w:lang w:val="en-GB"/>
        </w:rPr>
        <w:t>We also report data from the 12-year follow-up, as the 15-year time point represents an intermediate assessment at which not all participants in the study population were evaluated, in accordance with the study design</w:t>
      </w:r>
      <w:r w:rsidR="007E576D">
        <w:rPr>
          <w:rFonts w:ascii="Times New Roman" w:hAnsi="Times New Roman" w:cs="Times New Roman"/>
          <w:sz w:val="18"/>
          <w:szCs w:val="18"/>
          <w:lang w:val="en-GB"/>
        </w:rPr>
        <w:t>.</w:t>
      </w:r>
    </w:p>
    <w:p w14:paraId="6C443C90" w14:textId="77777777" w:rsidR="007E576D" w:rsidRDefault="007E576D" w:rsidP="00C721E8">
      <w:pPr>
        <w:pStyle w:val="StyleFra"/>
        <w:sectPr w:rsidR="007E576D" w:rsidSect="00074E2C">
          <w:pgSz w:w="15840" w:h="12240" w:orient="landscape" w:code="1"/>
          <w:pgMar w:top="1440" w:right="1440" w:bottom="1440" w:left="1440" w:header="720" w:footer="720" w:gutter="0"/>
          <w:cols w:space="720"/>
          <w:docGrid w:linePitch="299"/>
        </w:sectPr>
      </w:pPr>
    </w:p>
    <w:p w14:paraId="211BCF09" w14:textId="77777777" w:rsidR="00B61C6B" w:rsidRPr="008B4F42" w:rsidRDefault="00B61C6B" w:rsidP="00B61C6B">
      <w:pPr>
        <w:pStyle w:val="StyleFra"/>
      </w:pPr>
      <w:bookmarkStart w:id="14" w:name="_Toc206794551"/>
      <w:bookmarkStart w:id="15" w:name="_Toc221021362"/>
      <w:r w:rsidRPr="00247AE5">
        <w:lastRenderedPageBreak/>
        <w:t xml:space="preserve">Table </w:t>
      </w:r>
      <w:r>
        <w:t>S10</w:t>
      </w:r>
      <w:r w:rsidRPr="00247AE5">
        <w:t xml:space="preserve">. </w:t>
      </w:r>
      <w:r w:rsidRPr="006639F4">
        <w:rPr>
          <w:b w:val="0"/>
          <w:bCs w:val="0"/>
        </w:rPr>
        <w:t>Associations between multimorbidity patterns and annual change (</w:t>
      </w:r>
      <w:r w:rsidRPr="006639F4">
        <w:rPr>
          <w:b w:val="0"/>
          <w:bCs w:val="0"/>
        </w:rPr>
        <w:sym w:font="Symbol" w:char="F062"/>
      </w:r>
      <w:r w:rsidRPr="006639F4">
        <w:rPr>
          <w:b w:val="0"/>
          <w:bCs w:val="0"/>
        </w:rPr>
        <w:t xml:space="preserve"> coefficients) in walking speed test (z-score), chair stand test (z-score) and combined physical function measure (z-score) over the 15-year follow-up (</w:t>
      </w:r>
      <w:r w:rsidRPr="006639F4">
        <w:rPr>
          <w:b w:val="0"/>
          <w:bCs w:val="0"/>
          <w:i/>
          <w:iCs/>
        </w:rPr>
        <w:t>n</w:t>
      </w:r>
      <w:r w:rsidRPr="006639F4">
        <w:rPr>
          <w:b w:val="0"/>
          <w:bCs w:val="0"/>
        </w:rPr>
        <w:t>=3036)</w:t>
      </w:r>
      <w:r>
        <w:rPr>
          <w:b w:val="0"/>
          <w:bCs w:val="0"/>
        </w:rPr>
        <w:t xml:space="preserve"> with and without IPW</w:t>
      </w:r>
      <w:r w:rsidRPr="006639F4">
        <w:rPr>
          <w:b w:val="0"/>
          <w:bCs w:val="0"/>
        </w:rPr>
        <w:t>.</w:t>
      </w:r>
      <w:bookmarkEnd w:id="14"/>
      <w:bookmarkEnd w:id="15"/>
    </w:p>
    <w:p w14:paraId="42E242E4" w14:textId="77777777" w:rsidR="00B61C6B" w:rsidRPr="008B4F42" w:rsidRDefault="00B61C6B" w:rsidP="00B61C6B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7D2D0EA0" w14:textId="77777777" w:rsidR="00B61C6B" w:rsidRPr="008B4F42" w:rsidRDefault="00B61C6B" w:rsidP="00B61C6B">
      <w:pPr>
        <w:spacing w:after="0"/>
        <w:ind w:left="-142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eGrid"/>
        <w:tblW w:w="519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8"/>
        <w:gridCol w:w="627"/>
        <w:gridCol w:w="1355"/>
        <w:gridCol w:w="1355"/>
        <w:gridCol w:w="1355"/>
        <w:gridCol w:w="1554"/>
        <w:gridCol w:w="283"/>
        <w:gridCol w:w="1417"/>
        <w:gridCol w:w="1417"/>
        <w:gridCol w:w="1417"/>
        <w:gridCol w:w="1560"/>
      </w:tblGrid>
      <w:tr w:rsidR="007E3430" w:rsidRPr="00247AE5" w14:paraId="75DE8F36" w14:textId="77777777" w:rsidTr="007E3430">
        <w:trPr>
          <w:trHeight w:val="397"/>
        </w:trPr>
        <w:tc>
          <w:tcPr>
            <w:tcW w:w="419" w:type="pct"/>
            <w:vAlign w:val="center"/>
          </w:tcPr>
          <w:p w14:paraId="4496FC3F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" w:type="pct"/>
          </w:tcPr>
          <w:p w14:paraId="6F57DAEB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85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66801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With IPW</w:t>
            </w:r>
          </w:p>
        </w:tc>
        <w:tc>
          <w:tcPr>
            <w:tcW w:w="105" w:type="pct"/>
            <w:tcBorders>
              <w:top w:val="single" w:sz="4" w:space="0" w:color="auto"/>
            </w:tcBorders>
          </w:tcPr>
          <w:p w14:paraId="1180A0CB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59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A54897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Without IPW</w:t>
            </w:r>
          </w:p>
        </w:tc>
      </w:tr>
      <w:tr w:rsidR="007E3430" w:rsidRPr="00247AE5" w14:paraId="502C9A9A" w14:textId="77777777" w:rsidTr="007E3430">
        <w:trPr>
          <w:trHeight w:val="312"/>
        </w:trPr>
        <w:tc>
          <w:tcPr>
            <w:tcW w:w="419" w:type="pct"/>
            <w:vAlign w:val="center"/>
          </w:tcPr>
          <w:p w14:paraId="7628F9F5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" w:type="pct"/>
            <w:vAlign w:val="center"/>
          </w:tcPr>
          <w:p w14:paraId="1D0A2910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6046F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Unspecific</w:t>
            </w:r>
          </w:p>
          <w:p w14:paraId="1274E3F4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=1231)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59C203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Psychiatric, respiratory &amp; MSK</w:t>
            </w:r>
          </w:p>
          <w:p w14:paraId="7374B3AB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=470)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5F1DAB5E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Anemia &amp; sensory impairment</w:t>
            </w:r>
          </w:p>
          <w:p w14:paraId="104425EB" w14:textId="77777777" w:rsidR="00B61C6B" w:rsidRPr="00AD03D4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=587)</w:t>
            </w:r>
          </w:p>
        </w:tc>
        <w:tc>
          <w:tcPr>
            <w:tcW w:w="5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6F6A03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Cardiometabolic &amp; inflammatory</w:t>
            </w:r>
          </w:p>
          <w:p w14:paraId="4A42AD10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=333)</w:t>
            </w:r>
          </w:p>
        </w:tc>
        <w:tc>
          <w:tcPr>
            <w:tcW w:w="105" w:type="pct"/>
          </w:tcPr>
          <w:p w14:paraId="7AF60C96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4DC529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Unspecific</w:t>
            </w:r>
          </w:p>
          <w:p w14:paraId="5E919AAC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=1231)</w:t>
            </w: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79E17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Psychiatric, respiratory &amp; MSK</w:t>
            </w:r>
          </w:p>
          <w:p w14:paraId="5AA89785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=470)</w:t>
            </w:r>
          </w:p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9A7E1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Anemia &amp; sensory impairment</w:t>
            </w:r>
          </w:p>
          <w:p w14:paraId="233A1F0F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=587)</w:t>
            </w:r>
          </w:p>
        </w:tc>
        <w:tc>
          <w:tcPr>
            <w:tcW w:w="5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63E65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Cardiometabolic &amp; inflammatory</w:t>
            </w:r>
          </w:p>
          <w:p w14:paraId="5B546828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=333)</w:t>
            </w:r>
          </w:p>
        </w:tc>
      </w:tr>
      <w:tr w:rsidR="007E3430" w:rsidRPr="00247AE5" w14:paraId="425A09EE" w14:textId="77777777" w:rsidTr="007E3430">
        <w:trPr>
          <w:trHeight w:val="567"/>
        </w:trPr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3D824" w14:textId="77777777" w:rsidR="00B61C6B" w:rsidRDefault="00B61C6B" w:rsidP="00BA2A9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Combined measure</w:t>
            </w:r>
          </w:p>
          <w:p w14:paraId="11F7C0E3" w14:textId="77777777" w:rsidR="00B61C6B" w:rsidRPr="00CD56E7" w:rsidRDefault="00B61C6B" w:rsidP="00BA2A94">
            <w:pPr>
              <w:spacing w:after="8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(z-score)</w:t>
            </w:r>
          </w:p>
        </w:tc>
        <w:tc>
          <w:tcPr>
            <w:tcW w:w="503" w:type="pct"/>
            <w:tcBorders>
              <w:top w:val="single" w:sz="4" w:space="0" w:color="auto"/>
            </w:tcBorders>
            <w:vAlign w:val="center"/>
          </w:tcPr>
          <w:p w14:paraId="68AF75D7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single" w:sz="4" w:space="0" w:color="auto"/>
            </w:tcBorders>
            <w:vAlign w:val="center"/>
          </w:tcPr>
          <w:p w14:paraId="2E48ADD8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single" w:sz="4" w:space="0" w:color="auto"/>
            </w:tcBorders>
            <w:vAlign w:val="center"/>
          </w:tcPr>
          <w:p w14:paraId="35421129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4" w:space="0" w:color="auto"/>
            </w:tcBorders>
            <w:vAlign w:val="center"/>
          </w:tcPr>
          <w:p w14:paraId="429915A1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" w:type="pct"/>
            <w:vAlign w:val="center"/>
          </w:tcPr>
          <w:p w14:paraId="05DFA320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pct"/>
            <w:tcBorders>
              <w:top w:val="single" w:sz="4" w:space="0" w:color="auto"/>
            </w:tcBorders>
            <w:vAlign w:val="center"/>
          </w:tcPr>
          <w:p w14:paraId="6F81A9BC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pct"/>
            <w:tcBorders>
              <w:top w:val="single" w:sz="4" w:space="0" w:color="auto"/>
            </w:tcBorders>
            <w:vAlign w:val="center"/>
          </w:tcPr>
          <w:p w14:paraId="5C598A74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pct"/>
            <w:tcBorders>
              <w:top w:val="single" w:sz="4" w:space="0" w:color="auto"/>
            </w:tcBorders>
            <w:vAlign w:val="center"/>
          </w:tcPr>
          <w:p w14:paraId="72217967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</w:tcBorders>
            <w:vAlign w:val="center"/>
          </w:tcPr>
          <w:p w14:paraId="093B4887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3430" w:rsidRPr="00247AE5" w14:paraId="5353984A" w14:textId="77777777" w:rsidTr="007E3430">
        <w:trPr>
          <w:trHeight w:val="567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133BD3B8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7935EEAA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2511F223" w14:textId="77777777" w:rsidR="00B61C6B" w:rsidRPr="004A438F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-0.02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14:paraId="3C82DE4A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[-0.03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,-0.01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03" w:type="pct"/>
            <w:vAlign w:val="center"/>
          </w:tcPr>
          <w:p w14:paraId="039691DB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  <w:p w14:paraId="42663149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042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657D963C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1DF95809" w14:textId="77777777" w:rsidR="00B61C6B" w:rsidRPr="00F1113F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[-0.0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7" w:type="pct"/>
            <w:vAlign w:val="center"/>
          </w:tcPr>
          <w:p w14:paraId="01B31BC1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  <w:p w14:paraId="4F3C5D5B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[-0.1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05" w:type="pct"/>
            <w:vAlign w:val="center"/>
          </w:tcPr>
          <w:p w14:paraId="59D64646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pct"/>
            <w:vAlign w:val="center"/>
          </w:tcPr>
          <w:p w14:paraId="0C52D096" w14:textId="77777777" w:rsidR="00B61C6B" w:rsidRPr="004A438F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-0.02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6018C635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[-0.03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,-0.01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26" w:type="pct"/>
            <w:vAlign w:val="center"/>
          </w:tcPr>
          <w:p w14:paraId="3178D68A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  <w:p w14:paraId="03CB4C92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040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26" w:type="pct"/>
            <w:vAlign w:val="center"/>
          </w:tcPr>
          <w:p w14:paraId="294527C0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  <w:p w14:paraId="5D12B8C1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[-0.0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9" w:type="pct"/>
            <w:vAlign w:val="center"/>
          </w:tcPr>
          <w:p w14:paraId="3246B34F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  <w:p w14:paraId="5D59A674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073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  <w:tr w:rsidR="007E3430" w:rsidRPr="00247AE5" w14:paraId="5E79454A" w14:textId="77777777" w:rsidTr="007E3430">
        <w:trPr>
          <w:trHeight w:val="567"/>
        </w:trPr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63B27" w14:textId="77777777" w:rsidR="00B61C6B" w:rsidRDefault="00B61C6B" w:rsidP="00BA2A9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Walking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peed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test</w:t>
            </w:r>
          </w:p>
          <w:p w14:paraId="0F183311" w14:textId="77777777" w:rsidR="00B61C6B" w:rsidRPr="00CD56E7" w:rsidRDefault="00B61C6B" w:rsidP="00BA2A94">
            <w:pPr>
              <w:spacing w:after="8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(z-score)</w:t>
            </w:r>
          </w:p>
        </w:tc>
        <w:tc>
          <w:tcPr>
            <w:tcW w:w="503" w:type="pct"/>
            <w:tcBorders>
              <w:top w:val="single" w:sz="4" w:space="0" w:color="auto"/>
            </w:tcBorders>
            <w:vAlign w:val="center"/>
          </w:tcPr>
          <w:p w14:paraId="2E6BDC3B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single" w:sz="4" w:space="0" w:color="auto"/>
            </w:tcBorders>
            <w:vAlign w:val="center"/>
          </w:tcPr>
          <w:p w14:paraId="7AECA117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single" w:sz="4" w:space="0" w:color="auto"/>
            </w:tcBorders>
            <w:vAlign w:val="center"/>
          </w:tcPr>
          <w:p w14:paraId="62ECF181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4" w:space="0" w:color="auto"/>
            </w:tcBorders>
            <w:vAlign w:val="center"/>
          </w:tcPr>
          <w:p w14:paraId="36F9CF56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" w:type="pct"/>
            <w:vAlign w:val="center"/>
          </w:tcPr>
          <w:p w14:paraId="2893D82E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pct"/>
            <w:tcBorders>
              <w:top w:val="single" w:sz="4" w:space="0" w:color="auto"/>
            </w:tcBorders>
            <w:vAlign w:val="center"/>
          </w:tcPr>
          <w:p w14:paraId="4AD9308E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pct"/>
            <w:tcBorders>
              <w:top w:val="single" w:sz="4" w:space="0" w:color="auto"/>
            </w:tcBorders>
            <w:vAlign w:val="center"/>
          </w:tcPr>
          <w:p w14:paraId="09289B3F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pct"/>
            <w:tcBorders>
              <w:top w:val="single" w:sz="4" w:space="0" w:color="auto"/>
            </w:tcBorders>
            <w:vAlign w:val="center"/>
          </w:tcPr>
          <w:p w14:paraId="75D86353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</w:tcBorders>
            <w:vAlign w:val="center"/>
          </w:tcPr>
          <w:p w14:paraId="09676423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3430" w:rsidRPr="00247AE5" w14:paraId="786CC63C" w14:textId="77777777" w:rsidTr="007E3430">
        <w:trPr>
          <w:trHeight w:val="567"/>
        </w:trPr>
        <w:tc>
          <w:tcPr>
            <w:tcW w:w="419" w:type="pct"/>
            <w:tcBorders>
              <w:top w:val="single" w:sz="4" w:space="0" w:color="auto"/>
            </w:tcBorders>
            <w:vAlign w:val="center"/>
          </w:tcPr>
          <w:p w14:paraId="6D641906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2" w:type="pct"/>
            <w:tcBorders>
              <w:top w:val="single" w:sz="4" w:space="0" w:color="auto"/>
            </w:tcBorders>
            <w:vAlign w:val="center"/>
          </w:tcPr>
          <w:p w14:paraId="3420DFA9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03" w:type="pct"/>
            <w:vAlign w:val="center"/>
          </w:tcPr>
          <w:p w14:paraId="6C312032" w14:textId="77777777" w:rsidR="00B61C6B" w:rsidRPr="004A438F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-0.02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14:paraId="33AD1B25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[-0.03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,-0.01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03" w:type="pct"/>
            <w:vAlign w:val="center"/>
          </w:tcPr>
          <w:p w14:paraId="12F73362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  <w:p w14:paraId="307B0162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042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79F0CAB7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259DBE93" w14:textId="77777777" w:rsidR="00B61C6B" w:rsidRPr="00B2679E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[-0.0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7" w:type="pct"/>
            <w:vAlign w:val="center"/>
          </w:tcPr>
          <w:p w14:paraId="2FA4DD0D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  <w:p w14:paraId="62C118C8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[-0.1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05" w:type="pct"/>
            <w:vAlign w:val="center"/>
          </w:tcPr>
          <w:p w14:paraId="24E0A16D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pct"/>
            <w:vAlign w:val="center"/>
          </w:tcPr>
          <w:p w14:paraId="589D943C" w14:textId="77777777" w:rsidR="00B61C6B" w:rsidRPr="004A438F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-0.02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304CA022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[-0.03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,-0.01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26" w:type="pct"/>
            <w:vAlign w:val="center"/>
          </w:tcPr>
          <w:p w14:paraId="06A80622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  <w:p w14:paraId="76FFE84B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040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26" w:type="pct"/>
            <w:vAlign w:val="center"/>
          </w:tcPr>
          <w:p w14:paraId="527F69F3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  <w:p w14:paraId="7D106DE9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[-0.0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59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9" w:type="pct"/>
            <w:vAlign w:val="center"/>
          </w:tcPr>
          <w:p w14:paraId="7A556D4A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  <w:p w14:paraId="3A4EB46E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055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  <w:tr w:rsidR="007E3430" w:rsidRPr="00247AE5" w14:paraId="7C99FA5B" w14:textId="77777777" w:rsidTr="007E3430">
        <w:trPr>
          <w:trHeight w:val="567"/>
        </w:trPr>
        <w:tc>
          <w:tcPr>
            <w:tcW w:w="65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DE9AC" w14:textId="77777777" w:rsidR="00B61C6B" w:rsidRDefault="00B61C6B" w:rsidP="00BA2A94">
            <w:pPr>
              <w:spacing w:after="8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Chair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tand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est</w:t>
            </w:r>
          </w:p>
          <w:p w14:paraId="4AFA71AE" w14:textId="77777777" w:rsidR="00B61C6B" w:rsidRPr="00CD56E7" w:rsidRDefault="00B61C6B" w:rsidP="00BA2A94">
            <w:pPr>
              <w:spacing w:after="8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(z-score)</w:t>
            </w:r>
          </w:p>
        </w:tc>
        <w:tc>
          <w:tcPr>
            <w:tcW w:w="503" w:type="pct"/>
            <w:tcBorders>
              <w:top w:val="single" w:sz="4" w:space="0" w:color="auto"/>
            </w:tcBorders>
            <w:vAlign w:val="center"/>
          </w:tcPr>
          <w:p w14:paraId="04E80658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single" w:sz="4" w:space="0" w:color="auto"/>
            </w:tcBorders>
            <w:vAlign w:val="center"/>
          </w:tcPr>
          <w:p w14:paraId="5448012F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pct"/>
            <w:tcBorders>
              <w:top w:val="single" w:sz="4" w:space="0" w:color="auto"/>
            </w:tcBorders>
            <w:vAlign w:val="center"/>
          </w:tcPr>
          <w:p w14:paraId="69625026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7" w:type="pct"/>
            <w:tcBorders>
              <w:top w:val="single" w:sz="4" w:space="0" w:color="auto"/>
            </w:tcBorders>
            <w:vAlign w:val="center"/>
          </w:tcPr>
          <w:p w14:paraId="7BA9A71B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" w:type="pct"/>
            <w:tcBorders>
              <w:top w:val="single" w:sz="4" w:space="0" w:color="auto"/>
            </w:tcBorders>
            <w:vAlign w:val="center"/>
          </w:tcPr>
          <w:p w14:paraId="367CA6D4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pct"/>
            <w:tcBorders>
              <w:top w:val="single" w:sz="4" w:space="0" w:color="auto"/>
            </w:tcBorders>
            <w:vAlign w:val="center"/>
          </w:tcPr>
          <w:p w14:paraId="6718DBC5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pct"/>
            <w:tcBorders>
              <w:top w:val="single" w:sz="4" w:space="0" w:color="auto"/>
            </w:tcBorders>
            <w:vAlign w:val="center"/>
          </w:tcPr>
          <w:p w14:paraId="3FB3FCB8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6" w:type="pct"/>
            <w:tcBorders>
              <w:top w:val="single" w:sz="4" w:space="0" w:color="auto"/>
            </w:tcBorders>
            <w:vAlign w:val="center"/>
          </w:tcPr>
          <w:p w14:paraId="76F2E4C0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9" w:type="pct"/>
            <w:tcBorders>
              <w:top w:val="single" w:sz="4" w:space="0" w:color="auto"/>
            </w:tcBorders>
            <w:vAlign w:val="center"/>
          </w:tcPr>
          <w:p w14:paraId="5F3E85A5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E3430" w:rsidRPr="00247AE5" w14:paraId="11457044" w14:textId="77777777" w:rsidTr="007E3430">
        <w:trPr>
          <w:trHeight w:val="567"/>
        </w:trPr>
        <w:tc>
          <w:tcPr>
            <w:tcW w:w="419" w:type="pct"/>
            <w:tcBorders>
              <w:bottom w:val="single" w:sz="4" w:space="0" w:color="auto"/>
            </w:tcBorders>
            <w:vAlign w:val="center"/>
          </w:tcPr>
          <w:p w14:paraId="3A267915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32" w:type="pct"/>
            <w:tcBorders>
              <w:bottom w:val="single" w:sz="4" w:space="0" w:color="auto"/>
            </w:tcBorders>
            <w:vAlign w:val="center"/>
          </w:tcPr>
          <w:p w14:paraId="70FFF66A" w14:textId="77777777" w:rsidR="00B61C6B" w:rsidRPr="00247AE5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69D2DE8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-0.02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76F6D83F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[-0.04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,-0.01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76D2E736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-0.03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14:paraId="13FD0C43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[-0.05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,-0.00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6DCC33BD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4DE9CBDA" w14:textId="77777777" w:rsidR="00B61C6B" w:rsidRPr="004805C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[-0.0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71</w:t>
            </w: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7" w:type="pct"/>
            <w:tcBorders>
              <w:bottom w:val="single" w:sz="4" w:space="0" w:color="auto"/>
            </w:tcBorders>
            <w:vAlign w:val="center"/>
          </w:tcPr>
          <w:p w14:paraId="1D3E3D25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  <w:p w14:paraId="77BC6AD6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[-0.1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05" w:type="pct"/>
            <w:tcBorders>
              <w:bottom w:val="single" w:sz="4" w:space="0" w:color="auto"/>
            </w:tcBorders>
            <w:vAlign w:val="center"/>
          </w:tcPr>
          <w:p w14:paraId="125B8F01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26" w:type="pct"/>
            <w:tcBorders>
              <w:bottom w:val="single" w:sz="4" w:space="0" w:color="auto"/>
            </w:tcBorders>
            <w:vAlign w:val="center"/>
          </w:tcPr>
          <w:p w14:paraId="5D89C532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-0.02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095EF2F9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[-0.04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,-0.01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vAlign w:val="center"/>
          </w:tcPr>
          <w:p w14:paraId="1A9BEBD6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  <w:p w14:paraId="6AB33F1D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[-0.0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26" w:type="pct"/>
            <w:tcBorders>
              <w:bottom w:val="single" w:sz="4" w:space="0" w:color="auto"/>
            </w:tcBorders>
            <w:vAlign w:val="center"/>
          </w:tcPr>
          <w:p w14:paraId="79893B96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48</w:t>
            </w: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0BFD398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[-0.0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79" w:type="pct"/>
            <w:tcBorders>
              <w:bottom w:val="single" w:sz="4" w:space="0" w:color="auto"/>
            </w:tcBorders>
            <w:vAlign w:val="center"/>
          </w:tcPr>
          <w:p w14:paraId="7A25297C" w14:textId="77777777" w:rsidR="00B61C6B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  <w:p w14:paraId="7EB56DE2" w14:textId="77777777" w:rsidR="00B61C6B" w:rsidRPr="000B138D" w:rsidRDefault="00B61C6B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088</w:t>
            </w: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 w:rsidRPr="006F4CBF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</w:tbl>
    <w:p w14:paraId="2FF0893E" w14:textId="77777777" w:rsidR="00B61C6B" w:rsidRPr="00A503F7" w:rsidRDefault="00B61C6B" w:rsidP="00B61C6B">
      <w:pPr>
        <w:spacing w:before="120" w:after="0" w:line="240" w:lineRule="auto"/>
        <w:rPr>
          <w:rFonts w:ascii="Times New Roman" w:hAnsi="Times New Roman" w:cs="Times New Roman"/>
          <w:sz w:val="18"/>
          <w:szCs w:val="18"/>
          <w:lang w:val="it-IT"/>
        </w:rPr>
      </w:pPr>
      <w:r w:rsidRPr="00A503F7">
        <w:rPr>
          <w:rFonts w:ascii="Times New Roman" w:hAnsi="Times New Roman" w:cs="Times New Roman"/>
          <w:sz w:val="18"/>
          <w:szCs w:val="18"/>
          <w:lang w:val="it-IT"/>
        </w:rPr>
        <w:t xml:space="preserve">MM: multimorbidity; CI: confidence interval; MSK: musculoskeletal. </w:t>
      </w:r>
    </w:p>
    <w:p w14:paraId="39CDCD44" w14:textId="77777777" w:rsidR="00B61C6B" w:rsidRDefault="00B61C6B" w:rsidP="00B61C6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Models adjusted for age, sex, education,</w:t>
      </w:r>
      <w:r w:rsidRPr="000A7BC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Mini Mental State Examination, B</w:t>
      </w:r>
      <w:r w:rsidRPr="00C420C5">
        <w:rPr>
          <w:rFonts w:ascii="Times New Roman" w:hAnsi="Times New Roman" w:cs="Times New Roman"/>
          <w:sz w:val="18"/>
          <w:szCs w:val="18"/>
        </w:rPr>
        <w:t xml:space="preserve">ody </w:t>
      </w:r>
      <w:r>
        <w:rPr>
          <w:rFonts w:ascii="Times New Roman" w:hAnsi="Times New Roman" w:cs="Times New Roman"/>
          <w:sz w:val="18"/>
          <w:szCs w:val="18"/>
        </w:rPr>
        <w:t>m</w:t>
      </w:r>
      <w:r w:rsidRPr="00C420C5">
        <w:rPr>
          <w:rFonts w:ascii="Times New Roman" w:hAnsi="Times New Roman" w:cs="Times New Roman"/>
          <w:sz w:val="18"/>
          <w:szCs w:val="18"/>
        </w:rPr>
        <w:t>ass index</w:t>
      </w:r>
      <w:r>
        <w:rPr>
          <w:rFonts w:ascii="Times New Roman" w:hAnsi="Times New Roman" w:cs="Times New Roman"/>
          <w:sz w:val="18"/>
          <w:szCs w:val="18"/>
        </w:rPr>
        <w:t>, and number of medications.</w:t>
      </w:r>
    </w:p>
    <w:p w14:paraId="274876F5" w14:textId="77777777" w:rsidR="00B61C6B" w:rsidRDefault="00B61C6B" w:rsidP="00B61C6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Reference group: individuals without multimorbidity (</w:t>
      </w:r>
      <w:r w:rsidRPr="00223083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/>
          <w:b/>
          <w:bCs/>
          <w:sz w:val="18"/>
          <w:szCs w:val="18"/>
        </w:rPr>
        <w:t>=</w:t>
      </w:r>
      <w:r w:rsidRPr="005B179A">
        <w:rPr>
          <w:rFonts w:ascii="Times New Roman" w:hAnsi="Times New Roman" w:cs="Times New Roman"/>
          <w:sz w:val="18"/>
          <w:szCs w:val="18"/>
        </w:rPr>
        <w:t>415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220852E6" w14:textId="77777777" w:rsidR="00B61C6B" w:rsidRPr="007E50F6" w:rsidRDefault="00B61C6B" w:rsidP="00B61C6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67F33">
        <w:rPr>
          <w:rFonts w:ascii="Times New Roman" w:hAnsi="Times New Roman" w:cs="Times New Roman"/>
          <w:sz w:val="18"/>
          <w:szCs w:val="18"/>
        </w:rPr>
        <w:t>95% confidence intervals in brackets</w:t>
      </w:r>
      <w:r>
        <w:rPr>
          <w:rFonts w:ascii="Times New Roman" w:hAnsi="Times New Roman" w:cs="Times New Roman"/>
          <w:sz w:val="18"/>
          <w:szCs w:val="18"/>
        </w:rPr>
        <w:t>;</w:t>
      </w:r>
      <w:r>
        <w:rPr>
          <w:rFonts w:ascii="Times New Roman" w:hAnsi="Times New Roman" w:cs="Times New Roman"/>
          <w:sz w:val="18"/>
          <w:szCs w:val="18"/>
        </w:rPr>
        <w:br/>
        <w:t xml:space="preserve">All results </w:t>
      </w:r>
      <w:r w:rsidRPr="00C420C5">
        <w:rPr>
          <w:rFonts w:ascii="Times New Roman" w:hAnsi="Times New Roman" w:cs="Times New Roman"/>
          <w:sz w:val="18"/>
          <w:szCs w:val="18"/>
        </w:rPr>
        <w:t>were statistically significant.</w:t>
      </w:r>
    </w:p>
    <w:p w14:paraId="2276E1E9" w14:textId="77777777" w:rsidR="00947468" w:rsidRPr="008B4F42" w:rsidRDefault="00947468" w:rsidP="00947468">
      <w:pPr>
        <w:pStyle w:val="StyleFra"/>
      </w:pPr>
      <w:bookmarkStart w:id="16" w:name="_Toc221021363"/>
      <w:r w:rsidRPr="00247AE5">
        <w:lastRenderedPageBreak/>
        <w:t>Table</w:t>
      </w:r>
      <w:r>
        <w:t xml:space="preserve"> S11</w:t>
      </w:r>
      <w:r w:rsidRPr="00247AE5">
        <w:t xml:space="preserve">. </w:t>
      </w:r>
      <w:r w:rsidRPr="006639F4">
        <w:rPr>
          <w:b w:val="0"/>
          <w:bCs w:val="0"/>
        </w:rPr>
        <w:t>Associations between multimorbidity patterns and annual change (</w:t>
      </w:r>
      <w:r w:rsidRPr="006639F4">
        <w:rPr>
          <w:b w:val="0"/>
          <w:bCs w:val="0"/>
        </w:rPr>
        <w:sym w:font="Symbol" w:char="F062"/>
      </w:r>
      <w:r w:rsidRPr="006639F4">
        <w:rPr>
          <w:b w:val="0"/>
          <w:bCs w:val="0"/>
        </w:rPr>
        <w:t xml:space="preserve"> coefficients) in </w:t>
      </w:r>
      <w:r>
        <w:rPr>
          <w:b w:val="0"/>
          <w:bCs w:val="0"/>
        </w:rPr>
        <w:t xml:space="preserve">the </w:t>
      </w:r>
      <w:r w:rsidRPr="006639F4">
        <w:rPr>
          <w:b w:val="0"/>
          <w:bCs w:val="0"/>
        </w:rPr>
        <w:t>combined physical function measure (z-score) over the 15-year follow-up (</w:t>
      </w:r>
      <w:r w:rsidRPr="006639F4">
        <w:rPr>
          <w:b w:val="0"/>
          <w:bCs w:val="0"/>
          <w:i/>
          <w:iCs/>
        </w:rPr>
        <w:t>n</w:t>
      </w:r>
      <w:r w:rsidRPr="006639F4">
        <w:rPr>
          <w:b w:val="0"/>
          <w:bCs w:val="0"/>
        </w:rPr>
        <w:t>=3036)</w:t>
      </w:r>
      <w:r>
        <w:rPr>
          <w:b w:val="0"/>
          <w:bCs w:val="0"/>
        </w:rPr>
        <w:t xml:space="preserve"> with extra-adjustment for institutionalization</w:t>
      </w:r>
      <w:r w:rsidRPr="006639F4">
        <w:rPr>
          <w:b w:val="0"/>
          <w:bCs w:val="0"/>
        </w:rPr>
        <w:t>.</w:t>
      </w:r>
      <w:bookmarkEnd w:id="16"/>
    </w:p>
    <w:p w14:paraId="45C55B0C" w14:textId="77777777" w:rsidR="00947468" w:rsidRPr="008B4F42" w:rsidRDefault="00947468" w:rsidP="009474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p w14:paraId="3F42A610" w14:textId="77777777" w:rsidR="00947468" w:rsidRPr="008B4F42" w:rsidRDefault="00947468" w:rsidP="00947468">
      <w:pPr>
        <w:spacing w:after="0"/>
        <w:ind w:left="-142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TableGrid"/>
        <w:tblW w:w="29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629"/>
        <w:gridCol w:w="282"/>
        <w:gridCol w:w="1383"/>
        <w:gridCol w:w="1383"/>
        <w:gridCol w:w="1346"/>
        <w:gridCol w:w="1554"/>
      </w:tblGrid>
      <w:tr w:rsidR="00C86630" w:rsidRPr="00247AE5" w14:paraId="2742451F" w14:textId="77777777" w:rsidTr="00C86630">
        <w:trPr>
          <w:trHeight w:val="397"/>
        </w:trPr>
        <w:tc>
          <w:tcPr>
            <w:tcW w:w="734" w:type="pct"/>
            <w:vAlign w:val="center"/>
          </w:tcPr>
          <w:p w14:paraId="7AE99152" w14:textId="77777777" w:rsidR="00C86630" w:rsidRPr="00247AE5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</w:tcPr>
          <w:p w14:paraId="6D78EB00" w14:textId="77777777" w:rsidR="00C86630" w:rsidRPr="00247AE5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3" w:type="pct"/>
            <w:tcBorders>
              <w:top w:val="single" w:sz="4" w:space="0" w:color="auto"/>
            </w:tcBorders>
          </w:tcPr>
          <w:p w14:paraId="69AAB1BE" w14:textId="77777777" w:rsidR="00C86630" w:rsidRPr="00247AE5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75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1A7E1" w14:textId="77777777" w:rsidR="00C86630" w:rsidRPr="00247AE5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With adjustment for </w:t>
            </w:r>
            <w:r w:rsidRPr="0034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institutionalization</w:t>
            </w:r>
          </w:p>
        </w:tc>
      </w:tr>
      <w:tr w:rsidR="00C86630" w:rsidRPr="00247AE5" w14:paraId="1C11F09A" w14:textId="77777777" w:rsidTr="00C86630">
        <w:trPr>
          <w:trHeight w:val="312"/>
        </w:trPr>
        <w:tc>
          <w:tcPr>
            <w:tcW w:w="734" w:type="pct"/>
            <w:vAlign w:val="center"/>
          </w:tcPr>
          <w:p w14:paraId="34627CB2" w14:textId="77777777" w:rsidR="00C86630" w:rsidRPr="00247AE5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8" w:type="pct"/>
            <w:vAlign w:val="center"/>
          </w:tcPr>
          <w:p w14:paraId="4156889D" w14:textId="77777777" w:rsidR="00C86630" w:rsidRPr="00247AE5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3" w:type="pct"/>
          </w:tcPr>
          <w:p w14:paraId="529C70CD" w14:textId="77777777" w:rsidR="00C86630" w:rsidRPr="00247AE5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A04023" w14:textId="77777777" w:rsidR="00C86630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Unspecific</w:t>
            </w:r>
          </w:p>
          <w:p w14:paraId="5CC96C7C" w14:textId="77777777" w:rsidR="00C86630" w:rsidRPr="00247AE5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=1231)</w:t>
            </w:r>
          </w:p>
        </w:tc>
        <w:tc>
          <w:tcPr>
            <w:tcW w:w="8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53AEDC" w14:textId="77777777" w:rsidR="00C86630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Psychiatric, respiratory &amp; MSK</w:t>
            </w:r>
          </w:p>
          <w:p w14:paraId="4367F148" w14:textId="77777777" w:rsidR="00C86630" w:rsidRPr="00247AE5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=470)</w:t>
            </w:r>
          </w:p>
        </w:tc>
        <w:tc>
          <w:tcPr>
            <w:tcW w:w="8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A03C50" w14:textId="77777777" w:rsidR="00C86630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Anemia &amp; sensory impairment</w:t>
            </w:r>
          </w:p>
          <w:p w14:paraId="6F3684C7" w14:textId="77777777" w:rsidR="00C86630" w:rsidRPr="00247AE5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=587)</w:t>
            </w:r>
          </w:p>
        </w:tc>
        <w:tc>
          <w:tcPr>
            <w:tcW w:w="10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0BD95" w14:textId="77777777" w:rsidR="00C86630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Cardiometabolic &amp; inflammatory</w:t>
            </w:r>
          </w:p>
          <w:p w14:paraId="60C5B732" w14:textId="77777777" w:rsidR="00C86630" w:rsidRPr="00247AE5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=333)</w:t>
            </w:r>
          </w:p>
        </w:tc>
      </w:tr>
      <w:tr w:rsidR="00C86630" w:rsidRPr="00247AE5" w14:paraId="0B0562E5" w14:textId="77777777" w:rsidTr="00C86630">
        <w:trPr>
          <w:trHeight w:val="567"/>
        </w:trPr>
        <w:tc>
          <w:tcPr>
            <w:tcW w:w="114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480BF3" w14:textId="77777777" w:rsidR="00C86630" w:rsidRDefault="00C86630" w:rsidP="00BA2A9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Combined measure</w:t>
            </w:r>
          </w:p>
          <w:p w14:paraId="21FF5879" w14:textId="77777777" w:rsidR="00C86630" w:rsidRPr="00CD56E7" w:rsidRDefault="00C86630" w:rsidP="00BA2A94">
            <w:pPr>
              <w:spacing w:after="8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(z-score)</w:t>
            </w:r>
          </w:p>
        </w:tc>
        <w:tc>
          <w:tcPr>
            <w:tcW w:w="183" w:type="pct"/>
            <w:vAlign w:val="center"/>
          </w:tcPr>
          <w:p w14:paraId="22339C1E" w14:textId="77777777" w:rsidR="00C86630" w:rsidRPr="00247AE5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pct"/>
            <w:tcBorders>
              <w:top w:val="single" w:sz="4" w:space="0" w:color="auto"/>
            </w:tcBorders>
            <w:vAlign w:val="center"/>
          </w:tcPr>
          <w:p w14:paraId="30F8E232" w14:textId="77777777" w:rsidR="00C86630" w:rsidRPr="00247AE5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pct"/>
            <w:tcBorders>
              <w:top w:val="single" w:sz="4" w:space="0" w:color="auto"/>
            </w:tcBorders>
            <w:vAlign w:val="center"/>
          </w:tcPr>
          <w:p w14:paraId="570A73F3" w14:textId="77777777" w:rsidR="00C86630" w:rsidRPr="00247AE5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3" w:type="pct"/>
            <w:tcBorders>
              <w:top w:val="single" w:sz="4" w:space="0" w:color="auto"/>
            </w:tcBorders>
            <w:vAlign w:val="center"/>
          </w:tcPr>
          <w:p w14:paraId="470F1EAC" w14:textId="77777777" w:rsidR="00C86630" w:rsidRPr="00247AE5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pct"/>
            <w:tcBorders>
              <w:top w:val="single" w:sz="4" w:space="0" w:color="auto"/>
            </w:tcBorders>
            <w:vAlign w:val="center"/>
          </w:tcPr>
          <w:p w14:paraId="2A188DD1" w14:textId="77777777" w:rsidR="00C86630" w:rsidRPr="00247AE5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86630" w:rsidRPr="00247AE5" w14:paraId="0608E0C5" w14:textId="77777777" w:rsidTr="00C86630">
        <w:trPr>
          <w:trHeight w:val="567"/>
        </w:trPr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AFA81B" w14:textId="77777777" w:rsidR="00C86630" w:rsidRPr="00247AE5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10780" w14:textId="77777777" w:rsidR="00C86630" w:rsidRPr="00247AE5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3" w:type="pct"/>
            <w:tcBorders>
              <w:bottom w:val="single" w:sz="4" w:space="0" w:color="auto"/>
            </w:tcBorders>
            <w:vAlign w:val="center"/>
          </w:tcPr>
          <w:p w14:paraId="746E9BE7" w14:textId="77777777" w:rsidR="00C86630" w:rsidRPr="000B138D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97" w:type="pct"/>
            <w:tcBorders>
              <w:bottom w:val="single" w:sz="4" w:space="0" w:color="auto"/>
            </w:tcBorders>
            <w:vAlign w:val="center"/>
          </w:tcPr>
          <w:p w14:paraId="525FDA16" w14:textId="77777777" w:rsidR="00C86630" w:rsidRPr="004A438F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-0.02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14:paraId="423E70DC" w14:textId="77777777" w:rsidR="00C86630" w:rsidRPr="000B138D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[-0.03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,-0.01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4A438F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897" w:type="pct"/>
            <w:tcBorders>
              <w:bottom w:val="single" w:sz="4" w:space="0" w:color="auto"/>
            </w:tcBorders>
            <w:vAlign w:val="center"/>
          </w:tcPr>
          <w:p w14:paraId="707C6CDA" w14:textId="77777777" w:rsidR="00C86630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  <w:p w14:paraId="7068EB97" w14:textId="77777777" w:rsidR="00C86630" w:rsidRPr="000B138D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[-0.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042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873" w:type="pct"/>
            <w:tcBorders>
              <w:bottom w:val="single" w:sz="4" w:space="0" w:color="auto"/>
            </w:tcBorders>
            <w:vAlign w:val="center"/>
          </w:tcPr>
          <w:p w14:paraId="0422FE90" w14:textId="77777777" w:rsidR="00C86630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4D8C93C8" w14:textId="77777777" w:rsidR="00C86630" w:rsidRPr="000B138D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[-0.0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008" w:type="pct"/>
            <w:tcBorders>
              <w:bottom w:val="single" w:sz="4" w:space="0" w:color="auto"/>
            </w:tcBorders>
            <w:vAlign w:val="center"/>
          </w:tcPr>
          <w:p w14:paraId="250E45B6" w14:textId="77777777" w:rsidR="00C86630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  <w:p w14:paraId="2F9519BB" w14:textId="77777777" w:rsidR="00C86630" w:rsidRPr="000B138D" w:rsidRDefault="00C86630" w:rsidP="00BA2A94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[-0.1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633170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</w:tbl>
    <w:p w14:paraId="1DA3A422" w14:textId="77777777" w:rsidR="00947468" w:rsidRDefault="00947468" w:rsidP="00947468">
      <w:pPr>
        <w:spacing w:before="120" w:after="0" w:line="240" w:lineRule="auto"/>
        <w:rPr>
          <w:rFonts w:ascii="Times New Roman" w:hAnsi="Times New Roman" w:cs="Times New Roman"/>
          <w:sz w:val="18"/>
          <w:szCs w:val="18"/>
          <w:lang w:val="it-IT"/>
        </w:rPr>
      </w:pPr>
    </w:p>
    <w:p w14:paraId="29DC7988" w14:textId="77777777" w:rsidR="00947468" w:rsidRPr="00382565" w:rsidRDefault="00947468" w:rsidP="00947468">
      <w:pPr>
        <w:spacing w:before="120" w:after="0" w:line="240" w:lineRule="auto"/>
        <w:rPr>
          <w:rFonts w:ascii="Times New Roman" w:hAnsi="Times New Roman" w:cs="Times New Roman"/>
          <w:sz w:val="18"/>
          <w:szCs w:val="18"/>
          <w:lang w:val="en-GB"/>
        </w:rPr>
      </w:pPr>
      <w:r w:rsidRPr="00382565">
        <w:rPr>
          <w:rFonts w:ascii="Times New Roman" w:hAnsi="Times New Roman" w:cs="Times New Roman"/>
          <w:sz w:val="18"/>
          <w:szCs w:val="18"/>
          <w:lang w:val="en-GB"/>
        </w:rPr>
        <w:t xml:space="preserve">MM: multimorbidity; CI: confidence interval; MSK: musculoskeletal. </w:t>
      </w:r>
    </w:p>
    <w:p w14:paraId="5C13E244" w14:textId="77777777" w:rsidR="00395A3D" w:rsidRDefault="00395A3D" w:rsidP="00395A3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Models adjusted for age, sex, education,</w:t>
      </w:r>
      <w:r w:rsidRPr="000A7BC9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Mini Mental State Examination, B</w:t>
      </w:r>
      <w:r w:rsidRPr="00C420C5">
        <w:rPr>
          <w:rFonts w:ascii="Times New Roman" w:hAnsi="Times New Roman" w:cs="Times New Roman"/>
          <w:sz w:val="18"/>
          <w:szCs w:val="18"/>
        </w:rPr>
        <w:t xml:space="preserve">ody </w:t>
      </w:r>
      <w:r>
        <w:rPr>
          <w:rFonts w:ascii="Times New Roman" w:hAnsi="Times New Roman" w:cs="Times New Roman"/>
          <w:sz w:val="18"/>
          <w:szCs w:val="18"/>
        </w:rPr>
        <w:t>m</w:t>
      </w:r>
      <w:r w:rsidRPr="00C420C5">
        <w:rPr>
          <w:rFonts w:ascii="Times New Roman" w:hAnsi="Times New Roman" w:cs="Times New Roman"/>
          <w:sz w:val="18"/>
          <w:szCs w:val="18"/>
        </w:rPr>
        <w:t>ass index</w:t>
      </w:r>
      <w:r>
        <w:rPr>
          <w:rFonts w:ascii="Times New Roman" w:hAnsi="Times New Roman" w:cs="Times New Roman"/>
          <w:sz w:val="18"/>
          <w:szCs w:val="18"/>
        </w:rPr>
        <w:t>, and number of medications.</w:t>
      </w:r>
    </w:p>
    <w:p w14:paraId="0A2F0D55" w14:textId="066A48D7" w:rsidR="00947468" w:rsidRDefault="00947468" w:rsidP="00947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Reference group: individuals without multimorbidity (</w:t>
      </w:r>
      <w:r w:rsidRPr="00223083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/>
          <w:b/>
          <w:bCs/>
          <w:sz w:val="18"/>
          <w:szCs w:val="18"/>
        </w:rPr>
        <w:t>=</w:t>
      </w:r>
      <w:r w:rsidRPr="005B179A">
        <w:rPr>
          <w:rFonts w:ascii="Times New Roman" w:hAnsi="Times New Roman" w:cs="Times New Roman"/>
          <w:sz w:val="18"/>
          <w:szCs w:val="18"/>
        </w:rPr>
        <w:t>415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4A1F2ED3" w14:textId="77777777" w:rsidR="00947468" w:rsidRPr="007E50F6" w:rsidRDefault="00947468" w:rsidP="0094746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67F33">
        <w:rPr>
          <w:rFonts w:ascii="Times New Roman" w:hAnsi="Times New Roman" w:cs="Times New Roman"/>
          <w:sz w:val="18"/>
          <w:szCs w:val="18"/>
        </w:rPr>
        <w:t>95% confidence intervals in brackets</w:t>
      </w:r>
      <w:r>
        <w:rPr>
          <w:rFonts w:ascii="Times New Roman" w:hAnsi="Times New Roman" w:cs="Times New Roman"/>
          <w:sz w:val="18"/>
          <w:szCs w:val="18"/>
        </w:rPr>
        <w:t>;</w:t>
      </w:r>
      <w:r>
        <w:rPr>
          <w:rFonts w:ascii="Times New Roman" w:hAnsi="Times New Roman" w:cs="Times New Roman"/>
          <w:sz w:val="18"/>
          <w:szCs w:val="18"/>
        </w:rPr>
        <w:br/>
        <w:t xml:space="preserve">All results </w:t>
      </w:r>
      <w:r w:rsidRPr="00C420C5">
        <w:rPr>
          <w:rFonts w:ascii="Times New Roman" w:hAnsi="Times New Roman" w:cs="Times New Roman"/>
          <w:sz w:val="18"/>
          <w:szCs w:val="18"/>
        </w:rPr>
        <w:t>were statistically significant.</w:t>
      </w:r>
    </w:p>
    <w:p w14:paraId="0D21900B" w14:textId="77777777" w:rsidR="00947468" w:rsidRDefault="00947468" w:rsidP="00C721E8">
      <w:pPr>
        <w:pStyle w:val="StyleFra"/>
        <w:sectPr w:rsidR="00947468" w:rsidSect="00074E2C">
          <w:pgSz w:w="15840" w:h="12240" w:orient="landscape" w:code="1"/>
          <w:pgMar w:top="1440" w:right="1440" w:bottom="1440" w:left="1440" w:header="720" w:footer="720" w:gutter="0"/>
          <w:cols w:space="720"/>
          <w:docGrid w:linePitch="299"/>
        </w:sectPr>
      </w:pPr>
    </w:p>
    <w:p w14:paraId="6200268F" w14:textId="77777777" w:rsidR="005C5F3D" w:rsidRPr="00247AE5" w:rsidRDefault="005C5F3D" w:rsidP="005C5F3D">
      <w:pPr>
        <w:pStyle w:val="StyleFra"/>
      </w:pPr>
      <w:bookmarkStart w:id="17" w:name="_Toc221021364"/>
      <w:r w:rsidRPr="004B6FA7">
        <w:lastRenderedPageBreak/>
        <w:t>Table S12</w:t>
      </w:r>
      <w:r>
        <w:rPr>
          <w:b w:val="0"/>
          <w:bCs w:val="0"/>
        </w:rPr>
        <w:t>. Numbers</w:t>
      </w:r>
      <w:r w:rsidRPr="00411561">
        <w:rPr>
          <w:b w:val="0"/>
          <w:bCs w:val="0"/>
        </w:rPr>
        <w:t xml:space="preserve"> of walking speed </w:t>
      </w:r>
      <w:r>
        <w:rPr>
          <w:b w:val="0"/>
          <w:bCs w:val="0"/>
        </w:rPr>
        <w:t xml:space="preserve">test </w:t>
      </w:r>
      <w:r w:rsidRPr="00411561">
        <w:rPr>
          <w:b w:val="0"/>
          <w:bCs w:val="0"/>
        </w:rPr>
        <w:t>values imputed due to inability to perform the test across multimorbidity patterns, by wave</w:t>
      </w:r>
      <w:r>
        <w:rPr>
          <w:b w:val="0"/>
          <w:bCs w:val="0"/>
        </w:rPr>
        <w:t>.</w:t>
      </w:r>
      <w:bookmarkEnd w:id="17"/>
    </w:p>
    <w:p w14:paraId="3AD41809" w14:textId="77777777" w:rsidR="005C5F3D" w:rsidRPr="00247AE5" w:rsidRDefault="005C5F3D" w:rsidP="005C5F3D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500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4"/>
        <w:gridCol w:w="224"/>
        <w:gridCol w:w="12"/>
        <w:gridCol w:w="224"/>
        <w:gridCol w:w="13"/>
        <w:gridCol w:w="1394"/>
        <w:gridCol w:w="10"/>
        <w:gridCol w:w="18"/>
        <w:gridCol w:w="236"/>
        <w:gridCol w:w="8"/>
        <w:gridCol w:w="1893"/>
        <w:gridCol w:w="8"/>
        <w:gridCol w:w="1893"/>
        <w:gridCol w:w="8"/>
        <w:gridCol w:w="1893"/>
        <w:gridCol w:w="8"/>
        <w:gridCol w:w="1896"/>
        <w:gridCol w:w="8"/>
        <w:gridCol w:w="1893"/>
        <w:gridCol w:w="10"/>
      </w:tblGrid>
      <w:tr w:rsidR="005C5F3D" w:rsidRPr="00247AE5" w14:paraId="75EA1DCE" w14:textId="77777777" w:rsidTr="00F46FB9">
        <w:trPr>
          <w:gridAfter w:val="1"/>
          <w:wAfter w:w="5" w:type="pct"/>
          <w:trHeight w:val="397"/>
        </w:trPr>
        <w:tc>
          <w:tcPr>
            <w:tcW w:w="514" w:type="pct"/>
            <w:vAlign w:val="center"/>
          </w:tcPr>
          <w:p w14:paraId="75AAF42C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" w:type="pct"/>
            <w:gridSpan w:val="2"/>
            <w:vAlign w:val="center"/>
          </w:tcPr>
          <w:p w14:paraId="3A663332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9" w:type="pct"/>
            <w:gridSpan w:val="5"/>
            <w:tcBorders>
              <w:bottom w:val="single" w:sz="4" w:space="0" w:color="auto"/>
            </w:tcBorders>
            <w:vAlign w:val="center"/>
          </w:tcPr>
          <w:p w14:paraId="7DC6DEB3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1" w:type="pct"/>
            <w:vAlign w:val="center"/>
          </w:tcPr>
          <w:p w14:paraId="515A7B8D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60" w:type="pct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42BA19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MM Patterns</w:t>
            </w:r>
          </w:p>
        </w:tc>
      </w:tr>
      <w:tr w:rsidR="005C5F3D" w:rsidRPr="00247AE5" w14:paraId="5151416A" w14:textId="77777777" w:rsidTr="00F46FB9">
        <w:trPr>
          <w:trHeight w:val="312"/>
        </w:trPr>
        <w:tc>
          <w:tcPr>
            <w:tcW w:w="514" w:type="pct"/>
            <w:vAlign w:val="center"/>
          </w:tcPr>
          <w:p w14:paraId="3186680A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" w:type="pct"/>
            <w:gridSpan w:val="2"/>
            <w:vAlign w:val="center"/>
          </w:tcPr>
          <w:p w14:paraId="0C521962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A47E99" w14:textId="77777777" w:rsidR="005C5F3D" w:rsidRPr="00493F23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997DAF" w14:textId="77777777" w:rsidR="005C5F3D" w:rsidRPr="00493F23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Total</w:t>
            </w:r>
          </w:p>
        </w:tc>
        <w:tc>
          <w:tcPr>
            <w:tcW w:w="101" w:type="pct"/>
            <w:gridSpan w:val="3"/>
            <w:vAlign w:val="center"/>
          </w:tcPr>
          <w:p w14:paraId="1C779511" w14:textId="77777777" w:rsidR="005C5F3D" w:rsidRPr="00493F23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9E75A2" w14:textId="77777777" w:rsidR="005C5F3D" w:rsidRPr="00493F23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F23">
              <w:rPr>
                <w:rFonts w:ascii="Times New Roman" w:hAnsi="Times New Roman" w:cs="Times New Roman"/>
                <w:b/>
                <w:sz w:val="18"/>
                <w:szCs w:val="18"/>
              </w:rPr>
              <w:t>No MM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139422" w14:textId="77777777" w:rsidR="005C5F3D" w:rsidRPr="00F40B81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Unspecific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68C61" w14:textId="77777777" w:rsidR="005C5F3D" w:rsidRPr="00F40B81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Psychiatric, respiratory &amp; MSK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E44FA3" w14:textId="77777777" w:rsidR="005C5F3D" w:rsidRPr="00F40B81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Anemia &amp; sensory impairment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FF75A" w14:textId="77777777" w:rsidR="005C5F3D" w:rsidRPr="00F40B81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Cardiometabolic &amp; inflammatory</w:t>
            </w:r>
          </w:p>
        </w:tc>
      </w:tr>
      <w:tr w:rsidR="005C5F3D" w:rsidRPr="00247AE5" w14:paraId="62AC8952" w14:textId="77777777" w:rsidTr="00F46FB9">
        <w:trPr>
          <w:gridAfter w:val="1"/>
          <w:wAfter w:w="3" w:type="pct"/>
          <w:trHeight w:val="567"/>
        </w:trPr>
        <w:tc>
          <w:tcPr>
            <w:tcW w:w="600" w:type="pct"/>
            <w:gridSpan w:val="2"/>
            <w:tcBorders>
              <w:top w:val="single" w:sz="4" w:space="0" w:color="auto"/>
            </w:tcBorders>
            <w:vAlign w:val="center"/>
          </w:tcPr>
          <w:p w14:paraId="354753CE" w14:textId="77777777" w:rsidR="005C5F3D" w:rsidRPr="00637A37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Baseline</w:t>
            </w:r>
          </w:p>
        </w:tc>
        <w:tc>
          <w:tcPr>
            <w:tcW w:w="91" w:type="pct"/>
            <w:gridSpan w:val="2"/>
            <w:tcBorders>
              <w:top w:val="single" w:sz="4" w:space="0" w:color="auto"/>
            </w:tcBorders>
            <w:vAlign w:val="center"/>
          </w:tcPr>
          <w:p w14:paraId="0C66C694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tcBorders>
              <w:top w:val="single" w:sz="4" w:space="0" w:color="auto"/>
            </w:tcBorders>
            <w:vAlign w:val="center"/>
          </w:tcPr>
          <w:p w14:paraId="5DDCCCD8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01" w:type="pct"/>
            <w:gridSpan w:val="3"/>
            <w:vAlign w:val="center"/>
          </w:tcPr>
          <w:p w14:paraId="7AAB5355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2" w:type="pct"/>
            <w:gridSpan w:val="2"/>
            <w:tcBorders>
              <w:top w:val="single" w:sz="4" w:space="0" w:color="auto"/>
            </w:tcBorders>
            <w:vAlign w:val="center"/>
          </w:tcPr>
          <w:p w14:paraId="19A8CE0E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(0%)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</w:tcBorders>
            <w:vAlign w:val="center"/>
          </w:tcPr>
          <w:p w14:paraId="7BF5B165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 (25.8%)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</w:tcBorders>
            <w:vAlign w:val="center"/>
          </w:tcPr>
          <w:p w14:paraId="1BA36661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(19.4%)</w:t>
            </w:r>
          </w:p>
        </w:tc>
        <w:tc>
          <w:tcPr>
            <w:tcW w:w="733" w:type="pct"/>
            <w:gridSpan w:val="2"/>
            <w:tcBorders>
              <w:top w:val="single" w:sz="4" w:space="0" w:color="auto"/>
            </w:tcBorders>
            <w:vAlign w:val="center"/>
          </w:tcPr>
          <w:p w14:paraId="669B6649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 (38.7%)</w:t>
            </w:r>
          </w:p>
        </w:tc>
        <w:tc>
          <w:tcPr>
            <w:tcW w:w="732" w:type="pct"/>
            <w:gridSpan w:val="2"/>
            <w:tcBorders>
              <w:top w:val="single" w:sz="4" w:space="0" w:color="auto"/>
            </w:tcBorders>
            <w:vAlign w:val="center"/>
          </w:tcPr>
          <w:p w14:paraId="72AFF08F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(16.1%)</w:t>
            </w:r>
          </w:p>
        </w:tc>
      </w:tr>
      <w:tr w:rsidR="005C5F3D" w:rsidRPr="00247AE5" w14:paraId="10713579" w14:textId="77777777" w:rsidTr="00F46FB9">
        <w:trPr>
          <w:gridAfter w:val="1"/>
          <w:wAfter w:w="3" w:type="pct"/>
          <w:trHeight w:val="567"/>
        </w:trPr>
        <w:tc>
          <w:tcPr>
            <w:tcW w:w="600" w:type="pct"/>
            <w:gridSpan w:val="2"/>
            <w:vAlign w:val="center"/>
          </w:tcPr>
          <w:p w14:paraId="101CF3DF" w14:textId="77777777" w:rsidR="005C5F3D" w:rsidRPr="003244A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44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3-year follow-up</w:t>
            </w:r>
          </w:p>
        </w:tc>
        <w:tc>
          <w:tcPr>
            <w:tcW w:w="91" w:type="pct"/>
            <w:gridSpan w:val="2"/>
            <w:vAlign w:val="center"/>
          </w:tcPr>
          <w:p w14:paraId="41C466C3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Align w:val="center"/>
          </w:tcPr>
          <w:p w14:paraId="26A71BE3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01" w:type="pct"/>
            <w:gridSpan w:val="3"/>
            <w:vAlign w:val="center"/>
          </w:tcPr>
          <w:p w14:paraId="73E58D28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2" w:type="pct"/>
            <w:gridSpan w:val="2"/>
            <w:vAlign w:val="center"/>
          </w:tcPr>
          <w:p w14:paraId="4865327D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(1.5%)</w:t>
            </w:r>
          </w:p>
        </w:tc>
        <w:tc>
          <w:tcPr>
            <w:tcW w:w="732" w:type="pct"/>
            <w:gridSpan w:val="2"/>
            <w:vAlign w:val="center"/>
          </w:tcPr>
          <w:p w14:paraId="6D4EC218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 (18.5%)</w:t>
            </w:r>
          </w:p>
        </w:tc>
        <w:tc>
          <w:tcPr>
            <w:tcW w:w="732" w:type="pct"/>
            <w:gridSpan w:val="2"/>
            <w:vAlign w:val="center"/>
          </w:tcPr>
          <w:p w14:paraId="01790703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 (16.2%)</w:t>
            </w:r>
          </w:p>
        </w:tc>
        <w:tc>
          <w:tcPr>
            <w:tcW w:w="733" w:type="pct"/>
            <w:gridSpan w:val="2"/>
            <w:vAlign w:val="center"/>
          </w:tcPr>
          <w:p w14:paraId="1B0EADF9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 (39.2%)</w:t>
            </w:r>
          </w:p>
        </w:tc>
        <w:tc>
          <w:tcPr>
            <w:tcW w:w="732" w:type="pct"/>
            <w:gridSpan w:val="2"/>
            <w:vAlign w:val="center"/>
          </w:tcPr>
          <w:p w14:paraId="1D34DF8F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(24.6%)</w:t>
            </w:r>
          </w:p>
        </w:tc>
      </w:tr>
      <w:tr w:rsidR="005C5F3D" w:rsidRPr="00247AE5" w14:paraId="480021E7" w14:textId="77777777" w:rsidTr="00F46FB9">
        <w:trPr>
          <w:gridAfter w:val="1"/>
          <w:wAfter w:w="3" w:type="pct"/>
          <w:trHeight w:val="567"/>
        </w:trPr>
        <w:tc>
          <w:tcPr>
            <w:tcW w:w="600" w:type="pct"/>
            <w:gridSpan w:val="2"/>
            <w:vAlign w:val="center"/>
          </w:tcPr>
          <w:p w14:paraId="621D2DD9" w14:textId="77777777" w:rsidR="005C5F3D" w:rsidRPr="00637A37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44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6-year follow-up</w:t>
            </w:r>
          </w:p>
        </w:tc>
        <w:tc>
          <w:tcPr>
            <w:tcW w:w="91" w:type="pct"/>
            <w:gridSpan w:val="2"/>
            <w:vAlign w:val="center"/>
          </w:tcPr>
          <w:p w14:paraId="1474B996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Align w:val="center"/>
          </w:tcPr>
          <w:p w14:paraId="5D005FE5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101" w:type="pct"/>
            <w:gridSpan w:val="3"/>
            <w:vAlign w:val="center"/>
          </w:tcPr>
          <w:p w14:paraId="726BBB11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2" w:type="pct"/>
            <w:gridSpan w:val="2"/>
            <w:vAlign w:val="center"/>
          </w:tcPr>
          <w:p w14:paraId="29F46414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 (4.6%)</w:t>
            </w:r>
          </w:p>
        </w:tc>
        <w:tc>
          <w:tcPr>
            <w:tcW w:w="732" w:type="pct"/>
            <w:gridSpan w:val="2"/>
            <w:vAlign w:val="center"/>
          </w:tcPr>
          <w:p w14:paraId="1FB01222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 (26.9%)</w:t>
            </w:r>
          </w:p>
        </w:tc>
        <w:tc>
          <w:tcPr>
            <w:tcW w:w="732" w:type="pct"/>
            <w:gridSpan w:val="2"/>
            <w:vAlign w:val="center"/>
          </w:tcPr>
          <w:p w14:paraId="40B4650A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(20.5%)</w:t>
            </w:r>
          </w:p>
        </w:tc>
        <w:tc>
          <w:tcPr>
            <w:tcW w:w="733" w:type="pct"/>
            <w:gridSpan w:val="2"/>
            <w:vAlign w:val="center"/>
          </w:tcPr>
          <w:p w14:paraId="6394FD6F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 (32.9%)</w:t>
            </w:r>
          </w:p>
        </w:tc>
        <w:tc>
          <w:tcPr>
            <w:tcW w:w="732" w:type="pct"/>
            <w:gridSpan w:val="2"/>
            <w:vAlign w:val="center"/>
          </w:tcPr>
          <w:p w14:paraId="65CB6C21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 (15.1%)</w:t>
            </w:r>
          </w:p>
        </w:tc>
      </w:tr>
      <w:tr w:rsidR="005C5F3D" w:rsidRPr="00247AE5" w14:paraId="67C1BAED" w14:textId="77777777" w:rsidTr="00F46FB9">
        <w:trPr>
          <w:gridAfter w:val="1"/>
          <w:wAfter w:w="3" w:type="pct"/>
          <w:trHeight w:val="567"/>
        </w:trPr>
        <w:tc>
          <w:tcPr>
            <w:tcW w:w="600" w:type="pct"/>
            <w:gridSpan w:val="2"/>
            <w:vAlign w:val="center"/>
          </w:tcPr>
          <w:p w14:paraId="482174AF" w14:textId="77777777" w:rsidR="005C5F3D" w:rsidRPr="00637A37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44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9-year follow-up</w:t>
            </w:r>
          </w:p>
        </w:tc>
        <w:tc>
          <w:tcPr>
            <w:tcW w:w="91" w:type="pct"/>
            <w:gridSpan w:val="2"/>
            <w:vAlign w:val="center"/>
          </w:tcPr>
          <w:p w14:paraId="46862847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Align w:val="center"/>
          </w:tcPr>
          <w:p w14:paraId="23C4094E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101" w:type="pct"/>
            <w:gridSpan w:val="3"/>
            <w:vAlign w:val="center"/>
          </w:tcPr>
          <w:p w14:paraId="32A5C330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2" w:type="pct"/>
            <w:gridSpan w:val="2"/>
            <w:vAlign w:val="center"/>
          </w:tcPr>
          <w:p w14:paraId="1C3DD7B7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(3.6%)</w:t>
            </w:r>
          </w:p>
        </w:tc>
        <w:tc>
          <w:tcPr>
            <w:tcW w:w="732" w:type="pct"/>
            <w:gridSpan w:val="2"/>
            <w:vAlign w:val="center"/>
          </w:tcPr>
          <w:p w14:paraId="0B8941B4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(27.9%)</w:t>
            </w:r>
          </w:p>
        </w:tc>
        <w:tc>
          <w:tcPr>
            <w:tcW w:w="732" w:type="pct"/>
            <w:gridSpan w:val="2"/>
            <w:vAlign w:val="center"/>
          </w:tcPr>
          <w:p w14:paraId="2BAA4F0A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 (23.0%)</w:t>
            </w:r>
          </w:p>
        </w:tc>
        <w:tc>
          <w:tcPr>
            <w:tcW w:w="733" w:type="pct"/>
            <w:gridSpan w:val="2"/>
            <w:vAlign w:val="center"/>
          </w:tcPr>
          <w:p w14:paraId="3FA6F266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 (36.6%)</w:t>
            </w:r>
          </w:p>
        </w:tc>
        <w:tc>
          <w:tcPr>
            <w:tcW w:w="732" w:type="pct"/>
            <w:gridSpan w:val="2"/>
            <w:vAlign w:val="center"/>
          </w:tcPr>
          <w:p w14:paraId="02ADFCA3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 (8.9%)</w:t>
            </w:r>
          </w:p>
        </w:tc>
      </w:tr>
      <w:tr w:rsidR="005C5F3D" w:rsidRPr="00247AE5" w14:paraId="1CAF85B1" w14:textId="77777777" w:rsidTr="00F46FB9">
        <w:trPr>
          <w:gridAfter w:val="1"/>
          <w:wAfter w:w="3" w:type="pct"/>
          <w:trHeight w:val="567"/>
        </w:trPr>
        <w:tc>
          <w:tcPr>
            <w:tcW w:w="600" w:type="pct"/>
            <w:gridSpan w:val="2"/>
            <w:vAlign w:val="center"/>
          </w:tcPr>
          <w:p w14:paraId="0E2CFB68" w14:textId="77777777" w:rsidR="005C5F3D" w:rsidRPr="00637A37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44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12-year follow-up</w:t>
            </w:r>
          </w:p>
        </w:tc>
        <w:tc>
          <w:tcPr>
            <w:tcW w:w="91" w:type="pct"/>
            <w:gridSpan w:val="2"/>
            <w:vAlign w:val="center"/>
          </w:tcPr>
          <w:p w14:paraId="6EB57F13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vAlign w:val="center"/>
          </w:tcPr>
          <w:p w14:paraId="43D8E1E1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01" w:type="pct"/>
            <w:gridSpan w:val="3"/>
            <w:vAlign w:val="center"/>
          </w:tcPr>
          <w:p w14:paraId="725E56D1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2" w:type="pct"/>
            <w:gridSpan w:val="2"/>
            <w:vAlign w:val="center"/>
          </w:tcPr>
          <w:p w14:paraId="28358737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(3.1%)</w:t>
            </w:r>
          </w:p>
        </w:tc>
        <w:tc>
          <w:tcPr>
            <w:tcW w:w="732" w:type="pct"/>
            <w:gridSpan w:val="2"/>
            <w:vAlign w:val="center"/>
          </w:tcPr>
          <w:p w14:paraId="2891030D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 (40.6%)</w:t>
            </w:r>
          </w:p>
        </w:tc>
        <w:tc>
          <w:tcPr>
            <w:tcW w:w="732" w:type="pct"/>
            <w:gridSpan w:val="2"/>
            <w:vAlign w:val="center"/>
          </w:tcPr>
          <w:p w14:paraId="5E2EDACB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 (21.9%)</w:t>
            </w:r>
          </w:p>
        </w:tc>
        <w:tc>
          <w:tcPr>
            <w:tcW w:w="733" w:type="pct"/>
            <w:gridSpan w:val="2"/>
            <w:vAlign w:val="center"/>
          </w:tcPr>
          <w:p w14:paraId="468C8C1E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 (29.2%)</w:t>
            </w:r>
          </w:p>
        </w:tc>
        <w:tc>
          <w:tcPr>
            <w:tcW w:w="732" w:type="pct"/>
            <w:gridSpan w:val="2"/>
            <w:vAlign w:val="center"/>
          </w:tcPr>
          <w:p w14:paraId="18E823BB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(5.2%)</w:t>
            </w:r>
          </w:p>
        </w:tc>
      </w:tr>
      <w:tr w:rsidR="005C5F3D" w:rsidRPr="00247AE5" w14:paraId="729ACEA5" w14:textId="77777777" w:rsidTr="00F46FB9">
        <w:trPr>
          <w:gridAfter w:val="1"/>
          <w:wAfter w:w="3" w:type="pct"/>
          <w:trHeight w:val="567"/>
        </w:trPr>
        <w:tc>
          <w:tcPr>
            <w:tcW w:w="600" w:type="pct"/>
            <w:gridSpan w:val="2"/>
            <w:tcBorders>
              <w:bottom w:val="single" w:sz="4" w:space="0" w:color="auto"/>
            </w:tcBorders>
            <w:vAlign w:val="center"/>
          </w:tcPr>
          <w:p w14:paraId="14A89917" w14:textId="77777777" w:rsidR="005C5F3D" w:rsidRPr="00637A37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44A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15-year follow-up</w:t>
            </w:r>
          </w:p>
        </w:tc>
        <w:tc>
          <w:tcPr>
            <w:tcW w:w="91" w:type="pct"/>
            <w:gridSpan w:val="2"/>
            <w:tcBorders>
              <w:bottom w:val="single" w:sz="4" w:space="0" w:color="auto"/>
            </w:tcBorders>
            <w:vAlign w:val="center"/>
          </w:tcPr>
          <w:p w14:paraId="2305CD44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gridSpan w:val="2"/>
            <w:tcBorders>
              <w:bottom w:val="single" w:sz="4" w:space="0" w:color="auto"/>
            </w:tcBorders>
            <w:vAlign w:val="center"/>
          </w:tcPr>
          <w:p w14:paraId="30A06F3D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01" w:type="pct"/>
            <w:gridSpan w:val="3"/>
            <w:tcBorders>
              <w:bottom w:val="single" w:sz="4" w:space="0" w:color="auto"/>
            </w:tcBorders>
            <w:vAlign w:val="center"/>
          </w:tcPr>
          <w:p w14:paraId="15D84038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2" w:type="pct"/>
            <w:gridSpan w:val="2"/>
            <w:tcBorders>
              <w:bottom w:val="single" w:sz="4" w:space="0" w:color="auto"/>
            </w:tcBorders>
            <w:vAlign w:val="center"/>
          </w:tcPr>
          <w:p w14:paraId="24245BA5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 (7.8%)</w:t>
            </w:r>
          </w:p>
        </w:tc>
        <w:tc>
          <w:tcPr>
            <w:tcW w:w="732" w:type="pct"/>
            <w:gridSpan w:val="2"/>
            <w:tcBorders>
              <w:bottom w:val="single" w:sz="4" w:space="0" w:color="auto"/>
            </w:tcBorders>
            <w:vAlign w:val="center"/>
          </w:tcPr>
          <w:p w14:paraId="21DC7E5E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 (44.6%)</w:t>
            </w:r>
          </w:p>
        </w:tc>
        <w:tc>
          <w:tcPr>
            <w:tcW w:w="732" w:type="pct"/>
            <w:gridSpan w:val="2"/>
            <w:tcBorders>
              <w:bottom w:val="single" w:sz="4" w:space="0" w:color="auto"/>
            </w:tcBorders>
            <w:vAlign w:val="center"/>
          </w:tcPr>
          <w:p w14:paraId="22E8A32F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 (21.5%)</w:t>
            </w:r>
          </w:p>
        </w:tc>
        <w:tc>
          <w:tcPr>
            <w:tcW w:w="733" w:type="pct"/>
            <w:gridSpan w:val="2"/>
            <w:tcBorders>
              <w:bottom w:val="single" w:sz="4" w:space="0" w:color="auto"/>
            </w:tcBorders>
            <w:vAlign w:val="center"/>
          </w:tcPr>
          <w:p w14:paraId="51C8FD0B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 (21.5%)</w:t>
            </w:r>
          </w:p>
        </w:tc>
        <w:tc>
          <w:tcPr>
            <w:tcW w:w="732" w:type="pct"/>
            <w:gridSpan w:val="2"/>
            <w:tcBorders>
              <w:bottom w:val="single" w:sz="4" w:space="0" w:color="auto"/>
            </w:tcBorders>
            <w:vAlign w:val="center"/>
          </w:tcPr>
          <w:p w14:paraId="26A066F7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(4.6%)</w:t>
            </w:r>
          </w:p>
        </w:tc>
      </w:tr>
    </w:tbl>
    <w:p w14:paraId="37F683A2" w14:textId="27EEC6B1" w:rsidR="005C5F3D" w:rsidRPr="001263A0" w:rsidRDefault="00F46FB9" w:rsidP="00B536D9">
      <w:pPr>
        <w:spacing w:before="120" w:after="0" w:line="240" w:lineRule="auto"/>
        <w:rPr>
          <w:rFonts w:ascii="Times New Roman" w:hAnsi="Times New Roman" w:cs="Times New Roman"/>
          <w:sz w:val="18"/>
          <w:szCs w:val="18"/>
          <w:lang w:val="en-GB"/>
        </w:rPr>
      </w:pPr>
      <w:r>
        <w:rPr>
          <w:rFonts w:ascii="Times New Roman" w:hAnsi="Times New Roman" w:cs="Times New Roman"/>
          <w:sz w:val="18"/>
          <w:szCs w:val="18"/>
          <w:lang w:val="en-GB"/>
        </w:rPr>
        <w:t xml:space="preserve">Numbers represent n (%). </w:t>
      </w:r>
      <w:r w:rsidR="005C5F3D" w:rsidRPr="001263A0">
        <w:rPr>
          <w:rFonts w:ascii="Times New Roman" w:hAnsi="Times New Roman" w:cs="Times New Roman"/>
          <w:sz w:val="18"/>
          <w:szCs w:val="18"/>
          <w:lang w:val="en-GB"/>
        </w:rPr>
        <w:t xml:space="preserve">MM: multimorbidity; MSK: musculoskeletal. </w:t>
      </w:r>
    </w:p>
    <w:p w14:paraId="0724A2B7" w14:textId="77777777" w:rsidR="005C5F3D" w:rsidRDefault="005C5F3D" w:rsidP="005C5F3D">
      <w:pPr>
        <w:pStyle w:val="StyleFra"/>
        <w:rPr>
          <w:b w:val="0"/>
          <w:bCs w:val="0"/>
        </w:rPr>
        <w:sectPr w:rsidR="005C5F3D" w:rsidSect="004926D3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2382F730" w14:textId="77777777" w:rsidR="005C5F3D" w:rsidRPr="00247AE5" w:rsidRDefault="005C5F3D" w:rsidP="005C5F3D">
      <w:pPr>
        <w:pStyle w:val="StyleFra"/>
      </w:pPr>
      <w:bookmarkStart w:id="18" w:name="_Toc221021365"/>
      <w:r w:rsidRPr="004B6FA7">
        <w:lastRenderedPageBreak/>
        <w:t>Table S1</w:t>
      </w:r>
      <w:r>
        <w:t>3</w:t>
      </w:r>
      <w:r>
        <w:rPr>
          <w:b w:val="0"/>
          <w:bCs w:val="0"/>
        </w:rPr>
        <w:t>. D</w:t>
      </w:r>
      <w:r w:rsidRPr="00411561">
        <w:rPr>
          <w:b w:val="0"/>
          <w:bCs w:val="0"/>
        </w:rPr>
        <w:t xml:space="preserve">istribution of </w:t>
      </w:r>
      <w:r>
        <w:rPr>
          <w:b w:val="0"/>
          <w:bCs w:val="0"/>
        </w:rPr>
        <w:t>chair stands test</w:t>
      </w:r>
      <w:r w:rsidRPr="00411561">
        <w:rPr>
          <w:b w:val="0"/>
          <w:bCs w:val="0"/>
        </w:rPr>
        <w:t xml:space="preserve"> values imputed due to inability to perform the test across multimorbidity patterns, by wave</w:t>
      </w:r>
      <w:r>
        <w:rPr>
          <w:b w:val="0"/>
          <w:bCs w:val="0"/>
        </w:rPr>
        <w:t>.</w:t>
      </w:r>
      <w:bookmarkEnd w:id="18"/>
    </w:p>
    <w:p w14:paraId="7251A275" w14:textId="77777777" w:rsidR="005C5F3D" w:rsidRPr="00247AE5" w:rsidRDefault="005C5F3D" w:rsidP="005C5F3D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500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1"/>
        <w:gridCol w:w="236"/>
        <w:gridCol w:w="236"/>
        <w:gridCol w:w="1403"/>
        <w:gridCol w:w="18"/>
        <w:gridCol w:w="236"/>
        <w:gridCol w:w="1903"/>
        <w:gridCol w:w="1906"/>
        <w:gridCol w:w="1906"/>
        <w:gridCol w:w="1906"/>
        <w:gridCol w:w="1895"/>
        <w:gridCol w:w="7"/>
      </w:tblGrid>
      <w:tr w:rsidR="005C5F3D" w:rsidRPr="00247AE5" w14:paraId="0D0D4B5A" w14:textId="77777777" w:rsidTr="002B08D0">
        <w:trPr>
          <w:gridAfter w:val="1"/>
          <w:wAfter w:w="6" w:type="pct"/>
          <w:trHeight w:val="397"/>
        </w:trPr>
        <w:tc>
          <w:tcPr>
            <w:tcW w:w="514" w:type="pct"/>
            <w:vAlign w:val="center"/>
          </w:tcPr>
          <w:p w14:paraId="40D26148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" w:type="pct"/>
            <w:vAlign w:val="center"/>
          </w:tcPr>
          <w:p w14:paraId="61EAEDE2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6" w:type="pct"/>
            <w:gridSpan w:val="3"/>
            <w:tcBorders>
              <w:bottom w:val="single" w:sz="4" w:space="0" w:color="auto"/>
            </w:tcBorders>
            <w:vAlign w:val="center"/>
          </w:tcPr>
          <w:p w14:paraId="0CB4D211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9" w:type="pct"/>
            <w:vAlign w:val="center"/>
          </w:tcPr>
          <w:p w14:paraId="0FEB9D49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3670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FDBB74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MM Patterns</w:t>
            </w:r>
          </w:p>
        </w:tc>
      </w:tr>
      <w:tr w:rsidR="005C5F3D" w:rsidRPr="00247AE5" w14:paraId="244E33B1" w14:textId="77777777" w:rsidTr="002B08D0">
        <w:trPr>
          <w:trHeight w:val="312"/>
        </w:trPr>
        <w:tc>
          <w:tcPr>
            <w:tcW w:w="514" w:type="pct"/>
            <w:vAlign w:val="center"/>
          </w:tcPr>
          <w:p w14:paraId="521078FC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" w:type="pct"/>
            <w:vAlign w:val="center"/>
          </w:tcPr>
          <w:p w14:paraId="5CFE4BB7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B821A" w14:textId="77777777" w:rsidR="005C5F3D" w:rsidRPr="00493F23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AD206" w14:textId="77777777" w:rsidR="005C5F3D" w:rsidRPr="00493F23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Total</w:t>
            </w:r>
          </w:p>
        </w:tc>
        <w:tc>
          <w:tcPr>
            <w:tcW w:w="100" w:type="pct"/>
            <w:gridSpan w:val="2"/>
            <w:vAlign w:val="center"/>
          </w:tcPr>
          <w:p w14:paraId="3C47FAF5" w14:textId="77777777" w:rsidR="005C5F3D" w:rsidRPr="00493F23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736D7C" w14:textId="77777777" w:rsidR="005C5F3D" w:rsidRPr="00493F23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93F23">
              <w:rPr>
                <w:rFonts w:ascii="Times New Roman" w:hAnsi="Times New Roman" w:cs="Times New Roman"/>
                <w:b/>
                <w:sz w:val="18"/>
                <w:szCs w:val="18"/>
              </w:rPr>
              <w:t>No MM</w:t>
            </w:r>
          </w:p>
        </w:tc>
        <w:tc>
          <w:tcPr>
            <w:tcW w:w="7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3BF7C6" w14:textId="77777777" w:rsidR="005C5F3D" w:rsidRPr="00F40B81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Unspecific</w:t>
            </w:r>
          </w:p>
        </w:tc>
        <w:tc>
          <w:tcPr>
            <w:tcW w:w="7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9D5CF1" w14:textId="77777777" w:rsidR="005C5F3D" w:rsidRPr="00F40B81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Psychiatric, respiratory &amp; MSK</w:t>
            </w:r>
          </w:p>
        </w:tc>
        <w:tc>
          <w:tcPr>
            <w:tcW w:w="73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03669C" w14:textId="77777777" w:rsidR="005C5F3D" w:rsidRPr="00F40B81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Anemia &amp; sensory impairment</w:t>
            </w:r>
          </w:p>
        </w:tc>
        <w:tc>
          <w:tcPr>
            <w:tcW w:w="73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45F70" w14:textId="77777777" w:rsidR="005C5F3D" w:rsidRPr="00F40B81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Cardiometabolic &amp; inflammatory</w:t>
            </w:r>
          </w:p>
        </w:tc>
      </w:tr>
      <w:tr w:rsidR="005C5F3D" w:rsidRPr="00247AE5" w14:paraId="28608A5F" w14:textId="77777777" w:rsidTr="002B08D0">
        <w:trPr>
          <w:trHeight w:val="567"/>
        </w:trPr>
        <w:tc>
          <w:tcPr>
            <w:tcW w:w="596" w:type="pct"/>
            <w:gridSpan w:val="2"/>
            <w:tcBorders>
              <w:top w:val="single" w:sz="4" w:space="0" w:color="auto"/>
            </w:tcBorders>
            <w:vAlign w:val="center"/>
          </w:tcPr>
          <w:p w14:paraId="6721C545" w14:textId="77777777" w:rsidR="005C5F3D" w:rsidRPr="004B69B8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Baseline</w:t>
            </w:r>
          </w:p>
        </w:tc>
        <w:tc>
          <w:tcPr>
            <w:tcW w:w="85" w:type="pct"/>
            <w:tcBorders>
              <w:top w:val="single" w:sz="4" w:space="0" w:color="auto"/>
            </w:tcBorders>
            <w:vAlign w:val="center"/>
          </w:tcPr>
          <w:p w14:paraId="1599DC35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top w:val="single" w:sz="4" w:space="0" w:color="auto"/>
            </w:tcBorders>
            <w:vAlign w:val="center"/>
          </w:tcPr>
          <w:p w14:paraId="4AA1A58F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99" w:type="pct"/>
            <w:gridSpan w:val="2"/>
            <w:vAlign w:val="center"/>
          </w:tcPr>
          <w:p w14:paraId="365943A7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top w:val="single" w:sz="4" w:space="0" w:color="auto"/>
            </w:tcBorders>
            <w:vAlign w:val="center"/>
          </w:tcPr>
          <w:p w14:paraId="19853C4E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 (6.5)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14:paraId="27673FA0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 (36.6)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14:paraId="3F0094F2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 (24.7)</w:t>
            </w:r>
          </w:p>
        </w:tc>
        <w:tc>
          <w:tcPr>
            <w:tcW w:w="735" w:type="pct"/>
            <w:tcBorders>
              <w:top w:val="single" w:sz="4" w:space="0" w:color="auto"/>
            </w:tcBorders>
            <w:vAlign w:val="center"/>
          </w:tcPr>
          <w:p w14:paraId="145EEE1F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 (23.6)</w:t>
            </w:r>
          </w:p>
        </w:tc>
        <w:tc>
          <w:tcPr>
            <w:tcW w:w="734" w:type="pct"/>
            <w:gridSpan w:val="2"/>
            <w:tcBorders>
              <w:top w:val="single" w:sz="4" w:space="0" w:color="auto"/>
            </w:tcBorders>
            <w:vAlign w:val="center"/>
          </w:tcPr>
          <w:p w14:paraId="18E1C573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 (8.6)</w:t>
            </w:r>
          </w:p>
        </w:tc>
      </w:tr>
      <w:tr w:rsidR="005C5F3D" w:rsidRPr="00247AE5" w14:paraId="45D01ECF" w14:textId="77777777" w:rsidTr="002B08D0">
        <w:trPr>
          <w:trHeight w:val="567"/>
        </w:trPr>
        <w:tc>
          <w:tcPr>
            <w:tcW w:w="596" w:type="pct"/>
            <w:gridSpan w:val="2"/>
            <w:vAlign w:val="center"/>
          </w:tcPr>
          <w:p w14:paraId="1AA91DD4" w14:textId="77777777" w:rsidR="005C5F3D" w:rsidRPr="004B69B8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3-year follow-up</w:t>
            </w:r>
          </w:p>
        </w:tc>
        <w:tc>
          <w:tcPr>
            <w:tcW w:w="85" w:type="pct"/>
            <w:vAlign w:val="center"/>
          </w:tcPr>
          <w:p w14:paraId="64EA1426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vAlign w:val="center"/>
          </w:tcPr>
          <w:p w14:paraId="0313D03F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99" w:type="pct"/>
            <w:gridSpan w:val="2"/>
            <w:vAlign w:val="center"/>
          </w:tcPr>
          <w:p w14:paraId="2A28BD95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pct"/>
            <w:vAlign w:val="center"/>
          </w:tcPr>
          <w:p w14:paraId="77FDB58D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(5.1)</w:t>
            </w:r>
          </w:p>
        </w:tc>
        <w:tc>
          <w:tcPr>
            <w:tcW w:w="735" w:type="pct"/>
            <w:vAlign w:val="center"/>
          </w:tcPr>
          <w:p w14:paraId="5B2ACA72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 (22.8)</w:t>
            </w:r>
          </w:p>
        </w:tc>
        <w:tc>
          <w:tcPr>
            <w:tcW w:w="735" w:type="pct"/>
            <w:vAlign w:val="center"/>
          </w:tcPr>
          <w:p w14:paraId="13A56ABB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 (11.4)</w:t>
            </w:r>
          </w:p>
        </w:tc>
        <w:tc>
          <w:tcPr>
            <w:tcW w:w="735" w:type="pct"/>
            <w:vAlign w:val="center"/>
          </w:tcPr>
          <w:p w14:paraId="4BFC5050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(39.2)</w:t>
            </w:r>
          </w:p>
        </w:tc>
        <w:tc>
          <w:tcPr>
            <w:tcW w:w="734" w:type="pct"/>
            <w:gridSpan w:val="2"/>
            <w:vAlign w:val="center"/>
          </w:tcPr>
          <w:p w14:paraId="29A1F8BC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 (21.5)</w:t>
            </w:r>
          </w:p>
        </w:tc>
      </w:tr>
      <w:tr w:rsidR="005C5F3D" w:rsidRPr="00247AE5" w14:paraId="44776B24" w14:textId="77777777" w:rsidTr="002B08D0">
        <w:trPr>
          <w:trHeight w:val="567"/>
        </w:trPr>
        <w:tc>
          <w:tcPr>
            <w:tcW w:w="596" w:type="pct"/>
            <w:gridSpan w:val="2"/>
            <w:vAlign w:val="center"/>
          </w:tcPr>
          <w:p w14:paraId="5C3AD539" w14:textId="77777777" w:rsidR="005C5F3D" w:rsidRPr="004B69B8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6-year follow-up</w:t>
            </w:r>
          </w:p>
        </w:tc>
        <w:tc>
          <w:tcPr>
            <w:tcW w:w="85" w:type="pct"/>
            <w:vAlign w:val="center"/>
          </w:tcPr>
          <w:p w14:paraId="5812C65E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vAlign w:val="center"/>
          </w:tcPr>
          <w:p w14:paraId="6350FC1B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</w:p>
        </w:tc>
        <w:tc>
          <w:tcPr>
            <w:tcW w:w="99" w:type="pct"/>
            <w:gridSpan w:val="2"/>
            <w:vAlign w:val="center"/>
          </w:tcPr>
          <w:p w14:paraId="34E49098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pct"/>
            <w:vAlign w:val="center"/>
          </w:tcPr>
          <w:p w14:paraId="3F8BE991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 (10.2)</w:t>
            </w:r>
          </w:p>
        </w:tc>
        <w:tc>
          <w:tcPr>
            <w:tcW w:w="735" w:type="pct"/>
            <w:vAlign w:val="center"/>
          </w:tcPr>
          <w:p w14:paraId="758C2B0D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 (37.4)</w:t>
            </w:r>
          </w:p>
        </w:tc>
        <w:tc>
          <w:tcPr>
            <w:tcW w:w="735" w:type="pct"/>
            <w:vAlign w:val="center"/>
          </w:tcPr>
          <w:p w14:paraId="1D5C8796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(18.4)</w:t>
            </w:r>
          </w:p>
        </w:tc>
        <w:tc>
          <w:tcPr>
            <w:tcW w:w="735" w:type="pct"/>
            <w:vAlign w:val="center"/>
          </w:tcPr>
          <w:p w14:paraId="01CA54B2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 (24.3)</w:t>
            </w:r>
          </w:p>
        </w:tc>
        <w:tc>
          <w:tcPr>
            <w:tcW w:w="734" w:type="pct"/>
            <w:gridSpan w:val="2"/>
            <w:vAlign w:val="center"/>
          </w:tcPr>
          <w:p w14:paraId="4A1FE3EA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 (9.7)</w:t>
            </w:r>
          </w:p>
        </w:tc>
      </w:tr>
      <w:tr w:rsidR="005C5F3D" w:rsidRPr="00247AE5" w14:paraId="78C8BA8D" w14:textId="77777777" w:rsidTr="002B08D0">
        <w:trPr>
          <w:trHeight w:val="567"/>
        </w:trPr>
        <w:tc>
          <w:tcPr>
            <w:tcW w:w="596" w:type="pct"/>
            <w:gridSpan w:val="2"/>
            <w:vAlign w:val="center"/>
          </w:tcPr>
          <w:p w14:paraId="34561A79" w14:textId="77777777" w:rsidR="005C5F3D" w:rsidRPr="004B69B8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9-year follow-up</w:t>
            </w:r>
          </w:p>
        </w:tc>
        <w:tc>
          <w:tcPr>
            <w:tcW w:w="85" w:type="pct"/>
            <w:vAlign w:val="center"/>
          </w:tcPr>
          <w:p w14:paraId="664257FD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vAlign w:val="center"/>
          </w:tcPr>
          <w:p w14:paraId="1A36826B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99" w:type="pct"/>
            <w:gridSpan w:val="2"/>
            <w:vAlign w:val="center"/>
          </w:tcPr>
          <w:p w14:paraId="3835FFDD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pct"/>
            <w:vAlign w:val="center"/>
          </w:tcPr>
          <w:p w14:paraId="0AA59595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(7.4)</w:t>
            </w:r>
          </w:p>
        </w:tc>
        <w:tc>
          <w:tcPr>
            <w:tcW w:w="735" w:type="pct"/>
            <w:vAlign w:val="center"/>
          </w:tcPr>
          <w:p w14:paraId="0D6835DF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72 (48.3)</w:t>
            </w:r>
          </w:p>
        </w:tc>
        <w:tc>
          <w:tcPr>
            <w:tcW w:w="735" w:type="pct"/>
            <w:vAlign w:val="center"/>
          </w:tcPr>
          <w:p w14:paraId="71E75D16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 (12.1)</w:t>
            </w:r>
          </w:p>
        </w:tc>
        <w:tc>
          <w:tcPr>
            <w:tcW w:w="735" w:type="pct"/>
            <w:vAlign w:val="center"/>
          </w:tcPr>
          <w:p w14:paraId="53EB1438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 (25.5)</w:t>
            </w:r>
          </w:p>
        </w:tc>
        <w:tc>
          <w:tcPr>
            <w:tcW w:w="734" w:type="pct"/>
            <w:gridSpan w:val="2"/>
            <w:vAlign w:val="center"/>
          </w:tcPr>
          <w:p w14:paraId="7C739284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 (6.7)</w:t>
            </w:r>
          </w:p>
        </w:tc>
      </w:tr>
      <w:tr w:rsidR="005C5F3D" w:rsidRPr="00247AE5" w14:paraId="426BD61B" w14:textId="77777777" w:rsidTr="002B08D0">
        <w:trPr>
          <w:trHeight w:val="567"/>
        </w:trPr>
        <w:tc>
          <w:tcPr>
            <w:tcW w:w="596" w:type="pct"/>
            <w:gridSpan w:val="2"/>
            <w:vAlign w:val="center"/>
          </w:tcPr>
          <w:p w14:paraId="47A9A2F1" w14:textId="77777777" w:rsidR="005C5F3D" w:rsidRPr="004B69B8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12-year follow-up</w:t>
            </w:r>
          </w:p>
        </w:tc>
        <w:tc>
          <w:tcPr>
            <w:tcW w:w="85" w:type="pct"/>
            <w:vAlign w:val="center"/>
          </w:tcPr>
          <w:p w14:paraId="51DCCACC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vAlign w:val="center"/>
          </w:tcPr>
          <w:p w14:paraId="1E5CC662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213</w:t>
            </w:r>
          </w:p>
        </w:tc>
        <w:tc>
          <w:tcPr>
            <w:tcW w:w="99" w:type="pct"/>
            <w:gridSpan w:val="2"/>
            <w:vAlign w:val="center"/>
          </w:tcPr>
          <w:p w14:paraId="68336202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pct"/>
            <w:vAlign w:val="center"/>
          </w:tcPr>
          <w:p w14:paraId="1643E0B6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 (15.0)</w:t>
            </w:r>
          </w:p>
        </w:tc>
        <w:tc>
          <w:tcPr>
            <w:tcW w:w="735" w:type="pct"/>
            <w:vAlign w:val="center"/>
          </w:tcPr>
          <w:p w14:paraId="451074DE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114 (53.5)</w:t>
            </w:r>
          </w:p>
        </w:tc>
        <w:tc>
          <w:tcPr>
            <w:tcW w:w="735" w:type="pct"/>
            <w:vAlign w:val="center"/>
          </w:tcPr>
          <w:p w14:paraId="23603ED1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 (14.5)</w:t>
            </w:r>
          </w:p>
        </w:tc>
        <w:tc>
          <w:tcPr>
            <w:tcW w:w="735" w:type="pct"/>
            <w:vAlign w:val="center"/>
          </w:tcPr>
          <w:p w14:paraId="3E56AD6B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 (13.2)</w:t>
            </w:r>
          </w:p>
        </w:tc>
        <w:tc>
          <w:tcPr>
            <w:tcW w:w="734" w:type="pct"/>
            <w:gridSpan w:val="2"/>
            <w:vAlign w:val="center"/>
          </w:tcPr>
          <w:p w14:paraId="1E47C561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 (3.8)</w:t>
            </w:r>
          </w:p>
        </w:tc>
      </w:tr>
      <w:tr w:rsidR="005C5F3D" w:rsidRPr="00247AE5" w14:paraId="53A49EFD" w14:textId="77777777" w:rsidTr="002B08D0">
        <w:trPr>
          <w:trHeight w:val="567"/>
        </w:trPr>
        <w:tc>
          <w:tcPr>
            <w:tcW w:w="596" w:type="pct"/>
            <w:gridSpan w:val="2"/>
            <w:tcBorders>
              <w:bottom w:val="single" w:sz="4" w:space="0" w:color="auto"/>
            </w:tcBorders>
            <w:vAlign w:val="center"/>
          </w:tcPr>
          <w:p w14:paraId="3E01A8AB" w14:textId="77777777" w:rsidR="005C5F3D" w:rsidRPr="004B69B8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B69B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15-year follow-up</w:t>
            </w:r>
          </w:p>
        </w:tc>
        <w:tc>
          <w:tcPr>
            <w:tcW w:w="85" w:type="pct"/>
            <w:tcBorders>
              <w:bottom w:val="single" w:sz="4" w:space="0" w:color="auto"/>
            </w:tcBorders>
            <w:vAlign w:val="center"/>
          </w:tcPr>
          <w:p w14:paraId="60B0804F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pct"/>
            <w:tcBorders>
              <w:bottom w:val="single" w:sz="4" w:space="0" w:color="auto"/>
            </w:tcBorders>
            <w:vAlign w:val="center"/>
          </w:tcPr>
          <w:p w14:paraId="6E374EE2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99" w:type="pct"/>
            <w:gridSpan w:val="2"/>
            <w:tcBorders>
              <w:bottom w:val="single" w:sz="4" w:space="0" w:color="auto"/>
            </w:tcBorders>
            <w:vAlign w:val="center"/>
          </w:tcPr>
          <w:p w14:paraId="5ADA1B6D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4" w:type="pct"/>
            <w:tcBorders>
              <w:bottom w:val="single" w:sz="4" w:space="0" w:color="auto"/>
            </w:tcBorders>
            <w:vAlign w:val="center"/>
          </w:tcPr>
          <w:p w14:paraId="7C5B1104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 (24.3)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vAlign w:val="center"/>
          </w:tcPr>
          <w:p w14:paraId="4CA8C049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 (47.1)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vAlign w:val="center"/>
          </w:tcPr>
          <w:p w14:paraId="00E597B3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 (16.8)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vAlign w:val="center"/>
          </w:tcPr>
          <w:p w14:paraId="02F96614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 (8.4)</w:t>
            </w:r>
          </w:p>
        </w:tc>
        <w:tc>
          <w:tcPr>
            <w:tcW w:w="734" w:type="pct"/>
            <w:gridSpan w:val="2"/>
            <w:tcBorders>
              <w:bottom w:val="single" w:sz="4" w:space="0" w:color="auto"/>
            </w:tcBorders>
            <w:vAlign w:val="center"/>
          </w:tcPr>
          <w:p w14:paraId="34CDBBA6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(3.4)</w:t>
            </w:r>
          </w:p>
        </w:tc>
      </w:tr>
    </w:tbl>
    <w:p w14:paraId="6D742CA2" w14:textId="77777777" w:rsidR="005C5F3D" w:rsidRPr="001263A0" w:rsidRDefault="005C5F3D" w:rsidP="005C5F3D">
      <w:pPr>
        <w:spacing w:before="120" w:after="0" w:line="240" w:lineRule="auto"/>
        <w:rPr>
          <w:rFonts w:ascii="Times New Roman" w:hAnsi="Times New Roman" w:cs="Times New Roman"/>
          <w:sz w:val="18"/>
          <w:szCs w:val="18"/>
          <w:lang w:val="it-IT"/>
        </w:rPr>
      </w:pPr>
      <w:r w:rsidRPr="00A503F7">
        <w:rPr>
          <w:rFonts w:ascii="Times New Roman" w:hAnsi="Times New Roman" w:cs="Times New Roman"/>
          <w:sz w:val="18"/>
          <w:szCs w:val="18"/>
          <w:lang w:val="it-IT"/>
        </w:rPr>
        <w:t xml:space="preserve">MM: </w:t>
      </w:r>
      <w:proofErr w:type="spellStart"/>
      <w:r w:rsidRPr="00A503F7">
        <w:rPr>
          <w:rFonts w:ascii="Times New Roman" w:hAnsi="Times New Roman" w:cs="Times New Roman"/>
          <w:sz w:val="18"/>
          <w:szCs w:val="18"/>
          <w:lang w:val="it-IT"/>
        </w:rPr>
        <w:t>multimorbidity</w:t>
      </w:r>
      <w:proofErr w:type="spellEnd"/>
      <w:r w:rsidRPr="00A503F7">
        <w:rPr>
          <w:rFonts w:ascii="Times New Roman" w:hAnsi="Times New Roman" w:cs="Times New Roman"/>
          <w:sz w:val="18"/>
          <w:szCs w:val="18"/>
          <w:lang w:val="it-IT"/>
        </w:rPr>
        <w:t xml:space="preserve">; MSK: </w:t>
      </w:r>
      <w:proofErr w:type="spellStart"/>
      <w:r w:rsidRPr="00A503F7">
        <w:rPr>
          <w:rFonts w:ascii="Times New Roman" w:hAnsi="Times New Roman" w:cs="Times New Roman"/>
          <w:sz w:val="18"/>
          <w:szCs w:val="18"/>
          <w:lang w:val="it-IT"/>
        </w:rPr>
        <w:t>musculoskeletal</w:t>
      </w:r>
      <w:proofErr w:type="spellEnd"/>
      <w:r w:rsidRPr="00A503F7">
        <w:rPr>
          <w:rFonts w:ascii="Times New Roman" w:hAnsi="Times New Roman" w:cs="Times New Roman"/>
          <w:sz w:val="18"/>
          <w:szCs w:val="18"/>
          <w:lang w:val="it-IT"/>
        </w:rPr>
        <w:t xml:space="preserve">. </w:t>
      </w:r>
    </w:p>
    <w:p w14:paraId="1CE1277C" w14:textId="77777777" w:rsidR="005C5F3D" w:rsidRDefault="005C5F3D" w:rsidP="005C5F3D">
      <w:pPr>
        <w:jc w:val="both"/>
        <w:rPr>
          <w:rFonts w:ascii="Times New Roman" w:hAnsi="Times New Roman" w:cs="Times New Roman"/>
          <w:lang w:val="en-GB"/>
        </w:rPr>
      </w:pPr>
    </w:p>
    <w:p w14:paraId="04B4716E" w14:textId="77777777" w:rsidR="005C5F3D" w:rsidRDefault="005C5F3D" w:rsidP="005C5F3D">
      <w:pPr>
        <w:jc w:val="both"/>
        <w:rPr>
          <w:rFonts w:ascii="Times New Roman" w:hAnsi="Times New Roman" w:cs="Times New Roman"/>
          <w:lang w:val="en-GB"/>
        </w:rPr>
        <w:sectPr w:rsidR="005C5F3D" w:rsidSect="004926D3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97030FA" w14:textId="77777777" w:rsidR="005C5F3D" w:rsidRPr="00247AE5" w:rsidRDefault="005C5F3D" w:rsidP="005C5F3D">
      <w:pPr>
        <w:pStyle w:val="StyleFra"/>
        <w:spacing w:line="240" w:lineRule="auto"/>
      </w:pPr>
      <w:bookmarkStart w:id="19" w:name="_Toc221021366"/>
      <w:r w:rsidRPr="00AC32BC">
        <w:lastRenderedPageBreak/>
        <w:t>Table</w:t>
      </w:r>
      <w:r>
        <w:t xml:space="preserve"> S14 </w:t>
      </w:r>
      <w:r w:rsidRPr="00247AE5">
        <w:t xml:space="preserve">. </w:t>
      </w:r>
      <w:r w:rsidRPr="00AC32BC">
        <w:rPr>
          <w:b w:val="0"/>
          <w:bCs w:val="0"/>
        </w:rPr>
        <w:t xml:space="preserve">Associations between multimorbidity patterns and 15-year annual change in walking speed (m/s) and chair stand time (s), with inability to perform imputed using the </w:t>
      </w:r>
      <w:r>
        <w:rPr>
          <w:b w:val="0"/>
          <w:bCs w:val="0"/>
        </w:rPr>
        <w:t>90</w:t>
      </w:r>
      <w:r w:rsidRPr="00B50B16">
        <w:rPr>
          <w:b w:val="0"/>
          <w:bCs w:val="0"/>
          <w:vertAlign w:val="superscript"/>
        </w:rPr>
        <w:t>th</w:t>
      </w:r>
      <w:r w:rsidRPr="00AC32BC">
        <w:rPr>
          <w:b w:val="0"/>
          <w:bCs w:val="0"/>
        </w:rPr>
        <w:t xml:space="preserve"> </w:t>
      </w:r>
      <w:r>
        <w:rPr>
          <w:b w:val="0"/>
          <w:bCs w:val="0"/>
        </w:rPr>
        <w:t>and 75</w:t>
      </w:r>
      <w:r w:rsidRPr="00B50B16">
        <w:rPr>
          <w:b w:val="0"/>
          <w:bCs w:val="0"/>
          <w:vertAlign w:val="superscript"/>
        </w:rPr>
        <w:t>th</w:t>
      </w:r>
      <w:r>
        <w:rPr>
          <w:b w:val="0"/>
          <w:bCs w:val="0"/>
        </w:rPr>
        <w:t xml:space="preserve"> </w:t>
      </w:r>
      <w:r w:rsidRPr="00AC32BC">
        <w:rPr>
          <w:b w:val="0"/>
          <w:bCs w:val="0"/>
        </w:rPr>
        <w:t>percentile values</w:t>
      </w:r>
      <w:r>
        <w:rPr>
          <w:b w:val="0"/>
          <w:bCs w:val="0"/>
        </w:rPr>
        <w:t xml:space="preserve"> of the study population</w:t>
      </w:r>
      <w:r w:rsidRPr="00AF787E">
        <w:rPr>
          <w:b w:val="0"/>
          <w:bCs w:val="0"/>
        </w:rPr>
        <w:t>.</w:t>
      </w:r>
      <w:bookmarkEnd w:id="19"/>
    </w:p>
    <w:p w14:paraId="00139A27" w14:textId="77777777" w:rsidR="005C5F3D" w:rsidRPr="00247AE5" w:rsidRDefault="005C5F3D" w:rsidP="005C5F3D">
      <w:pPr>
        <w:spacing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500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3"/>
        <w:gridCol w:w="258"/>
        <w:gridCol w:w="1246"/>
        <w:gridCol w:w="1249"/>
        <w:gridCol w:w="262"/>
        <w:gridCol w:w="1307"/>
        <w:gridCol w:w="1310"/>
        <w:gridCol w:w="236"/>
        <w:gridCol w:w="1323"/>
        <w:gridCol w:w="1325"/>
        <w:gridCol w:w="236"/>
        <w:gridCol w:w="1320"/>
        <w:gridCol w:w="1325"/>
      </w:tblGrid>
      <w:tr w:rsidR="005C5F3D" w:rsidRPr="00247AE5" w14:paraId="5D260C55" w14:textId="77777777" w:rsidTr="002B08D0">
        <w:trPr>
          <w:trHeight w:val="397"/>
        </w:trPr>
        <w:tc>
          <w:tcPr>
            <w:tcW w:w="708" w:type="pct"/>
            <w:gridSpan w:val="2"/>
            <w:vMerge w:val="restart"/>
            <w:vAlign w:val="center"/>
          </w:tcPr>
          <w:p w14:paraId="0B0D678B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292" w:type="pct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14:paraId="1C49FAC5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MM Patterns</w:t>
            </w:r>
          </w:p>
        </w:tc>
      </w:tr>
      <w:tr w:rsidR="005C5F3D" w:rsidRPr="00247AE5" w14:paraId="1690F6B5" w14:textId="77777777" w:rsidTr="002B08D0">
        <w:trPr>
          <w:trHeight w:val="312"/>
        </w:trPr>
        <w:tc>
          <w:tcPr>
            <w:tcW w:w="708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7B40C75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4EB220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Unspecific</w:t>
            </w:r>
          </w:p>
          <w:p w14:paraId="73147CB8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=1231)</w:t>
            </w:r>
          </w:p>
        </w:tc>
        <w:tc>
          <w:tcPr>
            <w:tcW w:w="102" w:type="pct"/>
            <w:tcBorders>
              <w:top w:val="single" w:sz="4" w:space="0" w:color="auto"/>
              <w:bottom w:val="single" w:sz="4" w:space="0" w:color="auto"/>
            </w:tcBorders>
          </w:tcPr>
          <w:p w14:paraId="74018BDD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1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5F8236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Psychiatric, respiratory &amp; MSK</w:t>
            </w:r>
          </w:p>
          <w:p w14:paraId="3D13453B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=470)</w:t>
            </w:r>
          </w:p>
        </w:tc>
        <w:tc>
          <w:tcPr>
            <w:tcW w:w="84" w:type="pct"/>
            <w:tcBorders>
              <w:top w:val="single" w:sz="4" w:space="0" w:color="auto"/>
              <w:bottom w:val="single" w:sz="4" w:space="0" w:color="auto"/>
            </w:tcBorders>
          </w:tcPr>
          <w:p w14:paraId="2753CCC4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2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336FF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Anemia &amp; sensory impairment</w:t>
            </w:r>
          </w:p>
          <w:p w14:paraId="2BC1AC87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=587)</w:t>
            </w:r>
          </w:p>
        </w:tc>
        <w:tc>
          <w:tcPr>
            <w:tcW w:w="84" w:type="pct"/>
            <w:tcBorders>
              <w:top w:val="single" w:sz="4" w:space="0" w:color="auto"/>
              <w:bottom w:val="single" w:sz="4" w:space="0" w:color="auto"/>
            </w:tcBorders>
          </w:tcPr>
          <w:p w14:paraId="4004935B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2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95DB82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sz w:val="18"/>
                <w:szCs w:val="18"/>
              </w:rPr>
              <w:t>Cardiometabolic &amp; inflammatory</w:t>
            </w:r>
          </w:p>
          <w:p w14:paraId="3212CEB6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223083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=333)</w:t>
            </w:r>
          </w:p>
        </w:tc>
      </w:tr>
      <w:tr w:rsidR="005C5F3D" w:rsidRPr="00247AE5" w14:paraId="0575EF86" w14:textId="77777777" w:rsidTr="002B08D0">
        <w:trPr>
          <w:trHeight w:val="85"/>
        </w:trPr>
        <w:tc>
          <w:tcPr>
            <w:tcW w:w="608" w:type="pct"/>
            <w:tcBorders>
              <w:top w:val="single" w:sz="4" w:space="0" w:color="auto"/>
            </w:tcBorders>
            <w:vAlign w:val="center"/>
          </w:tcPr>
          <w:p w14:paraId="52554862" w14:textId="77777777" w:rsidR="005C5F3D" w:rsidRPr="00247AE5" w:rsidRDefault="005C5F3D" w:rsidP="002B08D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" w:type="pct"/>
          </w:tcPr>
          <w:p w14:paraId="2CC6AE25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139369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4DA">
              <w:rPr>
                <w:rFonts w:ascii="Times New Roman" w:hAnsi="Times New Roman" w:cs="Times New Roman"/>
                <w:sz w:val="18"/>
                <w:szCs w:val="18"/>
              </w:rPr>
              <w:t>90th</w:t>
            </w:r>
          </w:p>
        </w:tc>
        <w:tc>
          <w:tcPr>
            <w:tcW w:w="4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0B1868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4DA">
              <w:rPr>
                <w:rFonts w:ascii="Times New Roman" w:hAnsi="Times New Roman" w:cs="Times New Roman"/>
                <w:sz w:val="18"/>
                <w:szCs w:val="18"/>
              </w:rPr>
              <w:t>75th</w:t>
            </w:r>
          </w:p>
        </w:tc>
        <w:tc>
          <w:tcPr>
            <w:tcW w:w="102" w:type="pct"/>
            <w:tcBorders>
              <w:top w:val="single" w:sz="4" w:space="0" w:color="auto"/>
            </w:tcBorders>
          </w:tcPr>
          <w:p w14:paraId="6BB431E2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EA9EB6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4DA">
              <w:rPr>
                <w:rFonts w:ascii="Times New Roman" w:hAnsi="Times New Roman" w:cs="Times New Roman"/>
                <w:sz w:val="18"/>
                <w:szCs w:val="18"/>
              </w:rPr>
              <w:t>90th</w:t>
            </w:r>
          </w:p>
        </w:tc>
        <w:tc>
          <w:tcPr>
            <w:tcW w:w="50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D7B6D0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4DA">
              <w:rPr>
                <w:rFonts w:ascii="Times New Roman" w:hAnsi="Times New Roman" w:cs="Times New Roman"/>
                <w:sz w:val="18"/>
                <w:szCs w:val="18"/>
              </w:rPr>
              <w:t>75th</w:t>
            </w:r>
          </w:p>
        </w:tc>
        <w:tc>
          <w:tcPr>
            <w:tcW w:w="84" w:type="pct"/>
            <w:tcBorders>
              <w:top w:val="single" w:sz="4" w:space="0" w:color="auto"/>
            </w:tcBorders>
          </w:tcPr>
          <w:p w14:paraId="0F8D056F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162BD2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4DA">
              <w:rPr>
                <w:rFonts w:ascii="Times New Roman" w:hAnsi="Times New Roman" w:cs="Times New Roman"/>
                <w:sz w:val="18"/>
                <w:szCs w:val="18"/>
              </w:rPr>
              <w:t>90th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9BEF7A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4DA">
              <w:rPr>
                <w:rFonts w:ascii="Times New Roman" w:hAnsi="Times New Roman" w:cs="Times New Roman"/>
                <w:sz w:val="18"/>
                <w:szCs w:val="18"/>
              </w:rPr>
              <w:t>75th</w:t>
            </w:r>
          </w:p>
        </w:tc>
        <w:tc>
          <w:tcPr>
            <w:tcW w:w="84" w:type="pct"/>
            <w:tcBorders>
              <w:top w:val="single" w:sz="4" w:space="0" w:color="auto"/>
            </w:tcBorders>
          </w:tcPr>
          <w:p w14:paraId="423F1381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DC2331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4DA">
              <w:rPr>
                <w:rFonts w:ascii="Times New Roman" w:hAnsi="Times New Roman" w:cs="Times New Roman"/>
                <w:sz w:val="18"/>
                <w:szCs w:val="18"/>
              </w:rPr>
              <w:t>90th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ED4CA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74DA">
              <w:rPr>
                <w:rFonts w:ascii="Times New Roman" w:hAnsi="Times New Roman" w:cs="Times New Roman"/>
                <w:sz w:val="18"/>
                <w:szCs w:val="18"/>
              </w:rPr>
              <w:t>75th</w:t>
            </w:r>
          </w:p>
        </w:tc>
      </w:tr>
      <w:tr w:rsidR="005C5F3D" w:rsidRPr="00247AE5" w14:paraId="38DD89F5" w14:textId="77777777" w:rsidTr="002B08D0">
        <w:trPr>
          <w:trHeight w:val="567"/>
        </w:trPr>
        <w:tc>
          <w:tcPr>
            <w:tcW w:w="608" w:type="pct"/>
            <w:tcBorders>
              <w:bottom w:val="single" w:sz="4" w:space="0" w:color="auto"/>
            </w:tcBorders>
            <w:vAlign w:val="center"/>
          </w:tcPr>
          <w:p w14:paraId="1872AC9E" w14:textId="77777777" w:rsidR="005C5F3D" w:rsidRDefault="005C5F3D" w:rsidP="002B08D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Walking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peed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test</w:t>
            </w:r>
          </w:p>
          <w:p w14:paraId="0254EF72" w14:textId="77777777" w:rsidR="005C5F3D" w:rsidRPr="00637A37" w:rsidRDefault="005C5F3D" w:rsidP="002B08D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m/s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01" w:type="pct"/>
          </w:tcPr>
          <w:p w14:paraId="0F72A4FF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auto"/>
            </w:tcBorders>
            <w:vAlign w:val="center"/>
          </w:tcPr>
          <w:p w14:paraId="3C308BCA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</w:tcBorders>
            <w:vAlign w:val="center"/>
          </w:tcPr>
          <w:p w14:paraId="2D6F9F9C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" w:type="pct"/>
          </w:tcPr>
          <w:p w14:paraId="2E4AF006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single" w:sz="4" w:space="0" w:color="auto"/>
            </w:tcBorders>
            <w:vAlign w:val="center"/>
          </w:tcPr>
          <w:p w14:paraId="0BE6F38B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14:paraId="3619DB69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" w:type="pct"/>
          </w:tcPr>
          <w:p w14:paraId="190322AA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single" w:sz="4" w:space="0" w:color="auto"/>
            </w:tcBorders>
            <w:vAlign w:val="center"/>
          </w:tcPr>
          <w:p w14:paraId="28558D3B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single" w:sz="4" w:space="0" w:color="auto"/>
            </w:tcBorders>
            <w:vAlign w:val="center"/>
          </w:tcPr>
          <w:p w14:paraId="7517D01F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" w:type="pct"/>
          </w:tcPr>
          <w:p w14:paraId="2D981E3D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single" w:sz="4" w:space="0" w:color="auto"/>
            </w:tcBorders>
            <w:vAlign w:val="center"/>
          </w:tcPr>
          <w:p w14:paraId="3FCCD012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single" w:sz="4" w:space="0" w:color="auto"/>
            </w:tcBorders>
            <w:vAlign w:val="center"/>
          </w:tcPr>
          <w:p w14:paraId="2F570813" w14:textId="77777777" w:rsidR="005C5F3D" w:rsidRPr="000374DA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5F3D" w:rsidRPr="00247AE5" w14:paraId="6E705F1B" w14:textId="77777777" w:rsidTr="002B08D0">
        <w:trPr>
          <w:trHeight w:val="469"/>
        </w:trPr>
        <w:tc>
          <w:tcPr>
            <w:tcW w:w="608" w:type="pct"/>
            <w:vAlign w:val="center"/>
          </w:tcPr>
          <w:p w14:paraId="260259AB" w14:textId="77777777" w:rsidR="005C5F3D" w:rsidRPr="00247AE5" w:rsidRDefault="005C5F3D" w:rsidP="002B08D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" w:type="pct"/>
          </w:tcPr>
          <w:p w14:paraId="4336AA8C" w14:textId="77777777" w:rsidR="005C5F3D" w:rsidRPr="00E52EA4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pct"/>
            <w:tcBorders>
              <w:bottom w:val="single" w:sz="4" w:space="0" w:color="auto"/>
            </w:tcBorders>
            <w:vAlign w:val="center"/>
          </w:tcPr>
          <w:p w14:paraId="233983E5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7085A328" w14:textId="77777777" w:rsidR="005C5F3D" w:rsidRPr="00E52EA4" w:rsidRDefault="005C5F3D" w:rsidP="002B08D0">
            <w:pPr>
              <w:spacing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[-0.01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,-0.00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483" w:type="pct"/>
            <w:tcBorders>
              <w:bottom w:val="single" w:sz="4" w:space="0" w:color="auto"/>
            </w:tcBorders>
            <w:vAlign w:val="center"/>
          </w:tcPr>
          <w:p w14:paraId="51D133DC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08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61BF6233" w14:textId="77777777" w:rsidR="005C5F3D" w:rsidRPr="00E52EA4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[-0.01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,-0.00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02" w:type="pct"/>
            <w:tcBorders>
              <w:bottom w:val="single" w:sz="4" w:space="0" w:color="auto"/>
            </w:tcBorders>
          </w:tcPr>
          <w:p w14:paraId="06273238" w14:textId="77777777" w:rsidR="005C5F3D" w:rsidRPr="00E52EA4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pct"/>
            <w:tcBorders>
              <w:bottom w:val="single" w:sz="4" w:space="0" w:color="auto"/>
            </w:tcBorders>
            <w:vAlign w:val="center"/>
          </w:tcPr>
          <w:p w14:paraId="28BE5334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-0.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009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288AC8F6" w14:textId="77777777" w:rsidR="005C5F3D" w:rsidRPr="00E52EA4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[-0.01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,-0.00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6F4C3B63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5A8F43BE" w14:textId="77777777" w:rsidR="005C5F3D" w:rsidRPr="00E52EA4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[-0.01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,-0.00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84" w:type="pct"/>
            <w:tcBorders>
              <w:bottom w:val="single" w:sz="4" w:space="0" w:color="auto"/>
            </w:tcBorders>
          </w:tcPr>
          <w:p w14:paraId="4526B6C0" w14:textId="77777777" w:rsidR="005C5F3D" w:rsidRPr="00E52EA4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pct"/>
            <w:tcBorders>
              <w:bottom w:val="single" w:sz="4" w:space="0" w:color="auto"/>
            </w:tcBorders>
            <w:vAlign w:val="center"/>
          </w:tcPr>
          <w:p w14:paraId="793DBEB6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50CA3996" w14:textId="77777777" w:rsidR="005C5F3D" w:rsidRPr="00E52EA4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[-0.0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,-0.0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12" w:type="pct"/>
            <w:tcBorders>
              <w:bottom w:val="single" w:sz="4" w:space="0" w:color="auto"/>
            </w:tcBorders>
            <w:vAlign w:val="center"/>
          </w:tcPr>
          <w:p w14:paraId="791017DD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79707A75" w14:textId="77777777" w:rsidR="005C5F3D" w:rsidRPr="00E52EA4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[-0.01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,-0.00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84" w:type="pct"/>
            <w:tcBorders>
              <w:bottom w:val="single" w:sz="4" w:space="0" w:color="auto"/>
            </w:tcBorders>
          </w:tcPr>
          <w:p w14:paraId="6B16E066" w14:textId="77777777" w:rsidR="005C5F3D" w:rsidRPr="00E52EA4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pct"/>
            <w:tcBorders>
              <w:bottom w:val="single" w:sz="4" w:space="0" w:color="auto"/>
            </w:tcBorders>
            <w:vAlign w:val="center"/>
          </w:tcPr>
          <w:p w14:paraId="67AB99AB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3D3335A0" w14:textId="77777777" w:rsidR="005C5F3D" w:rsidRPr="00E52EA4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[-0.01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,-0.00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12" w:type="pct"/>
            <w:tcBorders>
              <w:bottom w:val="single" w:sz="4" w:space="0" w:color="auto"/>
            </w:tcBorders>
            <w:vAlign w:val="center"/>
          </w:tcPr>
          <w:p w14:paraId="709D024E" w14:textId="77777777" w:rsidR="005C5F3D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-0.0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  <w:p w14:paraId="526E599B" w14:textId="77777777" w:rsidR="005C5F3D" w:rsidRPr="00E52EA4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[-0.01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,0.00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E52EA4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  <w:tr w:rsidR="005C5F3D" w:rsidRPr="00247AE5" w14:paraId="1A3FC659" w14:textId="77777777" w:rsidTr="002B08D0">
        <w:trPr>
          <w:trHeight w:val="567"/>
        </w:trPr>
        <w:tc>
          <w:tcPr>
            <w:tcW w:w="608" w:type="pct"/>
            <w:tcBorders>
              <w:bottom w:val="single" w:sz="4" w:space="0" w:color="auto"/>
            </w:tcBorders>
            <w:vAlign w:val="center"/>
          </w:tcPr>
          <w:p w14:paraId="67FD79CE" w14:textId="77777777" w:rsidR="005C5F3D" w:rsidRDefault="005C5F3D" w:rsidP="002B08D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Chair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tand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est</w:t>
            </w:r>
          </w:p>
          <w:p w14:paraId="0236BC5D" w14:textId="77777777" w:rsidR="005C5F3D" w:rsidRPr="00637A37" w:rsidRDefault="005C5F3D" w:rsidP="002B08D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r w:rsidRPr="00247AE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01" w:type="pct"/>
          </w:tcPr>
          <w:p w14:paraId="08E4FE2D" w14:textId="77777777" w:rsidR="005C5F3D" w:rsidRDefault="005C5F3D" w:rsidP="002B08D0">
            <w:pPr>
              <w:spacing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pct"/>
            <w:tcBorders>
              <w:top w:val="single" w:sz="4" w:space="0" w:color="auto"/>
            </w:tcBorders>
            <w:vAlign w:val="center"/>
          </w:tcPr>
          <w:p w14:paraId="53F7B547" w14:textId="77777777" w:rsidR="005C5F3D" w:rsidRPr="00247AE5" w:rsidRDefault="005C5F3D" w:rsidP="002B08D0">
            <w:pPr>
              <w:spacing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4" w:space="0" w:color="auto"/>
            </w:tcBorders>
            <w:vAlign w:val="center"/>
          </w:tcPr>
          <w:p w14:paraId="60F246B7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" w:type="pct"/>
            <w:tcBorders>
              <w:top w:val="single" w:sz="4" w:space="0" w:color="auto"/>
            </w:tcBorders>
          </w:tcPr>
          <w:p w14:paraId="498FB48B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single" w:sz="4" w:space="0" w:color="auto"/>
            </w:tcBorders>
            <w:vAlign w:val="center"/>
          </w:tcPr>
          <w:p w14:paraId="290E1F13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14:paraId="1DCAE8EE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" w:type="pct"/>
            <w:tcBorders>
              <w:top w:val="single" w:sz="4" w:space="0" w:color="auto"/>
            </w:tcBorders>
          </w:tcPr>
          <w:p w14:paraId="0C56C1D0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pct"/>
            <w:tcBorders>
              <w:top w:val="single" w:sz="4" w:space="0" w:color="auto"/>
            </w:tcBorders>
            <w:vAlign w:val="center"/>
          </w:tcPr>
          <w:p w14:paraId="775609BF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single" w:sz="4" w:space="0" w:color="auto"/>
            </w:tcBorders>
            <w:vAlign w:val="center"/>
          </w:tcPr>
          <w:p w14:paraId="3AC0E5A3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" w:type="pct"/>
            <w:tcBorders>
              <w:top w:val="single" w:sz="4" w:space="0" w:color="auto"/>
            </w:tcBorders>
          </w:tcPr>
          <w:p w14:paraId="153684CB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pct"/>
            <w:tcBorders>
              <w:top w:val="single" w:sz="4" w:space="0" w:color="auto"/>
            </w:tcBorders>
            <w:vAlign w:val="center"/>
          </w:tcPr>
          <w:p w14:paraId="67912CC5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" w:type="pct"/>
            <w:tcBorders>
              <w:top w:val="single" w:sz="4" w:space="0" w:color="auto"/>
            </w:tcBorders>
            <w:vAlign w:val="center"/>
          </w:tcPr>
          <w:p w14:paraId="476F7747" w14:textId="77777777" w:rsidR="005C5F3D" w:rsidRPr="00247AE5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C5F3D" w:rsidRPr="00247AE5" w14:paraId="05892446" w14:textId="77777777" w:rsidTr="002B08D0">
        <w:trPr>
          <w:trHeight w:val="567"/>
        </w:trPr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8F8DC" w14:textId="77777777" w:rsidR="005C5F3D" w:rsidRPr="00247AE5" w:rsidRDefault="005C5F3D" w:rsidP="002B08D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" w:type="pct"/>
            <w:tcBorders>
              <w:bottom w:val="single" w:sz="4" w:space="0" w:color="auto"/>
            </w:tcBorders>
          </w:tcPr>
          <w:p w14:paraId="3C5FD010" w14:textId="77777777" w:rsidR="005C5F3D" w:rsidRPr="008428AC" w:rsidRDefault="005C5F3D" w:rsidP="002B08D0">
            <w:pPr>
              <w:spacing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pct"/>
            <w:tcBorders>
              <w:bottom w:val="single" w:sz="4" w:space="0" w:color="auto"/>
            </w:tcBorders>
            <w:vAlign w:val="center"/>
          </w:tcPr>
          <w:p w14:paraId="42BDBBDF" w14:textId="77777777" w:rsidR="005C5F3D" w:rsidRDefault="005C5F3D" w:rsidP="002B08D0">
            <w:pPr>
              <w:spacing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315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03DD2D7C" w14:textId="77777777" w:rsidR="005C5F3D" w:rsidRPr="008428AC" w:rsidRDefault="005C5F3D" w:rsidP="002B08D0">
            <w:pPr>
              <w:spacing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[0.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183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447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483" w:type="pct"/>
            <w:tcBorders>
              <w:bottom w:val="single" w:sz="4" w:space="0" w:color="auto"/>
            </w:tcBorders>
            <w:vAlign w:val="center"/>
          </w:tcPr>
          <w:p w14:paraId="5726AEDC" w14:textId="77777777" w:rsidR="005C5F3D" w:rsidRDefault="005C5F3D" w:rsidP="002B08D0">
            <w:pPr>
              <w:spacing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291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020F0C56" w14:textId="77777777" w:rsidR="005C5F3D" w:rsidRPr="008428AC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[0.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426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102" w:type="pct"/>
            <w:tcBorders>
              <w:bottom w:val="single" w:sz="4" w:space="0" w:color="auto"/>
            </w:tcBorders>
          </w:tcPr>
          <w:p w14:paraId="1658EDA0" w14:textId="77777777" w:rsidR="005C5F3D" w:rsidRPr="008428AC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pct"/>
            <w:tcBorders>
              <w:bottom w:val="single" w:sz="4" w:space="0" w:color="auto"/>
            </w:tcBorders>
            <w:vAlign w:val="center"/>
          </w:tcPr>
          <w:p w14:paraId="6CA0D74F" w14:textId="77777777" w:rsidR="005C5F3D" w:rsidRDefault="005C5F3D" w:rsidP="002B08D0">
            <w:pPr>
              <w:spacing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377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7170EDC7" w14:textId="77777777" w:rsidR="005C5F3D" w:rsidRPr="008428AC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[0.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541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vAlign w:val="center"/>
          </w:tcPr>
          <w:p w14:paraId="145EE3B5" w14:textId="77777777" w:rsidR="005C5F3D" w:rsidRDefault="005C5F3D" w:rsidP="002B08D0">
            <w:pPr>
              <w:spacing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367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17524656" w14:textId="77777777" w:rsidR="005C5F3D" w:rsidRPr="008428AC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[0.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198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536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84" w:type="pct"/>
            <w:tcBorders>
              <w:bottom w:val="single" w:sz="4" w:space="0" w:color="auto"/>
            </w:tcBorders>
          </w:tcPr>
          <w:p w14:paraId="4A6111D4" w14:textId="77777777" w:rsidR="005C5F3D" w:rsidRPr="008428AC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1" w:type="pct"/>
            <w:tcBorders>
              <w:bottom w:val="single" w:sz="4" w:space="0" w:color="auto"/>
            </w:tcBorders>
            <w:vAlign w:val="center"/>
          </w:tcPr>
          <w:p w14:paraId="08F5E1E3" w14:textId="77777777" w:rsidR="005C5F3D" w:rsidRDefault="005C5F3D" w:rsidP="002B08D0">
            <w:pPr>
              <w:spacing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481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5BE77C35" w14:textId="77777777" w:rsidR="005C5F3D" w:rsidRPr="008428AC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[0.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311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650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12" w:type="pct"/>
            <w:tcBorders>
              <w:bottom w:val="single" w:sz="4" w:space="0" w:color="auto"/>
            </w:tcBorders>
            <w:vAlign w:val="center"/>
          </w:tcPr>
          <w:p w14:paraId="5A94E6AD" w14:textId="77777777" w:rsidR="005C5F3D" w:rsidRDefault="005C5F3D" w:rsidP="002B08D0">
            <w:pPr>
              <w:spacing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422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1D626A7E" w14:textId="77777777" w:rsidR="005C5F3D" w:rsidRPr="008428AC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[0.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596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84" w:type="pct"/>
            <w:tcBorders>
              <w:bottom w:val="single" w:sz="4" w:space="0" w:color="auto"/>
            </w:tcBorders>
          </w:tcPr>
          <w:p w14:paraId="639C2FF9" w14:textId="77777777" w:rsidR="005C5F3D" w:rsidRPr="008428AC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0" w:type="pct"/>
            <w:tcBorders>
              <w:bottom w:val="single" w:sz="4" w:space="0" w:color="auto"/>
            </w:tcBorders>
            <w:vAlign w:val="center"/>
          </w:tcPr>
          <w:p w14:paraId="79E9593E" w14:textId="77777777" w:rsidR="005C5F3D" w:rsidRDefault="005C5F3D" w:rsidP="002B08D0">
            <w:pPr>
              <w:spacing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692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08118E0C" w14:textId="77777777" w:rsidR="005C5F3D" w:rsidRPr="008428AC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[0.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437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946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  <w:tc>
          <w:tcPr>
            <w:tcW w:w="512" w:type="pct"/>
            <w:tcBorders>
              <w:bottom w:val="single" w:sz="4" w:space="0" w:color="auto"/>
            </w:tcBorders>
            <w:vAlign w:val="center"/>
          </w:tcPr>
          <w:p w14:paraId="248312D7" w14:textId="77777777" w:rsidR="005C5F3D" w:rsidRDefault="005C5F3D" w:rsidP="002B08D0">
            <w:pPr>
              <w:spacing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593</w:t>
            </w:r>
            <w:r w:rsidRPr="008E39BA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  <w:p w14:paraId="53768996" w14:textId="77777777" w:rsidR="005C5F3D" w:rsidRPr="008428AC" w:rsidRDefault="005C5F3D" w:rsidP="002B08D0">
            <w:pPr>
              <w:spacing w:before="120" w:after="12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[0.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331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,0.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855</w:t>
            </w:r>
            <w:r w:rsidRPr="008428AC">
              <w:rPr>
                <w:rFonts w:ascii="Times New Roman" w:hAnsi="Times New Roman" w:cs="Times New Roman"/>
                <w:sz w:val="18"/>
                <w:szCs w:val="18"/>
              </w:rPr>
              <w:t>]</w:t>
            </w:r>
          </w:p>
        </w:tc>
      </w:tr>
    </w:tbl>
    <w:p w14:paraId="794150AA" w14:textId="77777777" w:rsidR="005C5F3D" w:rsidRDefault="005C5F3D" w:rsidP="005C5F3D">
      <w:pPr>
        <w:spacing w:before="120" w:after="0" w:line="240" w:lineRule="auto"/>
        <w:rPr>
          <w:rFonts w:ascii="Times New Roman" w:hAnsi="Times New Roman" w:cs="Times New Roman"/>
          <w:sz w:val="18"/>
          <w:szCs w:val="18"/>
          <w:lang w:val="en-GB"/>
        </w:rPr>
      </w:pPr>
      <w:r w:rsidRPr="00E47C58">
        <w:rPr>
          <w:rFonts w:ascii="Times New Roman" w:hAnsi="Times New Roman" w:cs="Times New Roman"/>
          <w:sz w:val="18"/>
          <w:szCs w:val="18"/>
          <w:lang w:val="en-GB"/>
        </w:rPr>
        <w:t>The 90th and 75th percentile values for walking speed were 0.488 and 0.813, respectively; corresponding values for the chair stands test were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Pr="00E47C58">
        <w:rPr>
          <w:rFonts w:ascii="Times New Roman" w:hAnsi="Times New Roman" w:cs="Times New Roman"/>
          <w:sz w:val="18"/>
          <w:szCs w:val="18"/>
          <w:lang w:val="en-GB"/>
        </w:rPr>
        <w:t>22 s and 16 s</w:t>
      </w:r>
      <w:r>
        <w:rPr>
          <w:rFonts w:ascii="Times New Roman" w:hAnsi="Times New Roman" w:cs="Times New Roman"/>
          <w:sz w:val="18"/>
          <w:szCs w:val="18"/>
          <w:lang w:val="en-GB"/>
        </w:rPr>
        <w:t>.</w:t>
      </w:r>
    </w:p>
    <w:p w14:paraId="59C095A6" w14:textId="77777777" w:rsidR="005C5F3D" w:rsidRPr="00E47C58" w:rsidRDefault="005C5F3D" w:rsidP="005C5F3D">
      <w:pPr>
        <w:spacing w:after="0" w:line="240" w:lineRule="auto"/>
        <w:rPr>
          <w:rFonts w:ascii="Times New Roman" w:hAnsi="Times New Roman" w:cs="Times New Roman"/>
          <w:sz w:val="18"/>
          <w:szCs w:val="18"/>
          <w:lang w:val="en-GB"/>
        </w:rPr>
      </w:pPr>
      <w:r w:rsidRPr="00E47C58">
        <w:rPr>
          <w:rFonts w:ascii="Times New Roman" w:hAnsi="Times New Roman" w:cs="Times New Roman"/>
          <w:sz w:val="18"/>
          <w:szCs w:val="18"/>
          <w:lang w:val="en-GB"/>
        </w:rPr>
        <w:t xml:space="preserve">MM: multimorbidity; CI: confidence interval; MSK: musculoskeletal. </w:t>
      </w:r>
    </w:p>
    <w:p w14:paraId="4C39DFF0" w14:textId="77777777" w:rsidR="005C5F3D" w:rsidRDefault="005C5F3D" w:rsidP="005C5F3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Models adjusted for age, sex, education, Mini Mental State Examination, B</w:t>
      </w:r>
      <w:r w:rsidRPr="00C420C5">
        <w:rPr>
          <w:rFonts w:ascii="Times New Roman" w:hAnsi="Times New Roman" w:cs="Times New Roman"/>
          <w:sz w:val="18"/>
          <w:szCs w:val="18"/>
        </w:rPr>
        <w:t xml:space="preserve">ody </w:t>
      </w:r>
      <w:r>
        <w:rPr>
          <w:rFonts w:ascii="Times New Roman" w:hAnsi="Times New Roman" w:cs="Times New Roman"/>
          <w:sz w:val="18"/>
          <w:szCs w:val="18"/>
        </w:rPr>
        <w:t>m</w:t>
      </w:r>
      <w:r w:rsidRPr="00C420C5">
        <w:rPr>
          <w:rFonts w:ascii="Times New Roman" w:hAnsi="Times New Roman" w:cs="Times New Roman"/>
          <w:sz w:val="18"/>
          <w:szCs w:val="18"/>
        </w:rPr>
        <w:t>ass index</w:t>
      </w:r>
      <w:r>
        <w:rPr>
          <w:rFonts w:ascii="Times New Roman" w:hAnsi="Times New Roman" w:cs="Times New Roman"/>
          <w:sz w:val="18"/>
          <w:szCs w:val="18"/>
        </w:rPr>
        <w:t>, and number of medications.</w:t>
      </w:r>
    </w:p>
    <w:p w14:paraId="6350E3D6" w14:textId="77777777" w:rsidR="005C5F3D" w:rsidRDefault="005C5F3D" w:rsidP="005C5F3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Reference group: individuals without multimorbidity (</w:t>
      </w:r>
      <w:r w:rsidRPr="00223083">
        <w:rPr>
          <w:rFonts w:ascii="Times New Roman" w:hAnsi="Times New Roman" w:cs="Times New Roman"/>
          <w:i/>
          <w:iCs/>
          <w:sz w:val="18"/>
          <w:szCs w:val="18"/>
        </w:rPr>
        <w:t>n</w:t>
      </w:r>
      <w:r>
        <w:rPr>
          <w:rFonts w:ascii="Times New Roman" w:hAnsi="Times New Roman" w:cs="Times New Roman"/>
          <w:b/>
          <w:bCs/>
          <w:sz w:val="18"/>
          <w:szCs w:val="18"/>
        </w:rPr>
        <w:t>=</w:t>
      </w:r>
      <w:r w:rsidRPr="005B179A">
        <w:rPr>
          <w:rFonts w:ascii="Times New Roman" w:hAnsi="Times New Roman" w:cs="Times New Roman"/>
          <w:sz w:val="18"/>
          <w:szCs w:val="18"/>
        </w:rPr>
        <w:t>415</w:t>
      </w:r>
      <w:r>
        <w:rPr>
          <w:rFonts w:ascii="Times New Roman" w:hAnsi="Times New Roman" w:cs="Times New Roman"/>
          <w:sz w:val="18"/>
          <w:szCs w:val="18"/>
        </w:rPr>
        <w:t>)</w:t>
      </w:r>
    </w:p>
    <w:p w14:paraId="314166EE" w14:textId="77777777" w:rsidR="005C5F3D" w:rsidRDefault="005C5F3D" w:rsidP="005C5F3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67F33">
        <w:rPr>
          <w:rFonts w:ascii="Times New Roman" w:hAnsi="Times New Roman" w:cs="Times New Roman"/>
          <w:sz w:val="18"/>
          <w:szCs w:val="18"/>
        </w:rPr>
        <w:t>95% confidence intervals in brackets</w:t>
      </w:r>
      <w:r>
        <w:rPr>
          <w:rFonts w:ascii="Times New Roman" w:hAnsi="Times New Roman" w:cs="Times New Roman"/>
          <w:sz w:val="18"/>
          <w:szCs w:val="18"/>
        </w:rPr>
        <w:t>;</w:t>
      </w:r>
    </w:p>
    <w:p w14:paraId="3516784D" w14:textId="77777777" w:rsidR="005C5F3D" w:rsidRPr="00267F33" w:rsidRDefault="005C5F3D" w:rsidP="005C5F3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7B71E4">
        <w:rPr>
          <w:rFonts w:ascii="Times New Roman" w:hAnsi="Times New Roman" w:cs="Times New Roman"/>
          <w:sz w:val="18"/>
          <w:szCs w:val="18"/>
        </w:rPr>
        <w:t>*</w:t>
      </w:r>
      <w:r>
        <w:rPr>
          <w:rFonts w:ascii="Times New Roman" w:hAnsi="Times New Roman" w:cs="Times New Roman"/>
          <w:sz w:val="18"/>
          <w:szCs w:val="18"/>
        </w:rPr>
        <w:t xml:space="preserve"> r</w:t>
      </w:r>
      <w:r w:rsidRPr="007B71E4">
        <w:rPr>
          <w:rFonts w:ascii="Times New Roman" w:hAnsi="Times New Roman" w:cs="Times New Roman"/>
          <w:sz w:val="18"/>
          <w:szCs w:val="18"/>
        </w:rPr>
        <w:t>esults statistically significant</w:t>
      </w:r>
    </w:p>
    <w:p w14:paraId="3A11F285" w14:textId="77777777" w:rsidR="005C5F3D" w:rsidRDefault="005C5F3D" w:rsidP="005C5F3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D91BC45" w14:textId="77777777" w:rsidR="005C5F3D" w:rsidRDefault="005C5F3D" w:rsidP="005C5F3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AF088BF" w14:textId="77777777" w:rsidR="005C5F3D" w:rsidRPr="00BA0A95" w:rsidRDefault="005C5F3D" w:rsidP="005C5F3D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D17AEE">
        <w:rPr>
          <w:rFonts w:ascii="Times New Roman" w:hAnsi="Times New Roman" w:cs="Times New Roman"/>
          <w:sz w:val="18"/>
          <w:szCs w:val="18"/>
        </w:rPr>
        <w:t xml:space="preserve">This table shows the results from fitting linear mixed effect models with longitudinal </w:t>
      </w:r>
      <w:r>
        <w:rPr>
          <w:rFonts w:ascii="Times New Roman" w:hAnsi="Times New Roman" w:cs="Times New Roman"/>
          <w:sz w:val="18"/>
          <w:szCs w:val="18"/>
        </w:rPr>
        <w:t>physical function test</w:t>
      </w:r>
      <w:r w:rsidRPr="00D17AEE">
        <w:rPr>
          <w:rFonts w:ascii="Times New Roman" w:hAnsi="Times New Roman" w:cs="Times New Roman"/>
          <w:sz w:val="18"/>
          <w:szCs w:val="18"/>
        </w:rPr>
        <w:t xml:space="preserve"> as outcome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D17AEE">
        <w:rPr>
          <w:rFonts w:ascii="Times New Roman" w:hAnsi="Times New Roman" w:cs="Times New Roman"/>
          <w:sz w:val="18"/>
          <w:szCs w:val="18"/>
        </w:rPr>
        <w:t xml:space="preserve"> and </w:t>
      </w:r>
      <w:r>
        <w:rPr>
          <w:rFonts w:ascii="Times New Roman" w:hAnsi="Times New Roman" w:cs="Times New Roman"/>
          <w:sz w:val="18"/>
          <w:szCs w:val="18"/>
        </w:rPr>
        <w:t>baseline multimorbidity patterns as exposures</w:t>
      </w:r>
      <w:r w:rsidRPr="00D17AEE">
        <w:rPr>
          <w:rFonts w:ascii="Times New Roman" w:hAnsi="Times New Roman" w:cs="Times New Roman"/>
          <w:sz w:val="18"/>
          <w:szCs w:val="18"/>
        </w:rPr>
        <w:t xml:space="preserve">. </w:t>
      </w:r>
      <w:r w:rsidRPr="00D17AEE">
        <w:rPr>
          <w:rFonts w:ascii="Times New Roman" w:hAnsi="Times New Roman" w:cs="Times New Roman"/>
          <w:sz w:val="18"/>
          <w:szCs w:val="18"/>
        </w:rPr>
        <w:sym w:font="Symbol" w:char="F062"/>
      </w:r>
      <w:r>
        <w:rPr>
          <w:rFonts w:ascii="Times New Roman" w:hAnsi="Times New Roman" w:cs="Times New Roman"/>
          <w:sz w:val="18"/>
          <w:szCs w:val="18"/>
        </w:rPr>
        <w:t>-</w:t>
      </w:r>
      <w:r w:rsidRPr="00D17AEE">
        <w:rPr>
          <w:rFonts w:ascii="Times New Roman" w:hAnsi="Times New Roman" w:cs="Times New Roman"/>
          <w:sz w:val="18"/>
          <w:szCs w:val="18"/>
        </w:rPr>
        <w:t>coefficients are interpreted as</w:t>
      </w:r>
      <w:r>
        <w:rPr>
          <w:rFonts w:ascii="Times New Roman" w:hAnsi="Times New Roman" w:cs="Times New Roman"/>
          <w:sz w:val="18"/>
          <w:szCs w:val="18"/>
        </w:rPr>
        <w:t xml:space="preserve"> 1)</w:t>
      </w:r>
      <w:r w:rsidRPr="00D17AE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walking speed test</w:t>
      </w:r>
      <w:r w:rsidRPr="00D17AEE">
        <w:rPr>
          <w:rFonts w:ascii="Times New Roman" w:hAnsi="Times New Roman" w:cs="Times New Roman"/>
          <w:sz w:val="18"/>
          <w:szCs w:val="18"/>
        </w:rPr>
        <w:t xml:space="preserve"> decline/year per each </w:t>
      </w:r>
      <w:r>
        <w:rPr>
          <w:rFonts w:ascii="Times New Roman" w:hAnsi="Times New Roman" w:cs="Times New Roman"/>
          <w:sz w:val="18"/>
          <w:szCs w:val="18"/>
        </w:rPr>
        <w:t>multimorbidity pattern compared to the no multimorbidity group,</w:t>
      </w:r>
      <w:r w:rsidRPr="00D17AE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and</w:t>
      </w:r>
      <w:r w:rsidRPr="00D17AE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2) </w:t>
      </w:r>
      <w:r w:rsidRPr="00D17AEE">
        <w:rPr>
          <w:rFonts w:ascii="Times New Roman" w:hAnsi="Times New Roman" w:cs="Times New Roman"/>
          <w:sz w:val="18"/>
          <w:szCs w:val="18"/>
        </w:rPr>
        <w:t xml:space="preserve">chair stand test time increase/year per each </w:t>
      </w:r>
      <w:r>
        <w:rPr>
          <w:rFonts w:ascii="Times New Roman" w:hAnsi="Times New Roman" w:cs="Times New Roman"/>
          <w:sz w:val="18"/>
          <w:szCs w:val="18"/>
        </w:rPr>
        <w:t>multimorbidity pattern compared to the no multimorbidity group</w:t>
      </w:r>
      <w:r w:rsidRPr="00D17AEE">
        <w:rPr>
          <w:rFonts w:ascii="Times New Roman" w:hAnsi="Times New Roman" w:cs="Times New Roman"/>
          <w:sz w:val="18"/>
          <w:szCs w:val="18"/>
        </w:rPr>
        <w:t>.</w:t>
      </w:r>
    </w:p>
    <w:p w14:paraId="38BACD85" w14:textId="77777777" w:rsidR="005C5F3D" w:rsidRPr="00BD400F" w:rsidRDefault="005C5F3D" w:rsidP="005C5F3D">
      <w:pPr>
        <w:jc w:val="both"/>
        <w:rPr>
          <w:rFonts w:ascii="Times New Roman" w:hAnsi="Times New Roman" w:cs="Times New Roman"/>
          <w:lang w:val="uz-Cyrl-UZ"/>
        </w:rPr>
      </w:pPr>
    </w:p>
    <w:p w14:paraId="047ACA2B" w14:textId="3BEDF70A" w:rsidR="00246495" w:rsidRPr="00A45635" w:rsidRDefault="002A7D4D" w:rsidP="00C721E8">
      <w:pPr>
        <w:pStyle w:val="StyleFra"/>
      </w:pPr>
      <w:bookmarkStart w:id="20" w:name="_Toc221021367"/>
      <w:r w:rsidRPr="00247AE5">
        <w:lastRenderedPageBreak/>
        <w:t>Table</w:t>
      </w:r>
      <w:r>
        <w:t xml:space="preserve"> S</w:t>
      </w:r>
      <w:r w:rsidR="007E576D">
        <w:t>1</w:t>
      </w:r>
      <w:r w:rsidR="005C5F3D">
        <w:t>5</w:t>
      </w:r>
      <w:r w:rsidRPr="00247AE5">
        <w:t xml:space="preserve">. </w:t>
      </w:r>
      <w:r w:rsidRPr="00E933D8">
        <w:rPr>
          <w:b w:val="0"/>
          <w:bCs w:val="0"/>
        </w:rPr>
        <w:t>STROBE statement checklist for cohort studies</w:t>
      </w:r>
      <w:r w:rsidR="00E933D8">
        <w:rPr>
          <w:b w:val="0"/>
          <w:bCs w:val="0"/>
        </w:rPr>
        <w:t>.</w:t>
      </w:r>
      <w:bookmarkEnd w:id="20"/>
    </w:p>
    <w:p w14:paraId="6CA242CF" w14:textId="5CA450BD" w:rsidR="00734A6B" w:rsidRDefault="00734A6B" w:rsidP="00734A6B">
      <w:pPr>
        <w:spacing w:after="0"/>
        <w:rPr>
          <w:rFonts w:ascii="Times New Roman" w:hAnsi="Times New Roman" w:cs="Times New Roman"/>
          <w:sz w:val="18"/>
          <w:szCs w:val="18"/>
        </w:rPr>
      </w:pPr>
    </w:p>
    <w:tbl>
      <w:tblPr>
        <w:tblW w:w="5000" w:type="pct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345"/>
        <w:gridCol w:w="933"/>
        <w:gridCol w:w="8176"/>
        <w:gridCol w:w="1506"/>
      </w:tblGrid>
      <w:tr w:rsidR="00B56CC3" w:rsidRPr="00B56CC3" w14:paraId="1E5869B9" w14:textId="77777777" w:rsidTr="00B56CC3"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BD7BEF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bookmarkStart w:id="21" w:name="bold4" w:colFirst="3" w:colLast="3"/>
            <w:bookmarkStart w:id="22" w:name="italic5" w:colFirst="3" w:colLast="3"/>
            <w:bookmarkStart w:id="23" w:name="bold3" w:colFirst="3" w:colLast="3"/>
            <w:bookmarkStart w:id="24" w:name="italic4" w:colFirst="3" w:colLast="3"/>
            <w:bookmarkStart w:id="25" w:name="italic3" w:colFirst="2" w:colLast="2"/>
            <w:bookmarkStart w:id="26" w:name="bold2" w:colFirst="2" w:colLast="2"/>
            <w:bookmarkStart w:id="27" w:name="italic2" w:colFirst="1" w:colLast="1"/>
            <w:bookmarkStart w:id="28" w:name="bold1" w:colFirst="1" w:colLast="1"/>
            <w:bookmarkStart w:id="29" w:name="italic1" w:colFirst="0" w:colLast="0"/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486CD8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Item No</w:t>
            </w:r>
          </w:p>
        </w:tc>
        <w:tc>
          <w:tcPr>
            <w:tcW w:w="321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4847F65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Recommendation</w:t>
            </w:r>
          </w:p>
        </w:tc>
        <w:tc>
          <w:tcPr>
            <w:tcW w:w="386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18393B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>Section</w:t>
            </w:r>
          </w:p>
        </w:tc>
      </w:t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tr w:rsidR="00B56CC3" w:rsidRPr="00B56CC3" w14:paraId="2C421182" w14:textId="77777777" w:rsidTr="00B56CC3">
        <w:tc>
          <w:tcPr>
            <w:tcW w:w="9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DC9727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 xml:space="preserve"> </w:t>
            </w:r>
            <w:r w:rsidRPr="00B56CC3">
              <w:rPr>
                <w:rFonts w:ascii="Times New Roman" w:hAnsi="Times New Roman" w:cs="Times New Roman"/>
                <w:b/>
                <w:sz w:val="18"/>
                <w:szCs w:val="18"/>
                <w:lang w:val="sv-SE"/>
              </w:rPr>
              <w:t>Title and abstract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9F8ECE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1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36544C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Pr="00B56CC3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</w:t>
            </w: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 Indicate the study’s design with a commonly used term in the title or the abstract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4CAAD2" w14:textId="3C90BD4B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Title</w:t>
            </w:r>
          </w:p>
        </w:tc>
      </w:tr>
      <w:tr w:rsidR="00B56CC3" w:rsidRPr="00B56CC3" w14:paraId="06C68DB5" w14:textId="77777777" w:rsidTr="00B56CC3">
        <w:tc>
          <w:tcPr>
            <w:tcW w:w="97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A66C2F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sv-SE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913D9C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2F57127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bookmarkStart w:id="30" w:name="bold6"/>
            <w:bookmarkStart w:id="31" w:name="italic7"/>
            <w:bookmarkEnd w:id="30"/>
            <w:bookmarkEnd w:id="31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Pr="00B56CC3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</w:t>
            </w: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 Provide in the abstract an informative and balanced summary of what was done and what was found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0292CD" w14:textId="09AC7474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Abstract</w:t>
            </w:r>
          </w:p>
        </w:tc>
      </w:tr>
      <w:tr w:rsidR="00B56CC3" w:rsidRPr="00B56CC3" w14:paraId="736CAE0E" w14:textId="77777777" w:rsidTr="00B56CC3">
        <w:tc>
          <w:tcPr>
            <w:tcW w:w="46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370AF6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bookmarkStart w:id="32" w:name="bold7"/>
            <w:bookmarkStart w:id="33" w:name="italic8"/>
            <w:r w:rsidRPr="00B56CC3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Introduction</w:t>
            </w:r>
            <w:bookmarkEnd w:id="32"/>
            <w:bookmarkEnd w:id="33"/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AC274D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</w:tr>
      <w:tr w:rsidR="00B56CC3" w:rsidRPr="00B56CC3" w14:paraId="44FC37C1" w14:textId="77777777" w:rsidTr="00B56CC3"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5E3D4F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bookmarkStart w:id="34" w:name="bold8"/>
            <w:bookmarkStart w:id="35" w:name="italic9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Background/</w:t>
            </w:r>
            <w:bookmarkStart w:id="36" w:name="bold9"/>
            <w:bookmarkStart w:id="37" w:name="italic10"/>
            <w:bookmarkEnd w:id="34"/>
            <w:bookmarkEnd w:id="35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rationale</w:t>
            </w:r>
            <w:bookmarkEnd w:id="36"/>
            <w:bookmarkEnd w:id="37"/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62BAAB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2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BA00A16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Explain the scientific background and rationale for the investigation being reported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AFD147" w14:textId="05E2048F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Introduction</w:t>
            </w:r>
          </w:p>
        </w:tc>
      </w:tr>
      <w:tr w:rsidR="00B56CC3" w:rsidRPr="00B56CC3" w14:paraId="2E3A2F82" w14:textId="77777777" w:rsidTr="00B56CC3"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F3D257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bookmarkStart w:id="38" w:name="bold10" w:colFirst="0" w:colLast="0"/>
            <w:bookmarkStart w:id="39" w:name="italic11" w:colFirst="0" w:colLast="0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Objectives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6D90450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3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872717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State specific objectives, including any prespecified hypotheses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F34F68" w14:textId="7C352C4A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Introduction</w:t>
            </w:r>
          </w:p>
        </w:tc>
      </w:tr>
      <w:tr w:rsidR="00B56CC3" w:rsidRPr="00B56CC3" w14:paraId="5CAF0394" w14:textId="77777777" w:rsidTr="00B56CC3">
        <w:tc>
          <w:tcPr>
            <w:tcW w:w="46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93D6931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bookmarkStart w:id="40" w:name="bold11"/>
            <w:bookmarkStart w:id="41" w:name="italic12"/>
            <w:bookmarkEnd w:id="38"/>
            <w:bookmarkEnd w:id="39"/>
            <w:r w:rsidRPr="00B56CC3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Methods</w:t>
            </w:r>
            <w:bookmarkEnd w:id="40"/>
            <w:bookmarkEnd w:id="41"/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F943E9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</w:tr>
      <w:tr w:rsidR="00B56CC3" w:rsidRPr="00B56CC3" w14:paraId="368217A6" w14:textId="77777777" w:rsidTr="00B56CC3"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293EF9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bookmarkStart w:id="42" w:name="bold12" w:colFirst="0" w:colLast="0"/>
            <w:bookmarkStart w:id="43" w:name="italic13" w:colFirst="0" w:colLast="0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Study design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61BA1C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4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2DB457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Present key elements of study design early in the paper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6C4439" w14:textId="04887984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Methods</w:t>
            </w:r>
            <w:r w:rsidR="009F7DE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(1)</w:t>
            </w:r>
          </w:p>
        </w:tc>
      </w:tr>
      <w:tr w:rsidR="00B56CC3" w:rsidRPr="00B56CC3" w14:paraId="34305BBD" w14:textId="77777777" w:rsidTr="00B56CC3"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D20615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bookmarkStart w:id="44" w:name="bold13" w:colFirst="0" w:colLast="0"/>
            <w:bookmarkStart w:id="45" w:name="italic14" w:colFirst="0" w:colLast="0"/>
            <w:bookmarkEnd w:id="42"/>
            <w:bookmarkEnd w:id="43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Setting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40381C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5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B553E7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609492" w14:textId="7C2545D1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Methods</w:t>
            </w:r>
            <w:r w:rsidR="009F7DE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(1)</w:t>
            </w:r>
          </w:p>
        </w:tc>
      </w:tr>
      <w:bookmarkEnd w:id="44"/>
      <w:bookmarkEnd w:id="45"/>
      <w:tr w:rsidR="00B56CC3" w:rsidRPr="00B56CC3" w14:paraId="06041430" w14:textId="77777777" w:rsidTr="00B56CC3">
        <w:tc>
          <w:tcPr>
            <w:tcW w:w="9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3C2C10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Participants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7349D1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6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E38EE5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Pr="00B56CC3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</w:t>
            </w: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) Give the eligibility criteria, and the sources and methods of selection of participants. </w:t>
            </w: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Describe methods of follow-up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EDDB54" w14:textId="07970EA3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Methods</w:t>
            </w:r>
            <w:r w:rsidR="009F7DED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(1)</w:t>
            </w:r>
          </w:p>
        </w:tc>
      </w:tr>
      <w:tr w:rsidR="00B56CC3" w:rsidRPr="00B56CC3" w14:paraId="2F1DAF9D" w14:textId="77777777" w:rsidTr="00B56CC3">
        <w:tc>
          <w:tcPr>
            <w:tcW w:w="97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8733DA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DD17CD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E6D2A3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</w:pPr>
            <w:bookmarkStart w:id="46" w:name="bold14"/>
            <w:bookmarkStart w:id="47" w:name="italic15"/>
            <w:bookmarkEnd w:id="46"/>
            <w:bookmarkEnd w:id="47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Pr="00B56CC3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</w:t>
            </w: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</w:t>
            </w:r>
            <w:r w:rsidRPr="00B56CC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For matched studies, give matching criteria and number of exposed and unexposed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2B95C5" w14:textId="000A2B39" w:rsidR="00B56CC3" w:rsidRPr="00B56CC3" w:rsidRDefault="00AF5DAE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N/A</w:t>
            </w:r>
          </w:p>
        </w:tc>
      </w:tr>
      <w:tr w:rsidR="00B56CC3" w:rsidRPr="00B56CC3" w14:paraId="06F1B3B7" w14:textId="77777777" w:rsidTr="00B56CC3"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E6D60E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bookmarkStart w:id="48" w:name="bold16" w:colFirst="0" w:colLast="0"/>
            <w:bookmarkStart w:id="49" w:name="italic17" w:colFirst="0" w:colLast="0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Variables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AE9D85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7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DDC745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Clearly define all outcomes, exposures, predictors, potential confounders, and effect modifiers. </w:t>
            </w: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Give diagnostic criteria, if applicable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324E46" w14:textId="7A076326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Methods</w:t>
            </w:r>
            <w:r w:rsidR="00C843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(2)</w:t>
            </w:r>
          </w:p>
        </w:tc>
      </w:tr>
      <w:tr w:rsidR="00B56CC3" w:rsidRPr="00B56CC3" w14:paraId="6450500C" w14:textId="77777777" w:rsidTr="00B56CC3">
        <w:trPr>
          <w:trHeight w:val="294"/>
        </w:trPr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88369F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bookmarkStart w:id="50" w:name="bold17"/>
            <w:bookmarkStart w:id="51" w:name="italic18"/>
            <w:bookmarkEnd w:id="48"/>
            <w:bookmarkEnd w:id="49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Data sources/</w:t>
            </w:r>
            <w:bookmarkStart w:id="52" w:name="bold18"/>
            <w:bookmarkStart w:id="53" w:name="italic19"/>
            <w:bookmarkEnd w:id="50"/>
            <w:bookmarkEnd w:id="51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 xml:space="preserve"> measurement</w:t>
            </w:r>
            <w:bookmarkEnd w:id="52"/>
            <w:bookmarkEnd w:id="53"/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A41BA5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8</w:t>
            </w:r>
            <w:bookmarkStart w:id="54" w:name="bold19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*</w:t>
            </w:r>
            <w:bookmarkEnd w:id="54"/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C57762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 xml:space="preserve"> </w:t>
            </w: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81EC3B" w14:textId="4E2059B8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Methods</w:t>
            </w:r>
            <w:r w:rsidR="00C843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(3-6)</w:t>
            </w:r>
          </w:p>
        </w:tc>
      </w:tr>
      <w:tr w:rsidR="00B56CC3" w:rsidRPr="00B56CC3" w14:paraId="7A21032F" w14:textId="77777777" w:rsidTr="00B56CC3"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81BDA89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bookmarkStart w:id="55" w:name="bold20" w:colFirst="0" w:colLast="0"/>
            <w:bookmarkStart w:id="56" w:name="italic20" w:colFirst="0" w:colLast="0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Bias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9BB579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9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8DDEF6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Describe any efforts to address potential sources of bias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AF74D0" w14:textId="6952BE98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Methods</w:t>
            </w:r>
            <w:r w:rsidR="00C843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(3-6)</w:t>
            </w:r>
          </w:p>
        </w:tc>
      </w:tr>
      <w:tr w:rsidR="00B56CC3" w:rsidRPr="00B56CC3" w14:paraId="57BFA314" w14:textId="77777777" w:rsidTr="00B56CC3"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F84280B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bookmarkStart w:id="57" w:name="bold21" w:colFirst="0" w:colLast="0"/>
            <w:bookmarkStart w:id="58" w:name="italic21" w:colFirst="0" w:colLast="0"/>
            <w:bookmarkEnd w:id="55"/>
            <w:bookmarkEnd w:id="56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Study size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012581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10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08BB34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Explain how the study size was arrived at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027E9B" w14:textId="3CE2C369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Methods</w:t>
            </w:r>
            <w:r w:rsidR="00C843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(3-6)</w:t>
            </w:r>
          </w:p>
        </w:tc>
      </w:tr>
      <w:tr w:rsidR="00B56CC3" w:rsidRPr="00B56CC3" w14:paraId="1DA4B4B6" w14:textId="77777777" w:rsidTr="00B56CC3"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E00B87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bookmarkStart w:id="59" w:name="bold22"/>
            <w:bookmarkStart w:id="60" w:name="italic22"/>
            <w:bookmarkEnd w:id="57"/>
            <w:bookmarkEnd w:id="58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Quantitative</w:t>
            </w:r>
            <w:bookmarkStart w:id="61" w:name="bold23"/>
            <w:bookmarkStart w:id="62" w:name="italic23"/>
            <w:bookmarkEnd w:id="59"/>
            <w:bookmarkEnd w:id="60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 xml:space="preserve"> variables</w:t>
            </w:r>
            <w:bookmarkEnd w:id="61"/>
            <w:bookmarkEnd w:id="62"/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7271BE6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11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26628F0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Explain how quantitative variables were handled in the analyses. </w:t>
            </w: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If applicable, describe which groupings were chosen and why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3D459E" w14:textId="674C4314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Methods</w:t>
            </w:r>
            <w:r w:rsidR="00C843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(7)</w:t>
            </w:r>
          </w:p>
        </w:tc>
      </w:tr>
      <w:tr w:rsidR="00B56CC3" w:rsidRPr="00B56CC3" w14:paraId="1CCB01ED" w14:textId="77777777" w:rsidTr="00B56CC3">
        <w:tc>
          <w:tcPr>
            <w:tcW w:w="9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B57CB0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bookmarkStart w:id="63" w:name="italic24"/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Statistical</w:t>
            </w:r>
            <w:bookmarkStart w:id="64" w:name="italic25"/>
            <w:bookmarkEnd w:id="63"/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 xml:space="preserve"> methods</w:t>
            </w:r>
            <w:bookmarkEnd w:id="64"/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7D4C39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12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E1E9D8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Pr="00B56CC3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</w:t>
            </w: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 Describe all statistical methods, including those used to control for confounding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D4D3B8" w14:textId="60ED23FC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Methods</w:t>
            </w:r>
            <w:r w:rsidR="00C843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(7)</w:t>
            </w:r>
          </w:p>
        </w:tc>
      </w:tr>
      <w:tr w:rsidR="00B56CC3" w:rsidRPr="00B56CC3" w14:paraId="7117C130" w14:textId="77777777" w:rsidTr="00B56CC3">
        <w:tc>
          <w:tcPr>
            <w:tcW w:w="97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15B0E6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302C30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1C15F6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bookmarkStart w:id="65" w:name="bold24"/>
            <w:bookmarkStart w:id="66" w:name="italic26"/>
            <w:bookmarkEnd w:id="65"/>
            <w:bookmarkEnd w:id="66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Pr="00B56CC3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</w:t>
            </w: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 Describe any methods used to examine subgroups and interactions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83671D" w14:textId="72D91E89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Methods</w:t>
            </w:r>
            <w:r w:rsidR="00C843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(7)</w:t>
            </w:r>
          </w:p>
        </w:tc>
      </w:tr>
      <w:tr w:rsidR="00B56CC3" w:rsidRPr="00B56CC3" w14:paraId="6DFC1428" w14:textId="77777777" w:rsidTr="00B56CC3">
        <w:tc>
          <w:tcPr>
            <w:tcW w:w="97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5B3FBB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A8B4FC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340F65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bookmarkStart w:id="67" w:name="bold25"/>
            <w:bookmarkStart w:id="68" w:name="italic27"/>
            <w:bookmarkEnd w:id="67"/>
            <w:bookmarkEnd w:id="68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Pr="00B56CC3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c</w:t>
            </w: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 Explain how missing data were addressed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3F8C74" w14:textId="0E756E46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Methods</w:t>
            </w:r>
            <w:r w:rsidR="00C843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(7)</w:t>
            </w:r>
          </w:p>
        </w:tc>
      </w:tr>
      <w:tr w:rsidR="00B56CC3" w:rsidRPr="00B56CC3" w14:paraId="5E27E23D" w14:textId="77777777" w:rsidTr="00B56CC3">
        <w:tc>
          <w:tcPr>
            <w:tcW w:w="97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9E3073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B5979A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85B11B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bookmarkStart w:id="69" w:name="bold26"/>
            <w:bookmarkStart w:id="70" w:name="italic28"/>
            <w:bookmarkEnd w:id="69"/>
            <w:bookmarkEnd w:id="70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Pr="00B56CC3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d</w:t>
            </w: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 If applicable, explain how loss to follow-up was addressed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E8418E" w14:textId="4A143AB0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Methods</w:t>
            </w:r>
            <w:r w:rsidR="00C843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(7)</w:t>
            </w:r>
          </w:p>
        </w:tc>
      </w:tr>
      <w:tr w:rsidR="00B56CC3" w:rsidRPr="00B56CC3" w14:paraId="08A71091" w14:textId="77777777" w:rsidTr="00B56CC3">
        <w:tc>
          <w:tcPr>
            <w:tcW w:w="97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1F2F87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6F2110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54468A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bookmarkStart w:id="71" w:name="bold27"/>
            <w:bookmarkStart w:id="72" w:name="italic29"/>
            <w:bookmarkEnd w:id="71"/>
            <w:bookmarkEnd w:id="72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Pr="00B56CC3">
              <w:rPr>
                <w:rFonts w:ascii="Times New Roman" w:hAnsi="Times New Roman" w:cs="Times New Roman"/>
                <w:i/>
                <w:sz w:val="18"/>
                <w:szCs w:val="18"/>
                <w:u w:val="single"/>
                <w:lang w:val="en-GB"/>
              </w:rPr>
              <w:t>e</w:t>
            </w: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 Describe any sensitivity analyses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231345" w14:textId="051C41D1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Methods</w:t>
            </w:r>
            <w:r w:rsidR="00C84320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(7)</w:t>
            </w:r>
          </w:p>
        </w:tc>
      </w:tr>
      <w:tr w:rsidR="00B56CC3" w:rsidRPr="00B56CC3" w14:paraId="5D1F3F42" w14:textId="77777777" w:rsidTr="00B56CC3">
        <w:tc>
          <w:tcPr>
            <w:tcW w:w="46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333DA1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bookmarkStart w:id="73" w:name="bold28"/>
            <w:bookmarkStart w:id="74" w:name="italic30"/>
            <w:r w:rsidRPr="00B56CC3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Results</w:t>
            </w:r>
            <w:bookmarkEnd w:id="73"/>
            <w:bookmarkEnd w:id="74"/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D010BF" w14:textId="57DC5433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</w:tr>
      <w:tr w:rsidR="00B56CC3" w:rsidRPr="00B56CC3" w14:paraId="6F649524" w14:textId="77777777" w:rsidTr="00B56CC3">
        <w:tc>
          <w:tcPr>
            <w:tcW w:w="9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2CAB8F2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bookmarkStart w:id="75" w:name="bold29"/>
            <w:bookmarkStart w:id="76" w:name="italic31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Participants</w:t>
            </w:r>
            <w:bookmarkEnd w:id="75"/>
            <w:bookmarkEnd w:id="76"/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625D9F5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13</w:t>
            </w:r>
            <w:bookmarkStart w:id="77" w:name="bold30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*</w:t>
            </w:r>
            <w:bookmarkEnd w:id="77"/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274EC3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(a) Report numbers of individuals at each stage of study—</w:t>
            </w:r>
            <w:proofErr w:type="spellStart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eg</w:t>
            </w:r>
            <w:proofErr w:type="spellEnd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0588FA" w14:textId="16CA607E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Results</w:t>
            </w:r>
          </w:p>
        </w:tc>
      </w:tr>
      <w:tr w:rsidR="00B56CC3" w:rsidRPr="00B56CC3" w14:paraId="3450054E" w14:textId="77777777" w:rsidTr="00B56CC3">
        <w:tc>
          <w:tcPr>
            <w:tcW w:w="97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BA7A5F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F54C2E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7846FF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bookmarkStart w:id="78" w:name="bold31"/>
            <w:bookmarkStart w:id="79" w:name="italic32"/>
            <w:bookmarkEnd w:id="78"/>
            <w:bookmarkEnd w:id="79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(b) Give reasons for non-participation at each stage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487226" w14:textId="6517B31F" w:rsidR="00B56CC3" w:rsidRPr="00B56CC3" w:rsidRDefault="00AF5DAE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Appendix</w:t>
            </w:r>
          </w:p>
        </w:tc>
      </w:tr>
      <w:tr w:rsidR="00B56CC3" w:rsidRPr="00B56CC3" w14:paraId="7A6D0A12" w14:textId="77777777" w:rsidTr="00B56CC3">
        <w:tc>
          <w:tcPr>
            <w:tcW w:w="97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E85195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8EAF92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F26A34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bookmarkStart w:id="80" w:name="bold32"/>
            <w:bookmarkStart w:id="81" w:name="italic33"/>
            <w:bookmarkStart w:id="82" w:name="OLE_LINK4"/>
            <w:bookmarkEnd w:id="80"/>
            <w:bookmarkEnd w:id="81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(c) Consider use of a flow diagram</w:t>
            </w:r>
            <w:bookmarkEnd w:id="82"/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E11199" w14:textId="53422116" w:rsidR="00B56CC3" w:rsidRPr="00B56CC3" w:rsidRDefault="00AF5DAE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Appendix</w:t>
            </w:r>
          </w:p>
        </w:tc>
      </w:tr>
      <w:tr w:rsidR="00B56CC3" w:rsidRPr="00B56CC3" w14:paraId="03DF6528" w14:textId="77777777" w:rsidTr="00B56CC3">
        <w:tc>
          <w:tcPr>
            <w:tcW w:w="9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285F88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bookmarkStart w:id="83" w:name="bold33"/>
            <w:bookmarkStart w:id="84" w:name="italic34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 xml:space="preserve">Descriptive </w:t>
            </w:r>
            <w:bookmarkStart w:id="85" w:name="bold34"/>
            <w:bookmarkStart w:id="86" w:name="italic35"/>
            <w:bookmarkEnd w:id="83"/>
            <w:bookmarkEnd w:id="84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data</w:t>
            </w:r>
            <w:bookmarkEnd w:id="85"/>
            <w:bookmarkEnd w:id="86"/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E5BC25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14</w:t>
            </w:r>
            <w:bookmarkStart w:id="87" w:name="bold35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*</w:t>
            </w:r>
            <w:bookmarkEnd w:id="87"/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6FCC2F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(a) Give characteristics of study participants (</w:t>
            </w:r>
            <w:proofErr w:type="spellStart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eg</w:t>
            </w:r>
            <w:proofErr w:type="spellEnd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demographic, clinical, social) and information on exposures and potential confounders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F8DA67" w14:textId="713F7BE8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Results</w:t>
            </w:r>
          </w:p>
        </w:tc>
      </w:tr>
      <w:tr w:rsidR="00B56CC3" w:rsidRPr="00B56CC3" w14:paraId="2CCA6FB5" w14:textId="77777777" w:rsidTr="00B56CC3">
        <w:tc>
          <w:tcPr>
            <w:tcW w:w="97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386ACD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6607F4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4BC812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bookmarkStart w:id="88" w:name="bold36"/>
            <w:bookmarkStart w:id="89" w:name="italic36"/>
            <w:bookmarkEnd w:id="88"/>
            <w:bookmarkEnd w:id="89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(b) Indicate number of participants with missing data for each variable of interest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474FBA" w14:textId="2B816373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Results</w:t>
            </w:r>
          </w:p>
        </w:tc>
      </w:tr>
      <w:tr w:rsidR="00B56CC3" w:rsidRPr="00B56CC3" w14:paraId="349757FD" w14:textId="77777777" w:rsidTr="00B56CC3">
        <w:tc>
          <w:tcPr>
            <w:tcW w:w="97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2C4420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3E6381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27C2AA6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bookmarkStart w:id="90" w:name="bold37"/>
            <w:bookmarkStart w:id="91" w:name="italic37"/>
            <w:bookmarkEnd w:id="90"/>
            <w:bookmarkEnd w:id="91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(c) Summarise follow-up time (</w:t>
            </w:r>
            <w:proofErr w:type="spellStart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eg</w:t>
            </w:r>
            <w:proofErr w:type="spellEnd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average and total amount)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7CF386" w14:textId="1DD10979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Results</w:t>
            </w:r>
          </w:p>
        </w:tc>
      </w:tr>
      <w:tr w:rsidR="00B56CC3" w:rsidRPr="00B56CC3" w14:paraId="55CC6618" w14:textId="77777777" w:rsidTr="00B56CC3">
        <w:trPr>
          <w:trHeight w:val="295"/>
        </w:trPr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174580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bookmarkStart w:id="92" w:name="bold38" w:colFirst="0" w:colLast="0"/>
            <w:bookmarkStart w:id="93" w:name="italic38" w:colFirst="0" w:colLast="0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lastRenderedPageBreak/>
              <w:t>Outcome data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0D20901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15</w:t>
            </w:r>
            <w:bookmarkStart w:id="94" w:name="bold39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*</w:t>
            </w:r>
            <w:bookmarkEnd w:id="94"/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B04C78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Report numbers of outcome events or summary measures over time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728105" w14:textId="77652080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Results</w:t>
            </w:r>
          </w:p>
        </w:tc>
      </w:tr>
      <w:tr w:rsidR="00B56CC3" w:rsidRPr="00B56CC3" w14:paraId="40B16C36" w14:textId="77777777" w:rsidTr="00B56CC3">
        <w:tc>
          <w:tcPr>
            <w:tcW w:w="97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759949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bookmarkStart w:id="95" w:name="italic40" w:colFirst="0" w:colLast="0"/>
            <w:bookmarkStart w:id="96" w:name="bold41" w:colFirst="0" w:colLast="0"/>
            <w:bookmarkEnd w:id="92"/>
            <w:bookmarkEnd w:id="93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Main results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38654F2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16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759013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Pr="00B56CC3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a</w:t>
            </w: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 Give unadjusted estimates and, if applicable, confounder-adjusted estimates and their precision (</w:t>
            </w:r>
            <w:proofErr w:type="spellStart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eg</w:t>
            </w:r>
            <w:proofErr w:type="spellEnd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, 95% confidence interval). Make clear which confounders were adjusted for and why they were included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24D94F" w14:textId="7D9CBB84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Results</w:t>
            </w:r>
          </w:p>
        </w:tc>
      </w:tr>
      <w:bookmarkEnd w:id="95"/>
      <w:bookmarkEnd w:id="96"/>
      <w:tr w:rsidR="00B56CC3" w:rsidRPr="00B56CC3" w14:paraId="44D6E139" w14:textId="77777777" w:rsidTr="00B56CC3">
        <w:tc>
          <w:tcPr>
            <w:tcW w:w="97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913C84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CB792E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F4C2D5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bookmarkStart w:id="97" w:name="italic41"/>
            <w:bookmarkStart w:id="98" w:name="bold42"/>
            <w:bookmarkEnd w:id="97"/>
            <w:bookmarkEnd w:id="98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Pr="00B56CC3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b</w:t>
            </w: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 Report category boundaries when continuous variables were categorized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E35F97" w14:textId="00D2C240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Results</w:t>
            </w:r>
          </w:p>
        </w:tc>
      </w:tr>
      <w:tr w:rsidR="00B56CC3" w:rsidRPr="00B56CC3" w14:paraId="2756B2A5" w14:textId="77777777" w:rsidTr="00B56CC3">
        <w:tc>
          <w:tcPr>
            <w:tcW w:w="97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8B187C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36F92E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023307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bookmarkStart w:id="99" w:name="italic42"/>
            <w:bookmarkStart w:id="100" w:name="bold43"/>
            <w:bookmarkEnd w:id="99"/>
            <w:bookmarkEnd w:id="100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</w:t>
            </w:r>
            <w:r w:rsidRPr="00B56CC3">
              <w:rPr>
                <w:rFonts w:ascii="Times New Roman" w:hAnsi="Times New Roman" w:cs="Times New Roman"/>
                <w:i/>
                <w:sz w:val="18"/>
                <w:szCs w:val="18"/>
                <w:lang w:val="en-GB"/>
              </w:rPr>
              <w:t>c</w:t>
            </w: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) If relevant, consider translating estimates of relative risk into absolute risk for a meaningful time period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6C71CE" w14:textId="28469ABB" w:rsidR="00B56CC3" w:rsidRPr="00B56CC3" w:rsidRDefault="00AF5DAE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N/A</w:t>
            </w:r>
          </w:p>
        </w:tc>
      </w:tr>
      <w:tr w:rsidR="00B56CC3" w:rsidRPr="00B56CC3" w14:paraId="74FB9FED" w14:textId="77777777" w:rsidTr="00B56CC3"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10305E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bookmarkStart w:id="101" w:name="italic43"/>
            <w:bookmarkStart w:id="102" w:name="bold44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Other analyses</w:t>
            </w:r>
            <w:bookmarkEnd w:id="101"/>
            <w:bookmarkEnd w:id="102"/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C1C6A7A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17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2DAC7A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Report other analyses done—</w:t>
            </w:r>
            <w:proofErr w:type="spellStart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eg</w:t>
            </w:r>
            <w:proofErr w:type="spellEnd"/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 analyses of subgroups and interactions, and sensitivity analyses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3E9C36" w14:textId="4D82E79F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Results</w:t>
            </w:r>
            <w:r w:rsidR="00AF5DAE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/Appendix</w:t>
            </w:r>
          </w:p>
        </w:tc>
      </w:tr>
      <w:tr w:rsidR="00B56CC3" w:rsidRPr="00B56CC3" w14:paraId="6262ED85" w14:textId="77777777" w:rsidTr="00B56CC3">
        <w:tc>
          <w:tcPr>
            <w:tcW w:w="46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333EE8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bookmarkStart w:id="103" w:name="italic44"/>
            <w:bookmarkStart w:id="104" w:name="bold45"/>
            <w:r w:rsidRPr="00B56CC3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Discussion</w:t>
            </w:r>
            <w:bookmarkEnd w:id="103"/>
            <w:bookmarkEnd w:id="104"/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013534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</w:tr>
      <w:tr w:rsidR="00B56CC3" w:rsidRPr="00B56CC3" w14:paraId="23E8DCA3" w14:textId="77777777" w:rsidTr="00B56CC3"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3EFB3C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bookmarkStart w:id="105" w:name="italic45" w:colFirst="0" w:colLast="0"/>
            <w:bookmarkStart w:id="106" w:name="bold46" w:colFirst="0" w:colLast="0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Key results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38E032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18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FDCF3B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Summarise key results with reference to study objectives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03E806" w14:textId="18C5A0CF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Discussion</w:t>
            </w:r>
          </w:p>
        </w:tc>
      </w:tr>
      <w:tr w:rsidR="00B56CC3" w:rsidRPr="00B56CC3" w14:paraId="3718BACE" w14:textId="77777777" w:rsidTr="00B56CC3"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765245E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bookmarkStart w:id="107" w:name="italic46" w:colFirst="0" w:colLast="0"/>
            <w:bookmarkStart w:id="108" w:name="bold47" w:colFirst="0" w:colLast="0"/>
            <w:bookmarkEnd w:id="105"/>
            <w:bookmarkEnd w:id="106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Limitations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E310B1B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19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83E64B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 xml:space="preserve">Discuss limitations of the study, taking into account sources of potential bias or imprecision. </w:t>
            </w: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Discuss both direction and magnitude of any potential bias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26C322" w14:textId="7A733717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Discussion</w:t>
            </w:r>
          </w:p>
        </w:tc>
      </w:tr>
      <w:tr w:rsidR="00B56CC3" w:rsidRPr="00B56CC3" w14:paraId="76AA0567" w14:textId="77777777" w:rsidTr="00B56CC3"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AC3474E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bookmarkStart w:id="109" w:name="italic47" w:colFirst="0" w:colLast="0"/>
            <w:bookmarkStart w:id="110" w:name="bold48" w:colFirst="0" w:colLast="0"/>
            <w:bookmarkEnd w:id="107"/>
            <w:bookmarkEnd w:id="108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Interpretation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934657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20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FE4AA0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81BFDA" w14:textId="311557C1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Discussion</w:t>
            </w:r>
          </w:p>
        </w:tc>
      </w:tr>
      <w:tr w:rsidR="00B56CC3" w:rsidRPr="00B56CC3" w14:paraId="52F6661F" w14:textId="77777777" w:rsidTr="00B56CC3"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39E4051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bookmarkStart w:id="111" w:name="italic48" w:colFirst="0" w:colLast="0"/>
            <w:bookmarkStart w:id="112" w:name="bold49" w:colFirst="0" w:colLast="0"/>
            <w:bookmarkEnd w:id="109"/>
            <w:bookmarkEnd w:id="110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Generalisability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166607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21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54E51A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Discuss the generalisability (external validity) of the study results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E5BFA8" w14:textId="1AD45E42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Discussion</w:t>
            </w:r>
          </w:p>
        </w:tc>
      </w:tr>
      <w:tr w:rsidR="00B56CC3" w:rsidRPr="00B56CC3" w14:paraId="0998DAD2" w14:textId="77777777" w:rsidTr="00B56CC3">
        <w:tc>
          <w:tcPr>
            <w:tcW w:w="461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B8A826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  <w:bookmarkStart w:id="113" w:name="italic49"/>
            <w:bookmarkStart w:id="114" w:name="bold50"/>
            <w:bookmarkEnd w:id="111"/>
            <w:bookmarkEnd w:id="112"/>
            <w:r w:rsidRPr="00B56CC3"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  <w:t>Other information</w:t>
            </w:r>
            <w:bookmarkEnd w:id="113"/>
            <w:bookmarkEnd w:id="114"/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17A16E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  <w:lang w:val="en-GB"/>
              </w:rPr>
            </w:pPr>
          </w:p>
        </w:tc>
      </w:tr>
      <w:tr w:rsidR="00B56CC3" w:rsidRPr="00B56CC3" w14:paraId="11B99FC8" w14:textId="77777777" w:rsidTr="00B56CC3"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0F664E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</w:pPr>
            <w:bookmarkStart w:id="115" w:name="bold51" w:colFirst="0" w:colLast="0"/>
            <w:bookmarkStart w:id="116" w:name="italic50" w:colFirst="0" w:colLast="0"/>
            <w:r w:rsidRPr="00B56CC3">
              <w:rPr>
                <w:rFonts w:ascii="Times New Roman" w:hAnsi="Times New Roman" w:cs="Times New Roman"/>
                <w:bCs/>
                <w:sz w:val="18"/>
                <w:szCs w:val="18"/>
                <w:lang w:val="sv-SE"/>
              </w:rPr>
              <w:t>Funding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D4AB23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sv-SE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sv-SE"/>
              </w:rPr>
              <w:t>22</w:t>
            </w:r>
          </w:p>
        </w:tc>
        <w:tc>
          <w:tcPr>
            <w:tcW w:w="3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6B6074D" w14:textId="77777777" w:rsidR="00B56CC3" w:rsidRPr="00B56CC3" w:rsidRDefault="00B56CC3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B56CC3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3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42E78B" w14:textId="2F5F268A" w:rsidR="00B56CC3" w:rsidRPr="00B56CC3" w:rsidRDefault="00E5713F" w:rsidP="00B56CC3">
            <w:pPr>
              <w:spacing w:after="0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Other</w:t>
            </w:r>
          </w:p>
        </w:tc>
      </w:tr>
      <w:bookmarkEnd w:id="115"/>
      <w:bookmarkEnd w:id="116"/>
    </w:tbl>
    <w:p w14:paraId="1E743F04" w14:textId="77777777" w:rsidR="00734A6B" w:rsidRPr="00A45635" w:rsidRDefault="00734A6B" w:rsidP="00AD3B14">
      <w:pPr>
        <w:spacing w:after="0"/>
        <w:rPr>
          <w:rFonts w:ascii="Times New Roman" w:hAnsi="Times New Roman" w:cs="Times New Roman"/>
          <w:sz w:val="18"/>
          <w:szCs w:val="18"/>
        </w:rPr>
      </w:pPr>
    </w:p>
    <w:sectPr w:rsidR="00734A6B" w:rsidRPr="00A45635" w:rsidSect="00074E2C">
      <w:pgSz w:w="15840" w:h="12240" w:orient="landscape" w:code="1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3179C" w14:textId="77777777" w:rsidR="00197E76" w:rsidRDefault="00197E76" w:rsidP="0038193F">
      <w:pPr>
        <w:spacing w:after="0" w:line="240" w:lineRule="auto"/>
      </w:pPr>
      <w:r>
        <w:separator/>
      </w:r>
    </w:p>
  </w:endnote>
  <w:endnote w:type="continuationSeparator" w:id="0">
    <w:p w14:paraId="4D9216FA" w14:textId="77777777" w:rsidR="00197E76" w:rsidRDefault="00197E76" w:rsidP="00381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74129300"/>
      <w:docPartObj>
        <w:docPartGallery w:val="Page Numbers (Bottom of Page)"/>
        <w:docPartUnique/>
      </w:docPartObj>
    </w:sdtPr>
    <w:sdtContent>
      <w:p w14:paraId="1BA68A01" w14:textId="7AD12950" w:rsidR="0038193F" w:rsidRDefault="0038193F" w:rsidP="00FA4E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12DF897" w14:textId="77777777" w:rsidR="0038193F" w:rsidRDefault="0038193F" w:rsidP="0038193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02070069"/>
      <w:docPartObj>
        <w:docPartGallery w:val="Page Numbers (Bottom of Page)"/>
        <w:docPartUnique/>
      </w:docPartObj>
    </w:sdtPr>
    <w:sdtContent>
      <w:p w14:paraId="65A01721" w14:textId="24DC1108" w:rsidR="0038193F" w:rsidRDefault="0038193F" w:rsidP="00FA4E2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22</w:t>
        </w:r>
        <w:r>
          <w:rPr>
            <w:rStyle w:val="PageNumber"/>
          </w:rPr>
          <w:fldChar w:fldCharType="end"/>
        </w:r>
      </w:p>
    </w:sdtContent>
  </w:sdt>
  <w:p w14:paraId="4B1AFE71" w14:textId="77777777" w:rsidR="0038193F" w:rsidRDefault="0038193F" w:rsidP="0038193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3AFD6" w14:textId="77777777" w:rsidR="00197E76" w:rsidRDefault="00197E76" w:rsidP="0038193F">
      <w:pPr>
        <w:spacing w:after="0" w:line="240" w:lineRule="auto"/>
      </w:pPr>
      <w:r>
        <w:separator/>
      </w:r>
    </w:p>
  </w:footnote>
  <w:footnote w:type="continuationSeparator" w:id="0">
    <w:p w14:paraId="5CE2C356" w14:textId="77777777" w:rsidR="00197E76" w:rsidRDefault="00197E76" w:rsidP="00381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932D5"/>
    <w:multiLevelType w:val="hybridMultilevel"/>
    <w:tmpl w:val="76F4EB0E"/>
    <w:lvl w:ilvl="0" w:tplc="6AC43AB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46DC9"/>
    <w:multiLevelType w:val="hybridMultilevel"/>
    <w:tmpl w:val="85A8007E"/>
    <w:lvl w:ilvl="0" w:tplc="08090001">
      <w:start w:val="5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D3B0FE4"/>
    <w:multiLevelType w:val="hybridMultilevel"/>
    <w:tmpl w:val="1C54017A"/>
    <w:lvl w:ilvl="0" w:tplc="851E35F4">
      <w:start w:val="51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29527402">
    <w:abstractNumId w:val="2"/>
  </w:num>
  <w:num w:numId="2" w16cid:durableId="705525000">
    <w:abstractNumId w:val="3"/>
  </w:num>
  <w:num w:numId="3" w16cid:durableId="993491997">
    <w:abstractNumId w:val="0"/>
  </w:num>
  <w:num w:numId="4" w16cid:durableId="2028362696">
    <w:abstractNumId w:val="4"/>
  </w:num>
  <w:num w:numId="5" w16cid:durableId="2092385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574"/>
    <w:rsid w:val="000020D9"/>
    <w:rsid w:val="0000231E"/>
    <w:rsid w:val="00012A86"/>
    <w:rsid w:val="00012E7E"/>
    <w:rsid w:val="000169F6"/>
    <w:rsid w:val="00017390"/>
    <w:rsid w:val="00023265"/>
    <w:rsid w:val="00025A9C"/>
    <w:rsid w:val="000325DF"/>
    <w:rsid w:val="000340A1"/>
    <w:rsid w:val="00047684"/>
    <w:rsid w:val="00056092"/>
    <w:rsid w:val="00057207"/>
    <w:rsid w:val="00061294"/>
    <w:rsid w:val="00063099"/>
    <w:rsid w:val="00074E2C"/>
    <w:rsid w:val="00077D50"/>
    <w:rsid w:val="00082E5B"/>
    <w:rsid w:val="000835BB"/>
    <w:rsid w:val="00086E91"/>
    <w:rsid w:val="00094868"/>
    <w:rsid w:val="0009693A"/>
    <w:rsid w:val="000A437F"/>
    <w:rsid w:val="000A65F7"/>
    <w:rsid w:val="000A7BC9"/>
    <w:rsid w:val="000B38A8"/>
    <w:rsid w:val="000B667E"/>
    <w:rsid w:val="000B711A"/>
    <w:rsid w:val="000D5FDA"/>
    <w:rsid w:val="000E071B"/>
    <w:rsid w:val="000E70E7"/>
    <w:rsid w:val="000F1939"/>
    <w:rsid w:val="000F3A4C"/>
    <w:rsid w:val="00107ED2"/>
    <w:rsid w:val="001112D4"/>
    <w:rsid w:val="001142A1"/>
    <w:rsid w:val="00121FA4"/>
    <w:rsid w:val="00122F18"/>
    <w:rsid w:val="0012555A"/>
    <w:rsid w:val="0013190E"/>
    <w:rsid w:val="00132F38"/>
    <w:rsid w:val="00137F26"/>
    <w:rsid w:val="00141FDC"/>
    <w:rsid w:val="001425AC"/>
    <w:rsid w:val="001435DC"/>
    <w:rsid w:val="00153041"/>
    <w:rsid w:val="00162539"/>
    <w:rsid w:val="00166D9C"/>
    <w:rsid w:val="00175733"/>
    <w:rsid w:val="00175B91"/>
    <w:rsid w:val="00176CB1"/>
    <w:rsid w:val="00197DD0"/>
    <w:rsid w:val="00197E76"/>
    <w:rsid w:val="001A2601"/>
    <w:rsid w:val="001A31D7"/>
    <w:rsid w:val="001A3850"/>
    <w:rsid w:val="001A42DF"/>
    <w:rsid w:val="001B0D99"/>
    <w:rsid w:val="001C2DC0"/>
    <w:rsid w:val="001D1488"/>
    <w:rsid w:val="001E1127"/>
    <w:rsid w:val="001E2FBD"/>
    <w:rsid w:val="001E4EB5"/>
    <w:rsid w:val="001F3E65"/>
    <w:rsid w:val="001F5D9F"/>
    <w:rsid w:val="00200387"/>
    <w:rsid w:val="0020150C"/>
    <w:rsid w:val="00212D40"/>
    <w:rsid w:val="00214C76"/>
    <w:rsid w:val="00217B9F"/>
    <w:rsid w:val="00220129"/>
    <w:rsid w:val="00220877"/>
    <w:rsid w:val="00221FF7"/>
    <w:rsid w:val="00223A7D"/>
    <w:rsid w:val="00224247"/>
    <w:rsid w:val="0022771B"/>
    <w:rsid w:val="00230CC5"/>
    <w:rsid w:val="00231922"/>
    <w:rsid w:val="002322C0"/>
    <w:rsid w:val="00233275"/>
    <w:rsid w:val="00237ECE"/>
    <w:rsid w:val="002443E4"/>
    <w:rsid w:val="00246495"/>
    <w:rsid w:val="00247DEC"/>
    <w:rsid w:val="002548A7"/>
    <w:rsid w:val="00254AB4"/>
    <w:rsid w:val="00256A8B"/>
    <w:rsid w:val="00266D74"/>
    <w:rsid w:val="00270847"/>
    <w:rsid w:val="00277B5D"/>
    <w:rsid w:val="0028305D"/>
    <w:rsid w:val="00284F16"/>
    <w:rsid w:val="002909BD"/>
    <w:rsid w:val="00291DDF"/>
    <w:rsid w:val="00296A28"/>
    <w:rsid w:val="002A21E1"/>
    <w:rsid w:val="002A3739"/>
    <w:rsid w:val="002A77A5"/>
    <w:rsid w:val="002A7D4D"/>
    <w:rsid w:val="002B11EF"/>
    <w:rsid w:val="002C0EA4"/>
    <w:rsid w:val="002C12AD"/>
    <w:rsid w:val="002D4CBC"/>
    <w:rsid w:val="002D5184"/>
    <w:rsid w:val="002D71C4"/>
    <w:rsid w:val="002D7342"/>
    <w:rsid w:val="002E00FF"/>
    <w:rsid w:val="002E5FF3"/>
    <w:rsid w:val="002E6FDD"/>
    <w:rsid w:val="00304FF3"/>
    <w:rsid w:val="00310294"/>
    <w:rsid w:val="003312F8"/>
    <w:rsid w:val="00333C54"/>
    <w:rsid w:val="0033541B"/>
    <w:rsid w:val="0033664F"/>
    <w:rsid w:val="00340C0A"/>
    <w:rsid w:val="00341360"/>
    <w:rsid w:val="00341371"/>
    <w:rsid w:val="0034157D"/>
    <w:rsid w:val="003542A5"/>
    <w:rsid w:val="0036010C"/>
    <w:rsid w:val="003647E8"/>
    <w:rsid w:val="003717ED"/>
    <w:rsid w:val="00373D6B"/>
    <w:rsid w:val="00374121"/>
    <w:rsid w:val="00374515"/>
    <w:rsid w:val="0038193F"/>
    <w:rsid w:val="003825DA"/>
    <w:rsid w:val="00385FD4"/>
    <w:rsid w:val="00392A58"/>
    <w:rsid w:val="003949CE"/>
    <w:rsid w:val="00395A3D"/>
    <w:rsid w:val="003A05A4"/>
    <w:rsid w:val="003A10FA"/>
    <w:rsid w:val="003A6B90"/>
    <w:rsid w:val="003B5F53"/>
    <w:rsid w:val="003C5468"/>
    <w:rsid w:val="003C6344"/>
    <w:rsid w:val="003C7CB8"/>
    <w:rsid w:val="003D0711"/>
    <w:rsid w:val="003D10F1"/>
    <w:rsid w:val="003D1786"/>
    <w:rsid w:val="003D74E0"/>
    <w:rsid w:val="003E440D"/>
    <w:rsid w:val="003E57A9"/>
    <w:rsid w:val="003F0D54"/>
    <w:rsid w:val="003F331F"/>
    <w:rsid w:val="004059C5"/>
    <w:rsid w:val="00417E79"/>
    <w:rsid w:val="00422533"/>
    <w:rsid w:val="0042612C"/>
    <w:rsid w:val="0043375C"/>
    <w:rsid w:val="00433E25"/>
    <w:rsid w:val="0044118B"/>
    <w:rsid w:val="004441C3"/>
    <w:rsid w:val="00446745"/>
    <w:rsid w:val="004467CD"/>
    <w:rsid w:val="00455EDB"/>
    <w:rsid w:val="00474B4B"/>
    <w:rsid w:val="00475E50"/>
    <w:rsid w:val="00490D73"/>
    <w:rsid w:val="0049244A"/>
    <w:rsid w:val="004926D3"/>
    <w:rsid w:val="004A1550"/>
    <w:rsid w:val="004A7AEC"/>
    <w:rsid w:val="004B0E65"/>
    <w:rsid w:val="004B1101"/>
    <w:rsid w:val="004B31A5"/>
    <w:rsid w:val="004C25E5"/>
    <w:rsid w:val="004C30E3"/>
    <w:rsid w:val="004D0871"/>
    <w:rsid w:val="004D15CB"/>
    <w:rsid w:val="004D4B17"/>
    <w:rsid w:val="004D54FF"/>
    <w:rsid w:val="004E1660"/>
    <w:rsid w:val="004E587B"/>
    <w:rsid w:val="004F12BB"/>
    <w:rsid w:val="004F360E"/>
    <w:rsid w:val="004F6334"/>
    <w:rsid w:val="00510EB4"/>
    <w:rsid w:val="005130EE"/>
    <w:rsid w:val="00513A2F"/>
    <w:rsid w:val="00514A92"/>
    <w:rsid w:val="0051563D"/>
    <w:rsid w:val="0052565E"/>
    <w:rsid w:val="0052651D"/>
    <w:rsid w:val="00532900"/>
    <w:rsid w:val="005363B3"/>
    <w:rsid w:val="00537CEF"/>
    <w:rsid w:val="0054548F"/>
    <w:rsid w:val="00551A55"/>
    <w:rsid w:val="00555299"/>
    <w:rsid w:val="005571ED"/>
    <w:rsid w:val="0055779A"/>
    <w:rsid w:val="00560A52"/>
    <w:rsid w:val="00564D2D"/>
    <w:rsid w:val="0056616A"/>
    <w:rsid w:val="0056688C"/>
    <w:rsid w:val="00575A37"/>
    <w:rsid w:val="0058067F"/>
    <w:rsid w:val="0058726B"/>
    <w:rsid w:val="005875B4"/>
    <w:rsid w:val="00592BD9"/>
    <w:rsid w:val="00593384"/>
    <w:rsid w:val="005A1E8F"/>
    <w:rsid w:val="005B1DA2"/>
    <w:rsid w:val="005C34B3"/>
    <w:rsid w:val="005C5F3D"/>
    <w:rsid w:val="005D1608"/>
    <w:rsid w:val="005D1E5A"/>
    <w:rsid w:val="005D53B8"/>
    <w:rsid w:val="005E02BF"/>
    <w:rsid w:val="005F3585"/>
    <w:rsid w:val="005F48F8"/>
    <w:rsid w:val="005F7C05"/>
    <w:rsid w:val="00604E43"/>
    <w:rsid w:val="00607DC6"/>
    <w:rsid w:val="00610710"/>
    <w:rsid w:val="00611EC9"/>
    <w:rsid w:val="00616881"/>
    <w:rsid w:val="00617150"/>
    <w:rsid w:val="0062056D"/>
    <w:rsid w:val="006219F6"/>
    <w:rsid w:val="00631677"/>
    <w:rsid w:val="006343DE"/>
    <w:rsid w:val="006407E2"/>
    <w:rsid w:val="00646083"/>
    <w:rsid w:val="006467BE"/>
    <w:rsid w:val="00654005"/>
    <w:rsid w:val="00654949"/>
    <w:rsid w:val="00654E7A"/>
    <w:rsid w:val="00657DA6"/>
    <w:rsid w:val="00662144"/>
    <w:rsid w:val="00662ED8"/>
    <w:rsid w:val="006639F4"/>
    <w:rsid w:val="00664F85"/>
    <w:rsid w:val="006663CB"/>
    <w:rsid w:val="00670BFF"/>
    <w:rsid w:val="00673040"/>
    <w:rsid w:val="00686835"/>
    <w:rsid w:val="00690C37"/>
    <w:rsid w:val="00692072"/>
    <w:rsid w:val="00692A17"/>
    <w:rsid w:val="006A38F7"/>
    <w:rsid w:val="006B0505"/>
    <w:rsid w:val="006B3AA7"/>
    <w:rsid w:val="006B79F4"/>
    <w:rsid w:val="006C4DB3"/>
    <w:rsid w:val="006C74D5"/>
    <w:rsid w:val="006D3769"/>
    <w:rsid w:val="006E117C"/>
    <w:rsid w:val="006E1B9E"/>
    <w:rsid w:val="006F0B31"/>
    <w:rsid w:val="006F4450"/>
    <w:rsid w:val="006F6563"/>
    <w:rsid w:val="006F6AEC"/>
    <w:rsid w:val="0070075C"/>
    <w:rsid w:val="00704BF2"/>
    <w:rsid w:val="007072C1"/>
    <w:rsid w:val="007117EF"/>
    <w:rsid w:val="00715F3D"/>
    <w:rsid w:val="00722A52"/>
    <w:rsid w:val="00723BC5"/>
    <w:rsid w:val="007269C0"/>
    <w:rsid w:val="00734A6B"/>
    <w:rsid w:val="00736995"/>
    <w:rsid w:val="0074030D"/>
    <w:rsid w:val="00740E54"/>
    <w:rsid w:val="007504BE"/>
    <w:rsid w:val="00751065"/>
    <w:rsid w:val="00754CC0"/>
    <w:rsid w:val="0076161F"/>
    <w:rsid w:val="007616C1"/>
    <w:rsid w:val="00762BB4"/>
    <w:rsid w:val="00764064"/>
    <w:rsid w:val="00771C48"/>
    <w:rsid w:val="00775578"/>
    <w:rsid w:val="007760E3"/>
    <w:rsid w:val="00776804"/>
    <w:rsid w:val="00776E36"/>
    <w:rsid w:val="00777659"/>
    <w:rsid w:val="0077799C"/>
    <w:rsid w:val="00781429"/>
    <w:rsid w:val="0078207E"/>
    <w:rsid w:val="007A4039"/>
    <w:rsid w:val="007B11A4"/>
    <w:rsid w:val="007B71E4"/>
    <w:rsid w:val="007C2B63"/>
    <w:rsid w:val="007C47E8"/>
    <w:rsid w:val="007C6763"/>
    <w:rsid w:val="007D1655"/>
    <w:rsid w:val="007D45BA"/>
    <w:rsid w:val="007D5123"/>
    <w:rsid w:val="007E3430"/>
    <w:rsid w:val="007E576D"/>
    <w:rsid w:val="007F508D"/>
    <w:rsid w:val="0080592F"/>
    <w:rsid w:val="00811410"/>
    <w:rsid w:val="00811E2B"/>
    <w:rsid w:val="0081343C"/>
    <w:rsid w:val="00817758"/>
    <w:rsid w:val="00817F32"/>
    <w:rsid w:val="00823E2D"/>
    <w:rsid w:val="00825601"/>
    <w:rsid w:val="0082670E"/>
    <w:rsid w:val="00831050"/>
    <w:rsid w:val="00831574"/>
    <w:rsid w:val="00831C15"/>
    <w:rsid w:val="00834524"/>
    <w:rsid w:val="008371E0"/>
    <w:rsid w:val="008378EA"/>
    <w:rsid w:val="00841B73"/>
    <w:rsid w:val="008465BE"/>
    <w:rsid w:val="00847751"/>
    <w:rsid w:val="00847E76"/>
    <w:rsid w:val="0085177C"/>
    <w:rsid w:val="0085342E"/>
    <w:rsid w:val="008537B3"/>
    <w:rsid w:val="00855702"/>
    <w:rsid w:val="00855C8B"/>
    <w:rsid w:val="00860143"/>
    <w:rsid w:val="00866A1D"/>
    <w:rsid w:val="008732B6"/>
    <w:rsid w:val="008736D8"/>
    <w:rsid w:val="00874BC6"/>
    <w:rsid w:val="0087696B"/>
    <w:rsid w:val="00881782"/>
    <w:rsid w:val="008851A2"/>
    <w:rsid w:val="00885733"/>
    <w:rsid w:val="00894FED"/>
    <w:rsid w:val="008A277B"/>
    <w:rsid w:val="008A4436"/>
    <w:rsid w:val="008A7B44"/>
    <w:rsid w:val="008B0FD8"/>
    <w:rsid w:val="008B13EC"/>
    <w:rsid w:val="008B4F42"/>
    <w:rsid w:val="008B7227"/>
    <w:rsid w:val="008C2696"/>
    <w:rsid w:val="008C3D6F"/>
    <w:rsid w:val="008C6BA8"/>
    <w:rsid w:val="008D55FC"/>
    <w:rsid w:val="008E39BA"/>
    <w:rsid w:val="008E7867"/>
    <w:rsid w:val="008F03F7"/>
    <w:rsid w:val="008F07C8"/>
    <w:rsid w:val="008F0FFF"/>
    <w:rsid w:val="008F547E"/>
    <w:rsid w:val="00904115"/>
    <w:rsid w:val="00904C73"/>
    <w:rsid w:val="00904D04"/>
    <w:rsid w:val="009063B8"/>
    <w:rsid w:val="0091007E"/>
    <w:rsid w:val="00910D95"/>
    <w:rsid w:val="00912AB4"/>
    <w:rsid w:val="00913307"/>
    <w:rsid w:val="00914FF1"/>
    <w:rsid w:val="00916037"/>
    <w:rsid w:val="009215C0"/>
    <w:rsid w:val="009219AF"/>
    <w:rsid w:val="0092204F"/>
    <w:rsid w:val="00922B66"/>
    <w:rsid w:val="00922DD5"/>
    <w:rsid w:val="0092402D"/>
    <w:rsid w:val="00932450"/>
    <w:rsid w:val="00932C84"/>
    <w:rsid w:val="009337E6"/>
    <w:rsid w:val="00947468"/>
    <w:rsid w:val="00947833"/>
    <w:rsid w:val="009565B3"/>
    <w:rsid w:val="00960707"/>
    <w:rsid w:val="00963B6F"/>
    <w:rsid w:val="0096408D"/>
    <w:rsid w:val="009812CE"/>
    <w:rsid w:val="00985025"/>
    <w:rsid w:val="009866C9"/>
    <w:rsid w:val="00993CEB"/>
    <w:rsid w:val="009A1AF8"/>
    <w:rsid w:val="009A225A"/>
    <w:rsid w:val="009A387A"/>
    <w:rsid w:val="009A4FCF"/>
    <w:rsid w:val="009C5088"/>
    <w:rsid w:val="009C6FFE"/>
    <w:rsid w:val="009D44E6"/>
    <w:rsid w:val="009D62EC"/>
    <w:rsid w:val="009E7BEF"/>
    <w:rsid w:val="009F4FE5"/>
    <w:rsid w:val="009F6F7D"/>
    <w:rsid w:val="009F7661"/>
    <w:rsid w:val="009F7DED"/>
    <w:rsid w:val="00A03724"/>
    <w:rsid w:val="00A0395F"/>
    <w:rsid w:val="00A0431D"/>
    <w:rsid w:val="00A07C9C"/>
    <w:rsid w:val="00A1014A"/>
    <w:rsid w:val="00A13DDC"/>
    <w:rsid w:val="00A265E9"/>
    <w:rsid w:val="00A301A9"/>
    <w:rsid w:val="00A339DC"/>
    <w:rsid w:val="00A37366"/>
    <w:rsid w:val="00A37EFE"/>
    <w:rsid w:val="00A403EA"/>
    <w:rsid w:val="00A45635"/>
    <w:rsid w:val="00A468C7"/>
    <w:rsid w:val="00A46B9D"/>
    <w:rsid w:val="00A503F7"/>
    <w:rsid w:val="00A578B9"/>
    <w:rsid w:val="00A90318"/>
    <w:rsid w:val="00AA01A6"/>
    <w:rsid w:val="00AA0551"/>
    <w:rsid w:val="00AA6A83"/>
    <w:rsid w:val="00AB0F29"/>
    <w:rsid w:val="00AB1700"/>
    <w:rsid w:val="00AB51DB"/>
    <w:rsid w:val="00AC6DBC"/>
    <w:rsid w:val="00AD05C1"/>
    <w:rsid w:val="00AD3B14"/>
    <w:rsid w:val="00AD44AA"/>
    <w:rsid w:val="00AD5E32"/>
    <w:rsid w:val="00AD687E"/>
    <w:rsid w:val="00AF5190"/>
    <w:rsid w:val="00AF5DAE"/>
    <w:rsid w:val="00AF787E"/>
    <w:rsid w:val="00B00659"/>
    <w:rsid w:val="00B01C86"/>
    <w:rsid w:val="00B11FAC"/>
    <w:rsid w:val="00B15563"/>
    <w:rsid w:val="00B22C44"/>
    <w:rsid w:val="00B30C11"/>
    <w:rsid w:val="00B411FD"/>
    <w:rsid w:val="00B453EC"/>
    <w:rsid w:val="00B45D4D"/>
    <w:rsid w:val="00B536D9"/>
    <w:rsid w:val="00B56CC3"/>
    <w:rsid w:val="00B61C6B"/>
    <w:rsid w:val="00B6567F"/>
    <w:rsid w:val="00B66C01"/>
    <w:rsid w:val="00B70130"/>
    <w:rsid w:val="00B708FC"/>
    <w:rsid w:val="00B768E8"/>
    <w:rsid w:val="00B77A0E"/>
    <w:rsid w:val="00B82A89"/>
    <w:rsid w:val="00B874AE"/>
    <w:rsid w:val="00B909A8"/>
    <w:rsid w:val="00B92756"/>
    <w:rsid w:val="00B92820"/>
    <w:rsid w:val="00B937B1"/>
    <w:rsid w:val="00BA1CF1"/>
    <w:rsid w:val="00BA31E3"/>
    <w:rsid w:val="00BA7B56"/>
    <w:rsid w:val="00BB517E"/>
    <w:rsid w:val="00BB7BFB"/>
    <w:rsid w:val="00BC6614"/>
    <w:rsid w:val="00BD027A"/>
    <w:rsid w:val="00BD2B76"/>
    <w:rsid w:val="00BD4D1F"/>
    <w:rsid w:val="00BD729C"/>
    <w:rsid w:val="00BD7F09"/>
    <w:rsid w:val="00BE0901"/>
    <w:rsid w:val="00BE2319"/>
    <w:rsid w:val="00BF2237"/>
    <w:rsid w:val="00C001BF"/>
    <w:rsid w:val="00C05B02"/>
    <w:rsid w:val="00C06B63"/>
    <w:rsid w:val="00C11346"/>
    <w:rsid w:val="00C13BC4"/>
    <w:rsid w:val="00C158C7"/>
    <w:rsid w:val="00C203F5"/>
    <w:rsid w:val="00C21AAA"/>
    <w:rsid w:val="00C25DD7"/>
    <w:rsid w:val="00C540A8"/>
    <w:rsid w:val="00C64340"/>
    <w:rsid w:val="00C64D39"/>
    <w:rsid w:val="00C721E8"/>
    <w:rsid w:val="00C77D06"/>
    <w:rsid w:val="00C80062"/>
    <w:rsid w:val="00C84320"/>
    <w:rsid w:val="00C86630"/>
    <w:rsid w:val="00C87B6C"/>
    <w:rsid w:val="00C9306C"/>
    <w:rsid w:val="00C95E6D"/>
    <w:rsid w:val="00CA0C78"/>
    <w:rsid w:val="00CB358C"/>
    <w:rsid w:val="00CB6C97"/>
    <w:rsid w:val="00CC0CFF"/>
    <w:rsid w:val="00CC1EF2"/>
    <w:rsid w:val="00CC1F8C"/>
    <w:rsid w:val="00CC2CD4"/>
    <w:rsid w:val="00CC2EC6"/>
    <w:rsid w:val="00CC6869"/>
    <w:rsid w:val="00CD0A33"/>
    <w:rsid w:val="00CD3388"/>
    <w:rsid w:val="00CD4470"/>
    <w:rsid w:val="00CE0F32"/>
    <w:rsid w:val="00CE1AE8"/>
    <w:rsid w:val="00CE3CFF"/>
    <w:rsid w:val="00CF33FE"/>
    <w:rsid w:val="00CF44AD"/>
    <w:rsid w:val="00D028FC"/>
    <w:rsid w:val="00D050A0"/>
    <w:rsid w:val="00D103A5"/>
    <w:rsid w:val="00D109A1"/>
    <w:rsid w:val="00D127A6"/>
    <w:rsid w:val="00D128EA"/>
    <w:rsid w:val="00D12A0C"/>
    <w:rsid w:val="00D14E4F"/>
    <w:rsid w:val="00D34ABB"/>
    <w:rsid w:val="00D44BCF"/>
    <w:rsid w:val="00D44D5F"/>
    <w:rsid w:val="00D45F63"/>
    <w:rsid w:val="00D47306"/>
    <w:rsid w:val="00D505FF"/>
    <w:rsid w:val="00D5096F"/>
    <w:rsid w:val="00D52A86"/>
    <w:rsid w:val="00D54E7E"/>
    <w:rsid w:val="00D55997"/>
    <w:rsid w:val="00D577E1"/>
    <w:rsid w:val="00D64BFF"/>
    <w:rsid w:val="00D65212"/>
    <w:rsid w:val="00D6527F"/>
    <w:rsid w:val="00D71227"/>
    <w:rsid w:val="00D7166F"/>
    <w:rsid w:val="00D76412"/>
    <w:rsid w:val="00D81269"/>
    <w:rsid w:val="00D8198E"/>
    <w:rsid w:val="00D82592"/>
    <w:rsid w:val="00D931A8"/>
    <w:rsid w:val="00D9472F"/>
    <w:rsid w:val="00D95E00"/>
    <w:rsid w:val="00D97277"/>
    <w:rsid w:val="00DA5E8C"/>
    <w:rsid w:val="00DA61A2"/>
    <w:rsid w:val="00DB454C"/>
    <w:rsid w:val="00DB5755"/>
    <w:rsid w:val="00DE3595"/>
    <w:rsid w:val="00DE70D4"/>
    <w:rsid w:val="00DF4899"/>
    <w:rsid w:val="00E02F2C"/>
    <w:rsid w:val="00E03037"/>
    <w:rsid w:val="00E05FF5"/>
    <w:rsid w:val="00E150AC"/>
    <w:rsid w:val="00E16759"/>
    <w:rsid w:val="00E266BA"/>
    <w:rsid w:val="00E3002E"/>
    <w:rsid w:val="00E3030F"/>
    <w:rsid w:val="00E322E3"/>
    <w:rsid w:val="00E3343E"/>
    <w:rsid w:val="00E34405"/>
    <w:rsid w:val="00E4450F"/>
    <w:rsid w:val="00E506A4"/>
    <w:rsid w:val="00E52292"/>
    <w:rsid w:val="00E55BB3"/>
    <w:rsid w:val="00E5713F"/>
    <w:rsid w:val="00E5722C"/>
    <w:rsid w:val="00E5769A"/>
    <w:rsid w:val="00E60EBB"/>
    <w:rsid w:val="00E616C3"/>
    <w:rsid w:val="00E6215A"/>
    <w:rsid w:val="00E624C0"/>
    <w:rsid w:val="00E63A55"/>
    <w:rsid w:val="00E63B4D"/>
    <w:rsid w:val="00E71F66"/>
    <w:rsid w:val="00E82CD8"/>
    <w:rsid w:val="00E86EC6"/>
    <w:rsid w:val="00E933D8"/>
    <w:rsid w:val="00E941B3"/>
    <w:rsid w:val="00E95541"/>
    <w:rsid w:val="00E97B18"/>
    <w:rsid w:val="00E97DB3"/>
    <w:rsid w:val="00EA659F"/>
    <w:rsid w:val="00EA74AE"/>
    <w:rsid w:val="00EB4090"/>
    <w:rsid w:val="00EC0A6A"/>
    <w:rsid w:val="00EC2167"/>
    <w:rsid w:val="00EC62AD"/>
    <w:rsid w:val="00ED05E1"/>
    <w:rsid w:val="00ED2273"/>
    <w:rsid w:val="00ED26F5"/>
    <w:rsid w:val="00ED3E3F"/>
    <w:rsid w:val="00ED57E0"/>
    <w:rsid w:val="00ED7E05"/>
    <w:rsid w:val="00EE04DC"/>
    <w:rsid w:val="00EE41AE"/>
    <w:rsid w:val="00EE4D63"/>
    <w:rsid w:val="00EE5791"/>
    <w:rsid w:val="00EE6B9D"/>
    <w:rsid w:val="00EE70E9"/>
    <w:rsid w:val="00EF0275"/>
    <w:rsid w:val="00EF0EEC"/>
    <w:rsid w:val="00EF26B4"/>
    <w:rsid w:val="00EF2FB5"/>
    <w:rsid w:val="00EF5D8A"/>
    <w:rsid w:val="00EF5EBC"/>
    <w:rsid w:val="00EF6762"/>
    <w:rsid w:val="00EF7E94"/>
    <w:rsid w:val="00F0002D"/>
    <w:rsid w:val="00F04FBB"/>
    <w:rsid w:val="00F11D80"/>
    <w:rsid w:val="00F14C39"/>
    <w:rsid w:val="00F16B0B"/>
    <w:rsid w:val="00F25853"/>
    <w:rsid w:val="00F26635"/>
    <w:rsid w:val="00F35109"/>
    <w:rsid w:val="00F458F3"/>
    <w:rsid w:val="00F46FB9"/>
    <w:rsid w:val="00F50D1B"/>
    <w:rsid w:val="00F60EA5"/>
    <w:rsid w:val="00F67F78"/>
    <w:rsid w:val="00F70F1D"/>
    <w:rsid w:val="00F7495F"/>
    <w:rsid w:val="00F756DA"/>
    <w:rsid w:val="00F76CA4"/>
    <w:rsid w:val="00F81966"/>
    <w:rsid w:val="00F852BA"/>
    <w:rsid w:val="00F85D84"/>
    <w:rsid w:val="00F953F6"/>
    <w:rsid w:val="00FA2701"/>
    <w:rsid w:val="00FA4742"/>
    <w:rsid w:val="00FA4E23"/>
    <w:rsid w:val="00FA521B"/>
    <w:rsid w:val="00FA642B"/>
    <w:rsid w:val="00FB097A"/>
    <w:rsid w:val="00FB6B47"/>
    <w:rsid w:val="00FC06AC"/>
    <w:rsid w:val="00FC0B95"/>
    <w:rsid w:val="00FC247A"/>
    <w:rsid w:val="00FC27E9"/>
    <w:rsid w:val="00FC565B"/>
    <w:rsid w:val="00FC6DC7"/>
    <w:rsid w:val="00FD4D35"/>
    <w:rsid w:val="00FD5F70"/>
    <w:rsid w:val="00FE53CD"/>
    <w:rsid w:val="00FE7330"/>
    <w:rsid w:val="00FE758D"/>
    <w:rsid w:val="00FF176E"/>
    <w:rsid w:val="00FF19CF"/>
    <w:rsid w:val="00FF1E32"/>
    <w:rsid w:val="00FF25BE"/>
    <w:rsid w:val="00FF3DD1"/>
    <w:rsid w:val="00FF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27EFC9"/>
  <w15:docId w15:val="{688FE2C4-2F09-5448-9FC3-8EAB02416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 w:uiPriority="61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277"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1CD9"/>
  </w:style>
  <w:style w:type="character" w:customStyle="1" w:styleId="Heading1Char">
    <w:name w:val="Heading 1 Char"/>
    <w:basedOn w:val="DefaultParagraphFont"/>
    <w:link w:val="Heading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rsid w:val="00333C54"/>
    <w:pPr>
      <w:spacing w:after="0" w:line="240" w:lineRule="auto"/>
    </w:pPr>
    <w:rPr>
      <w:rFonts w:ascii="Consolas" w:eastAsiaTheme="minorHAnsi" w:hAnsi="Consolas" w:cs="Consolas"/>
      <w:kern w:val="2"/>
      <w:sz w:val="21"/>
      <w:szCs w:val="21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rsid w:val="00333C54"/>
    <w:rPr>
      <w:rFonts w:ascii="Consolas" w:hAnsi="Consolas" w:cs="Consolas"/>
      <w:kern w:val="2"/>
      <w:sz w:val="21"/>
      <w:szCs w:val="21"/>
      <w14:ligatures w14:val="standardContextual"/>
    </w:rPr>
  </w:style>
  <w:style w:type="character" w:customStyle="1" w:styleId="Strong1">
    <w:name w:val="Strong1"/>
    <w:basedOn w:val="DefaultParagraphFont"/>
    <w:uiPriority w:val="1"/>
    <w:qFormat/>
    <w:rsid w:val="0033541B"/>
    <w:rPr>
      <w:b/>
    </w:rPr>
  </w:style>
  <w:style w:type="paragraph" w:customStyle="1" w:styleId="centered">
    <w:name w:val="centered"/>
    <w:basedOn w:val="Normal"/>
    <w:qFormat/>
    <w:rsid w:val="0033541B"/>
    <w:pPr>
      <w:spacing w:after="0" w:line="240" w:lineRule="auto"/>
      <w:jc w:val="center"/>
    </w:pPr>
    <w:rPr>
      <w:rFonts w:asciiTheme="minorHAnsi" w:eastAsiaTheme="minorEastAsia" w:hAnsiTheme="minorHAnsi" w:cstheme="minorBidi"/>
      <w:sz w:val="24"/>
      <w:szCs w:val="24"/>
    </w:rPr>
  </w:style>
  <w:style w:type="table" w:customStyle="1" w:styleId="tabletemplate">
    <w:name w:val="table_template"/>
    <w:basedOn w:val="TableNormal"/>
    <w:uiPriority w:val="59"/>
    <w:rsid w:val="0033541B"/>
    <w:pPr>
      <w:spacing w:after="0" w:line="240" w:lineRule="auto"/>
      <w:jc w:val="right"/>
    </w:pPr>
    <w:rPr>
      <w:rFonts w:eastAsiaTheme="minorEastAsia"/>
      <w:sz w:val="24"/>
      <w:szCs w:val="24"/>
    </w:r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33541B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paragraph" w:customStyle="1" w:styleId="ImageCaption">
    <w:name w:val="Image Caption"/>
    <w:basedOn w:val="Normal"/>
    <w:qFormat/>
    <w:rsid w:val="0033541B"/>
    <w:pPr>
      <w:spacing w:after="0" w:line="240" w:lineRule="auto"/>
      <w:jc w:val="center"/>
    </w:pPr>
    <w:rPr>
      <w:rFonts w:asciiTheme="minorHAnsi" w:eastAsiaTheme="minorEastAsia" w:hAnsiTheme="minorHAnsi" w:cstheme="minorBidi"/>
      <w:b/>
      <w:i/>
      <w:sz w:val="24"/>
      <w:szCs w:val="24"/>
    </w:rPr>
  </w:style>
  <w:style w:type="paragraph" w:customStyle="1" w:styleId="TableCaption">
    <w:name w:val="Table Caption"/>
    <w:basedOn w:val="ImageCaption"/>
    <w:qFormat/>
    <w:rsid w:val="0033541B"/>
  </w:style>
  <w:style w:type="table" w:styleId="TableProfessional">
    <w:name w:val="Table Professional"/>
    <w:basedOn w:val="TableNormal"/>
    <w:uiPriority w:val="99"/>
    <w:semiHidden/>
    <w:unhideWhenUsed/>
    <w:rsid w:val="0033541B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237ECE"/>
    <w:pPr>
      <w:tabs>
        <w:tab w:val="right" w:leader="dot" w:pos="12950"/>
      </w:tabs>
      <w:spacing w:before="120" w:after="0"/>
    </w:pPr>
    <w:rPr>
      <w:rFonts w:asciiTheme="minorHAnsi" w:hAnsiTheme="minorHAnsi"/>
      <w:i/>
      <w:iCs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33541B"/>
    <w:pPr>
      <w:spacing w:before="120" w:after="0"/>
      <w:ind w:left="220"/>
    </w:pPr>
    <w:rPr>
      <w:rFonts w:asciiTheme="minorHAnsi" w:hAnsiTheme="minorHAnsi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541B"/>
    <w:pPr>
      <w:spacing w:after="0" w:line="240" w:lineRule="auto"/>
    </w:pPr>
    <w:rPr>
      <w:rFonts w:ascii="Lucida Grande" w:eastAsiaTheme="minorEastAsia" w:hAnsi="Lucida Grande" w:cstheme="min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41B"/>
    <w:rPr>
      <w:rFonts w:ascii="Lucida Grande" w:eastAsiaTheme="minorEastAsia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33541B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3541B"/>
  </w:style>
  <w:style w:type="paragraph" w:customStyle="1" w:styleId="tabletitle">
    <w:name w:val="table title"/>
    <w:basedOn w:val="TableCaption"/>
    <w:next w:val="Normal"/>
    <w:rsid w:val="0033541B"/>
  </w:style>
  <w:style w:type="paragraph" w:customStyle="1" w:styleId="TableHeader">
    <w:name w:val="TableHeader"/>
    <w:basedOn w:val="Normal"/>
    <w:rsid w:val="00246495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246495"/>
  </w:style>
  <w:style w:type="paragraph" w:styleId="TOCHeading">
    <w:name w:val="TOC Heading"/>
    <w:basedOn w:val="Heading1"/>
    <w:next w:val="Normal"/>
    <w:uiPriority w:val="39"/>
    <w:unhideWhenUsed/>
    <w:qFormat/>
    <w:rsid w:val="006663CB"/>
    <w:pPr>
      <w:spacing w:after="0"/>
      <w:outlineLvl w:val="9"/>
    </w:pPr>
  </w:style>
  <w:style w:type="paragraph" w:styleId="TOC3">
    <w:name w:val="toc 3"/>
    <w:basedOn w:val="Normal"/>
    <w:next w:val="Normal"/>
    <w:autoRedefine/>
    <w:uiPriority w:val="99"/>
    <w:semiHidden/>
    <w:unhideWhenUsed/>
    <w:rsid w:val="006663CB"/>
    <w:pPr>
      <w:spacing w:after="0"/>
      <w:ind w:left="440"/>
    </w:pPr>
    <w:rPr>
      <w:rFonts w:ascii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99"/>
    <w:semiHidden/>
    <w:unhideWhenUsed/>
    <w:rsid w:val="006663CB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99"/>
    <w:semiHidden/>
    <w:unhideWhenUsed/>
    <w:rsid w:val="006663CB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99"/>
    <w:semiHidden/>
    <w:unhideWhenUsed/>
    <w:rsid w:val="006663CB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99"/>
    <w:semiHidden/>
    <w:unhideWhenUsed/>
    <w:rsid w:val="006663CB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99"/>
    <w:semiHidden/>
    <w:unhideWhenUsed/>
    <w:rsid w:val="006663CB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99"/>
    <w:semiHidden/>
    <w:unhideWhenUsed/>
    <w:rsid w:val="006663CB"/>
    <w:pPr>
      <w:spacing w:after="0"/>
      <w:ind w:left="1760"/>
    </w:pPr>
    <w:rPr>
      <w:rFonts w:asciiTheme="minorHAnsi" w:hAnsiTheme="minorHAnsi"/>
      <w:sz w:val="20"/>
      <w:szCs w:val="20"/>
    </w:rPr>
  </w:style>
  <w:style w:type="paragraph" w:customStyle="1" w:styleId="StyleFra">
    <w:name w:val="Style Fra"/>
    <w:basedOn w:val="Heading1"/>
    <w:qFormat/>
    <w:rsid w:val="00B874AE"/>
    <w:rPr>
      <w:rFonts w:ascii="Times New Roman" w:hAnsi="Times New Roman"/>
      <w:color w:val="000000" w:themeColor="text1"/>
      <w:sz w:val="18"/>
    </w:rPr>
  </w:style>
  <w:style w:type="paragraph" w:styleId="Footer">
    <w:name w:val="footer"/>
    <w:basedOn w:val="Normal"/>
    <w:link w:val="FooterChar"/>
    <w:uiPriority w:val="99"/>
    <w:unhideWhenUsed/>
    <w:rsid w:val="003819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193F"/>
    <w:rPr>
      <w:rFonts w:ascii="Calibri" w:eastAsia="Calibri" w:hAnsi="Calibri" w:cs="Calibri"/>
    </w:rPr>
  </w:style>
  <w:style w:type="character" w:styleId="PageNumber">
    <w:name w:val="page number"/>
    <w:basedOn w:val="DefaultParagraphFont"/>
    <w:uiPriority w:val="99"/>
    <w:semiHidden/>
    <w:unhideWhenUsed/>
    <w:rsid w:val="0038193F"/>
  </w:style>
  <w:style w:type="paragraph" w:styleId="ListParagraph">
    <w:name w:val="List Paragraph"/>
    <w:basedOn w:val="Normal"/>
    <w:uiPriority w:val="99"/>
    <w:unhideWhenUsed/>
    <w:rsid w:val="007B71E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74B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4B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4BC6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4B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4BC6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unhideWhenUsed/>
    <w:rsid w:val="00EF5D8A"/>
    <w:pPr>
      <w:spacing w:after="0" w:line="240" w:lineRule="auto"/>
    </w:pPr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unhideWhenUsed/>
    <w:rsid w:val="00921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79759AC-BFB4-3F40-82AF-7E114CBFA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28</Pages>
  <Words>4836</Words>
  <Characters>28394</Characters>
  <Application>Microsoft Office Word</Application>
  <DocSecurity>0</DocSecurity>
  <Lines>1352</Lines>
  <Paragraphs>772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Federico Triolo</dc:creator>
  <cp:lastModifiedBy>Francesco Palmese</cp:lastModifiedBy>
  <cp:revision>15</cp:revision>
  <cp:lastPrinted>2025-10-19T18:48:00Z</cp:lastPrinted>
  <dcterms:created xsi:type="dcterms:W3CDTF">2025-10-19T18:48:00Z</dcterms:created>
  <dcterms:modified xsi:type="dcterms:W3CDTF">2026-02-06T16:02:00Z</dcterms:modified>
</cp:coreProperties>
</file>