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9CD1" w14:textId="03D9699C" w:rsidR="001B279C" w:rsidRPr="001B3E4C" w:rsidRDefault="001B3E4C" w:rsidP="001B3E4C">
      <w:pPr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>
        <w:rPr>
          <w:rFonts w:asciiTheme="minorHAnsi" w:hAnsiTheme="minorHAnsi" w:cstheme="minorHAnsi"/>
          <w:b/>
          <w:bCs/>
          <w:sz w:val="36"/>
          <w:szCs w:val="36"/>
          <w:lang w:val="en-US"/>
        </w:rPr>
        <w:t>Additional</w:t>
      </w:r>
      <w:r w:rsidR="001B279C" w:rsidRPr="001B3E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File 6</w:t>
      </w:r>
      <w:r w:rsidR="00606FF9" w:rsidRPr="001B3E4C">
        <w:rPr>
          <w:rFonts w:asciiTheme="minorHAnsi" w:hAnsiTheme="minorHAnsi" w:cstheme="minorHAnsi"/>
          <w:b/>
          <w:bCs/>
          <w:sz w:val="36"/>
          <w:szCs w:val="36"/>
          <w:lang w:val="en-US"/>
        </w:rPr>
        <w:t>:</w:t>
      </w:r>
      <w:r w:rsidR="001B279C" w:rsidRPr="001B3E4C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Meta</w:t>
      </w:r>
      <w:r w:rsidR="00FD352D">
        <w:rPr>
          <w:rFonts w:asciiTheme="minorHAnsi" w:hAnsiTheme="minorHAnsi" w:cstheme="minorHAnsi"/>
          <w:b/>
          <w:bCs/>
          <w:sz w:val="36"/>
          <w:szCs w:val="36"/>
          <w:lang w:val="en-US"/>
        </w:rPr>
        <w:t>-</w:t>
      </w:r>
      <w:r w:rsidR="001B279C" w:rsidRPr="001B3E4C">
        <w:rPr>
          <w:rFonts w:asciiTheme="minorHAnsi" w:hAnsiTheme="minorHAnsi" w:cstheme="minorHAnsi"/>
          <w:b/>
          <w:bCs/>
          <w:sz w:val="36"/>
          <w:szCs w:val="36"/>
          <w:lang w:val="en-US"/>
        </w:rPr>
        <w:t>Analysis</w:t>
      </w:r>
    </w:p>
    <w:p w14:paraId="78404691" w14:textId="77777777" w:rsidR="001B279C" w:rsidRDefault="001B279C" w:rsidP="001B279C">
      <w:pPr>
        <w:spacing w:line="240" w:lineRule="auto"/>
        <w:rPr>
          <w:lang w:val="en-US"/>
        </w:rPr>
      </w:pPr>
    </w:p>
    <w:p w14:paraId="5DB80F32" w14:textId="62E90BE7" w:rsidR="001B279C" w:rsidRPr="001B3E4C" w:rsidRDefault="001B279C" w:rsidP="001B279C">
      <w:pPr>
        <w:rPr>
          <w:rFonts w:ascii="Times New Roman" w:hAnsi="Times New Roman"/>
          <w:sz w:val="20"/>
          <w:lang w:val="en-US"/>
        </w:rPr>
      </w:pP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1948"/>
        <w:gridCol w:w="916"/>
        <w:gridCol w:w="994"/>
        <w:gridCol w:w="1416"/>
        <w:gridCol w:w="913"/>
        <w:gridCol w:w="903"/>
        <w:gridCol w:w="903"/>
      </w:tblGrid>
      <w:tr w:rsidR="001B279C" w:rsidRPr="00867C9B" w14:paraId="5F2C2BC6" w14:textId="77777777" w:rsidTr="008D1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2BEBAB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8851372"/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FCFEA7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C20624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7252C4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DE122D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6C348B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I² (%)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289D6E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Tau²</w:t>
            </w:r>
          </w:p>
        </w:tc>
      </w:tr>
      <w:tr w:rsidR="001B279C" w:rsidRPr="00867C9B" w14:paraId="32150F08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3C982837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44BA54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510E38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3F544C7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[-2.123, 1.912]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735C4980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67CB11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8A23696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1.2532</w:t>
            </w:r>
          </w:p>
        </w:tc>
      </w:tr>
      <w:tr w:rsidR="001B279C" w:rsidRPr="00867C9B" w14:paraId="1737B074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6CEE6704" w14:textId="56D24DE1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Sex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0F2FEBD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5235CEB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48B08F6B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[-2.289, 1.052]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387AD2DD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0.46826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AF83DB4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77.6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063FEEE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1.1865</w:t>
            </w:r>
          </w:p>
        </w:tc>
      </w:tr>
      <w:tr w:rsidR="001B279C" w:rsidRPr="00867C9B" w14:paraId="7049C4F1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4E790A43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48B966C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A16705F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9E1BCC2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[0.005, 0.008]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44134CEC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37AC989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8925168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27FC3EB6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59153A4D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E6A736B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4DA825F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DC860AF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[0.004, 0.015]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0B320241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88D21A7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950B352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74E2AA6B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12FE9194" w14:textId="70B095C8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Smoking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B239CD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04538F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AA7AA3B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[-0.073, 0.048]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3D3A8A5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0.6812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9DA6E46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BC52329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489AE47E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36B0B27F" w14:textId="68AAC4B6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Smoking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3BC9412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4893986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F70B25A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[0.021, 0.146]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21771D62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0.00929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1AF07A6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2C55D58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408F85B2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793C8259" w14:textId="2A26FF16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Alcoho</w:t>
            </w:r>
            <w:proofErr w:type="spellEnd"/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lModerate</w:t>
            </w:r>
            <w:proofErr w:type="spellEnd"/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161829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4DC0192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7351DA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[-0.852, 1.189]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4BBF3A74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0.74651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2324332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D487A7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0.3339</w:t>
            </w:r>
          </w:p>
        </w:tc>
      </w:tr>
      <w:tr w:rsidR="001B279C" w:rsidRPr="00867C9B" w14:paraId="37B22E76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D34E" w14:textId="593D96C3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Alcoho</w:t>
            </w:r>
            <w:proofErr w:type="spellEnd"/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lHeavy</w:t>
            </w:r>
            <w:proofErr w:type="spellEnd"/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48C7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449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ADC5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[-0.084, 0.054]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0959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0.66956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90AC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F245" w14:textId="77777777" w:rsidR="001B279C" w:rsidRPr="00867C9B" w:rsidRDefault="001B279C" w:rsidP="001B3E4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178C65EA" w14:textId="6AB41D51" w:rsidR="00624314" w:rsidRPr="001B3E4C" w:rsidRDefault="00867C9B">
      <w:pPr>
        <w:pStyle w:val="Caption"/>
        <w:rPr>
          <w:rFonts w:ascii="Times New Roman" w:hAnsi="Times New Roman"/>
          <w:b w:val="0"/>
          <w:bCs w:val="0"/>
          <w:lang w:val="en-US"/>
        </w:rPr>
      </w:pPr>
      <w:r>
        <w:rPr>
          <w:rFonts w:ascii="Times New Roman" w:hAnsi="Times New Roman"/>
          <w:lang w:val="en-US"/>
        </w:rPr>
        <w:t xml:space="preserve">Supplementary </w:t>
      </w:r>
      <w:r w:rsidR="00624314" w:rsidRPr="001B3E4C">
        <w:rPr>
          <w:rFonts w:ascii="Times New Roman" w:hAnsi="Times New Roman"/>
          <w:lang w:val="en-US"/>
        </w:rPr>
        <w:t xml:space="preserve">Table </w:t>
      </w:r>
      <w:r>
        <w:rPr>
          <w:rFonts w:ascii="Times New Roman" w:hAnsi="Times New Roman"/>
          <w:lang w:val="en-US"/>
        </w:rPr>
        <w:t>S</w:t>
      </w:r>
      <w:r w:rsidR="00624314" w:rsidRPr="001B3E4C">
        <w:rPr>
          <w:rFonts w:ascii="Times New Roman" w:hAnsi="Times New Roman"/>
        </w:rPr>
        <w:fldChar w:fldCharType="begin"/>
      </w:r>
      <w:r w:rsidR="00624314" w:rsidRPr="001B3E4C">
        <w:rPr>
          <w:rFonts w:ascii="Times New Roman" w:hAnsi="Times New Roman"/>
          <w:lang w:val="en-US"/>
        </w:rPr>
        <w:instrText xml:space="preserve"> SEQ Table \* ARABIC </w:instrText>
      </w:r>
      <w:r w:rsidR="00624314" w:rsidRPr="001B3E4C">
        <w:rPr>
          <w:rFonts w:ascii="Times New Roman" w:hAnsi="Times New Roman"/>
        </w:rPr>
        <w:fldChar w:fldCharType="separate"/>
      </w:r>
      <w:r w:rsidR="00624314" w:rsidRPr="001B3E4C">
        <w:rPr>
          <w:rFonts w:ascii="Times New Roman" w:hAnsi="Times New Roman"/>
          <w:noProof/>
          <w:lang w:val="en-US"/>
        </w:rPr>
        <w:t>1</w:t>
      </w:r>
      <w:r w:rsidR="00624314" w:rsidRPr="001B3E4C">
        <w:rPr>
          <w:rFonts w:ascii="Times New Roman" w:hAnsi="Times New Roman"/>
        </w:rPr>
        <w:fldChar w:fldCharType="end"/>
      </w:r>
      <w:r w:rsidR="00624314" w:rsidRPr="001B3E4C">
        <w:rPr>
          <w:rFonts w:ascii="Times New Roman" w:hAnsi="Times New Roman"/>
          <w:lang w:val="en-US"/>
        </w:rPr>
        <w:t>. Fully adjusted meta</w:t>
      </w:r>
      <w:r w:rsidR="00487505" w:rsidRPr="001B3E4C">
        <w:rPr>
          <w:rFonts w:ascii="Times New Roman" w:hAnsi="Times New Roman"/>
          <w:lang w:val="en-US"/>
        </w:rPr>
        <w:t>-</w:t>
      </w:r>
      <w:r w:rsidR="00624314" w:rsidRPr="001B3E4C">
        <w:rPr>
          <w:rFonts w:ascii="Times New Roman" w:hAnsi="Times New Roman"/>
          <w:lang w:val="en-US"/>
        </w:rPr>
        <w:t xml:space="preserve">analysis </w:t>
      </w:r>
      <w:r w:rsidR="001B3E4C">
        <w:rPr>
          <w:rFonts w:ascii="Times New Roman" w:hAnsi="Times New Roman"/>
          <w:lang w:val="en-US"/>
        </w:rPr>
        <w:t>of main model showing</w:t>
      </w:r>
      <w:r w:rsidR="00624314" w:rsidRPr="001B3E4C">
        <w:rPr>
          <w:rFonts w:ascii="Times New Roman" w:hAnsi="Times New Roman"/>
          <w:lang w:val="en-US"/>
        </w:rPr>
        <w:t xml:space="preserve"> determinants of </w:t>
      </w:r>
      <w:r w:rsidR="00487505" w:rsidRPr="001B3E4C">
        <w:rPr>
          <w:rFonts w:ascii="Times New Roman" w:hAnsi="Times New Roman"/>
          <w:lang w:val="en-US"/>
        </w:rPr>
        <w:t>circulating</w:t>
      </w:r>
      <w:r w:rsidR="00624314" w:rsidRPr="001B3E4C">
        <w:rPr>
          <w:rFonts w:ascii="Times New Roman" w:hAnsi="Times New Roman"/>
          <w:lang w:val="en-US"/>
        </w:rPr>
        <w:t xml:space="preserve"> IL-6</w:t>
      </w:r>
      <w:r w:rsidR="00487505" w:rsidRPr="001B3E4C">
        <w:rPr>
          <w:rFonts w:ascii="Times New Roman" w:hAnsi="Times New Roman"/>
          <w:lang w:val="en-US"/>
        </w:rPr>
        <w:t xml:space="preserve"> levels</w:t>
      </w:r>
      <w:r w:rsidR="00624314" w:rsidRPr="001B3E4C">
        <w:rPr>
          <w:rFonts w:ascii="Times New Roman" w:hAnsi="Times New Roman"/>
          <w:lang w:val="en-US"/>
        </w:rPr>
        <w:t xml:space="preserve"> (</w:t>
      </w:r>
      <w:proofErr w:type="spellStart"/>
      <w:r w:rsidR="00624314" w:rsidRPr="001B3E4C">
        <w:rPr>
          <w:rFonts w:ascii="Times New Roman" w:hAnsi="Times New Roman"/>
          <w:lang w:val="en-US"/>
        </w:rPr>
        <w:t>pg</w:t>
      </w:r>
      <w:proofErr w:type="spellEnd"/>
      <w:r w:rsidR="00624314" w:rsidRPr="001B3E4C">
        <w:rPr>
          <w:rFonts w:ascii="Times New Roman" w:hAnsi="Times New Roman"/>
          <w:lang w:val="en-US"/>
        </w:rPr>
        <w:t xml:space="preserve">/mL) </w:t>
      </w:r>
      <w:r w:rsidRPr="001B3E4C">
        <w:rPr>
          <w:rFonts w:ascii="Times New Roman" w:hAnsi="Times New Roman"/>
          <w:lang w:val="en-US"/>
        </w:rPr>
        <w:t xml:space="preserve">in the </w:t>
      </w:r>
      <w:r w:rsidR="00624314" w:rsidRPr="001B3E4C">
        <w:rPr>
          <w:rFonts w:ascii="Times New Roman" w:hAnsi="Times New Roman"/>
          <w:lang w:val="en-US"/>
        </w:rPr>
        <w:t>Bialystok PLUS and SHIP-START cohorts.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 Models adjust for age, sex, smoking status (current and former vs. never), alcohol consumption (moderate and heavy vs. mild), and BMI. Estimates represent change in IL-6 per unit increase </w:t>
      </w:r>
      <w:r w:rsidRPr="001B3E4C">
        <w:rPr>
          <w:rFonts w:ascii="Times New Roman" w:hAnsi="Times New Roman"/>
          <w:b w:val="0"/>
          <w:bCs w:val="0"/>
          <w:lang w:val="en-US"/>
        </w:rPr>
        <w:t>in each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 determinant while holding other covariates constant. Included are standard errors, 9</w:t>
      </w:r>
      <w:r w:rsidR="00487505" w:rsidRPr="001B3E4C">
        <w:rPr>
          <w:rFonts w:ascii="Times New Roman" w:hAnsi="Times New Roman"/>
          <w:b w:val="0"/>
          <w:bCs w:val="0"/>
          <w:lang w:val="en-US"/>
        </w:rPr>
        <w:t>5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% confidence intervals, p-values, and heterogeneity estimates </w:t>
      </w:r>
      <w:r w:rsidRPr="001B3E4C">
        <w:rPr>
          <w:rFonts w:ascii="Times New Roman" w:hAnsi="Times New Roman"/>
          <w:b w:val="0"/>
          <w:bCs w:val="0"/>
          <w:lang w:val="en-US"/>
        </w:rPr>
        <w:t>(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>I² (%) and Tau²</w:t>
      </w:r>
      <w:r w:rsidRPr="001B3E4C">
        <w:rPr>
          <w:rFonts w:ascii="Times New Roman" w:hAnsi="Times New Roman"/>
          <w:b w:val="0"/>
          <w:bCs w:val="0"/>
          <w:lang w:val="en-US"/>
        </w:rPr>
        <w:t>)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. </w:t>
      </w:r>
    </w:p>
    <w:p w14:paraId="49AD4633" w14:textId="52968F51" w:rsidR="001B279C" w:rsidRPr="001B3E4C" w:rsidRDefault="001B279C" w:rsidP="001B279C">
      <w:pPr>
        <w:rPr>
          <w:rFonts w:ascii="Times New Roman" w:hAnsi="Times New Roman"/>
          <w:b/>
          <w:bCs/>
          <w:sz w:val="20"/>
          <w:lang w:val="en-US"/>
        </w:rPr>
      </w:pPr>
    </w:p>
    <w:p w14:paraId="176AEA7F" w14:textId="77777777" w:rsidR="001B279C" w:rsidRPr="001B3E4C" w:rsidRDefault="001B279C" w:rsidP="001B279C">
      <w:pPr>
        <w:rPr>
          <w:rFonts w:ascii="Times New Roman" w:hAnsi="Times New Roman"/>
          <w:sz w:val="20"/>
          <w:lang w:val="en-US"/>
        </w:rPr>
      </w:pP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1935"/>
        <w:gridCol w:w="916"/>
        <w:gridCol w:w="994"/>
        <w:gridCol w:w="1483"/>
        <w:gridCol w:w="886"/>
        <w:gridCol w:w="889"/>
        <w:gridCol w:w="890"/>
      </w:tblGrid>
      <w:tr w:rsidR="001B279C" w:rsidRPr="00867C9B" w14:paraId="0D544A99" w14:textId="77777777" w:rsidTr="008D1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B2C70D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8B316A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F3745E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C41138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D5475F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1FB991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I² (%)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1EB00A" w14:textId="77777777" w:rsidR="001B279C" w:rsidRPr="00867C9B" w:rsidRDefault="001B279C" w:rsidP="008D1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sz w:val="20"/>
                <w:szCs w:val="20"/>
              </w:rPr>
              <w:t>Tau²</w:t>
            </w:r>
          </w:p>
        </w:tc>
      </w:tr>
      <w:tr w:rsidR="001B279C" w:rsidRPr="00867C9B" w14:paraId="0D8D93F5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75BE96B0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BA7C63D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E6CE601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2C0980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[0.31, 0.478]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0194C1A0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2D4C761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7F1AD2D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689FA2BA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0B71D42E" w14:textId="5B380AA1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Sex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8E5A8B4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D85B984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E2AB24D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[-0.254, 0.158]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27071A67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0.64704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68CA082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BF672D1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0.0196</w:t>
            </w:r>
          </w:p>
        </w:tc>
      </w:tr>
      <w:tr w:rsidR="001B279C" w:rsidRPr="00867C9B" w14:paraId="24B09FB7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4F329B80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38466D9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96A7B81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510FA8D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[0.004, 0.006]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6768C24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8F1C31C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DD6CE2F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6485E8FA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26EC03A0" w14:textId="77777777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753EA4A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94FF890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BFFAACC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[0.003, 0.02]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6A47F899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0.00818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618F107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5E38583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18151778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0047985D" w14:textId="6D25FA41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Smoking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5ACDD95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3BD8701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8F10C79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[-0.034, 0.027]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5278795D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0.81991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2D4C4EA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79346EE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4BD65D38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7C32057F" w14:textId="51F38BD6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Smoking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609CE1A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13483C0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6AF4174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[0.041, 0.106]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7C6EDDC6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43EDE94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AEDB21A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2E45AE4A" w14:textId="77777777" w:rsidTr="008D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auto"/>
            <w:noWrap/>
            <w:vAlign w:val="bottom"/>
            <w:hideMark/>
          </w:tcPr>
          <w:p w14:paraId="79C31C02" w14:textId="0AA9CE93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Alcohol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D1683CB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3CAE161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49352FE3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[-0.084, -0.015]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14:paraId="187AF5CD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0.00508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0348740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A356A8E" w14:textId="77777777" w:rsidR="001B279C" w:rsidRPr="00867C9B" w:rsidRDefault="001B279C" w:rsidP="008D1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B279C" w:rsidRPr="00867C9B" w14:paraId="1A3DACAA" w14:textId="77777777" w:rsidTr="008D1D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2B84" w14:textId="56DBA741" w:rsidR="001B279C" w:rsidRPr="00867C9B" w:rsidRDefault="001B279C" w:rsidP="008D1DF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Alcohol</w:t>
            </w:r>
            <w:r w:rsidR="00867C9B"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867C9B">
              <w:rPr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>Heavy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509B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0221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9232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[-0.05, 0.02]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325A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0.40676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6449" w14:textId="77777777" w:rsidR="001B279C" w:rsidRPr="00867C9B" w:rsidRDefault="001B279C" w:rsidP="008D1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2A32" w14:textId="77777777" w:rsidR="001B279C" w:rsidRPr="00867C9B" w:rsidRDefault="001B279C" w:rsidP="001B3E4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423B5214" w14:textId="061D05C9" w:rsidR="00624314" w:rsidRPr="001B3E4C" w:rsidRDefault="00867C9B">
      <w:pPr>
        <w:pStyle w:val="Caption"/>
        <w:rPr>
          <w:rFonts w:ascii="Times New Roman" w:hAnsi="Times New Roman"/>
          <w:b w:val="0"/>
          <w:bCs w:val="0"/>
          <w:lang w:val="en-US"/>
        </w:rPr>
      </w:pPr>
      <w:r>
        <w:rPr>
          <w:rFonts w:ascii="Times New Roman" w:hAnsi="Times New Roman"/>
          <w:lang w:val="en-US"/>
        </w:rPr>
        <w:t xml:space="preserve">Supplementary </w:t>
      </w:r>
      <w:r w:rsidR="00624314" w:rsidRPr="001B3E4C">
        <w:rPr>
          <w:rFonts w:ascii="Times New Roman" w:hAnsi="Times New Roman"/>
          <w:lang w:val="en-US"/>
        </w:rPr>
        <w:t xml:space="preserve">Table </w:t>
      </w:r>
      <w:r>
        <w:rPr>
          <w:rFonts w:ascii="Times New Roman" w:hAnsi="Times New Roman"/>
          <w:lang w:val="en-US"/>
        </w:rPr>
        <w:t>S</w:t>
      </w:r>
      <w:r w:rsidR="00624314" w:rsidRPr="001B3E4C">
        <w:rPr>
          <w:rFonts w:ascii="Times New Roman" w:hAnsi="Times New Roman"/>
        </w:rPr>
        <w:fldChar w:fldCharType="begin"/>
      </w:r>
      <w:r w:rsidR="00624314" w:rsidRPr="001B3E4C">
        <w:rPr>
          <w:rFonts w:ascii="Times New Roman" w:hAnsi="Times New Roman"/>
          <w:lang w:val="en-US"/>
        </w:rPr>
        <w:instrText xml:space="preserve"> SEQ Table \* ARABIC </w:instrText>
      </w:r>
      <w:r w:rsidR="00624314" w:rsidRPr="001B3E4C">
        <w:rPr>
          <w:rFonts w:ascii="Times New Roman" w:hAnsi="Times New Roman"/>
        </w:rPr>
        <w:fldChar w:fldCharType="separate"/>
      </w:r>
      <w:r w:rsidR="00624314" w:rsidRPr="001B3E4C">
        <w:rPr>
          <w:rFonts w:ascii="Times New Roman" w:hAnsi="Times New Roman"/>
          <w:noProof/>
          <w:lang w:val="en-US"/>
        </w:rPr>
        <w:t>2</w:t>
      </w:r>
      <w:r w:rsidR="00624314" w:rsidRPr="001B3E4C">
        <w:rPr>
          <w:rFonts w:ascii="Times New Roman" w:hAnsi="Times New Roman"/>
        </w:rPr>
        <w:fldChar w:fldCharType="end"/>
      </w:r>
      <w:r w:rsidR="00624314" w:rsidRPr="001B3E4C">
        <w:rPr>
          <w:rFonts w:ascii="Times New Roman" w:hAnsi="Times New Roman"/>
          <w:lang w:val="en-US"/>
        </w:rPr>
        <w:t xml:space="preserve">. Fully adjusted meta-analysis </w:t>
      </w:r>
      <w:r w:rsidRPr="001B3E4C">
        <w:rPr>
          <w:rFonts w:ascii="Times New Roman" w:hAnsi="Times New Roman"/>
          <w:lang w:val="en-US"/>
        </w:rPr>
        <w:t>of</w:t>
      </w:r>
      <w:r w:rsidR="00624314" w:rsidRPr="001B3E4C">
        <w:rPr>
          <w:rFonts w:ascii="Times New Roman" w:hAnsi="Times New Roman"/>
          <w:lang w:val="en-US"/>
        </w:rPr>
        <w:t xml:space="preserve"> </w:t>
      </w:r>
      <w:r w:rsidR="001B3E4C">
        <w:rPr>
          <w:rFonts w:ascii="Times New Roman" w:hAnsi="Times New Roman"/>
          <w:lang w:val="en-US"/>
        </w:rPr>
        <w:t xml:space="preserve">sensitivity model showing </w:t>
      </w:r>
      <w:r w:rsidR="00624314" w:rsidRPr="001B3E4C">
        <w:rPr>
          <w:rFonts w:ascii="Times New Roman" w:hAnsi="Times New Roman"/>
          <w:lang w:val="en-US"/>
        </w:rPr>
        <w:t xml:space="preserve">determinants of log-transformed </w:t>
      </w:r>
      <w:r w:rsidR="00487505" w:rsidRPr="001B3E4C">
        <w:rPr>
          <w:rFonts w:ascii="Times New Roman" w:hAnsi="Times New Roman"/>
          <w:lang w:val="en-US"/>
        </w:rPr>
        <w:t xml:space="preserve">circulating </w:t>
      </w:r>
      <w:r w:rsidR="00624314" w:rsidRPr="001B3E4C">
        <w:rPr>
          <w:rFonts w:ascii="Times New Roman" w:hAnsi="Times New Roman"/>
          <w:lang w:val="en-US"/>
        </w:rPr>
        <w:t xml:space="preserve">IL-6 </w:t>
      </w:r>
      <w:r w:rsidR="00487505" w:rsidRPr="001B3E4C">
        <w:rPr>
          <w:rFonts w:ascii="Times New Roman" w:hAnsi="Times New Roman"/>
          <w:lang w:val="en-US"/>
        </w:rPr>
        <w:t xml:space="preserve">levels </w:t>
      </w:r>
      <w:r w:rsidR="00624314" w:rsidRPr="001B3E4C">
        <w:rPr>
          <w:rFonts w:ascii="Times New Roman" w:hAnsi="Times New Roman"/>
          <w:lang w:val="en-US"/>
        </w:rPr>
        <w:t>(</w:t>
      </w:r>
      <w:proofErr w:type="spellStart"/>
      <w:r w:rsidR="00624314" w:rsidRPr="001B3E4C">
        <w:rPr>
          <w:rFonts w:ascii="Times New Roman" w:hAnsi="Times New Roman"/>
          <w:lang w:val="en-US"/>
        </w:rPr>
        <w:t>pg</w:t>
      </w:r>
      <w:proofErr w:type="spellEnd"/>
      <w:r w:rsidR="00624314" w:rsidRPr="001B3E4C">
        <w:rPr>
          <w:rFonts w:ascii="Times New Roman" w:hAnsi="Times New Roman"/>
          <w:lang w:val="en-US"/>
        </w:rPr>
        <w:t xml:space="preserve">/mL) </w:t>
      </w:r>
      <w:r w:rsidRPr="001B3E4C">
        <w:rPr>
          <w:rFonts w:ascii="Times New Roman" w:hAnsi="Times New Roman"/>
          <w:lang w:val="en-US"/>
        </w:rPr>
        <w:t>in the</w:t>
      </w:r>
      <w:r w:rsidR="00624314" w:rsidRPr="001B3E4C">
        <w:rPr>
          <w:rFonts w:ascii="Times New Roman" w:hAnsi="Times New Roman"/>
          <w:lang w:val="en-US"/>
        </w:rPr>
        <w:t xml:space="preserve"> Bialystok PLUS and SHIP-START cohorts.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 Models adjust for age, sex, smoking status, alcohol consumption, and BMI. Estimates represent</w:t>
      </w:r>
      <w:r w:rsidRPr="001B3E4C">
        <w:rPr>
          <w:rFonts w:ascii="Times New Roman" w:hAnsi="Times New Roman"/>
          <w:b w:val="0"/>
          <w:bCs w:val="0"/>
          <w:lang w:val="en-US"/>
        </w:rPr>
        <w:t xml:space="preserve"> the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 change in log IL-6 per unit increase of </w:t>
      </w:r>
      <w:r w:rsidRPr="001B3E4C">
        <w:rPr>
          <w:rFonts w:ascii="Times New Roman" w:hAnsi="Times New Roman"/>
          <w:b w:val="0"/>
          <w:bCs w:val="0"/>
          <w:lang w:val="en-US"/>
        </w:rPr>
        <w:t xml:space="preserve">each 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>determinant</w:t>
      </w:r>
      <w:r w:rsidRPr="001B3E4C">
        <w:rPr>
          <w:rFonts w:ascii="Times New Roman" w:hAnsi="Times New Roman"/>
          <w:b w:val="0"/>
          <w:bCs w:val="0"/>
          <w:lang w:val="en-US"/>
        </w:rPr>
        <w:t>,</w:t>
      </w:r>
      <w:r w:rsidR="00624314" w:rsidRPr="001B3E4C">
        <w:rPr>
          <w:rFonts w:ascii="Times New Roman" w:hAnsi="Times New Roman"/>
          <w:b w:val="0"/>
          <w:bCs w:val="0"/>
          <w:lang w:val="en-US"/>
        </w:rPr>
        <w:t xml:space="preserve"> holding all other covariates constant. Included are standard errors, 95% confidence intervals, p-values, and heterogeneity estimates </w:t>
      </w:r>
      <w:r w:rsidRPr="001B3E4C">
        <w:rPr>
          <w:rFonts w:ascii="Times New Roman" w:hAnsi="Times New Roman"/>
          <w:b w:val="0"/>
          <w:bCs w:val="0"/>
          <w:lang w:val="en-US"/>
        </w:rPr>
        <w:t>(</w:t>
      </w:r>
      <w:r w:rsidR="00487505" w:rsidRPr="001B3E4C">
        <w:rPr>
          <w:rFonts w:ascii="Times New Roman" w:hAnsi="Times New Roman"/>
          <w:b w:val="0"/>
          <w:bCs w:val="0"/>
          <w:lang w:val="en-US"/>
        </w:rPr>
        <w:t>I² (%) and Tau²</w:t>
      </w:r>
      <w:r w:rsidRPr="001B3E4C">
        <w:rPr>
          <w:rFonts w:ascii="Times New Roman" w:hAnsi="Times New Roman"/>
          <w:b w:val="0"/>
          <w:bCs w:val="0"/>
          <w:lang w:val="en-US"/>
        </w:rPr>
        <w:t>)</w:t>
      </w:r>
      <w:r w:rsidR="00487505" w:rsidRPr="001B3E4C">
        <w:rPr>
          <w:rFonts w:ascii="Times New Roman" w:hAnsi="Times New Roman"/>
          <w:b w:val="0"/>
          <w:bCs w:val="0"/>
          <w:lang w:val="en-US"/>
        </w:rPr>
        <w:t xml:space="preserve">. </w:t>
      </w:r>
    </w:p>
    <w:bookmarkEnd w:id="0"/>
    <w:p w14:paraId="14B94C40" w14:textId="77777777" w:rsidR="001B279C" w:rsidRPr="001B3E4C" w:rsidRDefault="001B279C" w:rsidP="001B279C">
      <w:pPr>
        <w:spacing w:line="240" w:lineRule="auto"/>
        <w:rPr>
          <w:rFonts w:ascii="Times New Roman" w:hAnsi="Times New Roman"/>
          <w:sz w:val="20"/>
          <w:lang w:val="en-US"/>
        </w:rPr>
      </w:pPr>
    </w:p>
    <w:p w14:paraId="61AF6E67" w14:textId="250A7532" w:rsidR="00AF411C" w:rsidRPr="00DA2DCC" w:rsidRDefault="00AF411C" w:rsidP="001B3E4C">
      <w:pPr>
        <w:spacing w:line="240" w:lineRule="auto"/>
        <w:rPr>
          <w:lang w:val="en-US"/>
        </w:rPr>
      </w:pPr>
    </w:p>
    <w:sectPr w:rsidR="00AF411C" w:rsidRPr="00DA2DCC" w:rsidSect="009C7523">
      <w:footerReference w:type="default" r:id="rId9"/>
      <w:pgSz w:w="11906" w:h="16838" w:code="9"/>
      <w:pgMar w:top="2035" w:right="2495" w:bottom="709" w:left="1418" w:header="709" w:footer="709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64B5" w14:textId="77777777" w:rsidR="001B279C" w:rsidRDefault="001B279C">
      <w:r>
        <w:separator/>
      </w:r>
    </w:p>
  </w:endnote>
  <w:endnote w:type="continuationSeparator" w:id="0">
    <w:p w14:paraId="5BD3C3AA" w14:textId="77777777" w:rsidR="001B279C" w:rsidRDefault="001B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F5E0" w14:textId="77777777" w:rsidR="009C7523" w:rsidRPr="009C7523" w:rsidRDefault="009C7523" w:rsidP="009C7523">
    <w:pPr>
      <w:pStyle w:val="Footer"/>
      <w:tabs>
        <w:tab w:val="clear" w:pos="4536"/>
        <w:tab w:val="clear" w:pos="9072"/>
        <w:tab w:val="left" w:pos="1455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DE22" w14:textId="77777777" w:rsidR="001B279C" w:rsidRDefault="001B279C">
      <w:r>
        <w:separator/>
      </w:r>
    </w:p>
  </w:footnote>
  <w:footnote w:type="continuationSeparator" w:id="0">
    <w:p w14:paraId="29F3419C" w14:textId="77777777" w:rsidR="001B279C" w:rsidRDefault="001B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0029B7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CE37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982D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9A13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3A66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2EAEB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28AA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EA930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0289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1498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3071786">
    <w:abstractNumId w:val="9"/>
  </w:num>
  <w:num w:numId="2" w16cid:durableId="725374548">
    <w:abstractNumId w:val="7"/>
  </w:num>
  <w:num w:numId="3" w16cid:durableId="1805808344">
    <w:abstractNumId w:val="6"/>
  </w:num>
  <w:num w:numId="4" w16cid:durableId="1509251203">
    <w:abstractNumId w:val="5"/>
  </w:num>
  <w:num w:numId="5" w16cid:durableId="1769305390">
    <w:abstractNumId w:val="4"/>
  </w:num>
  <w:num w:numId="6" w16cid:durableId="137505009">
    <w:abstractNumId w:val="8"/>
  </w:num>
  <w:num w:numId="7" w16cid:durableId="95371251">
    <w:abstractNumId w:val="3"/>
  </w:num>
  <w:num w:numId="8" w16cid:durableId="1934584023">
    <w:abstractNumId w:val="2"/>
  </w:num>
  <w:num w:numId="9" w16cid:durableId="160971062">
    <w:abstractNumId w:val="1"/>
  </w:num>
  <w:num w:numId="10" w16cid:durableId="29676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Beste,"/>
    <w:docVar w:name="Adres" w:val="asddfas"/>
    <w:docVar w:name="AlwaysInsertDivision" w:val="No"/>
    <w:docVar w:name="Betreft" w:val="sdfdsf"/>
    <w:docVar w:name="Bijlage" w:val="sdf"/>
    <w:docVar w:name="CC" w:val="sdfsdf"/>
    <w:docVar w:name="CorsaGebruiken" w:val="-1"/>
    <w:docVar w:name="Datum" w:val="44355,6683781597"/>
    <w:docVar w:name="DatumDMS" w:val="08-06-2021"/>
    <w:docVar w:name="DubbeleOndertek" w:val="0"/>
    <w:docVar w:name="DynamicLogoEnabled" w:val="Yes"/>
    <w:docVar w:name="Groetregel" w:val="Met vriendelijke groet,"/>
    <w:docVar w:name="HasOnskenmerk" w:val="JA"/>
    <w:docVar w:name="InsertDivisionLarge" w:val="No"/>
    <w:docVar w:name="MD_CreationDocumentClientVersion" w:val="3.15.9.592"/>
    <w:docVar w:name="MD_CreationProjectVersion" w:val="5.1.1012 Final"/>
    <w:docVar w:name="MD_CreationWindowsLanguage" w:val="1043"/>
    <w:docVar w:name="MD_CreationWindowsVersion" w:val="10.0.19041 "/>
    <w:docVar w:name="MD_CreationWordLanguage" w:val="2057"/>
    <w:docVar w:name="MD_CreationWordVersion" w:val="16.0"/>
    <w:docVar w:name="MD_DocumentLanguage" w:val="1043"/>
    <w:docVar w:name="MD_LastModifiedDocumentClientVersion" w:val="3.15.9.592"/>
    <w:docVar w:name="MD_LastModifiedProjectVersion" w:val="5.1.1012 Final"/>
    <w:docVar w:name="MD_LastModifiedWindowsLanguage" w:val="1043"/>
    <w:docVar w:name="MD_LastModifiedWindowsVersion" w:val="10.0.19041 "/>
    <w:docVar w:name="MD_LastModifiedWordLanguage" w:val="2057"/>
    <w:docVar w:name="MD_LastModifiedWordVersion" w:val="16.0"/>
    <w:docVar w:name="MD_PapertypeIsPrePrint" w:val="Y"/>
    <w:docVar w:name="MD_Projectname" w:val="Erasmus MC"/>
    <w:docVar w:name="MD_SystemID" w:val="{ED23229B-B96A-440D-BBDC-D0BDEC675431}"/>
    <w:docVar w:name="MD_TemplateName" w:val="Brief"/>
    <w:docVar w:name="Ondertek2Formeel" w:val="Ja"/>
    <w:docVar w:name="OndertekFormeel" w:val="Nee"/>
    <w:docVar w:name="Ondertekfunctie" w:val="eFunctieNL"/>
    <w:docVar w:name="Ondertekfunctie2" w:val="eFunctieNL"/>
    <w:docVar w:name="Onderteknaam" w:val="eVolledigeNaamNL"/>
    <w:docVar w:name="Onderteknaam2" w:val="eVolledigeNaamNL"/>
    <w:docVar w:name="ReuseAvailable" w:val="Yes"/>
    <w:docVar w:name="ReuseVersion" w:val="1"/>
    <w:docVar w:name="Uwkenmerk" w:val="sdf"/>
  </w:docVars>
  <w:rsids>
    <w:rsidRoot w:val="001B279C"/>
    <w:rsid w:val="000D3690"/>
    <w:rsid w:val="00140550"/>
    <w:rsid w:val="00162E5C"/>
    <w:rsid w:val="00170799"/>
    <w:rsid w:val="00180397"/>
    <w:rsid w:val="001868E7"/>
    <w:rsid w:val="001A09C2"/>
    <w:rsid w:val="001A0E48"/>
    <w:rsid w:val="001B279C"/>
    <w:rsid w:val="001B3E4C"/>
    <w:rsid w:val="001D64FE"/>
    <w:rsid w:val="001F2B3A"/>
    <w:rsid w:val="00261747"/>
    <w:rsid w:val="0027231E"/>
    <w:rsid w:val="00282ABA"/>
    <w:rsid w:val="00283F59"/>
    <w:rsid w:val="002A48EC"/>
    <w:rsid w:val="002F6B46"/>
    <w:rsid w:val="003054B3"/>
    <w:rsid w:val="00346EE0"/>
    <w:rsid w:val="003854BF"/>
    <w:rsid w:val="003938E1"/>
    <w:rsid w:val="003A07C5"/>
    <w:rsid w:val="003B71FB"/>
    <w:rsid w:val="004231AF"/>
    <w:rsid w:val="00432ECE"/>
    <w:rsid w:val="004660D9"/>
    <w:rsid w:val="00473F3F"/>
    <w:rsid w:val="00487505"/>
    <w:rsid w:val="0054475D"/>
    <w:rsid w:val="005A4723"/>
    <w:rsid w:val="005E186D"/>
    <w:rsid w:val="00606FF9"/>
    <w:rsid w:val="00624314"/>
    <w:rsid w:val="00765525"/>
    <w:rsid w:val="007C4D38"/>
    <w:rsid w:val="007E12DF"/>
    <w:rsid w:val="00842EE4"/>
    <w:rsid w:val="00867C9B"/>
    <w:rsid w:val="00875275"/>
    <w:rsid w:val="008B6543"/>
    <w:rsid w:val="008D44A7"/>
    <w:rsid w:val="008E594B"/>
    <w:rsid w:val="009223DA"/>
    <w:rsid w:val="0098355B"/>
    <w:rsid w:val="009B00EF"/>
    <w:rsid w:val="009C7523"/>
    <w:rsid w:val="00A2189F"/>
    <w:rsid w:val="00A36EF6"/>
    <w:rsid w:val="00A55DEC"/>
    <w:rsid w:val="00A56A8E"/>
    <w:rsid w:val="00AC2272"/>
    <w:rsid w:val="00AD395C"/>
    <w:rsid w:val="00AF411C"/>
    <w:rsid w:val="00C066EE"/>
    <w:rsid w:val="00C13203"/>
    <w:rsid w:val="00C444AC"/>
    <w:rsid w:val="00C70871"/>
    <w:rsid w:val="00C84676"/>
    <w:rsid w:val="00D06B32"/>
    <w:rsid w:val="00D63BC8"/>
    <w:rsid w:val="00D83F21"/>
    <w:rsid w:val="00DA2DCC"/>
    <w:rsid w:val="00E52D8A"/>
    <w:rsid w:val="00E53D09"/>
    <w:rsid w:val="00EA67C4"/>
    <w:rsid w:val="00EC35D6"/>
    <w:rsid w:val="00EC69FA"/>
    <w:rsid w:val="00EC7298"/>
    <w:rsid w:val="00F349EE"/>
    <w:rsid w:val="00F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7EC06B"/>
  <w15:docId w15:val="{271B9A07-91FE-4897-BBE0-F2C8AC9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4" w:lineRule="atLeast"/>
    </w:pPr>
    <w:rPr>
      <w:rFonts w:ascii="Arial" w:hAnsi="Arial"/>
      <w:sz w:val="19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framePr w:h="10490" w:hRule="exact" w:hSpace="142" w:wrap="around" w:vAnchor="page" w:hAnchor="page" w:x="9609" w:y="5473"/>
    </w:pPr>
    <w:rPr>
      <w:sz w:val="15"/>
    </w:rPr>
  </w:style>
  <w:style w:type="paragraph" w:customStyle="1" w:styleId="ErasmusStandaard">
    <w:name w:val="Erasmus_Standaard"/>
    <w:basedOn w:val="Normal"/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5"/>
    </w:rPr>
  </w:style>
  <w:style w:type="paragraph" w:customStyle="1" w:styleId="ErasmustitelVolg">
    <w:name w:val="Erasmus_titelVolg"/>
    <w:basedOn w:val="Header"/>
    <w:pPr>
      <w:widowControl w:val="0"/>
      <w:spacing w:line="280" w:lineRule="atLeast"/>
    </w:pPr>
    <w:rPr>
      <w:rFonts w:ascii="Arial Narrow" w:hAnsi="Arial Narrow"/>
      <w:sz w:val="15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eastAsia="en-US"/>
    </w:rPr>
  </w:style>
  <w:style w:type="paragraph" w:customStyle="1" w:styleId="ErasmusSubafdeling">
    <w:name w:val="Erasmus_Subafdeling"/>
    <w:basedOn w:val="ErasmusAfdeling"/>
    <w:pPr>
      <w:framePr w:wrap="around"/>
    </w:pPr>
    <w:rPr>
      <w:b w:val="0"/>
    </w:rPr>
  </w:style>
  <w:style w:type="paragraph" w:customStyle="1" w:styleId="Erasmusvestiging">
    <w:name w:val="Erasmus_vestiging"/>
    <w:basedOn w:val="Heading3"/>
    <w:pPr>
      <w:framePr w:hSpace="142" w:wrap="around" w:vAnchor="page" w:hAnchor="page" w:x="8563" w:y="625"/>
    </w:pPr>
    <w:rPr>
      <w:b/>
      <w:sz w:val="20"/>
    </w:rPr>
  </w:style>
  <w:style w:type="paragraph" w:customStyle="1" w:styleId="ErasmusOnderdeel">
    <w:name w:val="Erasmus_Onderdeel"/>
    <w:basedOn w:val="Header"/>
    <w:pPr>
      <w:framePr w:wrap="around" w:vAnchor="page" w:hAnchor="page" w:x="8563" w:y="681"/>
      <w:spacing w:line="210" w:lineRule="exact"/>
    </w:pPr>
    <w:rPr>
      <w:b/>
      <w:sz w:val="20"/>
    </w:rPr>
  </w:style>
  <w:style w:type="paragraph" w:customStyle="1" w:styleId="Erasmusright">
    <w:name w:val="Erasmus_right"/>
    <w:basedOn w:val="Normal"/>
    <w:pPr>
      <w:framePr w:w="2013" w:h="10433" w:hRule="exact" w:hSpace="142" w:wrap="around" w:vAnchor="page" w:hAnchor="page" w:x="9612" w:y="5501"/>
      <w:spacing w:line="210" w:lineRule="atLeast"/>
    </w:pPr>
    <w:rPr>
      <w:b/>
      <w:spacing w:val="-6"/>
      <w:sz w:val="15"/>
    </w:rPr>
  </w:style>
  <w:style w:type="paragraph" w:customStyle="1" w:styleId="Erasmusemail">
    <w:name w:val="Erasmus_email"/>
    <w:pPr>
      <w:framePr w:wrap="auto" w:hAnchor="text" w:x="9612" w:y="15985"/>
      <w:spacing w:line="210" w:lineRule="exact"/>
    </w:pPr>
    <w:rPr>
      <w:rFonts w:ascii="Arial" w:hAnsi="Arial"/>
      <w:noProof/>
      <w:sz w:val="15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ErasmusAfdeling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character" w:customStyle="1" w:styleId="ErasmusDatumStijl">
    <w:name w:val="Erasmus_DatumStijl"/>
    <w:basedOn w:val="DefaultParagraphFont"/>
    <w:rPr>
      <w:sz w:val="15"/>
    </w:rPr>
  </w:style>
  <w:style w:type="character" w:customStyle="1" w:styleId="ErasmusOnsKenmerkStijl">
    <w:name w:val="Erasmus_OnsKenmerkStijl"/>
    <w:basedOn w:val="DefaultParagraphFont"/>
    <w:rPr>
      <w:sz w:val="15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framePr w:hRule="auto" w:hSpace="0" w:wrap="auto" w:vAnchor="margin" w:hAnchor="text" w:xAlign="left" w:yAlign="inline"/>
      <w:spacing w:after="120"/>
      <w:ind w:firstLine="210"/>
    </w:pPr>
    <w:rPr>
      <w:sz w:val="19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rPr>
      <w:rFonts w:cs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TMLTypewriter">
    <w:name w:val="HTML Typewriter"/>
    <w:basedOn w:val="DefaultParagraphFont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190" w:hanging="190"/>
    </w:pPr>
  </w:style>
  <w:style w:type="paragraph" w:styleId="Index2">
    <w:name w:val="index 2"/>
    <w:basedOn w:val="Normal"/>
    <w:next w:val="Normal"/>
    <w:autoRedefine/>
    <w:semiHidden/>
    <w:pPr>
      <w:ind w:left="380" w:hanging="190"/>
    </w:pPr>
  </w:style>
  <w:style w:type="paragraph" w:styleId="Index3">
    <w:name w:val="index 3"/>
    <w:basedOn w:val="Normal"/>
    <w:next w:val="Normal"/>
    <w:autoRedefine/>
    <w:semiHidden/>
    <w:pPr>
      <w:ind w:left="570" w:hanging="190"/>
    </w:pPr>
  </w:style>
  <w:style w:type="paragraph" w:styleId="Index4">
    <w:name w:val="index 4"/>
    <w:basedOn w:val="Normal"/>
    <w:next w:val="Normal"/>
    <w:autoRedefine/>
    <w:semiHidden/>
    <w:pPr>
      <w:ind w:left="760" w:hanging="190"/>
    </w:pPr>
  </w:style>
  <w:style w:type="paragraph" w:styleId="Index5">
    <w:name w:val="index 5"/>
    <w:basedOn w:val="Normal"/>
    <w:next w:val="Normal"/>
    <w:autoRedefine/>
    <w:semiHidden/>
    <w:pPr>
      <w:ind w:left="950" w:hanging="190"/>
    </w:pPr>
  </w:style>
  <w:style w:type="paragraph" w:styleId="Index6">
    <w:name w:val="index 6"/>
    <w:basedOn w:val="Normal"/>
    <w:next w:val="Normal"/>
    <w:autoRedefine/>
    <w:semiHidden/>
    <w:pPr>
      <w:ind w:left="1140" w:hanging="190"/>
    </w:pPr>
  </w:style>
  <w:style w:type="paragraph" w:styleId="Index7">
    <w:name w:val="index 7"/>
    <w:basedOn w:val="Normal"/>
    <w:next w:val="Normal"/>
    <w:autoRedefine/>
    <w:semiHidden/>
    <w:pPr>
      <w:ind w:left="1330" w:hanging="190"/>
    </w:pPr>
  </w:style>
  <w:style w:type="paragraph" w:styleId="Index8">
    <w:name w:val="index 8"/>
    <w:basedOn w:val="Normal"/>
    <w:next w:val="Normal"/>
    <w:autoRedefine/>
    <w:semiHidden/>
    <w:pPr>
      <w:ind w:left="1520" w:hanging="190"/>
    </w:pPr>
  </w:style>
  <w:style w:type="paragraph" w:styleId="Index9">
    <w:name w:val="index 9"/>
    <w:basedOn w:val="Normal"/>
    <w:next w:val="Normal"/>
    <w:autoRedefine/>
    <w:semiHidden/>
    <w:pPr>
      <w:ind w:left="1710" w:hanging="19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190" w:hanging="190"/>
    </w:pPr>
  </w:style>
  <w:style w:type="paragraph" w:styleId="TableofFigures">
    <w:name w:val="table of figures"/>
    <w:basedOn w:val="Normal"/>
    <w:next w:val="Normal"/>
    <w:semiHidden/>
    <w:pPr>
      <w:ind w:left="380" w:hanging="3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190"/>
    </w:pPr>
  </w:style>
  <w:style w:type="paragraph" w:styleId="TOC3">
    <w:name w:val="toc 3"/>
    <w:basedOn w:val="Normal"/>
    <w:next w:val="Normal"/>
    <w:autoRedefine/>
    <w:semiHidden/>
    <w:pPr>
      <w:ind w:left="380"/>
    </w:pPr>
  </w:style>
  <w:style w:type="paragraph" w:styleId="TOC4">
    <w:name w:val="toc 4"/>
    <w:basedOn w:val="Normal"/>
    <w:next w:val="Normal"/>
    <w:autoRedefine/>
    <w:semiHidden/>
    <w:pPr>
      <w:ind w:left="570"/>
    </w:pPr>
  </w:style>
  <w:style w:type="paragraph" w:styleId="TOC5">
    <w:name w:val="toc 5"/>
    <w:basedOn w:val="Normal"/>
    <w:next w:val="Normal"/>
    <w:autoRedefine/>
    <w:semiHidden/>
    <w:pPr>
      <w:ind w:left="760"/>
    </w:pPr>
  </w:style>
  <w:style w:type="paragraph" w:styleId="TOC6">
    <w:name w:val="toc 6"/>
    <w:basedOn w:val="Normal"/>
    <w:next w:val="Normal"/>
    <w:autoRedefine/>
    <w:semiHidden/>
    <w:pPr>
      <w:ind w:left="950"/>
    </w:pPr>
  </w:style>
  <w:style w:type="paragraph" w:styleId="TOC7">
    <w:name w:val="toc 7"/>
    <w:basedOn w:val="Normal"/>
    <w:next w:val="Normal"/>
    <w:autoRedefine/>
    <w:semiHidden/>
    <w:pPr>
      <w:ind w:left="1140"/>
    </w:pPr>
  </w:style>
  <w:style w:type="paragraph" w:styleId="TOC8">
    <w:name w:val="toc 8"/>
    <w:basedOn w:val="Normal"/>
    <w:next w:val="Normal"/>
    <w:autoRedefine/>
    <w:semiHidden/>
    <w:pPr>
      <w:ind w:left="1330"/>
    </w:pPr>
  </w:style>
  <w:style w:type="paragraph" w:styleId="TOC9">
    <w:name w:val="toc 9"/>
    <w:basedOn w:val="Normal"/>
    <w:next w:val="Normal"/>
    <w:autoRedefine/>
    <w:semiHidden/>
    <w:pPr>
      <w:ind w:left="1520"/>
    </w:pPr>
  </w:style>
  <w:style w:type="table" w:customStyle="1" w:styleId="ErasmusTableClean">
    <w:name w:val="Erasmus_TableClean"/>
    <w:basedOn w:val="TableNormal"/>
    <w:uiPriority w:val="99"/>
    <w:rsid w:val="009223DA"/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5DEC"/>
    <w:rPr>
      <w:color w:val="808080"/>
    </w:rPr>
  </w:style>
  <w:style w:type="paragraph" w:styleId="Revision">
    <w:name w:val="Revision"/>
    <w:hidden/>
    <w:uiPriority w:val="99"/>
    <w:semiHidden/>
    <w:rsid w:val="001B279C"/>
    <w:rPr>
      <w:rFonts w:ascii="Arial" w:hAnsi="Arial"/>
      <w:sz w:val="19"/>
      <w:lang w:eastAsia="en-US"/>
    </w:rPr>
  </w:style>
  <w:style w:type="table" w:styleId="PlainTable5">
    <w:name w:val="Plain Table 5"/>
    <w:basedOn w:val="TableNormal"/>
    <w:uiPriority w:val="45"/>
    <w:rsid w:val="001B279C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0584\AppData\Local\Temp\Templafy\WordVsto\xxug414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co_zonder logo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34FDF57A-AF3A-47E0-B5E9-EAC2189B123F}">
  <ds:schemaRefs/>
</ds:datastoreItem>
</file>

<file path=customXml/itemProps2.xml><?xml version="1.0" encoding="utf-8"?>
<ds:datastoreItem xmlns:ds="http://schemas.openxmlformats.org/officeDocument/2006/customXml" ds:itemID="{25CF1DA8-58E3-41B5-AEBD-1393C8C855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xxug414g</Template>
  <TotalTime>39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Iris Huisstijlautomatisering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S.E. Leonard</dc:creator>
  <cp:keywords/>
  <dc:description/>
  <cp:lastModifiedBy>Samantha Leonard</cp:lastModifiedBy>
  <cp:revision>6</cp:revision>
  <dcterms:created xsi:type="dcterms:W3CDTF">2025-12-12T19:28:00Z</dcterms:created>
  <dcterms:modified xsi:type="dcterms:W3CDTF">2026-04-09T16:02:00Z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UIT</vt:lpwstr>
  </property>
  <property fmtid="{D5CDD505-2E9C-101B-9397-08002B2CF9AE}" pid="3" name="Taal">
    <vt:lpwstr>Nederlands</vt:lpwstr>
  </property>
  <property fmtid="{D5CDD505-2E9C-101B-9397-08002B2CF9AE}" pid="4" name="Logo">
    <vt:r8>0</vt:r8>
  </property>
  <property fmtid="{D5CDD505-2E9C-101B-9397-08002B2CF9AE}" pid="5" name="LogoVolg">
    <vt:r8>0</vt:r8>
  </property>
  <property fmtid="{D5CDD505-2E9C-101B-9397-08002B2CF9AE}" pid="6" name="TemplafyTenantId">
    <vt:lpwstr>erasmusmc</vt:lpwstr>
  </property>
  <property fmtid="{D5CDD505-2E9C-101B-9397-08002B2CF9AE}" pid="7" name="TemplafyTemplateId">
    <vt:lpwstr>1240459355548026554</vt:lpwstr>
  </property>
  <property fmtid="{D5CDD505-2E9C-101B-9397-08002B2CF9AE}" pid="8" name="TemplafyUserProfileId">
    <vt:lpwstr>637737851290839148</vt:lpwstr>
  </property>
  <property fmtid="{D5CDD505-2E9C-101B-9397-08002B2CF9AE}" pid="9" name="TemplafyFromBlank">
    <vt:bool>true</vt:bool>
  </property>
</Properties>
</file>