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27558" w14:textId="174F68DE" w:rsidR="00E366A3" w:rsidRDefault="00D33AF7" w:rsidP="00D33AF7">
      <w:pPr>
        <w:widowControl/>
        <w:spacing w:line="360" w:lineRule="auto"/>
        <w:jc w:val="center"/>
        <w:rPr>
          <w:rFonts w:ascii="Calibri" w:eastAsia="微软雅黑" w:hAnsi="Calibri" w:cs="Calibri"/>
          <w:b/>
          <w:bCs/>
          <w:kern w:val="0"/>
          <w:sz w:val="28"/>
          <w:szCs w:val="28"/>
          <w14:ligatures w14:val="none"/>
        </w:rPr>
      </w:pPr>
      <w:r>
        <w:rPr>
          <w:rFonts w:ascii="Calibri" w:eastAsia="微软雅黑" w:hAnsi="Calibri" w:cs="Calibri"/>
          <w:b/>
          <w:bCs/>
          <w:kern w:val="0"/>
          <w:sz w:val="28"/>
          <w:szCs w:val="28"/>
          <w14:ligatures w14:val="none"/>
        </w:rPr>
        <w:t xml:space="preserve"> </w:t>
      </w:r>
      <w:r w:rsidR="00892FA4" w:rsidRPr="00892FA4">
        <w:rPr>
          <w:rFonts w:ascii="Calibri" w:eastAsia="微软雅黑" w:hAnsi="Calibri" w:cs="Calibri"/>
          <w:b/>
          <w:bCs/>
          <w:kern w:val="0"/>
          <w:sz w:val="28"/>
          <w:szCs w:val="28"/>
          <w14:ligatures w14:val="none"/>
        </w:rPr>
        <w:t>Additional file</w:t>
      </w:r>
      <w:r>
        <w:rPr>
          <w:rFonts w:ascii="Calibri" w:eastAsia="微软雅黑" w:hAnsi="Calibri" w:cs="Calibri" w:hint="eastAsia"/>
          <w:b/>
          <w:bCs/>
          <w:kern w:val="0"/>
          <w:sz w:val="28"/>
          <w:szCs w:val="28"/>
          <w14:ligatures w14:val="none"/>
        </w:rPr>
        <w:t xml:space="preserve"> </w:t>
      </w:r>
      <w:r w:rsidR="004114EF">
        <w:rPr>
          <w:rFonts w:ascii="Calibri" w:eastAsia="微软雅黑" w:hAnsi="Calibri" w:cs="Calibri"/>
          <w:b/>
          <w:bCs/>
          <w:kern w:val="0"/>
          <w:sz w:val="28"/>
          <w:szCs w:val="28"/>
          <w14:ligatures w14:val="none"/>
        </w:rPr>
        <w:t>2</w:t>
      </w:r>
      <w:r w:rsidR="00CF0DEC">
        <w:rPr>
          <w:rFonts w:ascii="Calibri" w:eastAsia="微软雅黑" w:hAnsi="Calibri" w:cs="Calibri"/>
          <w:b/>
          <w:bCs/>
          <w:kern w:val="0"/>
          <w:sz w:val="28"/>
          <w:szCs w:val="28"/>
          <w14:ligatures w14:val="none"/>
        </w:rPr>
        <w:t xml:space="preserve"> </w:t>
      </w:r>
      <w:r>
        <w:rPr>
          <w:rFonts w:ascii="Calibri" w:eastAsia="微软雅黑" w:hAnsi="Calibri" w:cs="Calibri"/>
          <w:b/>
          <w:bCs/>
          <w:kern w:val="0"/>
          <w:sz w:val="28"/>
          <w:szCs w:val="28"/>
          <w14:ligatures w14:val="none"/>
        </w:rPr>
        <w:t>Content</w:t>
      </w:r>
    </w:p>
    <w:p w14:paraId="1BA27559" w14:textId="77777777" w:rsidR="00E366A3" w:rsidRDefault="00E366A3" w:rsidP="00D33AF7">
      <w:pPr>
        <w:widowControl/>
        <w:spacing w:line="360" w:lineRule="auto"/>
        <w:jc w:val="left"/>
        <w:rPr>
          <w:rFonts w:ascii="Calibri" w:eastAsia="微软雅黑" w:hAnsi="Calibri" w:cs="Calibri"/>
          <w:b/>
          <w:bCs/>
          <w:kern w:val="0"/>
          <w:sz w:val="22"/>
          <w:szCs w:val="22"/>
          <w14:ligatures w14:val="none"/>
        </w:rPr>
      </w:pPr>
    </w:p>
    <w:p w14:paraId="6700CA26" w14:textId="633D3319" w:rsidR="009E4467" w:rsidRDefault="009E4467" w:rsidP="009E4467">
      <w:pPr>
        <w:widowControl/>
        <w:spacing w:line="360" w:lineRule="auto"/>
        <w:jc w:val="left"/>
        <w:rPr>
          <w:rFonts w:ascii="Calibri" w:eastAsia="微软雅黑" w:hAnsi="Calibri" w:cs="Calibri"/>
          <w:kern w:val="0"/>
          <w:sz w:val="24"/>
          <w14:ligatures w14:val="none"/>
        </w:rPr>
      </w:pPr>
      <w:bookmarkStart w:id="0" w:name="OLE_LINK241"/>
      <w:bookmarkStart w:id="1" w:name="OLE_LINK58"/>
      <w:bookmarkStart w:id="2" w:name="OLE_LINK115"/>
      <w:r>
        <w:rPr>
          <w:rFonts w:ascii="Calibri" w:eastAsia="微软雅黑" w:hAnsi="Calibri" w:cs="Calibri" w:hint="eastAsia"/>
          <w:b/>
          <w:bCs/>
          <w:kern w:val="0"/>
          <w:sz w:val="24"/>
          <w14:ligatures w14:val="none"/>
        </w:rPr>
        <w:t>Table</w:t>
      </w:r>
      <w:r w:rsidR="00F13E53">
        <w:rPr>
          <w:rFonts w:ascii="Calibri" w:eastAsia="微软雅黑" w:hAnsi="Calibri" w:cs="Calibri" w:hint="eastAsia"/>
          <w:b/>
          <w:bCs/>
          <w:kern w:val="0"/>
          <w:sz w:val="24"/>
          <w14:ligatures w14:val="none"/>
        </w:rPr>
        <w:t xml:space="preserve"> S1</w:t>
      </w:r>
      <w:r>
        <w:rPr>
          <w:rFonts w:ascii="Calibri" w:eastAsia="微软雅黑" w:hAnsi="Calibri" w:cs="Calibri"/>
          <w:b/>
          <w:bCs/>
          <w:kern w:val="0"/>
          <w:sz w:val="24"/>
          <w14:ligatures w14:val="none"/>
        </w:rPr>
        <w:t xml:space="preserve">. </w:t>
      </w:r>
      <w:r>
        <w:rPr>
          <w:rFonts w:ascii="Calibri" w:eastAsia="微软雅黑" w:hAnsi="Calibri" w:cs="Calibri"/>
          <w:kern w:val="0"/>
          <w:sz w:val="24"/>
          <w14:ligatures w14:val="none"/>
        </w:rPr>
        <w:t>Search Strategy</w:t>
      </w:r>
    </w:p>
    <w:p w14:paraId="2457F3B7" w14:textId="0A410A2A" w:rsidR="009E4467" w:rsidRDefault="00E73F48" w:rsidP="009E4467">
      <w:pPr>
        <w:widowControl/>
        <w:spacing w:line="360" w:lineRule="auto"/>
        <w:jc w:val="left"/>
        <w:rPr>
          <w:rFonts w:ascii="Calibri" w:eastAsia="微软雅黑" w:hAnsi="Calibri" w:cs="Calibri"/>
          <w:kern w:val="0"/>
          <w:sz w:val="24"/>
          <w14:ligatures w14:val="none"/>
        </w:rPr>
      </w:pPr>
      <w:r>
        <w:rPr>
          <w:rFonts w:ascii="Calibri" w:eastAsia="微软雅黑" w:hAnsi="Calibri" w:cs="Calibri" w:hint="eastAsia"/>
          <w:b/>
          <w:bCs/>
          <w:kern w:val="0"/>
          <w:sz w:val="24"/>
          <w14:ligatures w14:val="none"/>
        </w:rPr>
        <w:t>Table S2</w:t>
      </w:r>
      <w:r w:rsidR="009E4467">
        <w:rPr>
          <w:rFonts w:ascii="Calibri" w:eastAsia="微软雅黑" w:hAnsi="Calibri" w:cs="Calibri"/>
          <w:b/>
          <w:bCs/>
          <w:kern w:val="0"/>
          <w:sz w:val="24"/>
          <w14:ligatures w14:val="none"/>
        </w:rPr>
        <w:t xml:space="preserve">. </w:t>
      </w:r>
      <w:r w:rsidR="009E4467" w:rsidRPr="00A56347">
        <w:rPr>
          <w:rFonts w:ascii="Calibri" w:eastAsia="微软雅黑" w:hAnsi="Calibri" w:cs="Calibri"/>
          <w:kern w:val="0"/>
          <w:sz w:val="24"/>
          <w14:ligatures w14:val="none"/>
        </w:rPr>
        <w:t>Data extracted from included systematic reviews</w:t>
      </w:r>
    </w:p>
    <w:p w14:paraId="5D2D7A23" w14:textId="31E71E50" w:rsidR="009E4467" w:rsidRDefault="00E73F48" w:rsidP="009E4467">
      <w:pPr>
        <w:widowControl/>
        <w:spacing w:line="360" w:lineRule="auto"/>
        <w:jc w:val="left"/>
        <w:rPr>
          <w:rFonts w:ascii="Calibri" w:eastAsia="微软雅黑" w:hAnsi="Calibri" w:cs="Calibri"/>
          <w:kern w:val="0"/>
          <w:sz w:val="24"/>
          <w14:ligatures w14:val="none"/>
        </w:rPr>
      </w:pPr>
      <w:r>
        <w:rPr>
          <w:rFonts w:ascii="Calibri" w:eastAsia="微软雅黑" w:hAnsi="Calibri" w:cs="Calibri" w:hint="eastAsia"/>
          <w:b/>
          <w:bCs/>
          <w:kern w:val="0"/>
          <w:sz w:val="24"/>
          <w14:ligatures w14:val="none"/>
        </w:rPr>
        <w:t>Table S3</w:t>
      </w:r>
      <w:r w:rsidR="009E4467">
        <w:rPr>
          <w:rFonts w:ascii="Calibri" w:eastAsia="微软雅黑" w:hAnsi="Calibri" w:cs="Calibri"/>
          <w:b/>
          <w:bCs/>
          <w:kern w:val="0"/>
          <w:sz w:val="24"/>
          <w14:ligatures w14:val="none"/>
        </w:rPr>
        <w:t xml:space="preserve">. </w:t>
      </w:r>
      <w:r w:rsidR="009E4467">
        <w:rPr>
          <w:rFonts w:ascii="Calibri" w:eastAsia="微软雅黑" w:hAnsi="Calibri" w:cs="Calibri"/>
          <w:kern w:val="0"/>
          <w:sz w:val="24"/>
          <w14:ligatures w14:val="none"/>
        </w:rPr>
        <w:t>General characteristics of the selected primary outcome</w:t>
      </w:r>
    </w:p>
    <w:p w14:paraId="1A4FA079" w14:textId="28C3931E" w:rsidR="00FA2F12" w:rsidRDefault="00E73F48" w:rsidP="00FA2F12">
      <w:pPr>
        <w:widowControl/>
        <w:spacing w:line="360" w:lineRule="auto"/>
        <w:jc w:val="left"/>
        <w:rPr>
          <w:rFonts w:ascii="Calibri" w:eastAsia="微软雅黑" w:hAnsi="Calibri" w:cs="Calibri"/>
          <w:kern w:val="0"/>
          <w:sz w:val="24"/>
          <w14:ligatures w14:val="none"/>
        </w:rPr>
      </w:pPr>
      <w:r>
        <w:rPr>
          <w:rFonts w:ascii="Calibri" w:eastAsia="微软雅黑" w:hAnsi="Calibri" w:cs="Calibri" w:hint="eastAsia"/>
          <w:b/>
          <w:bCs/>
          <w:kern w:val="0"/>
          <w:sz w:val="24"/>
          <w14:ligatures w14:val="none"/>
        </w:rPr>
        <w:t>Table S4</w:t>
      </w:r>
      <w:r w:rsidR="009E4467">
        <w:rPr>
          <w:rFonts w:ascii="Calibri" w:eastAsia="微软雅黑" w:hAnsi="Calibri" w:cs="Calibri"/>
          <w:b/>
          <w:bCs/>
          <w:kern w:val="0"/>
          <w:sz w:val="24"/>
          <w14:ligatures w14:val="none"/>
        </w:rPr>
        <w:t>.</w:t>
      </w:r>
      <w:r w:rsidR="009E4467">
        <w:rPr>
          <w:rFonts w:ascii="Calibri" w:eastAsia="微软雅黑" w:hAnsi="Calibri" w:cs="Calibri"/>
          <w:kern w:val="0"/>
          <w:sz w:val="24"/>
          <w14:ligatures w14:val="none"/>
        </w:rPr>
        <w:t xml:space="preserve"> Additional analyses</w:t>
      </w:r>
    </w:p>
    <w:p w14:paraId="34B37592" w14:textId="33FCF1AA" w:rsidR="009E4467" w:rsidRDefault="00E73F48" w:rsidP="009E4467">
      <w:pPr>
        <w:widowControl/>
        <w:spacing w:line="360" w:lineRule="auto"/>
        <w:jc w:val="left"/>
        <w:rPr>
          <w:rFonts w:ascii="Calibri" w:eastAsia="微软雅黑" w:hAnsi="Calibri" w:cs="Calibri"/>
          <w:kern w:val="0"/>
          <w:sz w:val="24"/>
          <w14:ligatures w14:val="none"/>
        </w:rPr>
      </w:pPr>
      <w:r>
        <w:rPr>
          <w:rFonts w:ascii="Calibri" w:eastAsia="微软雅黑" w:hAnsi="Calibri" w:cs="Calibri" w:hint="eastAsia"/>
          <w:b/>
          <w:bCs/>
          <w:kern w:val="0"/>
          <w:sz w:val="24"/>
          <w14:ligatures w14:val="none"/>
        </w:rPr>
        <w:t>Table S5</w:t>
      </w:r>
      <w:r w:rsidR="00FA2F12">
        <w:rPr>
          <w:rFonts w:ascii="Calibri" w:eastAsia="微软雅黑" w:hAnsi="Calibri" w:cs="Calibri"/>
          <w:b/>
          <w:bCs/>
          <w:kern w:val="0"/>
          <w:sz w:val="24"/>
          <w14:ligatures w14:val="none"/>
        </w:rPr>
        <w:t xml:space="preserve">. </w:t>
      </w:r>
      <w:r w:rsidR="00FA2F12">
        <w:rPr>
          <w:rFonts w:ascii="Calibri" w:eastAsia="微软雅黑" w:hAnsi="Calibri" w:cs="Calibri"/>
          <w:kern w:val="0"/>
          <w:sz w:val="24"/>
          <w14:ligatures w14:val="none"/>
        </w:rPr>
        <w:t>Changes in methodological characteristics of systematic reviews including RCTs and NRSIs published up to 2022 and after 2022</w:t>
      </w:r>
    </w:p>
    <w:p w14:paraId="63B2283F" w14:textId="4D7EACFA" w:rsidR="009E4467" w:rsidRDefault="00E73F48" w:rsidP="009E4467">
      <w:pPr>
        <w:widowControl/>
        <w:spacing w:line="360" w:lineRule="auto"/>
        <w:jc w:val="left"/>
        <w:rPr>
          <w:rFonts w:ascii="Calibri" w:eastAsia="微软雅黑" w:hAnsi="Calibri" w:cs="Calibri"/>
          <w:kern w:val="0"/>
          <w:sz w:val="24"/>
          <w14:ligatures w14:val="none"/>
        </w:rPr>
      </w:pPr>
      <w:r>
        <w:rPr>
          <w:rFonts w:ascii="Calibri" w:eastAsia="微软雅黑" w:hAnsi="Calibri" w:cs="Calibri" w:hint="eastAsia"/>
          <w:b/>
          <w:bCs/>
          <w:kern w:val="0"/>
          <w:sz w:val="24"/>
          <w14:ligatures w14:val="none"/>
        </w:rPr>
        <w:t>Table S6</w:t>
      </w:r>
      <w:r w:rsidR="009E4467">
        <w:rPr>
          <w:rFonts w:ascii="Calibri" w:eastAsia="微软雅黑" w:hAnsi="Calibri" w:cs="Calibri"/>
          <w:b/>
          <w:bCs/>
          <w:kern w:val="0"/>
          <w:sz w:val="24"/>
          <w14:ligatures w14:val="none"/>
        </w:rPr>
        <w:t>.</w:t>
      </w:r>
      <w:r w:rsidR="009E4467">
        <w:rPr>
          <w:rFonts w:ascii="Calibri" w:eastAsia="微软雅黑" w:hAnsi="Calibri" w:cs="Calibri"/>
          <w:kern w:val="0"/>
          <w:sz w:val="24"/>
          <w14:ligatures w14:val="none"/>
        </w:rPr>
        <w:t xml:space="preserve"> Statistical significance and reasonableness of conclusions when separate meta-analyses of RCTs and NRSIs yielded quantitatively disagree results</w:t>
      </w:r>
    </w:p>
    <w:p w14:paraId="44BEDA4B" w14:textId="0CB4565F" w:rsidR="009E4467" w:rsidRDefault="00E73F48" w:rsidP="009E4467">
      <w:pPr>
        <w:widowControl/>
        <w:spacing w:line="360" w:lineRule="auto"/>
        <w:jc w:val="left"/>
        <w:rPr>
          <w:rFonts w:ascii="Calibri" w:eastAsia="微软雅黑" w:hAnsi="Calibri" w:cs="Calibri"/>
          <w:kern w:val="0"/>
          <w:sz w:val="24"/>
          <w14:ligatures w14:val="none"/>
        </w:rPr>
      </w:pPr>
      <w:r>
        <w:rPr>
          <w:rFonts w:ascii="Calibri" w:eastAsia="微软雅黑" w:hAnsi="Calibri" w:cs="Calibri" w:hint="eastAsia"/>
          <w:b/>
          <w:bCs/>
          <w:kern w:val="0"/>
          <w:sz w:val="24"/>
          <w14:ligatures w14:val="none"/>
        </w:rPr>
        <w:t>Table S7</w:t>
      </w:r>
      <w:r w:rsidR="009E4467">
        <w:rPr>
          <w:rFonts w:ascii="Calibri" w:eastAsia="微软雅黑" w:hAnsi="Calibri" w:cs="Calibri"/>
          <w:b/>
          <w:bCs/>
          <w:kern w:val="0"/>
          <w:sz w:val="24"/>
          <w14:ligatures w14:val="none"/>
        </w:rPr>
        <w:t xml:space="preserve">. </w:t>
      </w:r>
      <w:r w:rsidR="009E4467" w:rsidRPr="00A56347">
        <w:rPr>
          <w:rFonts w:ascii="Calibri" w:eastAsia="微软雅黑" w:hAnsi="Calibri" w:cs="Calibri"/>
          <w:kern w:val="0"/>
          <w:sz w:val="24"/>
          <w14:ligatures w14:val="none"/>
        </w:rPr>
        <w:t>Certainty of evidence when separate meta-analyses of RCTs and NRSIs show</w:t>
      </w:r>
      <w:r w:rsidR="009E4467">
        <w:rPr>
          <w:rFonts w:ascii="Calibri" w:eastAsia="微软雅黑" w:hAnsi="Calibri" w:cs="Calibri" w:hint="eastAsia"/>
          <w:kern w:val="0"/>
          <w:sz w:val="24"/>
          <w14:ligatures w14:val="none"/>
        </w:rPr>
        <w:t>ed</w:t>
      </w:r>
      <w:r w:rsidR="009E4467" w:rsidRPr="00A56347">
        <w:rPr>
          <w:rFonts w:ascii="Calibri" w:eastAsia="微软雅黑" w:hAnsi="Calibri" w:cs="Calibri"/>
          <w:kern w:val="0"/>
          <w:sz w:val="24"/>
          <w14:ligatures w14:val="none"/>
        </w:rPr>
        <w:t xml:space="preserve"> qualitative disagreement</w:t>
      </w:r>
    </w:p>
    <w:p w14:paraId="0DC919E0" w14:textId="111FF6E4" w:rsidR="009E4467" w:rsidRDefault="00E73F48" w:rsidP="009E4467">
      <w:pPr>
        <w:widowControl/>
        <w:spacing w:line="360" w:lineRule="auto"/>
        <w:jc w:val="left"/>
        <w:rPr>
          <w:rFonts w:ascii="Calibri" w:eastAsia="微软雅黑" w:hAnsi="Calibri" w:cs="Calibri"/>
          <w:kern w:val="0"/>
          <w:sz w:val="24"/>
          <w14:ligatures w14:val="none"/>
        </w:rPr>
      </w:pPr>
      <w:r>
        <w:rPr>
          <w:rFonts w:ascii="Calibri" w:eastAsia="微软雅黑" w:hAnsi="Calibri" w:cs="Calibri" w:hint="eastAsia"/>
          <w:b/>
          <w:bCs/>
          <w:kern w:val="0"/>
          <w:sz w:val="24"/>
          <w14:ligatures w14:val="none"/>
        </w:rPr>
        <w:t>Table S8</w:t>
      </w:r>
      <w:r w:rsidR="009E4467" w:rsidRPr="00210282">
        <w:rPr>
          <w:rFonts w:ascii="Calibri" w:eastAsia="微软雅黑" w:hAnsi="Calibri" w:cs="Calibri"/>
          <w:b/>
          <w:bCs/>
          <w:kern w:val="0"/>
          <w:sz w:val="24"/>
          <w14:ligatures w14:val="none"/>
        </w:rPr>
        <w:t>.</w:t>
      </w:r>
      <w:r w:rsidR="009E4467" w:rsidRPr="00210282">
        <w:rPr>
          <w:rFonts w:ascii="Calibri" w:eastAsia="微软雅黑" w:hAnsi="Calibri" w:cs="Calibri"/>
          <w:kern w:val="0"/>
          <w:sz w:val="24"/>
          <w14:ligatures w14:val="none"/>
        </w:rPr>
        <w:t xml:space="preserve"> </w:t>
      </w:r>
      <w:r w:rsidR="009E4467" w:rsidRPr="00A56347">
        <w:rPr>
          <w:rFonts w:ascii="Calibri" w:eastAsia="微软雅黑" w:hAnsi="Calibri" w:cs="Calibri"/>
          <w:kern w:val="0"/>
          <w:sz w:val="24"/>
          <w14:ligatures w14:val="none"/>
        </w:rPr>
        <w:t>Qualitative agreement between effect estimates from RCT-only meta-analyses and meta-analyses combining RCTs and NRSIs</w:t>
      </w:r>
    </w:p>
    <w:bookmarkEnd w:id="0"/>
    <w:p w14:paraId="76F24DB6" w14:textId="77777777" w:rsidR="009E4467" w:rsidRDefault="009E4467" w:rsidP="009E4467">
      <w:pPr>
        <w:widowControl/>
        <w:spacing w:line="360" w:lineRule="auto"/>
        <w:jc w:val="left"/>
        <w:rPr>
          <w:rFonts w:ascii="Calibri" w:eastAsia="微软雅黑" w:hAnsi="Calibri" w:cs="Calibri"/>
          <w:kern w:val="0"/>
          <w:sz w:val="24"/>
          <w14:ligatures w14:val="none"/>
        </w:rPr>
      </w:pPr>
    </w:p>
    <w:p w14:paraId="489C26D1" w14:textId="1BC8807E" w:rsidR="009E4467" w:rsidRDefault="009E4467" w:rsidP="009E4467">
      <w:pPr>
        <w:widowControl/>
        <w:spacing w:line="360" w:lineRule="auto"/>
        <w:jc w:val="left"/>
        <w:rPr>
          <w:rFonts w:ascii="Calibri" w:eastAsia="微软雅黑" w:hAnsi="Calibri" w:cs="Calibri"/>
          <w:kern w:val="0"/>
          <w:sz w:val="24"/>
          <w14:ligatures w14:val="none"/>
        </w:rPr>
      </w:pPr>
      <w:bookmarkStart w:id="3" w:name="OLE_LINK246"/>
      <w:r w:rsidRPr="00A56347">
        <w:rPr>
          <w:rFonts w:ascii="Calibri" w:eastAsia="微软雅黑" w:hAnsi="Calibri" w:cs="Calibri"/>
          <w:b/>
          <w:bCs/>
          <w:kern w:val="0"/>
          <w:sz w:val="24"/>
          <w14:ligatures w14:val="none"/>
        </w:rPr>
        <w:t>Fig</w:t>
      </w:r>
      <w:bookmarkEnd w:id="3"/>
      <w:r w:rsidR="00E73F48">
        <w:rPr>
          <w:rFonts w:ascii="Calibri" w:eastAsia="微软雅黑" w:hAnsi="Calibri" w:cs="Calibri"/>
          <w:b/>
          <w:bCs/>
          <w:kern w:val="0"/>
          <w:sz w:val="24"/>
          <w14:ligatures w14:val="none"/>
        </w:rPr>
        <w:t>. S1</w:t>
      </w:r>
      <w:r>
        <w:rPr>
          <w:rFonts w:ascii="Calibri" w:eastAsia="微软雅黑" w:hAnsi="Calibri" w:cs="Calibri"/>
          <w:b/>
          <w:bCs/>
          <w:kern w:val="0"/>
          <w:sz w:val="24"/>
          <w14:ligatures w14:val="none"/>
        </w:rPr>
        <w:t xml:space="preserve">. </w:t>
      </w:r>
      <w:r w:rsidRPr="00A56347">
        <w:rPr>
          <w:rFonts w:ascii="Calibri" w:eastAsia="微软雅黑" w:hAnsi="Calibri" w:cs="Calibri"/>
          <w:kern w:val="0"/>
          <w:sz w:val="24"/>
          <w14:ligatures w14:val="none"/>
        </w:rPr>
        <w:t>Summary of types of non-randomized studies of interventions (NRSIs)</w:t>
      </w:r>
    </w:p>
    <w:p w14:paraId="298A08C1" w14:textId="2574B35F" w:rsidR="009E4467" w:rsidRDefault="00E73F48" w:rsidP="009E4467">
      <w:pPr>
        <w:widowControl/>
        <w:spacing w:line="360" w:lineRule="auto"/>
        <w:jc w:val="left"/>
        <w:rPr>
          <w:rFonts w:ascii="Calibri" w:eastAsia="微软雅黑" w:hAnsi="Calibri" w:cs="Calibri"/>
          <w:kern w:val="0"/>
          <w:sz w:val="24"/>
          <w14:ligatures w14:val="none"/>
        </w:rPr>
      </w:pPr>
      <w:r w:rsidRPr="00A56347">
        <w:rPr>
          <w:rFonts w:ascii="Calibri" w:eastAsia="微软雅黑" w:hAnsi="Calibri" w:cs="Calibri"/>
          <w:b/>
          <w:bCs/>
          <w:kern w:val="0"/>
          <w:sz w:val="24"/>
          <w14:ligatures w14:val="none"/>
        </w:rPr>
        <w:t>Fig</w:t>
      </w:r>
      <w:r>
        <w:rPr>
          <w:rFonts w:ascii="Calibri" w:eastAsia="微软雅黑" w:hAnsi="Calibri" w:cs="Calibri"/>
          <w:b/>
          <w:bCs/>
          <w:kern w:val="0"/>
          <w:sz w:val="24"/>
          <w14:ligatures w14:val="none"/>
        </w:rPr>
        <w:t>. S2</w:t>
      </w:r>
      <w:r w:rsidR="009E4467">
        <w:rPr>
          <w:rFonts w:ascii="Calibri" w:eastAsia="微软雅黑" w:hAnsi="Calibri" w:cs="Calibri"/>
          <w:b/>
          <w:bCs/>
          <w:kern w:val="0"/>
          <w:sz w:val="24"/>
          <w14:ligatures w14:val="none"/>
        </w:rPr>
        <w:t>.</w:t>
      </w:r>
      <w:r w:rsidR="009E4467">
        <w:rPr>
          <w:rFonts w:ascii="Calibri" w:eastAsia="微软雅黑" w:hAnsi="Calibri" w:cs="Calibri"/>
          <w:kern w:val="0"/>
          <w:sz w:val="24"/>
          <w14:ligatures w14:val="none"/>
        </w:rPr>
        <w:t xml:space="preserve"> </w:t>
      </w:r>
      <w:r w:rsidR="009E4467" w:rsidRPr="00A56347">
        <w:rPr>
          <w:rFonts w:ascii="Calibri" w:eastAsia="微软雅黑" w:hAnsi="Calibri" w:cs="Calibri"/>
          <w:kern w:val="0"/>
          <w:sz w:val="24"/>
          <w14:ligatures w14:val="none"/>
        </w:rPr>
        <w:t>Risk of bias assessment tools used for RCTs and NRSIs</w:t>
      </w:r>
    </w:p>
    <w:bookmarkEnd w:id="1"/>
    <w:p w14:paraId="2F7E8C03" w14:textId="77777777" w:rsidR="009E4467" w:rsidRDefault="009E4467" w:rsidP="009E4467">
      <w:pPr>
        <w:widowControl/>
        <w:spacing w:line="360" w:lineRule="auto"/>
        <w:jc w:val="left"/>
        <w:rPr>
          <w:rFonts w:ascii="Calibri" w:eastAsia="微软雅黑" w:hAnsi="Calibri" w:cs="Calibri"/>
          <w:b/>
          <w:bCs/>
          <w:kern w:val="0"/>
          <w:sz w:val="24"/>
          <w14:ligatures w14:val="none"/>
        </w:rPr>
      </w:pPr>
    </w:p>
    <w:p w14:paraId="70E368A9" w14:textId="77777777" w:rsidR="009E4467" w:rsidRDefault="009E4467">
      <w:pPr>
        <w:widowControl/>
        <w:jc w:val="left"/>
        <w:rPr>
          <w:rFonts w:ascii="Calibri" w:eastAsia="微软雅黑" w:hAnsi="Calibri" w:cs="Calibri"/>
          <w:b/>
          <w:bCs/>
          <w:kern w:val="0"/>
          <w:sz w:val="24"/>
          <w14:ligatures w14:val="none"/>
        </w:rPr>
        <w:sectPr w:rsidR="009E4467">
          <w:pgSz w:w="16838" w:h="11906" w:orient="landscape"/>
          <w:pgMar w:top="1800" w:right="1440" w:bottom="1800" w:left="1440" w:header="851" w:footer="992" w:gutter="0"/>
          <w:cols w:space="425"/>
          <w:docGrid w:type="lines" w:linePitch="312"/>
        </w:sectPr>
      </w:pPr>
    </w:p>
    <w:p w14:paraId="1BA27569" w14:textId="0F69586D" w:rsidR="00E366A3" w:rsidRPr="00B85E0B" w:rsidRDefault="00D859D2">
      <w:pPr>
        <w:widowControl/>
        <w:jc w:val="left"/>
        <w:rPr>
          <w:rFonts w:ascii="Calibri" w:eastAsia="微软雅黑" w:hAnsi="Calibri" w:cs="Calibri"/>
          <w:b/>
          <w:bCs/>
          <w:kern w:val="0"/>
          <w:sz w:val="24"/>
          <w14:ligatures w14:val="none"/>
        </w:rPr>
      </w:pPr>
      <w:bookmarkStart w:id="4" w:name="OLE_LINK10"/>
      <w:r w:rsidRPr="00B85E0B">
        <w:rPr>
          <w:rFonts w:ascii="Calibri" w:eastAsia="微软雅黑" w:hAnsi="Calibri" w:cs="Calibri" w:hint="eastAsia"/>
          <w:b/>
          <w:bCs/>
          <w:kern w:val="0"/>
          <w:sz w:val="24"/>
          <w14:ligatures w14:val="none"/>
        </w:rPr>
        <w:lastRenderedPageBreak/>
        <w:t>Table</w:t>
      </w:r>
      <w:bookmarkEnd w:id="2"/>
      <w:r w:rsidR="00892FA4">
        <w:rPr>
          <w:rFonts w:ascii="Calibri" w:eastAsia="微软雅黑" w:hAnsi="Calibri" w:cs="Calibri"/>
          <w:b/>
          <w:bCs/>
          <w:kern w:val="0"/>
          <w:sz w:val="24"/>
          <w14:ligatures w14:val="none"/>
        </w:rPr>
        <w:t xml:space="preserve"> </w:t>
      </w:r>
      <w:r w:rsidR="00892FA4" w:rsidRPr="00B85E0B">
        <w:rPr>
          <w:rFonts w:ascii="Calibri" w:eastAsia="微软雅黑" w:hAnsi="Calibri" w:cs="Calibri" w:hint="eastAsia"/>
          <w:b/>
          <w:bCs/>
          <w:kern w:val="0"/>
          <w:sz w:val="24"/>
          <w14:ligatures w14:val="none"/>
        </w:rPr>
        <w:t>S1</w:t>
      </w:r>
      <w:bookmarkEnd w:id="4"/>
      <w:r w:rsidR="00D33AF7" w:rsidRPr="00B85E0B">
        <w:rPr>
          <w:rFonts w:ascii="Calibri" w:eastAsia="微软雅黑" w:hAnsi="Calibri" w:cs="Calibri"/>
          <w:b/>
          <w:bCs/>
          <w:kern w:val="0"/>
          <w:sz w:val="24"/>
          <w14:ligatures w14:val="none"/>
        </w:rPr>
        <w:t>. Search Strategy</w:t>
      </w:r>
    </w:p>
    <w:tbl>
      <w:tblPr>
        <w:tblStyle w:val="af1"/>
        <w:tblW w:w="13892" w:type="dxa"/>
        <w:tblLook w:val="04A0" w:firstRow="1" w:lastRow="0" w:firstColumn="1" w:lastColumn="0" w:noHBand="0" w:noVBand="1"/>
      </w:tblPr>
      <w:tblGrid>
        <w:gridCol w:w="593"/>
        <w:gridCol w:w="13299"/>
      </w:tblGrid>
      <w:tr w:rsidR="00E366A3" w14:paraId="1BA2756C" w14:textId="77777777">
        <w:tc>
          <w:tcPr>
            <w:tcW w:w="593" w:type="dxa"/>
            <w:tcBorders>
              <w:top w:val="single" w:sz="12" w:space="0" w:color="auto"/>
              <w:left w:val="nil"/>
              <w:bottom w:val="single" w:sz="6" w:space="0" w:color="auto"/>
            </w:tcBorders>
            <w:shd w:val="clear" w:color="auto" w:fill="9DD4C6"/>
            <w:vAlign w:val="center"/>
          </w:tcPr>
          <w:p w14:paraId="1BA2756A" w14:textId="77777777" w:rsidR="00E366A3" w:rsidRPr="00B85E0B" w:rsidRDefault="00D33AF7" w:rsidP="00B85E0B">
            <w:pPr>
              <w:widowControl/>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No.</w:t>
            </w:r>
          </w:p>
        </w:tc>
        <w:tc>
          <w:tcPr>
            <w:tcW w:w="13299" w:type="dxa"/>
            <w:tcBorders>
              <w:top w:val="single" w:sz="12" w:space="0" w:color="auto"/>
              <w:bottom w:val="single" w:sz="6" w:space="0" w:color="auto"/>
              <w:right w:val="nil"/>
            </w:tcBorders>
            <w:shd w:val="clear" w:color="auto" w:fill="9DD4C6"/>
            <w:vAlign w:val="center"/>
          </w:tcPr>
          <w:p w14:paraId="1BA2756B" w14:textId="77777777" w:rsidR="00E366A3" w:rsidRPr="00B85E0B" w:rsidRDefault="00D33AF7" w:rsidP="00B85E0B">
            <w:pPr>
              <w:spacing w:line="276" w:lineRule="auto"/>
              <w:rPr>
                <w:rFonts w:ascii="Calibri" w:hAnsi="Calibri" w:cs="Calibri"/>
                <w:b/>
                <w:bCs/>
                <w:kern w:val="0"/>
                <w:szCs w:val="21"/>
                <w14:ligatures w14:val="none"/>
              </w:rPr>
            </w:pPr>
            <w:r w:rsidRPr="00B85E0B">
              <w:rPr>
                <w:rFonts w:ascii="Calibri" w:hAnsi="Calibri" w:cs="Calibri"/>
                <w:b/>
                <w:bCs/>
                <w:kern w:val="0"/>
                <w:szCs w:val="21"/>
                <w14:ligatures w14:val="none"/>
              </w:rPr>
              <w:t>PubMed (From 2017 to 2024) Result: 42341</w:t>
            </w:r>
          </w:p>
        </w:tc>
      </w:tr>
      <w:tr w:rsidR="00E366A3" w14:paraId="1BA27572" w14:textId="77777777">
        <w:tc>
          <w:tcPr>
            <w:tcW w:w="593" w:type="dxa"/>
            <w:tcBorders>
              <w:top w:val="single" w:sz="6" w:space="0" w:color="auto"/>
              <w:left w:val="nil"/>
            </w:tcBorders>
          </w:tcPr>
          <w:p w14:paraId="1BA2756D" w14:textId="77777777" w:rsidR="00E366A3" w:rsidRPr="00B85E0B" w:rsidRDefault="00D33AF7" w:rsidP="00B85E0B">
            <w:pPr>
              <w:widowControl/>
              <w:spacing w:line="276" w:lineRule="auto"/>
              <w:jc w:val="left"/>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w:t>
            </w:r>
          </w:p>
        </w:tc>
        <w:tc>
          <w:tcPr>
            <w:tcW w:w="13299" w:type="dxa"/>
            <w:tcBorders>
              <w:top w:val="single" w:sz="6" w:space="0" w:color="auto"/>
              <w:right w:val="nil"/>
            </w:tcBorders>
          </w:tcPr>
          <w:p w14:paraId="1BA2756E"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 xml:space="preserve">"Randomized Controlled Trials as Topic"[Mesh] OR </w:t>
            </w:r>
            <w:proofErr w:type="spellStart"/>
            <w:r w:rsidRPr="00B85E0B">
              <w:rPr>
                <w:rFonts w:ascii="Calibri" w:hAnsi="Calibri" w:cs="Calibri"/>
                <w:kern w:val="0"/>
                <w:szCs w:val="21"/>
                <w14:ligatures w14:val="none"/>
              </w:rPr>
              <w:t>randomi</w:t>
            </w:r>
            <w:proofErr w:type="spellEnd"/>
            <w:r w:rsidRPr="00B85E0B">
              <w:rPr>
                <w:rFonts w:ascii="Calibri" w:hAnsi="Calibri" w:cs="Calibri"/>
                <w:kern w:val="0"/>
                <w:szCs w:val="21"/>
                <w14:ligatures w14:val="none"/>
              </w:rPr>
              <w: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OR RCT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6F"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"Controlled Clinical Trials as Topic"[Mesh] OR "controlled trial*"[</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70"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5" w:name="OLE_LINK31"/>
            <w:bookmarkStart w:id="6" w:name="OLE_LINK30"/>
            <w:r w:rsidRPr="00B85E0B">
              <w:rPr>
                <w:rFonts w:ascii="Calibri" w:hAnsi="Calibri" w:cs="Calibri"/>
                <w:kern w:val="0"/>
                <w:szCs w:val="21"/>
                <w14:ligatures w14:val="none"/>
              </w:rPr>
              <w:t>"Clinical Trials as Topic"[</w:t>
            </w:r>
            <w:proofErr w:type="spellStart"/>
            <w:r w:rsidRPr="00B85E0B">
              <w:rPr>
                <w:rFonts w:ascii="Calibri" w:hAnsi="Calibri" w:cs="Calibri"/>
                <w:kern w:val="0"/>
                <w:szCs w:val="21"/>
                <w14:ligatures w14:val="none"/>
              </w:rPr>
              <w:t>MeSH</w:t>
            </w:r>
            <w:proofErr w:type="spellEnd"/>
            <w:r w:rsidRPr="00B85E0B">
              <w:rPr>
                <w:rFonts w:ascii="Calibri" w:hAnsi="Calibri" w:cs="Calibri"/>
                <w:kern w:val="0"/>
                <w:szCs w:val="21"/>
                <w14:ligatures w14:val="none"/>
              </w:rPr>
              <w:t>] OR "clinical trial*"[</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bookmarkEnd w:id="5"/>
          <w:bookmarkEnd w:id="6"/>
          <w:p w14:paraId="1BA27571"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#1 OR #2 OR #3</w:t>
            </w:r>
          </w:p>
        </w:tc>
      </w:tr>
      <w:tr w:rsidR="00E366A3" w14:paraId="1BA2757E" w14:textId="77777777">
        <w:tc>
          <w:tcPr>
            <w:tcW w:w="593" w:type="dxa"/>
            <w:tcBorders>
              <w:left w:val="nil"/>
            </w:tcBorders>
          </w:tcPr>
          <w:p w14:paraId="1BA27573" w14:textId="77777777" w:rsidR="00E366A3" w:rsidRPr="00B85E0B" w:rsidRDefault="00D33AF7" w:rsidP="00B85E0B">
            <w:pPr>
              <w:widowControl/>
              <w:spacing w:line="276" w:lineRule="auto"/>
              <w:jc w:val="left"/>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w:t>
            </w:r>
          </w:p>
        </w:tc>
        <w:tc>
          <w:tcPr>
            <w:tcW w:w="13299" w:type="dxa"/>
            <w:tcBorders>
              <w:right w:val="nil"/>
            </w:tcBorders>
          </w:tcPr>
          <w:p w14:paraId="1BA27574"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7" w:name="OLE_LINK29"/>
            <w:bookmarkStart w:id="8" w:name="_Hlk92717912"/>
            <w:bookmarkStart w:id="9" w:name="_Hlk95917177"/>
            <w:r w:rsidRPr="00B85E0B">
              <w:rPr>
                <w:rFonts w:ascii="Calibri" w:hAnsi="Calibri" w:cs="Calibri"/>
                <w:kern w:val="0"/>
                <w:szCs w:val="21"/>
                <w14:ligatures w14:val="none"/>
              </w:rPr>
              <w:t xml:space="preserve">"Non-Randomized Controlled Trials as Topic"[Mesh] OR Non </w:t>
            </w:r>
            <w:proofErr w:type="spellStart"/>
            <w:r w:rsidRPr="00B85E0B">
              <w:rPr>
                <w:rFonts w:ascii="Calibri" w:hAnsi="Calibri" w:cs="Calibri"/>
                <w:kern w:val="0"/>
                <w:szCs w:val="21"/>
                <w14:ligatures w14:val="none"/>
              </w:rPr>
              <w:t>randomi</w:t>
            </w:r>
            <w:proofErr w:type="spellEnd"/>
            <w:r w:rsidRPr="00B85E0B">
              <w:rPr>
                <w:rFonts w:ascii="Calibri" w:hAnsi="Calibri" w:cs="Calibri"/>
                <w:kern w:val="0"/>
                <w:szCs w:val="21"/>
                <w14:ligatures w14:val="none"/>
              </w:rPr>
              <w: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xml:space="preserve">] OR </w:t>
            </w:r>
            <w:proofErr w:type="spellStart"/>
            <w:r w:rsidRPr="00B85E0B">
              <w:rPr>
                <w:rFonts w:ascii="Calibri" w:hAnsi="Calibri" w:cs="Calibri"/>
                <w:kern w:val="0"/>
                <w:szCs w:val="21"/>
                <w14:ligatures w14:val="none"/>
              </w:rPr>
              <w:t>Nonrandomi</w:t>
            </w:r>
            <w:proofErr w:type="spellEnd"/>
            <w:r w:rsidRPr="00B85E0B">
              <w:rPr>
                <w:rFonts w:ascii="Calibri" w:hAnsi="Calibri" w:cs="Calibri"/>
                <w:kern w:val="0"/>
                <w:szCs w:val="21"/>
                <w14:ligatures w14:val="none"/>
              </w:rPr>
              <w: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xml:space="preserve">] OR </w:t>
            </w:r>
            <w:bookmarkStart w:id="10" w:name="OLE_LINK61"/>
            <w:r w:rsidRPr="00B85E0B">
              <w:rPr>
                <w:rFonts w:ascii="Calibri" w:hAnsi="Calibri" w:cs="Calibri"/>
                <w:kern w:val="0"/>
                <w:szCs w:val="21"/>
                <w14:ligatures w14:val="none"/>
              </w:rPr>
              <w:t>Non-RCT*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bookmarkEnd w:id="10"/>
            <w:r w:rsidRPr="00B85E0B">
              <w:rPr>
                <w:rFonts w:ascii="Calibri" w:hAnsi="Calibri" w:cs="Calibri"/>
                <w:kern w:val="0"/>
                <w:szCs w:val="21"/>
                <w14:ligatures w14:val="none"/>
              </w:rPr>
              <w:t xml:space="preserve"> OR NRCT*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75"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 xml:space="preserve">Quasi </w:t>
            </w:r>
            <w:proofErr w:type="spellStart"/>
            <w:r w:rsidRPr="00B85E0B">
              <w:rPr>
                <w:rFonts w:ascii="Calibri" w:hAnsi="Calibri" w:cs="Calibri"/>
                <w:kern w:val="0"/>
                <w:szCs w:val="21"/>
                <w14:ligatures w14:val="none"/>
              </w:rPr>
              <w:t>randomi</w:t>
            </w:r>
            <w:proofErr w:type="spellEnd"/>
            <w:r w:rsidRPr="00B85E0B">
              <w:rPr>
                <w:rFonts w:ascii="Calibri" w:hAnsi="Calibri" w:cs="Calibri"/>
                <w:kern w:val="0"/>
                <w:szCs w:val="21"/>
                <w14:ligatures w14:val="none"/>
              </w:rPr>
              <w: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xml:space="preserve">] OR Quazi </w:t>
            </w:r>
            <w:proofErr w:type="spellStart"/>
            <w:r w:rsidRPr="00B85E0B">
              <w:rPr>
                <w:rFonts w:ascii="Calibri" w:hAnsi="Calibri" w:cs="Calibri"/>
                <w:kern w:val="0"/>
                <w:szCs w:val="21"/>
                <w14:ligatures w14:val="none"/>
              </w:rPr>
              <w:t>randomi</w:t>
            </w:r>
            <w:proofErr w:type="spellEnd"/>
            <w:r w:rsidRPr="00B85E0B">
              <w:rPr>
                <w:rFonts w:ascii="Calibri" w:hAnsi="Calibri" w:cs="Calibri"/>
                <w:kern w:val="0"/>
                <w:szCs w:val="21"/>
                <w14:ligatures w14:val="none"/>
              </w:rPr>
              <w: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OR Quasi experiment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OR Quazi experiment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76"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11" w:name="OLE_LINK56"/>
            <w:bookmarkEnd w:id="7"/>
            <w:r w:rsidRPr="00B85E0B">
              <w:rPr>
                <w:rFonts w:ascii="Calibri" w:hAnsi="Calibri" w:cs="Calibri"/>
                <w:kern w:val="0"/>
                <w:szCs w:val="21"/>
                <w14:ligatures w14:val="none"/>
              </w:rPr>
              <w:t>"Cohort Studies"[Mesh] OR Cohort stud*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77"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12" w:name="OLE_LINK57"/>
            <w:bookmarkEnd w:id="11"/>
            <w:r w:rsidRPr="00B85E0B">
              <w:rPr>
                <w:rFonts w:ascii="Calibri" w:hAnsi="Calibri" w:cs="Calibri"/>
                <w:kern w:val="0"/>
                <w:szCs w:val="21"/>
                <w14:ligatures w14:val="none"/>
              </w:rPr>
              <w:t>"Case-Control Studies"[Mesh] OR Case control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78"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"Controlled Before-After Studies"[Mesh] OR Controlled before and after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xml:space="preserve">] OR </w:t>
            </w:r>
            <w:proofErr w:type="gramStart"/>
            <w:r w:rsidRPr="00B85E0B">
              <w:rPr>
                <w:rFonts w:ascii="Calibri" w:hAnsi="Calibri" w:cs="Calibri"/>
                <w:kern w:val="0"/>
                <w:szCs w:val="21"/>
                <w14:ligatures w14:val="none"/>
              </w:rPr>
              <w:t>Controlled</w:t>
            </w:r>
            <w:proofErr w:type="gramEnd"/>
            <w:r w:rsidRPr="00B85E0B">
              <w:rPr>
                <w:rFonts w:ascii="Calibri" w:hAnsi="Calibri" w:cs="Calibri"/>
                <w:kern w:val="0"/>
                <w:szCs w:val="21"/>
                <w14:ligatures w14:val="none"/>
              </w:rPr>
              <w:t xml:space="preserve"> before after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OR CBA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79"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Pre post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OR pre and post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7A"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13" w:name="OLE_LINK15"/>
            <w:bookmarkStart w:id="14" w:name="OLE_LINK5"/>
            <w:r w:rsidRPr="00B85E0B">
              <w:rPr>
                <w:rFonts w:ascii="Calibri" w:hAnsi="Calibri" w:cs="Calibri"/>
                <w:kern w:val="0"/>
                <w:szCs w:val="21"/>
                <w14:ligatures w14:val="none"/>
              </w:rPr>
              <w:t>"</w:t>
            </w:r>
            <w:bookmarkStart w:id="15" w:name="OLE_LINK23"/>
            <w:r w:rsidRPr="00B85E0B">
              <w:rPr>
                <w:rFonts w:ascii="Calibri" w:hAnsi="Calibri" w:cs="Calibri"/>
                <w:kern w:val="0"/>
                <w:szCs w:val="21"/>
                <w14:ligatures w14:val="none"/>
              </w:rPr>
              <w:t>Observational Studies</w:t>
            </w:r>
            <w:bookmarkEnd w:id="15"/>
            <w:r w:rsidRPr="00B85E0B">
              <w:rPr>
                <w:rFonts w:ascii="Calibri" w:hAnsi="Calibri" w:cs="Calibri"/>
                <w:kern w:val="0"/>
                <w:szCs w:val="21"/>
                <w14:ligatures w14:val="none"/>
              </w:rPr>
              <w:t xml:space="preserve"> as Topic"[Mesh]</w:t>
            </w:r>
            <w:bookmarkStart w:id="16" w:name="OLE_LINK37"/>
            <w:r w:rsidRPr="00B85E0B">
              <w:rPr>
                <w:rFonts w:ascii="Calibri" w:hAnsi="Calibri" w:cs="Calibri"/>
                <w:kern w:val="0"/>
                <w:szCs w:val="21"/>
                <w14:ligatures w14:val="none"/>
              </w:rPr>
              <w:t xml:space="preserve"> OR "Observation"[Mesh] OR Observation*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bookmarkEnd w:id="13"/>
            <w:bookmarkEnd w:id="14"/>
            <w:bookmarkEnd w:id="16"/>
          </w:p>
          <w:p w14:paraId="1BA2757B"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17" w:name="OLE_LINK32"/>
            <w:bookmarkStart w:id="18" w:name="OLE_LINK6"/>
            <w:bookmarkEnd w:id="12"/>
            <w:r w:rsidRPr="00B85E0B">
              <w:rPr>
                <w:rFonts w:ascii="Calibri" w:hAnsi="Calibri" w:cs="Calibri"/>
                <w:kern w:val="0"/>
                <w:szCs w:val="21"/>
                <w14:ligatures w14:val="none"/>
              </w:rPr>
              <w:t>"Prospective Studies" [Mesh] OR "prospective"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7C"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"Retrospective Studies" [Mesh] OR "retrospective"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bookmarkEnd w:id="8"/>
          <w:bookmarkEnd w:id="9"/>
          <w:bookmarkEnd w:id="17"/>
          <w:p w14:paraId="1BA2757D"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 xml:space="preserve">#5 OR #6 OR #7 OR #8 OR #9 OR #10 OR #11 OR #12 OR #13 </w:t>
            </w:r>
            <w:bookmarkEnd w:id="18"/>
          </w:p>
        </w:tc>
      </w:tr>
      <w:tr w:rsidR="00E366A3" w14:paraId="1BA27584" w14:textId="77777777">
        <w:tc>
          <w:tcPr>
            <w:tcW w:w="593" w:type="dxa"/>
            <w:tcBorders>
              <w:left w:val="nil"/>
            </w:tcBorders>
          </w:tcPr>
          <w:p w14:paraId="1BA2757F" w14:textId="77777777" w:rsidR="00E366A3" w:rsidRPr="00B85E0B" w:rsidRDefault="00D33AF7" w:rsidP="00B85E0B">
            <w:pPr>
              <w:widowControl/>
              <w:spacing w:line="276" w:lineRule="auto"/>
              <w:jc w:val="left"/>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w:t>
            </w:r>
          </w:p>
        </w:tc>
        <w:tc>
          <w:tcPr>
            <w:tcW w:w="13299" w:type="dxa"/>
            <w:tcBorders>
              <w:bottom w:val="single" w:sz="4" w:space="0" w:color="auto"/>
              <w:right w:val="nil"/>
            </w:tcBorders>
          </w:tcPr>
          <w:p w14:paraId="1BA27580"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19" w:name="_Hlk92719723"/>
            <w:r w:rsidRPr="00B85E0B">
              <w:rPr>
                <w:rFonts w:ascii="Calibri" w:hAnsi="Calibri" w:cs="Calibri"/>
                <w:kern w:val="0"/>
                <w:szCs w:val="21"/>
                <w14:ligatures w14:val="none"/>
              </w:rPr>
              <w:t>"Systematic Reviews as Topic"[Mesh]</w:t>
            </w:r>
            <w:bookmarkStart w:id="20" w:name="OLE_LINK40"/>
            <w:r w:rsidRPr="00B85E0B">
              <w:rPr>
                <w:rFonts w:ascii="Calibri" w:hAnsi="Calibri" w:cs="Calibri"/>
                <w:kern w:val="0"/>
                <w:szCs w:val="21"/>
                <w14:ligatures w14:val="none"/>
              </w:rPr>
              <w:t xml:space="preserve"> OR "Systematic Review"[pt]</w:t>
            </w:r>
            <w:bookmarkStart w:id="21" w:name="OLE_LINK41"/>
            <w:bookmarkEnd w:id="20"/>
            <w:r w:rsidRPr="00B85E0B">
              <w:rPr>
                <w:rFonts w:ascii="Calibri" w:hAnsi="Calibri" w:cs="Calibri"/>
                <w:kern w:val="0"/>
                <w:szCs w:val="21"/>
                <w14:ligatures w14:val="none"/>
              </w:rPr>
              <w:t xml:space="preserve"> OR "systematic review"[Filter] OR Systematic Review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1"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22" w:name="OLE_LINK42"/>
            <w:bookmarkEnd w:id="21"/>
            <w:r w:rsidRPr="00B85E0B">
              <w:rPr>
                <w:rFonts w:ascii="Calibri" w:hAnsi="Calibri" w:cs="Calibri"/>
                <w:kern w:val="0"/>
                <w:szCs w:val="21"/>
                <w14:ligatures w14:val="none"/>
              </w:rPr>
              <w:t>"Meta-Analysis as Topic"[Mesh]</w:t>
            </w:r>
            <w:bookmarkEnd w:id="22"/>
            <w:r w:rsidRPr="00B85E0B">
              <w:rPr>
                <w:rFonts w:ascii="Calibri" w:hAnsi="Calibri" w:cs="Calibri"/>
                <w:kern w:val="0"/>
                <w:szCs w:val="21"/>
                <w14:ligatures w14:val="none"/>
              </w:rPr>
              <w:t xml:space="preserve"> OR "Meta-Analysis"[pt] OR meta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2"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23" w:name="OLE_LINK7"/>
            <w:r w:rsidRPr="00B85E0B">
              <w:rPr>
                <w:rFonts w:ascii="Calibri" w:hAnsi="Calibri" w:cs="Calibri"/>
                <w:kern w:val="0"/>
                <w:szCs w:val="21"/>
                <w14:ligatures w14:val="none"/>
              </w:rPr>
              <w:t xml:space="preserve">Evidence synthesis </w:t>
            </w:r>
            <w:bookmarkStart w:id="24" w:name="OLE_LINK11"/>
            <w:r w:rsidRPr="00B85E0B">
              <w:rPr>
                <w:rFonts w:ascii="Calibri" w:hAnsi="Calibri" w:cs="Calibri"/>
                <w:kern w:val="0"/>
                <w:szCs w:val="21"/>
                <w14:ligatures w14:val="none"/>
              </w:rPr>
              <w:t>[</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bookmarkEnd w:id="24"/>
          </w:p>
          <w:bookmarkEnd w:id="19"/>
          <w:bookmarkEnd w:id="23"/>
          <w:p w14:paraId="1BA27583"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#15 OR #16 OR #17</w:t>
            </w:r>
          </w:p>
        </w:tc>
      </w:tr>
      <w:tr w:rsidR="00E366A3" w14:paraId="1BA27597" w14:textId="77777777">
        <w:tc>
          <w:tcPr>
            <w:tcW w:w="593" w:type="dxa"/>
            <w:tcBorders>
              <w:left w:val="nil"/>
              <w:bottom w:val="single" w:sz="4" w:space="0" w:color="auto"/>
            </w:tcBorders>
          </w:tcPr>
          <w:p w14:paraId="1BA27585" w14:textId="77777777" w:rsidR="00E366A3" w:rsidRPr="00B85E0B" w:rsidRDefault="00D33AF7" w:rsidP="00B85E0B">
            <w:pPr>
              <w:widowControl/>
              <w:spacing w:line="276" w:lineRule="auto"/>
              <w:jc w:val="left"/>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w:t>
            </w:r>
          </w:p>
        </w:tc>
        <w:tc>
          <w:tcPr>
            <w:tcW w:w="13299" w:type="dxa"/>
            <w:tcBorders>
              <w:right w:val="nil"/>
            </w:tcBorders>
          </w:tcPr>
          <w:p w14:paraId="1BA27586"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"Safety"[Mesh] OR safety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OR safe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7"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harm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8"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"Poisoning"[Mesh] OR poisoning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9"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bookmarkStart w:id="25" w:name="_Hlk164348245"/>
            <w:r w:rsidRPr="00B85E0B">
              <w:rPr>
                <w:rFonts w:ascii="Calibri" w:hAnsi="Calibri" w:cs="Calibri"/>
                <w:kern w:val="0"/>
                <w:szCs w:val="21"/>
                <w14:ligatures w14:val="none"/>
              </w:rPr>
              <w:lastRenderedPageBreak/>
              <w:t>toxicity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bookmarkEnd w:id="25"/>
          <w:p w14:paraId="1BA2758A"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tolerability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OR tolerance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 OR tolerate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B"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complication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C"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adverse event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D"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adverse outcome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E"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untoward effect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8F"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side effect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90"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"Drug-Related Side Effects and Adverse Reactions"[Mesh] OR adverse reaction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91"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adverse effect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92"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"Risk"[Mesh] OR risk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93"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undesirable effect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94"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treatment emergent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95"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hazard [</w:t>
            </w:r>
            <w:proofErr w:type="spellStart"/>
            <w:r w:rsidRPr="00B85E0B">
              <w:rPr>
                <w:rFonts w:ascii="Calibri" w:hAnsi="Calibri" w:cs="Calibri"/>
                <w:kern w:val="0"/>
                <w:szCs w:val="21"/>
                <w14:ligatures w14:val="none"/>
              </w:rPr>
              <w:t>tiab</w:t>
            </w:r>
            <w:proofErr w:type="spellEnd"/>
            <w:r w:rsidRPr="00B85E0B">
              <w:rPr>
                <w:rFonts w:ascii="Calibri" w:hAnsi="Calibri" w:cs="Calibri"/>
                <w:kern w:val="0"/>
                <w:szCs w:val="21"/>
                <w14:ligatures w14:val="none"/>
              </w:rPr>
              <w:t>]</w:t>
            </w:r>
          </w:p>
          <w:p w14:paraId="1BA27596"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#19 OR #20 OR #21 OR #22 OR #23 OR #24 OR #25 OR #26 OR #27 OR #28 OR #29 OR #30 OR #31 OR #32 OR #33 OR #34</w:t>
            </w:r>
          </w:p>
        </w:tc>
      </w:tr>
      <w:tr w:rsidR="00E366A3" w14:paraId="1BA2759A" w14:textId="77777777">
        <w:tc>
          <w:tcPr>
            <w:tcW w:w="593" w:type="dxa"/>
            <w:tcBorders>
              <w:left w:val="nil"/>
              <w:bottom w:val="single" w:sz="12" w:space="0" w:color="auto"/>
            </w:tcBorders>
          </w:tcPr>
          <w:p w14:paraId="1BA27598" w14:textId="77777777" w:rsidR="00E366A3" w:rsidRPr="00B85E0B" w:rsidRDefault="00D33AF7" w:rsidP="00B85E0B">
            <w:pPr>
              <w:widowControl/>
              <w:spacing w:line="276" w:lineRule="auto"/>
              <w:jc w:val="left"/>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lastRenderedPageBreak/>
              <w:t>5</w:t>
            </w:r>
          </w:p>
        </w:tc>
        <w:tc>
          <w:tcPr>
            <w:tcW w:w="13299" w:type="dxa"/>
            <w:tcBorders>
              <w:bottom w:val="single" w:sz="12" w:space="0" w:color="auto"/>
              <w:right w:val="nil"/>
            </w:tcBorders>
          </w:tcPr>
          <w:p w14:paraId="1BA27599" w14:textId="77777777" w:rsidR="00E366A3" w:rsidRPr="00B85E0B" w:rsidRDefault="00D33AF7" w:rsidP="00B85E0B">
            <w:pPr>
              <w:pStyle w:val="af5"/>
              <w:numPr>
                <w:ilvl w:val="0"/>
                <w:numId w:val="1"/>
              </w:numPr>
              <w:spacing w:line="276" w:lineRule="auto"/>
              <w:contextualSpacing w:val="0"/>
              <w:rPr>
                <w:rFonts w:ascii="Calibri" w:hAnsi="Calibri" w:cs="Calibri"/>
                <w:kern w:val="0"/>
                <w:szCs w:val="21"/>
                <w14:ligatures w14:val="none"/>
              </w:rPr>
            </w:pPr>
            <w:r w:rsidRPr="00B85E0B">
              <w:rPr>
                <w:rFonts w:ascii="Calibri" w:hAnsi="Calibri" w:cs="Calibri"/>
                <w:kern w:val="0"/>
                <w:szCs w:val="21"/>
                <w14:ligatures w14:val="none"/>
              </w:rPr>
              <w:t>#4 AND #14 AND #18 AND #35</w:t>
            </w:r>
          </w:p>
        </w:tc>
      </w:tr>
    </w:tbl>
    <w:p w14:paraId="1BA2759B" w14:textId="77777777" w:rsidR="00E366A3" w:rsidRDefault="00E366A3">
      <w:pPr>
        <w:widowControl/>
        <w:jc w:val="left"/>
        <w:rPr>
          <w:rFonts w:ascii="Calibri" w:eastAsia="微软雅黑" w:hAnsi="Calibri" w:cs="Calibri"/>
          <w:b/>
          <w:bCs/>
        </w:rPr>
      </w:pPr>
    </w:p>
    <w:p w14:paraId="1BA2759C" w14:textId="77777777" w:rsidR="00E366A3" w:rsidRDefault="00D33AF7">
      <w:pPr>
        <w:widowControl/>
        <w:jc w:val="left"/>
        <w:rPr>
          <w:rFonts w:ascii="Calibri" w:eastAsia="微软雅黑" w:hAnsi="Calibri" w:cs="Calibri"/>
          <w:b/>
          <w:bCs/>
        </w:rPr>
      </w:pPr>
      <w:r>
        <w:rPr>
          <w:rFonts w:ascii="Calibri" w:eastAsia="微软雅黑" w:hAnsi="Calibri" w:cs="Calibri"/>
          <w:b/>
          <w:bCs/>
        </w:rPr>
        <w:br w:type="page"/>
      </w:r>
    </w:p>
    <w:p w14:paraId="1BA2759D" w14:textId="0C46AADB" w:rsidR="00E366A3" w:rsidRPr="00B85E0B" w:rsidRDefault="00892FA4">
      <w:pPr>
        <w:widowControl/>
        <w:jc w:val="left"/>
        <w:rPr>
          <w:rFonts w:ascii="Calibri" w:eastAsia="微软雅黑" w:hAnsi="Calibri" w:cs="Calibri"/>
          <w:b/>
          <w:bCs/>
          <w:kern w:val="0"/>
          <w:sz w:val="24"/>
          <w14:ligatures w14:val="none"/>
        </w:rPr>
      </w:pPr>
      <w:r w:rsidRPr="00B85E0B">
        <w:rPr>
          <w:rFonts w:ascii="Calibri" w:eastAsia="微软雅黑" w:hAnsi="Calibri" w:cs="Calibri" w:hint="eastAsia"/>
          <w:b/>
          <w:bCs/>
          <w:kern w:val="0"/>
          <w:sz w:val="24"/>
          <w14:ligatures w14:val="none"/>
        </w:rPr>
        <w:lastRenderedPageBreak/>
        <w:t>Table</w:t>
      </w:r>
      <w:r>
        <w:rPr>
          <w:rFonts w:ascii="Calibri" w:eastAsia="微软雅黑" w:hAnsi="Calibri" w:cs="Calibri"/>
          <w:b/>
          <w:bCs/>
          <w:kern w:val="0"/>
          <w:sz w:val="24"/>
          <w14:ligatures w14:val="none"/>
        </w:rPr>
        <w:t xml:space="preserve"> </w:t>
      </w:r>
      <w:r w:rsidRPr="00B85E0B">
        <w:rPr>
          <w:rFonts w:ascii="Calibri" w:eastAsia="微软雅黑" w:hAnsi="Calibri" w:cs="Calibri" w:hint="eastAsia"/>
          <w:b/>
          <w:bCs/>
          <w:kern w:val="0"/>
          <w:sz w:val="24"/>
          <w14:ligatures w14:val="none"/>
        </w:rPr>
        <w:t>S</w:t>
      </w:r>
      <w:r>
        <w:rPr>
          <w:rFonts w:ascii="Calibri" w:eastAsia="微软雅黑" w:hAnsi="Calibri" w:cs="Calibri"/>
          <w:b/>
          <w:bCs/>
          <w:kern w:val="0"/>
          <w:sz w:val="24"/>
          <w14:ligatures w14:val="none"/>
        </w:rPr>
        <w:t>2</w:t>
      </w:r>
      <w:r w:rsidR="00D33AF7" w:rsidRPr="00B85E0B">
        <w:rPr>
          <w:rFonts w:ascii="Calibri" w:eastAsia="微软雅黑" w:hAnsi="Calibri" w:cs="Calibri"/>
          <w:b/>
          <w:bCs/>
          <w:kern w:val="0"/>
          <w:sz w:val="24"/>
          <w14:ligatures w14:val="none"/>
        </w:rPr>
        <w:t xml:space="preserve">. </w:t>
      </w:r>
      <w:r w:rsidR="00967B3C" w:rsidRPr="00967B3C">
        <w:rPr>
          <w:rFonts w:ascii="Calibri" w:eastAsia="微软雅黑" w:hAnsi="Calibri" w:cs="Calibri"/>
          <w:b/>
          <w:bCs/>
          <w:kern w:val="0"/>
          <w:sz w:val="24"/>
          <w14:ligatures w14:val="none"/>
        </w:rPr>
        <w:t>Data extracted from the source systematic reviews</w:t>
      </w:r>
    </w:p>
    <w:tbl>
      <w:tblPr>
        <w:tblStyle w:val="af1"/>
        <w:tblW w:w="14029" w:type="dxa"/>
        <w:tblBorders>
          <w:left w:val="none" w:sz="0" w:space="0" w:color="auto"/>
          <w:right w:val="none" w:sz="0" w:space="0" w:color="auto"/>
        </w:tblBorders>
        <w:tblLook w:val="04A0" w:firstRow="1" w:lastRow="0" w:firstColumn="1" w:lastColumn="0" w:noHBand="0" w:noVBand="1"/>
      </w:tblPr>
      <w:tblGrid>
        <w:gridCol w:w="2694"/>
        <w:gridCol w:w="11335"/>
      </w:tblGrid>
      <w:tr w:rsidR="00E366A3" w:rsidRPr="00B85E0B" w14:paraId="1BA275A0" w14:textId="77777777" w:rsidTr="00D06F9C">
        <w:tc>
          <w:tcPr>
            <w:tcW w:w="2694" w:type="dxa"/>
            <w:tcBorders>
              <w:top w:val="single" w:sz="12" w:space="0" w:color="auto"/>
            </w:tcBorders>
            <w:shd w:val="clear" w:color="auto" w:fill="9ED4C6"/>
          </w:tcPr>
          <w:p w14:paraId="1BA2759E" w14:textId="77777777" w:rsidR="00E366A3" w:rsidRPr="00B85E0B" w:rsidRDefault="00D33AF7" w:rsidP="00A326DA">
            <w:pPr>
              <w:widowControl/>
              <w:spacing w:line="276" w:lineRule="auto"/>
              <w:jc w:val="left"/>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Variable</w:t>
            </w:r>
          </w:p>
        </w:tc>
        <w:tc>
          <w:tcPr>
            <w:tcW w:w="11335" w:type="dxa"/>
            <w:tcBorders>
              <w:top w:val="single" w:sz="12" w:space="0" w:color="auto"/>
            </w:tcBorders>
            <w:shd w:val="clear" w:color="auto" w:fill="9ED4C6"/>
          </w:tcPr>
          <w:p w14:paraId="1BA2759F" w14:textId="77777777" w:rsidR="00E366A3" w:rsidRPr="00B85E0B" w:rsidRDefault="00D33AF7" w:rsidP="00A326DA">
            <w:pPr>
              <w:widowControl/>
              <w:spacing w:line="276" w:lineRule="auto"/>
              <w:jc w:val="left"/>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Description</w:t>
            </w:r>
          </w:p>
        </w:tc>
      </w:tr>
      <w:tr w:rsidR="00B619B2" w:rsidRPr="00B85E0B" w14:paraId="24BF5D02" w14:textId="77777777" w:rsidTr="00D06F9C">
        <w:tc>
          <w:tcPr>
            <w:tcW w:w="2694" w:type="dxa"/>
          </w:tcPr>
          <w:p w14:paraId="186C8393" w14:textId="5C5FDB1C" w:rsidR="00B619B2" w:rsidRPr="00713C39" w:rsidRDefault="00B619B2" w:rsidP="00A326DA">
            <w:pPr>
              <w:pStyle w:val="a3"/>
              <w:adjustRightInd w:val="0"/>
              <w:snapToGrid w:val="0"/>
              <w:spacing w:line="276" w:lineRule="auto"/>
              <w:jc w:val="both"/>
              <w:rPr>
                <w:rFonts w:ascii="Calibri" w:hAnsi="Calibri" w:cs="Calibri"/>
                <w:b/>
                <w:bCs/>
                <w:color w:val="000000" w:themeColor="text1"/>
                <w:kern w:val="0"/>
                <w:szCs w:val="21"/>
                <w14:ligatures w14:val="none"/>
              </w:rPr>
            </w:pPr>
            <w:bookmarkStart w:id="26" w:name="_Hlk227573168"/>
            <w:r w:rsidRPr="00713C39">
              <w:rPr>
                <w:rFonts w:ascii="Calibri" w:hAnsi="Calibri" w:cs="Calibri"/>
                <w:b/>
                <w:bCs/>
                <w:color w:val="000000" w:themeColor="text1"/>
                <w:kern w:val="0"/>
                <w:szCs w:val="21"/>
                <w14:ligatures w14:val="none"/>
              </w:rPr>
              <w:t>Country of the first author</w:t>
            </w:r>
          </w:p>
        </w:tc>
        <w:tc>
          <w:tcPr>
            <w:tcW w:w="11335" w:type="dxa"/>
          </w:tcPr>
          <w:p w14:paraId="16004E0F" w14:textId="0968D2E5" w:rsidR="00B619B2" w:rsidRPr="0002231C" w:rsidRDefault="0002231C" w:rsidP="00A326DA">
            <w:pPr>
              <w:adjustRightInd w:val="0"/>
              <w:snapToGrid w:val="0"/>
              <w:spacing w:line="276" w:lineRule="auto"/>
              <w:jc w:val="left"/>
              <w:rPr>
                <w:rFonts w:ascii="Calibri" w:hAnsi="Calibri" w:cs="Calibri"/>
                <w:color w:val="000000" w:themeColor="text1"/>
                <w:kern w:val="0"/>
                <w:szCs w:val="21"/>
                <w14:ligatures w14:val="none"/>
              </w:rPr>
            </w:pPr>
            <w:r w:rsidRPr="0002231C">
              <w:rPr>
                <w:rFonts w:ascii="Calibri" w:hAnsi="Calibri" w:cs="Calibri"/>
                <w:color w:val="000000" w:themeColor="text1"/>
                <w:kern w:val="0"/>
                <w:szCs w:val="21"/>
                <w14:ligatures w14:val="none"/>
              </w:rPr>
              <w:t>Country of the first author, categorized according to WHO region: Europe, Western Pacific, Americas, Eastern Mediterranean, South-East Asia, or Africa.</w:t>
            </w:r>
          </w:p>
        </w:tc>
      </w:tr>
      <w:tr w:rsidR="005B691B" w:rsidRPr="00B85E0B" w14:paraId="777E98F4" w14:textId="77777777" w:rsidTr="00D06F9C">
        <w:tc>
          <w:tcPr>
            <w:tcW w:w="2694" w:type="dxa"/>
          </w:tcPr>
          <w:p w14:paraId="4BCFC7FF" w14:textId="4E761C9F" w:rsidR="005B691B" w:rsidRDefault="005B691B" w:rsidP="00A326DA">
            <w:pPr>
              <w:pStyle w:val="a3"/>
              <w:adjustRightInd w:val="0"/>
              <w:snapToGrid w:val="0"/>
              <w:spacing w:line="276" w:lineRule="auto"/>
              <w:jc w:val="both"/>
              <w:rPr>
                <w:rFonts w:ascii="Calibri" w:hAnsi="Calibri" w:cs="Calibri"/>
                <w:b/>
                <w:bCs/>
                <w:color w:val="000000" w:themeColor="text1"/>
                <w:kern w:val="0"/>
                <w:szCs w:val="21"/>
                <w14:ligatures w14:val="none"/>
              </w:rPr>
            </w:pPr>
            <w:r>
              <w:rPr>
                <w:rFonts w:ascii="Calibri" w:hAnsi="Calibri" w:cs="Calibri" w:hint="eastAsia"/>
                <w:b/>
                <w:bCs/>
                <w:color w:val="000000" w:themeColor="text1"/>
                <w:kern w:val="0"/>
                <w:szCs w:val="21"/>
                <w14:ligatures w14:val="none"/>
              </w:rPr>
              <w:t>Publication year</w:t>
            </w:r>
          </w:p>
        </w:tc>
        <w:tc>
          <w:tcPr>
            <w:tcW w:w="11335" w:type="dxa"/>
          </w:tcPr>
          <w:p w14:paraId="7D3864C3" w14:textId="5966709C" w:rsidR="005B691B" w:rsidRPr="00D07DA9" w:rsidRDefault="005B691B" w:rsidP="00A326DA">
            <w:pPr>
              <w:pStyle w:val="a3"/>
              <w:adjustRightInd w:val="0"/>
              <w:snapToGrid w:val="0"/>
              <w:spacing w:line="276" w:lineRule="auto"/>
              <w:rPr>
                <w:rFonts w:ascii="Calibri" w:hAnsi="Calibri" w:cs="Calibri"/>
                <w:color w:val="000000" w:themeColor="text1"/>
                <w:kern w:val="0"/>
                <w:szCs w:val="21"/>
                <w14:ligatures w14:val="none"/>
              </w:rPr>
            </w:pPr>
            <w:r w:rsidRPr="005B691B">
              <w:rPr>
                <w:rFonts w:ascii="Calibri" w:hAnsi="Calibri" w:cs="Calibri"/>
                <w:color w:val="000000" w:themeColor="text1"/>
                <w:kern w:val="0"/>
                <w:szCs w:val="21"/>
                <w14:ligatures w14:val="none"/>
              </w:rPr>
              <w:t>Publication year</w:t>
            </w:r>
            <w:r>
              <w:rPr>
                <w:rFonts w:ascii="Calibri" w:hAnsi="Calibri" w:cs="Calibri" w:hint="eastAsia"/>
                <w:color w:val="000000" w:themeColor="text1"/>
                <w:kern w:val="0"/>
                <w:szCs w:val="21"/>
                <w14:ligatures w14:val="none"/>
              </w:rPr>
              <w:t xml:space="preserve"> </w:t>
            </w:r>
            <w:r w:rsidRPr="00D07DA9">
              <w:rPr>
                <w:rFonts w:ascii="Calibri" w:hAnsi="Calibri" w:cs="Calibri"/>
                <w:color w:val="000000" w:themeColor="text1"/>
                <w:kern w:val="0"/>
                <w:szCs w:val="21"/>
                <w14:ligatures w14:val="none"/>
              </w:rPr>
              <w:t>reported in the source systematic review.</w:t>
            </w:r>
          </w:p>
        </w:tc>
      </w:tr>
      <w:tr w:rsidR="00B619B2" w:rsidRPr="00B85E0B" w14:paraId="68837829" w14:textId="77777777" w:rsidTr="00D06F9C">
        <w:tc>
          <w:tcPr>
            <w:tcW w:w="2694" w:type="dxa"/>
          </w:tcPr>
          <w:p w14:paraId="6D9B22A0" w14:textId="77777777" w:rsidR="00B619B2" w:rsidRPr="00BF600F" w:rsidRDefault="00B619B2" w:rsidP="00A326DA">
            <w:pPr>
              <w:pStyle w:val="a3"/>
              <w:adjustRightInd w:val="0"/>
              <w:snapToGrid w:val="0"/>
              <w:spacing w:line="276" w:lineRule="auto"/>
              <w:jc w:val="both"/>
              <w:rPr>
                <w:rFonts w:ascii="Calibri" w:hAnsi="Calibri" w:cs="Calibri"/>
                <w:b/>
                <w:bCs/>
                <w:color w:val="000000" w:themeColor="text1"/>
                <w:kern w:val="0"/>
                <w:szCs w:val="21"/>
                <w14:ligatures w14:val="none"/>
              </w:rPr>
            </w:pPr>
            <w:r>
              <w:rPr>
                <w:rFonts w:ascii="Calibri" w:hAnsi="Calibri" w:cs="Calibri"/>
                <w:b/>
                <w:bCs/>
                <w:color w:val="000000" w:themeColor="text1"/>
                <w:kern w:val="0"/>
                <w:szCs w:val="21"/>
                <w14:ligatures w14:val="none"/>
              </w:rPr>
              <w:t>Registration platform</w:t>
            </w:r>
          </w:p>
        </w:tc>
        <w:tc>
          <w:tcPr>
            <w:tcW w:w="11335" w:type="dxa"/>
          </w:tcPr>
          <w:p w14:paraId="738C4D6E" w14:textId="12557BD5" w:rsidR="00B619B2" w:rsidRPr="00B85E0B" w:rsidRDefault="00D07DA9" w:rsidP="00A326DA">
            <w:pPr>
              <w:pStyle w:val="a3"/>
              <w:adjustRightInd w:val="0"/>
              <w:snapToGrid w:val="0"/>
              <w:spacing w:line="276" w:lineRule="auto"/>
              <w:rPr>
                <w:rFonts w:ascii="Calibri" w:hAnsi="Calibri" w:cs="Calibri"/>
                <w:color w:val="000000" w:themeColor="text1"/>
                <w:kern w:val="0"/>
                <w:szCs w:val="21"/>
                <w14:ligatures w14:val="none"/>
              </w:rPr>
            </w:pPr>
            <w:r w:rsidRPr="00D07DA9">
              <w:rPr>
                <w:rFonts w:ascii="Calibri" w:hAnsi="Calibri" w:cs="Calibri"/>
                <w:color w:val="000000" w:themeColor="text1"/>
                <w:kern w:val="0"/>
                <w:szCs w:val="21"/>
                <w14:ligatures w14:val="none"/>
              </w:rPr>
              <w:t xml:space="preserve">Registration platform </w:t>
            </w:r>
            <w:bookmarkStart w:id="27" w:name="OLE_LINK181"/>
            <w:r w:rsidRPr="00D07DA9">
              <w:rPr>
                <w:rFonts w:ascii="Calibri" w:hAnsi="Calibri" w:cs="Calibri"/>
                <w:color w:val="000000" w:themeColor="text1"/>
                <w:kern w:val="0"/>
                <w:szCs w:val="21"/>
                <w14:ligatures w14:val="none"/>
              </w:rPr>
              <w:t>reported in the source systematic review.</w:t>
            </w:r>
            <w:bookmarkEnd w:id="27"/>
          </w:p>
        </w:tc>
      </w:tr>
      <w:tr w:rsidR="00B619B2" w:rsidRPr="00B85E0B" w14:paraId="24550B31" w14:textId="77777777" w:rsidTr="00D06F9C">
        <w:tc>
          <w:tcPr>
            <w:tcW w:w="2694" w:type="dxa"/>
          </w:tcPr>
          <w:p w14:paraId="4DF6B181" w14:textId="376DA579" w:rsidR="00B619B2" w:rsidRDefault="00B619B2" w:rsidP="00A326DA">
            <w:pPr>
              <w:pStyle w:val="a3"/>
              <w:adjustRightInd w:val="0"/>
              <w:snapToGrid w:val="0"/>
              <w:spacing w:line="276" w:lineRule="auto"/>
              <w:jc w:val="both"/>
              <w:rPr>
                <w:rFonts w:ascii="Calibri" w:hAnsi="Calibri" w:cs="Calibri"/>
                <w:b/>
                <w:bCs/>
                <w:color w:val="000000" w:themeColor="text1"/>
                <w:kern w:val="0"/>
                <w:szCs w:val="21"/>
                <w14:ligatures w14:val="none"/>
              </w:rPr>
            </w:pPr>
            <w:r>
              <w:rPr>
                <w:rFonts w:ascii="Calibri" w:hAnsi="Calibri" w:cs="Calibri"/>
                <w:b/>
                <w:bCs/>
                <w:color w:val="000000" w:themeColor="text1"/>
                <w:kern w:val="0"/>
                <w:szCs w:val="21"/>
                <w14:ligatures w14:val="none"/>
              </w:rPr>
              <w:t xml:space="preserve">Protocol </w:t>
            </w:r>
            <w:r w:rsidR="008311E5">
              <w:rPr>
                <w:rFonts w:ascii="Calibri" w:hAnsi="Calibri" w:cs="Calibri"/>
                <w:b/>
                <w:bCs/>
                <w:color w:val="000000" w:themeColor="text1"/>
                <w:kern w:val="0"/>
                <w:szCs w:val="21"/>
                <w14:ligatures w14:val="none"/>
              </w:rPr>
              <w:t>available</w:t>
            </w:r>
          </w:p>
        </w:tc>
        <w:tc>
          <w:tcPr>
            <w:tcW w:w="11335" w:type="dxa"/>
          </w:tcPr>
          <w:p w14:paraId="0C048453" w14:textId="2B899828" w:rsidR="00B619B2" w:rsidRDefault="00D07DA9" w:rsidP="00A326DA">
            <w:pPr>
              <w:pStyle w:val="a3"/>
              <w:adjustRightInd w:val="0"/>
              <w:snapToGrid w:val="0"/>
              <w:spacing w:line="276" w:lineRule="auto"/>
              <w:rPr>
                <w:rFonts w:ascii="Calibri" w:hAnsi="Calibri" w:cs="Calibri"/>
                <w:color w:val="000000" w:themeColor="text1"/>
                <w:kern w:val="0"/>
                <w:szCs w:val="21"/>
                <w14:ligatures w14:val="none"/>
              </w:rPr>
            </w:pPr>
            <w:r w:rsidRPr="00D07DA9">
              <w:rPr>
                <w:rFonts w:ascii="Calibri" w:hAnsi="Calibri" w:cs="Calibri"/>
                <w:color w:val="000000" w:themeColor="text1"/>
                <w:kern w:val="0"/>
                <w:szCs w:val="21"/>
                <w14:ligatures w14:val="none"/>
              </w:rPr>
              <w:t>Whether a protocol was available, as reported in the source systematic review or identified in supplementary materials, published articles, or registry platforms.</w:t>
            </w:r>
          </w:p>
        </w:tc>
      </w:tr>
      <w:tr w:rsidR="00BF600F" w:rsidRPr="00B85E0B" w14:paraId="0DAFB0F6" w14:textId="77777777" w:rsidTr="00D06F9C">
        <w:tc>
          <w:tcPr>
            <w:tcW w:w="2694" w:type="dxa"/>
          </w:tcPr>
          <w:p w14:paraId="46CDD8DE" w14:textId="1EBD6FD4" w:rsidR="00BF600F" w:rsidRPr="001C7ED2" w:rsidRDefault="00A80409" w:rsidP="00A326DA">
            <w:pPr>
              <w:pStyle w:val="a3"/>
              <w:adjustRightInd w:val="0"/>
              <w:snapToGrid w:val="0"/>
              <w:spacing w:line="276" w:lineRule="auto"/>
              <w:jc w:val="both"/>
              <w:rPr>
                <w:rFonts w:ascii="Calibri" w:hAnsi="Calibri" w:cs="Calibri"/>
                <w:b/>
                <w:bCs/>
                <w:color w:val="000000" w:themeColor="text1"/>
                <w:kern w:val="0"/>
                <w:szCs w:val="21"/>
                <w14:ligatures w14:val="none"/>
              </w:rPr>
            </w:pPr>
            <w:r w:rsidRPr="005570B1">
              <w:rPr>
                <w:rFonts w:ascii="Calibri" w:hAnsi="Calibri" w:cs="Calibri" w:hint="eastAsia"/>
                <w:b/>
                <w:bCs/>
                <w:color w:val="000000" w:themeColor="text1"/>
                <w:kern w:val="0"/>
                <w:szCs w:val="21"/>
                <w14:ligatures w14:val="none"/>
              </w:rPr>
              <w:t>R</w:t>
            </w:r>
            <w:r w:rsidRPr="005570B1">
              <w:rPr>
                <w:rFonts w:ascii="Calibri" w:hAnsi="Calibri" w:cs="Calibri"/>
                <w:b/>
                <w:bCs/>
                <w:color w:val="000000" w:themeColor="text1"/>
                <w:kern w:val="0"/>
                <w:szCs w:val="21"/>
                <w14:ligatures w14:val="none"/>
              </w:rPr>
              <w:t>eporting guidelines</w:t>
            </w:r>
          </w:p>
        </w:tc>
        <w:tc>
          <w:tcPr>
            <w:tcW w:w="11335" w:type="dxa"/>
          </w:tcPr>
          <w:p w14:paraId="6205A59F" w14:textId="159EF4D6" w:rsidR="00BF600F" w:rsidRPr="00B85E0B" w:rsidRDefault="00D07DA9" w:rsidP="00A326DA">
            <w:pPr>
              <w:pStyle w:val="a3"/>
              <w:adjustRightInd w:val="0"/>
              <w:snapToGrid w:val="0"/>
              <w:spacing w:line="276" w:lineRule="auto"/>
              <w:rPr>
                <w:rFonts w:ascii="Calibri" w:hAnsi="Calibri" w:cs="Calibri"/>
                <w:color w:val="000000" w:themeColor="text1"/>
                <w:kern w:val="0"/>
                <w:szCs w:val="21"/>
                <w14:ligatures w14:val="none"/>
              </w:rPr>
            </w:pPr>
            <w:r w:rsidRPr="00D07DA9">
              <w:rPr>
                <w:rFonts w:ascii="Calibri" w:hAnsi="Calibri" w:cs="Calibri"/>
                <w:color w:val="000000" w:themeColor="text1"/>
                <w:kern w:val="0"/>
                <w:szCs w:val="21"/>
                <w14:ligatures w14:val="none"/>
              </w:rPr>
              <w:t>Reporting guidelines used, based on cited references or explicit statements in the systematic review.</w:t>
            </w:r>
          </w:p>
        </w:tc>
      </w:tr>
      <w:tr w:rsidR="00B619B2" w:rsidRPr="00B85E0B" w14:paraId="032DD85F" w14:textId="77777777" w:rsidTr="00D06F9C">
        <w:tc>
          <w:tcPr>
            <w:tcW w:w="2694" w:type="dxa"/>
          </w:tcPr>
          <w:p w14:paraId="07A749FF" w14:textId="77777777" w:rsidR="00B619B2" w:rsidRPr="00B85E0B" w:rsidRDefault="00B619B2" w:rsidP="00A326DA">
            <w:pPr>
              <w:pStyle w:val="a3"/>
              <w:adjustRightInd w:val="0"/>
              <w:snapToGrid w:val="0"/>
              <w:spacing w:line="276" w:lineRule="auto"/>
              <w:jc w:val="both"/>
              <w:rPr>
                <w:rFonts w:ascii="Calibri" w:hAnsi="Calibri" w:cs="Calibri"/>
                <w:b/>
                <w:bCs/>
                <w:color w:val="000000" w:themeColor="text1"/>
                <w:kern w:val="0"/>
                <w:szCs w:val="21"/>
                <w14:ligatures w14:val="none"/>
              </w:rPr>
            </w:pPr>
            <w:r>
              <w:rPr>
                <w:rFonts w:ascii="Calibri" w:hAnsi="Calibri" w:cs="Calibri"/>
                <w:b/>
                <w:bCs/>
                <w:color w:val="000000" w:themeColor="text1"/>
                <w:kern w:val="0"/>
                <w:szCs w:val="21"/>
                <w14:ligatures w14:val="none"/>
              </w:rPr>
              <w:t>D</w:t>
            </w:r>
            <w:r w:rsidRPr="00BF600F">
              <w:rPr>
                <w:rFonts w:ascii="Calibri" w:hAnsi="Calibri" w:cs="Calibri"/>
                <w:b/>
                <w:bCs/>
                <w:color w:val="000000" w:themeColor="text1"/>
                <w:kern w:val="0"/>
                <w:szCs w:val="21"/>
                <w14:ligatures w14:val="none"/>
              </w:rPr>
              <w:t>isease area</w:t>
            </w:r>
          </w:p>
        </w:tc>
        <w:tc>
          <w:tcPr>
            <w:tcW w:w="11335" w:type="dxa"/>
          </w:tcPr>
          <w:p w14:paraId="5834EFE5" w14:textId="77777777" w:rsidR="00BA78C7" w:rsidRDefault="00BA78C7" w:rsidP="00A326DA">
            <w:pPr>
              <w:pStyle w:val="a3"/>
              <w:adjustRightInd w:val="0"/>
              <w:snapToGrid w:val="0"/>
              <w:spacing w:line="276" w:lineRule="auto"/>
              <w:rPr>
                <w:rFonts w:ascii="Calibri" w:hAnsi="Calibri" w:cs="Calibri"/>
                <w:color w:val="000000" w:themeColor="text1"/>
                <w:kern w:val="0"/>
                <w:szCs w:val="21"/>
                <w14:ligatures w14:val="none"/>
              </w:rPr>
            </w:pPr>
            <w:r w:rsidRPr="00BA78C7">
              <w:rPr>
                <w:rFonts w:ascii="Calibri" w:hAnsi="Calibri" w:cs="Calibri"/>
                <w:color w:val="000000" w:themeColor="text1"/>
                <w:kern w:val="0"/>
                <w:szCs w:val="21"/>
                <w14:ligatures w14:val="none"/>
              </w:rPr>
              <w:t xml:space="preserve">Primary clinical area addressed by the review, classified into predefined medical or surgical specialties. </w:t>
            </w:r>
          </w:p>
          <w:p w14:paraId="26F65825" w14:textId="77777777" w:rsidR="00BA78C7" w:rsidRPr="00BA78C7" w:rsidRDefault="00BA78C7" w:rsidP="00A326DA">
            <w:pPr>
              <w:pStyle w:val="af5"/>
              <w:numPr>
                <w:ilvl w:val="0"/>
                <w:numId w:val="4"/>
              </w:numPr>
              <w:adjustRightInd w:val="0"/>
              <w:snapToGrid w:val="0"/>
              <w:spacing w:line="276" w:lineRule="auto"/>
              <w:jc w:val="left"/>
              <w:rPr>
                <w:rFonts w:ascii="Calibri" w:hAnsi="Calibri" w:cs="Calibri"/>
                <w:color w:val="000000" w:themeColor="text1"/>
                <w:kern w:val="0"/>
                <w:szCs w:val="21"/>
                <w14:ligatures w14:val="none"/>
              </w:rPr>
            </w:pPr>
            <w:r w:rsidRPr="00BA78C7">
              <w:rPr>
                <w:rFonts w:ascii="Calibri" w:hAnsi="Calibri" w:cs="Calibri"/>
                <w:color w:val="000000" w:themeColor="text1"/>
                <w:kern w:val="0"/>
                <w:szCs w:val="21"/>
                <w14:ligatures w14:val="none"/>
              </w:rPr>
              <w:t xml:space="preserve">Medical specialties included endocrinology, hematology, neurology, cardiology, respiratory medicine, gastroenterology, nephrology/renal medicine, rheumatology, infectious diseases, oncology, obstetrics/gynecology, pediatrics, dermatology/venereology, ophthalmology, stomatology, emergency medicine, intensive care, psychiatry/psychosis, sleep-wake disorders, nursing, and other. </w:t>
            </w:r>
          </w:p>
          <w:p w14:paraId="37CE5F61" w14:textId="01E41B42" w:rsidR="00CC4C08" w:rsidRPr="00B85E0B" w:rsidRDefault="00BA78C7" w:rsidP="00A326DA">
            <w:pPr>
              <w:pStyle w:val="af5"/>
              <w:numPr>
                <w:ilvl w:val="0"/>
                <w:numId w:val="4"/>
              </w:numPr>
              <w:adjustRightInd w:val="0"/>
              <w:snapToGrid w:val="0"/>
              <w:spacing w:line="276" w:lineRule="auto"/>
              <w:jc w:val="left"/>
              <w:rPr>
                <w:rFonts w:ascii="Calibri" w:hAnsi="Calibri" w:cs="Calibri"/>
                <w:color w:val="000000" w:themeColor="text1"/>
                <w:kern w:val="0"/>
                <w:szCs w:val="21"/>
                <w14:ligatures w14:val="none"/>
              </w:rPr>
            </w:pPr>
            <w:r w:rsidRPr="00BA78C7">
              <w:rPr>
                <w:rFonts w:ascii="Calibri" w:hAnsi="Calibri" w:cs="Calibri"/>
                <w:color w:val="000000" w:themeColor="text1"/>
                <w:kern w:val="0"/>
                <w:szCs w:val="21"/>
                <w14:ligatures w14:val="none"/>
              </w:rPr>
              <w:t>Surgical specialties included general surgery, cardiac surgery, vascular surgery, neurosurgery, otorhinolaryngology, thoracic surgery, urology, orthopedics, plastic surgery, surgical oncology, obstetrics/gynecology, pediatrics, dermatology/venereology, ophthalmology, stomatology, and other.</w:t>
            </w:r>
          </w:p>
        </w:tc>
      </w:tr>
      <w:bookmarkEnd w:id="26"/>
      <w:tr w:rsidR="00B619B2" w:rsidRPr="00B85E0B" w14:paraId="66634B9B" w14:textId="77777777" w:rsidTr="00D06F9C">
        <w:tc>
          <w:tcPr>
            <w:tcW w:w="2694" w:type="dxa"/>
          </w:tcPr>
          <w:p w14:paraId="5CBA90E2" w14:textId="203D1248" w:rsidR="00B619B2" w:rsidRPr="00BF600F" w:rsidRDefault="00B619B2" w:rsidP="00A326DA">
            <w:pPr>
              <w:pStyle w:val="a3"/>
              <w:adjustRightInd w:val="0"/>
              <w:snapToGrid w:val="0"/>
              <w:spacing w:line="276" w:lineRule="auto"/>
              <w:jc w:val="both"/>
              <w:rPr>
                <w:rFonts w:ascii="Calibri" w:hAnsi="Calibri" w:cs="Calibri"/>
                <w:b/>
                <w:bCs/>
                <w:color w:val="000000" w:themeColor="text1"/>
                <w:kern w:val="0"/>
                <w:szCs w:val="21"/>
                <w14:ligatures w14:val="none"/>
              </w:rPr>
            </w:pPr>
            <w:r w:rsidRPr="00B85E0B">
              <w:rPr>
                <w:rFonts w:ascii="Calibri" w:hAnsi="Calibri" w:cs="Calibri"/>
                <w:b/>
                <w:bCs/>
                <w:color w:val="000000" w:themeColor="text1"/>
                <w:kern w:val="0"/>
                <w:szCs w:val="21"/>
                <w14:ligatures w14:val="none"/>
              </w:rPr>
              <w:t>Type of NRSIs</w:t>
            </w:r>
          </w:p>
        </w:tc>
        <w:tc>
          <w:tcPr>
            <w:tcW w:w="11335" w:type="dxa"/>
          </w:tcPr>
          <w:p w14:paraId="61F325C0" w14:textId="45A22857" w:rsidR="00B619B2" w:rsidRPr="00B85E0B" w:rsidRDefault="00014785" w:rsidP="00A326DA">
            <w:pPr>
              <w:adjustRightInd w:val="0"/>
              <w:snapToGrid w:val="0"/>
              <w:spacing w:line="276" w:lineRule="auto"/>
              <w:jc w:val="left"/>
              <w:rPr>
                <w:rFonts w:ascii="Calibri" w:hAnsi="Calibri" w:cs="Calibri"/>
                <w:color w:val="000000" w:themeColor="text1"/>
                <w:kern w:val="0"/>
                <w:szCs w:val="21"/>
                <w14:ligatures w14:val="none"/>
              </w:rPr>
            </w:pPr>
            <w:r>
              <w:rPr>
                <w:rFonts w:ascii="Calibri" w:hAnsi="Calibri" w:cs="Calibri"/>
                <w:color w:val="000000" w:themeColor="text1"/>
                <w:kern w:val="0"/>
                <w:szCs w:val="21"/>
                <w14:ligatures w14:val="none"/>
              </w:rPr>
              <w:t xml:space="preserve">As specified in eligible criteria and </w:t>
            </w:r>
            <w:r w:rsidR="00AD7C54">
              <w:rPr>
                <w:rFonts w:ascii="Calibri" w:hAnsi="Calibri" w:cs="Calibri"/>
                <w:color w:val="000000" w:themeColor="text1"/>
                <w:kern w:val="0"/>
                <w:szCs w:val="21"/>
                <w14:ligatures w14:val="none"/>
              </w:rPr>
              <w:t>in the results. T</w:t>
            </w:r>
            <w:r w:rsidR="00B619B2" w:rsidRPr="00B85E0B">
              <w:rPr>
                <w:rFonts w:ascii="Calibri" w:hAnsi="Calibri" w:cs="Calibri"/>
                <w:color w:val="000000" w:themeColor="text1"/>
                <w:kern w:val="0"/>
                <w:szCs w:val="21"/>
                <w14:ligatures w14:val="none"/>
              </w:rPr>
              <w:t>he definition of each type of NRSIs is as below:</w:t>
            </w:r>
          </w:p>
          <w:p w14:paraId="47FC2F89" w14:textId="77777777" w:rsidR="00B619B2" w:rsidRPr="00B85E0B" w:rsidRDefault="00B619B2" w:rsidP="00A326DA">
            <w:pPr>
              <w:pStyle w:val="af5"/>
              <w:numPr>
                <w:ilvl w:val="0"/>
                <w:numId w:val="4"/>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Quasi-randomized trial/Quasi-experiment study:</w:t>
            </w:r>
            <w:r w:rsidRPr="00B85E0B">
              <w:rPr>
                <w:rFonts w:ascii="Calibri" w:hAnsi="Calibri" w:cs="Calibri"/>
                <w:kern w:val="0"/>
                <w:szCs w:val="21"/>
                <w14:ligatures w14:val="none"/>
              </w:rPr>
              <w:t xml:space="preserve"> </w:t>
            </w:r>
            <w:r w:rsidRPr="00B85E0B">
              <w:rPr>
                <w:rFonts w:ascii="Calibri" w:hAnsi="Calibri" w:cs="Calibri"/>
                <w:color w:val="000000" w:themeColor="text1"/>
                <w:kern w:val="0"/>
                <w:szCs w:val="21"/>
                <w14:ligatures w14:val="none"/>
              </w:rPr>
              <w:t>Allocation to groups was based on a quasi-random method (e.g. date of birth, social insurance number).</w:t>
            </w:r>
          </w:p>
          <w:p w14:paraId="30B86D1E" w14:textId="77777777" w:rsidR="00B619B2" w:rsidRPr="00B85E0B" w:rsidRDefault="00B619B2" w:rsidP="00A326DA">
            <w:pPr>
              <w:pStyle w:val="af5"/>
              <w:numPr>
                <w:ilvl w:val="0"/>
                <w:numId w:val="4"/>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Non-randomized controlled trial:</w:t>
            </w:r>
            <w:r w:rsidRPr="00B85E0B">
              <w:rPr>
                <w:rFonts w:ascii="Calibri" w:hAnsi="Calibri" w:cs="Calibri"/>
                <w:color w:val="000000" w:themeColor="text1"/>
                <w:kern w:val="0"/>
                <w:szCs w:val="21"/>
                <w14:ligatures w14:val="none"/>
              </w:rPr>
              <w:t xml:space="preserve"> Participants were assigned to intervention or control group in a clinical trial according to the </w:t>
            </w:r>
            <w:proofErr w:type="gramStart"/>
            <w:r w:rsidRPr="00B85E0B">
              <w:rPr>
                <w:rFonts w:ascii="Calibri" w:hAnsi="Calibri" w:cs="Calibri"/>
                <w:color w:val="000000" w:themeColor="text1"/>
                <w:kern w:val="0"/>
                <w:szCs w:val="21"/>
                <w14:ligatures w14:val="none"/>
              </w:rPr>
              <w:t>investigator’s</w:t>
            </w:r>
            <w:proofErr w:type="gramEnd"/>
            <w:r w:rsidRPr="00B85E0B">
              <w:rPr>
                <w:rFonts w:ascii="Calibri" w:hAnsi="Calibri" w:cs="Calibri"/>
                <w:color w:val="000000" w:themeColor="text1"/>
                <w:kern w:val="0"/>
                <w:szCs w:val="21"/>
                <w14:ligatures w14:val="none"/>
              </w:rPr>
              <w:t xml:space="preserve"> or physician’s preference, without any procedures to ensure random or quasi-random allocation.</w:t>
            </w:r>
          </w:p>
          <w:p w14:paraId="2E3EE347" w14:textId="77777777" w:rsidR="00B619B2" w:rsidRPr="00B85E0B" w:rsidRDefault="00B619B2" w:rsidP="00A326DA">
            <w:pPr>
              <w:pStyle w:val="af5"/>
              <w:numPr>
                <w:ilvl w:val="0"/>
                <w:numId w:val="4"/>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Cohort study:</w:t>
            </w:r>
            <w:r w:rsidRPr="00B85E0B">
              <w:rPr>
                <w:rFonts w:ascii="Calibri" w:hAnsi="Calibri" w:cs="Calibri"/>
                <w:kern w:val="0"/>
                <w:szCs w:val="21"/>
                <w14:ligatures w14:val="none"/>
              </w:rPr>
              <w:t xml:space="preserve"> </w:t>
            </w:r>
            <w:r w:rsidRPr="00B85E0B">
              <w:rPr>
                <w:rFonts w:ascii="Calibri" w:hAnsi="Calibri" w:cs="Calibri"/>
                <w:color w:val="000000" w:themeColor="text1"/>
                <w:kern w:val="0"/>
                <w:szCs w:val="21"/>
                <w14:ligatures w14:val="none"/>
              </w:rPr>
              <w:t>Participants who received an intervention are compared with those who did not receive the intervention, typically in a prospective or retrospective observational design.</w:t>
            </w:r>
          </w:p>
          <w:p w14:paraId="7D060473" w14:textId="77777777" w:rsidR="00014785" w:rsidRDefault="00B619B2" w:rsidP="00A326DA">
            <w:pPr>
              <w:pStyle w:val="af5"/>
              <w:numPr>
                <w:ilvl w:val="0"/>
                <w:numId w:val="4"/>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Case-control study:</w:t>
            </w:r>
            <w:r w:rsidRPr="00B85E0B">
              <w:rPr>
                <w:rFonts w:ascii="Calibri" w:hAnsi="Calibri" w:cs="Calibri"/>
                <w:color w:val="000000" w:themeColor="text1"/>
                <w:kern w:val="0"/>
                <w:szCs w:val="21"/>
                <w14:ligatures w14:val="none"/>
              </w:rPr>
              <w:t xml:space="preserve"> Retrospective studies in which participants are selected based on their outcome status and compared with controls without the outcome.</w:t>
            </w:r>
          </w:p>
          <w:p w14:paraId="7C551067" w14:textId="2343D9C4" w:rsidR="00B619B2" w:rsidRPr="00014785" w:rsidRDefault="00B619B2" w:rsidP="00A326DA">
            <w:pPr>
              <w:pStyle w:val="af5"/>
              <w:numPr>
                <w:ilvl w:val="0"/>
                <w:numId w:val="4"/>
              </w:numPr>
              <w:adjustRightInd w:val="0"/>
              <w:snapToGrid w:val="0"/>
              <w:spacing w:line="276" w:lineRule="auto"/>
              <w:jc w:val="left"/>
              <w:rPr>
                <w:rFonts w:ascii="Calibri" w:hAnsi="Calibri" w:cs="Calibri"/>
                <w:color w:val="000000" w:themeColor="text1"/>
                <w:kern w:val="0"/>
                <w:szCs w:val="21"/>
                <w14:ligatures w14:val="none"/>
              </w:rPr>
            </w:pPr>
            <w:r w:rsidRPr="00014785">
              <w:rPr>
                <w:rFonts w:ascii="Calibri" w:hAnsi="Calibri" w:cs="Calibri"/>
                <w:b/>
                <w:bCs/>
                <w:color w:val="000000" w:themeColor="text1"/>
                <w:kern w:val="0"/>
                <w:szCs w:val="21"/>
                <w14:ligatures w14:val="none"/>
              </w:rPr>
              <w:t>Controlled before-and-after study:</w:t>
            </w:r>
            <w:r w:rsidRPr="00014785">
              <w:rPr>
                <w:rFonts w:ascii="Calibri" w:hAnsi="Calibri" w:cs="Calibri"/>
                <w:color w:val="000000" w:themeColor="text1"/>
                <w:kern w:val="0"/>
                <w:szCs w:val="21"/>
                <w14:ligatures w14:val="none"/>
              </w:rPr>
              <w:t xml:space="preserve"> The effects of an intervention are tested by collecting data bot</w:t>
            </w:r>
            <w:r w:rsidRPr="00014785">
              <w:rPr>
                <w:rFonts w:ascii="Calibri" w:hAnsi="Calibri" w:cs="Calibri"/>
                <w:kern w:val="0"/>
                <w:szCs w:val="21"/>
                <w14:ligatures w14:val="none"/>
              </w:rPr>
              <w:t xml:space="preserve">h before and after the </w:t>
            </w:r>
            <w:r w:rsidRPr="00014785">
              <w:rPr>
                <w:rFonts w:ascii="Calibri" w:hAnsi="Calibri" w:cs="Calibri"/>
                <w:kern w:val="0"/>
                <w:szCs w:val="21"/>
                <w14:ligatures w14:val="none"/>
              </w:rPr>
              <w:lastRenderedPageBreak/>
              <w:t>intervention is introduced, and the results for the control and intervention groups are then compared.</w:t>
            </w:r>
          </w:p>
        </w:tc>
      </w:tr>
      <w:tr w:rsidR="00E366A3" w:rsidRPr="00B85E0B" w14:paraId="1BA275A5" w14:textId="77777777" w:rsidTr="00D06F9C">
        <w:tc>
          <w:tcPr>
            <w:tcW w:w="2694" w:type="dxa"/>
          </w:tcPr>
          <w:p w14:paraId="1BA275A1" w14:textId="77777777" w:rsidR="00E366A3" w:rsidRPr="00B85E0B" w:rsidRDefault="00D33AF7" w:rsidP="00A326DA">
            <w:pPr>
              <w:pStyle w:val="a3"/>
              <w:adjustRightInd w:val="0"/>
              <w:snapToGrid w:val="0"/>
              <w:spacing w:line="276" w:lineRule="auto"/>
              <w:jc w:val="both"/>
              <w:rPr>
                <w:rFonts w:ascii="Calibri" w:hAnsi="Calibri" w:cs="Calibri"/>
                <w:b/>
                <w:bCs/>
                <w:color w:val="000000" w:themeColor="text1"/>
                <w:kern w:val="0"/>
                <w:szCs w:val="21"/>
                <w14:ligatures w14:val="none"/>
              </w:rPr>
            </w:pPr>
            <w:r w:rsidRPr="00B85E0B">
              <w:rPr>
                <w:rFonts w:ascii="Calibri" w:hAnsi="Calibri" w:cs="Calibri"/>
                <w:b/>
                <w:bCs/>
                <w:color w:val="000000" w:themeColor="text1"/>
                <w:kern w:val="0"/>
                <w:szCs w:val="21"/>
                <w14:ligatures w14:val="none"/>
              </w:rPr>
              <w:lastRenderedPageBreak/>
              <w:t>Type of control</w:t>
            </w:r>
          </w:p>
        </w:tc>
        <w:tc>
          <w:tcPr>
            <w:tcW w:w="11335" w:type="dxa"/>
          </w:tcPr>
          <w:p w14:paraId="1BA275A2" w14:textId="77777777" w:rsidR="00E366A3" w:rsidRPr="00B85E0B" w:rsidRDefault="00D33AF7" w:rsidP="00A326DA">
            <w:pPr>
              <w:pStyle w:val="a3"/>
              <w:adjustRightInd w:val="0"/>
              <w:snapToGrid w:val="0"/>
              <w:spacing w:line="276" w:lineRule="auto"/>
              <w:rPr>
                <w:rFonts w:ascii="Calibri" w:hAnsi="Calibri" w:cs="Calibri"/>
                <w:color w:val="000000" w:themeColor="text1"/>
                <w:kern w:val="0"/>
                <w:szCs w:val="21"/>
                <w14:ligatures w14:val="none"/>
              </w:rPr>
            </w:pPr>
            <w:r w:rsidRPr="00B85E0B">
              <w:rPr>
                <w:rFonts w:ascii="Calibri" w:hAnsi="Calibri" w:cs="Calibri"/>
                <w:color w:val="000000" w:themeColor="text1"/>
                <w:kern w:val="0"/>
                <w:szCs w:val="21"/>
                <w14:ligatures w14:val="none"/>
              </w:rPr>
              <w:t>Type of control based on information provided in source evidence:</w:t>
            </w:r>
          </w:p>
          <w:p w14:paraId="1BA275A3" w14:textId="77777777" w:rsidR="00E366A3" w:rsidRPr="00B85E0B" w:rsidRDefault="00D33AF7" w:rsidP="00A326DA">
            <w:pPr>
              <w:pStyle w:val="a3"/>
              <w:numPr>
                <w:ilvl w:val="0"/>
                <w:numId w:val="2"/>
              </w:numPr>
              <w:adjustRightInd w:val="0"/>
              <w:snapToGrid w:val="0"/>
              <w:spacing w:line="276" w:lineRule="auto"/>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 xml:space="preserve">Active control: </w:t>
            </w:r>
            <w:r w:rsidRPr="00B85E0B">
              <w:rPr>
                <w:rFonts w:ascii="Calibri" w:hAnsi="Calibri" w:cs="Calibri"/>
                <w:color w:val="000000" w:themeColor="text1"/>
                <w:kern w:val="0"/>
                <w:szCs w:val="21"/>
                <w14:ligatures w14:val="none"/>
              </w:rPr>
              <w:t>The control group receives a treatment already known to be effective.</w:t>
            </w:r>
          </w:p>
          <w:p w14:paraId="1BA275A4" w14:textId="77777777" w:rsidR="00E366A3" w:rsidRPr="00B85E0B" w:rsidRDefault="00D33AF7" w:rsidP="00A326DA">
            <w:pPr>
              <w:pStyle w:val="a3"/>
              <w:numPr>
                <w:ilvl w:val="0"/>
                <w:numId w:val="2"/>
              </w:numPr>
              <w:adjustRightInd w:val="0"/>
              <w:snapToGrid w:val="0"/>
              <w:spacing w:line="276" w:lineRule="auto"/>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Placebo/no treatment:</w:t>
            </w:r>
            <w:r w:rsidRPr="00B85E0B">
              <w:rPr>
                <w:rFonts w:ascii="Calibri" w:hAnsi="Calibri" w:cs="Calibri"/>
                <w:color w:val="000000" w:themeColor="text1"/>
                <w:kern w:val="0"/>
                <w:szCs w:val="21"/>
                <w14:ligatures w14:val="none"/>
              </w:rPr>
              <w:t xml:space="preserve"> Placebo refers to a “dummy” treatment that closely mimics the test intervention in physical characteristics (e.g. color, weight, taste, smell) but does not contain the active component. No treatment refers to the absence of the study intervention in the control group, which may include usual care provided to both groups or the use of a waiting list control, where participants are withheld from receiving the intervention during the study and are scheduled to receive it after the trial or at a predefined later time.</w:t>
            </w:r>
          </w:p>
        </w:tc>
      </w:tr>
      <w:tr w:rsidR="00E366A3" w:rsidRPr="00B85E0B" w14:paraId="1BA275AC" w14:textId="77777777" w:rsidTr="00D06F9C">
        <w:tc>
          <w:tcPr>
            <w:tcW w:w="2694" w:type="dxa"/>
          </w:tcPr>
          <w:p w14:paraId="1BA275A6" w14:textId="77777777" w:rsidR="00E366A3" w:rsidRPr="00B85E0B" w:rsidRDefault="00D33AF7" w:rsidP="00A326DA">
            <w:pPr>
              <w:pStyle w:val="a3"/>
              <w:adjustRightInd w:val="0"/>
              <w:snapToGrid w:val="0"/>
              <w:spacing w:line="276" w:lineRule="auto"/>
              <w:rPr>
                <w:rFonts w:ascii="Calibri" w:hAnsi="Calibri" w:cs="Calibri"/>
                <w:b/>
                <w:bCs/>
                <w:color w:val="000000" w:themeColor="text1"/>
                <w:kern w:val="0"/>
                <w:szCs w:val="21"/>
                <w14:ligatures w14:val="none"/>
              </w:rPr>
            </w:pPr>
            <w:r w:rsidRPr="00B85E0B">
              <w:rPr>
                <w:rFonts w:ascii="Calibri" w:hAnsi="Calibri" w:cs="Calibri"/>
                <w:b/>
                <w:bCs/>
                <w:color w:val="000000" w:themeColor="text1"/>
                <w:kern w:val="0"/>
                <w:szCs w:val="21"/>
                <w14:ligatures w14:val="none"/>
              </w:rPr>
              <w:t>Type of outcome</w:t>
            </w:r>
          </w:p>
        </w:tc>
        <w:tc>
          <w:tcPr>
            <w:tcW w:w="11335" w:type="dxa"/>
          </w:tcPr>
          <w:p w14:paraId="1BA275A7" w14:textId="77777777" w:rsidR="00E366A3" w:rsidRPr="00B85E0B" w:rsidRDefault="00D33AF7" w:rsidP="00A326DA">
            <w:pPr>
              <w:pStyle w:val="a3"/>
              <w:adjustRightInd w:val="0"/>
              <w:snapToGrid w:val="0"/>
              <w:spacing w:line="276" w:lineRule="auto"/>
              <w:rPr>
                <w:rFonts w:ascii="Calibri" w:hAnsi="Calibri" w:cs="Calibri"/>
                <w:color w:val="000000" w:themeColor="text1"/>
                <w:kern w:val="0"/>
                <w:szCs w:val="21"/>
                <w14:ligatures w14:val="none"/>
              </w:rPr>
            </w:pPr>
            <w:r w:rsidRPr="00B85E0B">
              <w:rPr>
                <w:rFonts w:ascii="Calibri" w:hAnsi="Calibri" w:cs="Calibri"/>
                <w:color w:val="000000" w:themeColor="text1"/>
                <w:kern w:val="0"/>
                <w:szCs w:val="21"/>
                <w14:ligatures w14:val="none"/>
              </w:rPr>
              <w:t>Type of control based on information provided in source evidence, if the primary outcome is a composite-endpoint, we checked all that apply:</w:t>
            </w:r>
          </w:p>
          <w:p w14:paraId="1BA275A8" w14:textId="77777777" w:rsidR="00E366A3" w:rsidRPr="00B85E0B" w:rsidRDefault="00D33AF7" w:rsidP="00A326DA">
            <w:pPr>
              <w:pStyle w:val="af5"/>
              <w:numPr>
                <w:ilvl w:val="0"/>
                <w:numId w:val="3"/>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 xml:space="preserve">Mortality: </w:t>
            </w:r>
            <w:r w:rsidRPr="00B85E0B">
              <w:rPr>
                <w:rFonts w:ascii="Calibri" w:hAnsi="Calibri" w:cs="Calibri"/>
                <w:color w:val="000000" w:themeColor="text1"/>
                <w:kern w:val="0"/>
                <w:szCs w:val="21"/>
                <w14:ligatures w14:val="none"/>
              </w:rPr>
              <w:t>All-cause mortality; Disease specific mortality</w:t>
            </w:r>
          </w:p>
          <w:p w14:paraId="1BA275A9" w14:textId="77777777" w:rsidR="00E366A3" w:rsidRPr="00B85E0B" w:rsidRDefault="00D33AF7" w:rsidP="00A326DA">
            <w:pPr>
              <w:pStyle w:val="af5"/>
              <w:numPr>
                <w:ilvl w:val="0"/>
                <w:numId w:val="3"/>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 xml:space="preserve">Morbidity: </w:t>
            </w:r>
            <w:r w:rsidRPr="00B85E0B">
              <w:rPr>
                <w:rFonts w:ascii="Calibri" w:hAnsi="Calibri" w:cs="Calibri"/>
                <w:color w:val="000000" w:themeColor="text1"/>
                <w:kern w:val="0"/>
                <w:szCs w:val="21"/>
                <w14:ligatures w14:val="none"/>
              </w:rPr>
              <w:t>Cardiovascular major morbid events; Other major morbid events (e.g. loss of vision, seizures, fracture, revascularization); Onset/recurrence/relapse/remission of cancer and other chronic diseases (e.g. COPD exacerbation, new onset of diabetes); Renal failure requiring dialysis; Hospitalization, medical and surgical procedures (e.g. placement of a pacemaker, and cardioversion); Infections (e.g. pneumonia, gastroenteritis); Dermatological (e.g. skin necrosis, Stevens–Johnson syndrome and toxic epidermal necrolysis); Rheumatologic disorders such as exacerbation of a rheumatologic disease (e.g. Behcet's Disease, rheumatoid arthritis); Preterm birth</w:t>
            </w:r>
          </w:p>
          <w:p w14:paraId="1BA275AA" w14:textId="77777777" w:rsidR="00E366A3" w:rsidRPr="00B85E0B" w:rsidRDefault="00D33AF7" w:rsidP="00A326DA">
            <w:pPr>
              <w:pStyle w:val="af5"/>
              <w:numPr>
                <w:ilvl w:val="0"/>
                <w:numId w:val="3"/>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Symptoms/Functional status</w:t>
            </w:r>
            <w:r w:rsidRPr="00B85E0B">
              <w:rPr>
                <w:rFonts w:ascii="Calibri" w:hAnsi="Calibri" w:cs="Calibri"/>
                <w:color w:val="000000" w:themeColor="text1"/>
                <w:kern w:val="0"/>
                <w:szCs w:val="21"/>
                <w14:ligatures w14:val="none"/>
              </w:rPr>
              <w:t xml:space="preserve"> (e.g. failure to become pregnant, successful nursing/breastfeeding, depression, work disability) </w:t>
            </w:r>
          </w:p>
          <w:p w14:paraId="1BA275AB" w14:textId="77777777" w:rsidR="00E366A3" w:rsidRPr="00B85E0B" w:rsidRDefault="00D33AF7" w:rsidP="00A326DA">
            <w:pPr>
              <w:pStyle w:val="af5"/>
              <w:numPr>
                <w:ilvl w:val="0"/>
                <w:numId w:val="3"/>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Surrogate outcomes</w:t>
            </w:r>
            <w:r w:rsidRPr="00B85E0B">
              <w:rPr>
                <w:rFonts w:ascii="Calibri" w:hAnsi="Calibri" w:cs="Calibri"/>
                <w:color w:val="000000" w:themeColor="text1"/>
                <w:kern w:val="0"/>
                <w:szCs w:val="21"/>
                <w14:ligatures w14:val="none"/>
              </w:rPr>
              <w:t xml:space="preserve"> (e.g. diagnosis of TB, viral load, physical activity, weight loss*, post-operative atrial fibrillation, cognitive function, negative conversion time of COVID-19)</w:t>
            </w:r>
          </w:p>
        </w:tc>
      </w:tr>
      <w:tr w:rsidR="006F0E86" w:rsidRPr="00B85E0B" w14:paraId="2E9FF774" w14:textId="77777777" w:rsidTr="00D06F9C">
        <w:tc>
          <w:tcPr>
            <w:tcW w:w="2694" w:type="dxa"/>
          </w:tcPr>
          <w:p w14:paraId="3409C750" w14:textId="50D2DE37" w:rsidR="006F0E86" w:rsidRPr="00B85E0B" w:rsidRDefault="00EA6062" w:rsidP="00A326DA">
            <w:pPr>
              <w:pStyle w:val="a3"/>
              <w:adjustRightInd w:val="0"/>
              <w:snapToGrid w:val="0"/>
              <w:spacing w:line="276" w:lineRule="auto"/>
              <w:rPr>
                <w:rFonts w:ascii="Calibri" w:hAnsi="Calibri" w:cs="Calibri"/>
                <w:b/>
                <w:bCs/>
                <w:color w:val="000000" w:themeColor="text1"/>
                <w:kern w:val="0"/>
                <w:szCs w:val="21"/>
                <w14:ligatures w14:val="none"/>
              </w:rPr>
            </w:pPr>
            <w:bookmarkStart w:id="28" w:name="_Hlk227572987"/>
            <w:r>
              <w:rPr>
                <w:rFonts w:ascii="Calibri" w:hAnsi="Calibri" w:cs="Calibri"/>
                <w:b/>
                <w:bCs/>
                <w:color w:val="000000" w:themeColor="text1"/>
                <w:kern w:val="0"/>
                <w:szCs w:val="21"/>
                <w14:ligatures w14:val="none"/>
              </w:rPr>
              <w:t>Source of funding</w:t>
            </w:r>
          </w:p>
        </w:tc>
        <w:tc>
          <w:tcPr>
            <w:tcW w:w="11335" w:type="dxa"/>
          </w:tcPr>
          <w:p w14:paraId="76301B9B" w14:textId="4E7662C0" w:rsidR="006F0E86" w:rsidRPr="00FC15E5" w:rsidRDefault="00AD65DC" w:rsidP="00A326DA">
            <w:pPr>
              <w:adjustRightInd w:val="0"/>
              <w:snapToGrid w:val="0"/>
              <w:spacing w:line="276" w:lineRule="auto"/>
              <w:jc w:val="left"/>
              <w:rPr>
                <w:rFonts w:ascii="Calibri" w:hAnsi="Calibri" w:cs="Calibri"/>
                <w:color w:val="000000" w:themeColor="text1"/>
                <w:kern w:val="0"/>
                <w:szCs w:val="21"/>
                <w14:ligatures w14:val="none"/>
              </w:rPr>
            </w:pPr>
            <w:r w:rsidRPr="00AD65DC">
              <w:rPr>
                <w:rFonts w:ascii="Calibri" w:hAnsi="Calibri" w:cs="Calibri"/>
                <w:color w:val="000000" w:themeColor="text1"/>
                <w:kern w:val="0"/>
                <w:szCs w:val="21"/>
                <w14:ligatures w14:val="none"/>
              </w:rPr>
              <w:t>Source of funding for the systematic review: private for-profit, private or public not-for-profit, government, not funded, or not reported.</w:t>
            </w:r>
          </w:p>
        </w:tc>
      </w:tr>
      <w:tr w:rsidR="00E366A3" w:rsidRPr="00B85E0B" w14:paraId="1BA275B4" w14:textId="77777777" w:rsidTr="00D06F9C">
        <w:tc>
          <w:tcPr>
            <w:tcW w:w="2694" w:type="dxa"/>
          </w:tcPr>
          <w:p w14:paraId="1BA275AD" w14:textId="0DFEF629" w:rsidR="00E366A3" w:rsidRPr="00B85E0B" w:rsidRDefault="002C4562" w:rsidP="00A326DA">
            <w:pPr>
              <w:pStyle w:val="a3"/>
              <w:adjustRightInd w:val="0"/>
              <w:snapToGrid w:val="0"/>
              <w:spacing w:line="276" w:lineRule="auto"/>
              <w:rPr>
                <w:rFonts w:ascii="Calibri" w:eastAsia="微软雅黑" w:hAnsi="Calibri" w:cs="Calibri"/>
                <w:b/>
                <w:bCs/>
                <w:kern w:val="0"/>
                <w:szCs w:val="21"/>
                <w14:ligatures w14:val="none"/>
              </w:rPr>
            </w:pPr>
            <w:r>
              <w:rPr>
                <w:rFonts w:ascii="Calibri" w:hAnsi="Calibri" w:cs="Calibri" w:hint="eastAsia"/>
                <w:b/>
                <w:bCs/>
                <w:color w:val="000000" w:themeColor="text1"/>
                <w:kern w:val="0"/>
                <w:szCs w:val="21"/>
                <w14:ligatures w14:val="none"/>
              </w:rPr>
              <w:t>S</w:t>
            </w:r>
            <w:r w:rsidR="00EA6062" w:rsidRPr="00FE56B4">
              <w:rPr>
                <w:rFonts w:ascii="Calibri" w:hAnsi="Calibri" w:cs="Calibri"/>
                <w:b/>
                <w:bCs/>
                <w:color w:val="000000" w:themeColor="text1"/>
                <w:kern w:val="0"/>
                <w:szCs w:val="21"/>
                <w14:ligatures w14:val="none"/>
              </w:rPr>
              <w:t>ample size</w:t>
            </w:r>
          </w:p>
        </w:tc>
        <w:tc>
          <w:tcPr>
            <w:tcW w:w="11335" w:type="dxa"/>
          </w:tcPr>
          <w:p w14:paraId="1BA275B3" w14:textId="7935AF68" w:rsidR="00E366A3" w:rsidRPr="00FC15E5" w:rsidRDefault="00405052" w:rsidP="00A326DA">
            <w:pPr>
              <w:adjustRightInd w:val="0"/>
              <w:snapToGrid w:val="0"/>
              <w:spacing w:line="276" w:lineRule="auto"/>
              <w:jc w:val="left"/>
              <w:rPr>
                <w:rFonts w:ascii="Calibri" w:hAnsi="Calibri" w:cs="Calibri"/>
                <w:color w:val="000000" w:themeColor="text1"/>
                <w:kern w:val="0"/>
                <w:szCs w:val="21"/>
                <w14:ligatures w14:val="none"/>
              </w:rPr>
            </w:pPr>
            <w:r w:rsidRPr="00405052">
              <w:rPr>
                <w:rFonts w:ascii="Calibri" w:hAnsi="Calibri" w:cs="Calibri"/>
                <w:color w:val="000000" w:themeColor="text1"/>
                <w:kern w:val="0"/>
                <w:szCs w:val="21"/>
                <w14:ligatures w14:val="none"/>
              </w:rPr>
              <w:t>Total sample size of RCTs and NRSIs included for the selected outcome.</w:t>
            </w:r>
          </w:p>
        </w:tc>
      </w:tr>
      <w:tr w:rsidR="003866DD" w:rsidRPr="00B85E0B" w14:paraId="44CD4C2F" w14:textId="77777777" w:rsidTr="00D06F9C">
        <w:tc>
          <w:tcPr>
            <w:tcW w:w="2694" w:type="dxa"/>
            <w:tcBorders>
              <w:bottom w:val="single" w:sz="4" w:space="0" w:color="auto"/>
            </w:tcBorders>
          </w:tcPr>
          <w:p w14:paraId="5E66E16E" w14:textId="54A8032A" w:rsidR="003866DD" w:rsidRDefault="003866DD"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hint="eastAsia"/>
                <w:b/>
                <w:bCs/>
                <w:color w:val="000000" w:themeColor="text1"/>
                <w:kern w:val="0"/>
                <w:szCs w:val="21"/>
                <w14:ligatures w14:val="none"/>
              </w:rPr>
              <w:t>Number of studies</w:t>
            </w:r>
          </w:p>
        </w:tc>
        <w:tc>
          <w:tcPr>
            <w:tcW w:w="11335" w:type="dxa"/>
            <w:tcBorders>
              <w:bottom w:val="single" w:sz="4" w:space="0" w:color="auto"/>
            </w:tcBorders>
          </w:tcPr>
          <w:p w14:paraId="2BE329F4" w14:textId="688578CA" w:rsidR="003866DD" w:rsidRPr="00B85E0B" w:rsidRDefault="00405052" w:rsidP="00A326DA">
            <w:pPr>
              <w:adjustRightInd w:val="0"/>
              <w:snapToGrid w:val="0"/>
              <w:spacing w:line="276" w:lineRule="auto"/>
              <w:jc w:val="left"/>
              <w:rPr>
                <w:rFonts w:ascii="Calibri" w:hAnsi="Calibri" w:cs="Calibri"/>
                <w:color w:val="000000" w:themeColor="text1"/>
                <w:kern w:val="0"/>
                <w:szCs w:val="21"/>
                <w14:ligatures w14:val="none"/>
              </w:rPr>
            </w:pPr>
            <w:r w:rsidRPr="00405052">
              <w:rPr>
                <w:rFonts w:ascii="Calibri" w:hAnsi="Calibri" w:cs="Calibri"/>
                <w:color w:val="000000" w:themeColor="text1"/>
                <w:kern w:val="0"/>
                <w:szCs w:val="21"/>
                <w14:ligatures w14:val="none"/>
              </w:rPr>
              <w:t>Number of RCTs and NRSIs included for the selected outcome.</w:t>
            </w:r>
          </w:p>
        </w:tc>
      </w:tr>
      <w:tr w:rsidR="00D1606B" w:rsidRPr="00B85E0B" w14:paraId="14BB5453" w14:textId="77777777" w:rsidTr="00D06F9C">
        <w:tc>
          <w:tcPr>
            <w:tcW w:w="2694" w:type="dxa"/>
            <w:tcBorders>
              <w:bottom w:val="single" w:sz="4" w:space="0" w:color="auto"/>
            </w:tcBorders>
          </w:tcPr>
          <w:p w14:paraId="073D7B82" w14:textId="11A3DD89" w:rsidR="00D1606B" w:rsidRPr="00B85E0B" w:rsidRDefault="00E4440D"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hint="eastAsia"/>
                <w:b/>
                <w:bCs/>
                <w:color w:val="000000" w:themeColor="text1"/>
                <w:kern w:val="0"/>
                <w:szCs w:val="21"/>
                <w14:ligatures w14:val="none"/>
              </w:rPr>
              <w:t>R</w:t>
            </w:r>
            <w:r w:rsidR="00981834" w:rsidRPr="00981834">
              <w:rPr>
                <w:rFonts w:ascii="Calibri" w:hAnsi="Calibri" w:cs="Calibri"/>
                <w:b/>
                <w:bCs/>
                <w:color w:val="000000" w:themeColor="text1"/>
                <w:kern w:val="0"/>
                <w:szCs w:val="21"/>
                <w14:ligatures w14:val="none"/>
              </w:rPr>
              <w:t>isk of bias assessment</w:t>
            </w:r>
          </w:p>
        </w:tc>
        <w:tc>
          <w:tcPr>
            <w:tcW w:w="11335" w:type="dxa"/>
            <w:tcBorders>
              <w:bottom w:val="single" w:sz="4" w:space="0" w:color="auto"/>
            </w:tcBorders>
          </w:tcPr>
          <w:p w14:paraId="5CB7DD8D" w14:textId="57AC61CA" w:rsidR="00D1606B" w:rsidRPr="00B85E0B" w:rsidRDefault="00405052" w:rsidP="00A326DA">
            <w:pPr>
              <w:adjustRightInd w:val="0"/>
              <w:snapToGrid w:val="0"/>
              <w:spacing w:line="276" w:lineRule="auto"/>
              <w:jc w:val="left"/>
              <w:rPr>
                <w:rFonts w:ascii="Calibri" w:hAnsi="Calibri" w:cs="Calibri"/>
                <w:color w:val="000000" w:themeColor="text1"/>
                <w:kern w:val="0"/>
                <w:szCs w:val="21"/>
                <w14:ligatures w14:val="none"/>
              </w:rPr>
            </w:pPr>
            <w:r w:rsidRPr="00405052">
              <w:rPr>
                <w:rFonts w:ascii="Calibri" w:hAnsi="Calibri" w:cs="Calibri"/>
                <w:color w:val="000000" w:themeColor="text1"/>
                <w:kern w:val="0"/>
                <w:szCs w:val="21"/>
                <w14:ligatures w14:val="none"/>
              </w:rPr>
              <w:t>Risk-of-bias tools used for RCTs and NRSIs, and methods used to address bias in NRSIs.</w:t>
            </w:r>
          </w:p>
        </w:tc>
      </w:tr>
      <w:tr w:rsidR="00C24C18" w:rsidRPr="00B85E0B" w14:paraId="225A724E" w14:textId="77777777" w:rsidTr="00D06F9C">
        <w:tc>
          <w:tcPr>
            <w:tcW w:w="2694" w:type="dxa"/>
            <w:tcBorders>
              <w:bottom w:val="single" w:sz="4" w:space="0" w:color="auto"/>
            </w:tcBorders>
          </w:tcPr>
          <w:p w14:paraId="74BE7CC7" w14:textId="42E583B4" w:rsidR="00C24C18" w:rsidRDefault="00C24C18"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b/>
                <w:bCs/>
                <w:color w:val="000000" w:themeColor="text1"/>
                <w:kern w:val="0"/>
                <w:szCs w:val="21"/>
                <w14:ligatures w14:val="none"/>
              </w:rPr>
              <w:t>Effect measure</w:t>
            </w:r>
          </w:p>
        </w:tc>
        <w:tc>
          <w:tcPr>
            <w:tcW w:w="11335" w:type="dxa"/>
            <w:tcBorders>
              <w:bottom w:val="single" w:sz="4" w:space="0" w:color="auto"/>
            </w:tcBorders>
          </w:tcPr>
          <w:p w14:paraId="4AC5D3C8" w14:textId="569C9CDD" w:rsidR="00C24C18" w:rsidRPr="00B85E0B" w:rsidRDefault="00405052" w:rsidP="00A326DA">
            <w:pPr>
              <w:adjustRightInd w:val="0"/>
              <w:snapToGrid w:val="0"/>
              <w:spacing w:line="276" w:lineRule="auto"/>
              <w:jc w:val="left"/>
              <w:rPr>
                <w:rFonts w:ascii="Calibri" w:hAnsi="Calibri" w:cs="Calibri"/>
                <w:color w:val="000000" w:themeColor="text1"/>
                <w:kern w:val="0"/>
                <w:szCs w:val="21"/>
                <w14:ligatures w14:val="none"/>
              </w:rPr>
            </w:pPr>
            <w:r w:rsidRPr="00405052">
              <w:rPr>
                <w:rFonts w:ascii="Calibri" w:hAnsi="Calibri" w:cs="Calibri"/>
                <w:color w:val="000000" w:themeColor="text1"/>
                <w:kern w:val="0"/>
                <w:szCs w:val="21"/>
                <w14:ligatures w14:val="none"/>
              </w:rPr>
              <w:t>Effect measure used for the reported effect estimate, as presented in the source systematic review.</w:t>
            </w:r>
          </w:p>
        </w:tc>
      </w:tr>
      <w:tr w:rsidR="00904BFD" w:rsidRPr="00B85E0B" w14:paraId="67C231A1" w14:textId="77777777" w:rsidTr="00D06F9C">
        <w:tc>
          <w:tcPr>
            <w:tcW w:w="2694" w:type="dxa"/>
            <w:tcBorders>
              <w:bottom w:val="single" w:sz="4" w:space="0" w:color="auto"/>
            </w:tcBorders>
          </w:tcPr>
          <w:p w14:paraId="29012D83" w14:textId="764D6A1C" w:rsidR="00904BFD" w:rsidRDefault="00904BFD" w:rsidP="00A326DA">
            <w:pPr>
              <w:pStyle w:val="a3"/>
              <w:adjustRightInd w:val="0"/>
              <w:snapToGrid w:val="0"/>
              <w:spacing w:line="276" w:lineRule="auto"/>
              <w:rPr>
                <w:rFonts w:ascii="Calibri" w:hAnsi="Calibri" w:cs="Calibri"/>
                <w:b/>
                <w:bCs/>
                <w:color w:val="000000" w:themeColor="text1"/>
                <w:kern w:val="0"/>
                <w:szCs w:val="21"/>
                <w14:ligatures w14:val="none"/>
              </w:rPr>
            </w:pPr>
            <w:r w:rsidRPr="00904BFD">
              <w:rPr>
                <w:rFonts w:ascii="Calibri" w:hAnsi="Calibri" w:cs="Calibri"/>
                <w:b/>
                <w:bCs/>
                <w:color w:val="000000" w:themeColor="text1"/>
                <w:kern w:val="0"/>
                <w:szCs w:val="21"/>
                <w14:ligatures w14:val="none"/>
              </w:rPr>
              <w:t>Effect estimates</w:t>
            </w:r>
          </w:p>
        </w:tc>
        <w:tc>
          <w:tcPr>
            <w:tcW w:w="11335" w:type="dxa"/>
            <w:tcBorders>
              <w:bottom w:val="single" w:sz="4" w:space="0" w:color="auto"/>
            </w:tcBorders>
          </w:tcPr>
          <w:p w14:paraId="2D3BBCAE" w14:textId="45453453" w:rsidR="00904BFD" w:rsidRPr="00B85E0B" w:rsidRDefault="00CD5E25" w:rsidP="00A326DA">
            <w:pPr>
              <w:adjustRightInd w:val="0"/>
              <w:snapToGrid w:val="0"/>
              <w:spacing w:line="276" w:lineRule="auto"/>
              <w:jc w:val="left"/>
              <w:rPr>
                <w:rFonts w:ascii="Calibri" w:hAnsi="Calibri" w:cs="Calibri"/>
                <w:color w:val="000000" w:themeColor="text1"/>
                <w:kern w:val="0"/>
                <w:szCs w:val="21"/>
                <w14:ligatures w14:val="none"/>
              </w:rPr>
            </w:pPr>
            <w:r w:rsidRPr="00CD5E25">
              <w:rPr>
                <w:rFonts w:ascii="Calibri" w:hAnsi="Calibri" w:cs="Calibri"/>
                <w:color w:val="000000" w:themeColor="text1"/>
                <w:kern w:val="0"/>
                <w:szCs w:val="21"/>
                <w14:ligatures w14:val="none"/>
              </w:rPr>
              <w:t>Effect estimate reported in the source systematic review.</w:t>
            </w:r>
          </w:p>
        </w:tc>
      </w:tr>
      <w:tr w:rsidR="00904BFD" w:rsidRPr="00B85E0B" w14:paraId="70B184F1" w14:textId="77777777" w:rsidTr="00D06F9C">
        <w:tc>
          <w:tcPr>
            <w:tcW w:w="2694" w:type="dxa"/>
            <w:tcBorders>
              <w:bottom w:val="single" w:sz="4" w:space="0" w:color="auto"/>
            </w:tcBorders>
          </w:tcPr>
          <w:p w14:paraId="76DA035C" w14:textId="58DF44D0" w:rsidR="00904BFD" w:rsidRPr="00B85E0B" w:rsidRDefault="00904BFD"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hint="eastAsia"/>
                <w:b/>
                <w:bCs/>
                <w:color w:val="000000" w:themeColor="text1"/>
                <w:kern w:val="0"/>
                <w:szCs w:val="21"/>
                <w14:ligatures w14:val="none"/>
              </w:rPr>
              <w:lastRenderedPageBreak/>
              <w:t>S</w:t>
            </w:r>
            <w:r w:rsidRPr="008F324F">
              <w:rPr>
                <w:rFonts w:ascii="Calibri" w:hAnsi="Calibri" w:cs="Calibri"/>
                <w:b/>
                <w:bCs/>
                <w:color w:val="000000" w:themeColor="text1"/>
                <w:kern w:val="0"/>
                <w:szCs w:val="21"/>
                <w14:ligatures w14:val="none"/>
              </w:rPr>
              <w:t>ynthesis approach</w:t>
            </w:r>
          </w:p>
        </w:tc>
        <w:tc>
          <w:tcPr>
            <w:tcW w:w="11335" w:type="dxa"/>
            <w:tcBorders>
              <w:bottom w:val="single" w:sz="4" w:space="0" w:color="auto"/>
            </w:tcBorders>
          </w:tcPr>
          <w:p w14:paraId="7D880291" w14:textId="77777777" w:rsidR="00AC6125" w:rsidRPr="00AC6125" w:rsidRDefault="00CD5E25" w:rsidP="00A326DA">
            <w:pPr>
              <w:adjustRightInd w:val="0"/>
              <w:snapToGrid w:val="0"/>
              <w:spacing w:line="276" w:lineRule="auto"/>
              <w:jc w:val="left"/>
              <w:rPr>
                <w:rFonts w:ascii="Calibri" w:hAnsi="Calibri" w:cs="Calibri"/>
                <w:kern w:val="0"/>
                <w:szCs w:val="21"/>
                <w14:ligatures w14:val="none"/>
              </w:rPr>
            </w:pPr>
            <w:r w:rsidRPr="00AC6125">
              <w:rPr>
                <w:rFonts w:ascii="Calibri" w:hAnsi="Calibri" w:cs="Calibri"/>
                <w:kern w:val="0"/>
                <w:szCs w:val="21"/>
                <w14:ligatures w14:val="none"/>
              </w:rPr>
              <w:t xml:space="preserve">Approach used to synthesize RCTs and NRSIs: </w:t>
            </w:r>
          </w:p>
          <w:p w14:paraId="11A8E483" w14:textId="2E509153" w:rsidR="00AC6125" w:rsidRPr="00AC6125" w:rsidRDefault="00AC6125" w:rsidP="00A326DA">
            <w:pPr>
              <w:pStyle w:val="af5"/>
              <w:numPr>
                <w:ilvl w:val="0"/>
                <w:numId w:val="5"/>
              </w:numPr>
              <w:adjustRightInd w:val="0"/>
              <w:snapToGrid w:val="0"/>
              <w:spacing w:line="276" w:lineRule="auto"/>
              <w:jc w:val="left"/>
              <w:rPr>
                <w:rFonts w:ascii="Calibri" w:hAnsi="Calibri" w:cs="Calibri"/>
                <w:kern w:val="0"/>
                <w:szCs w:val="21"/>
                <w14:ligatures w14:val="none"/>
              </w:rPr>
            </w:pPr>
            <w:r>
              <w:rPr>
                <w:rFonts w:ascii="Calibri" w:hAnsi="Calibri" w:cs="Calibri" w:hint="eastAsia"/>
                <w:kern w:val="0"/>
                <w:szCs w:val="21"/>
                <w14:ligatures w14:val="none"/>
              </w:rPr>
              <w:t>Q</w:t>
            </w:r>
            <w:r w:rsidR="00CD5E25" w:rsidRPr="00AC6125">
              <w:rPr>
                <w:rFonts w:ascii="Calibri" w:hAnsi="Calibri" w:cs="Calibri"/>
                <w:kern w:val="0"/>
                <w:szCs w:val="21"/>
                <w14:ligatures w14:val="none"/>
              </w:rPr>
              <w:t xml:space="preserve">ualitative synthesis of NRSIs with meta-analysis of RCTs; </w:t>
            </w:r>
          </w:p>
          <w:p w14:paraId="6D6F366E" w14:textId="3887C27A" w:rsidR="00AC6125" w:rsidRPr="00AC6125" w:rsidRDefault="00AC6125" w:rsidP="00A326DA">
            <w:pPr>
              <w:pStyle w:val="af5"/>
              <w:numPr>
                <w:ilvl w:val="0"/>
                <w:numId w:val="5"/>
              </w:numPr>
              <w:adjustRightInd w:val="0"/>
              <w:snapToGrid w:val="0"/>
              <w:spacing w:line="276" w:lineRule="auto"/>
              <w:jc w:val="left"/>
              <w:rPr>
                <w:rFonts w:ascii="Calibri" w:hAnsi="Calibri" w:cs="Calibri"/>
                <w:kern w:val="0"/>
                <w:szCs w:val="21"/>
                <w14:ligatures w14:val="none"/>
              </w:rPr>
            </w:pPr>
            <w:r>
              <w:rPr>
                <w:rFonts w:ascii="Calibri" w:hAnsi="Calibri" w:cs="Calibri" w:hint="eastAsia"/>
                <w:kern w:val="0"/>
                <w:szCs w:val="21"/>
                <w14:ligatures w14:val="none"/>
              </w:rPr>
              <w:t>Q</w:t>
            </w:r>
            <w:r w:rsidR="00CD5E25" w:rsidRPr="00AC6125">
              <w:rPr>
                <w:rFonts w:ascii="Calibri" w:hAnsi="Calibri" w:cs="Calibri"/>
                <w:kern w:val="0"/>
                <w:szCs w:val="21"/>
                <w14:ligatures w14:val="none"/>
              </w:rPr>
              <w:t xml:space="preserve">ualitative synthesis of RCTs with meta-analysis of NRSIs; </w:t>
            </w:r>
          </w:p>
          <w:p w14:paraId="5FB24FDF" w14:textId="1CC65E23" w:rsidR="00AC6125" w:rsidRPr="00AC6125" w:rsidRDefault="00AC6125" w:rsidP="00A326DA">
            <w:pPr>
              <w:pStyle w:val="af5"/>
              <w:numPr>
                <w:ilvl w:val="0"/>
                <w:numId w:val="5"/>
              </w:numPr>
              <w:adjustRightInd w:val="0"/>
              <w:snapToGrid w:val="0"/>
              <w:spacing w:line="276" w:lineRule="auto"/>
              <w:jc w:val="left"/>
              <w:rPr>
                <w:rFonts w:ascii="Calibri" w:hAnsi="Calibri" w:cs="Calibri"/>
                <w:kern w:val="0"/>
                <w:szCs w:val="21"/>
                <w14:ligatures w14:val="none"/>
              </w:rPr>
            </w:pPr>
            <w:r>
              <w:rPr>
                <w:rFonts w:ascii="Calibri" w:hAnsi="Calibri" w:cs="Calibri" w:hint="eastAsia"/>
                <w:kern w:val="0"/>
                <w:szCs w:val="21"/>
                <w14:ligatures w14:val="none"/>
              </w:rPr>
              <w:t>C</w:t>
            </w:r>
            <w:r w:rsidR="00CD5E25" w:rsidRPr="00AC6125">
              <w:rPr>
                <w:rFonts w:ascii="Calibri" w:hAnsi="Calibri" w:cs="Calibri"/>
                <w:kern w:val="0"/>
                <w:szCs w:val="21"/>
                <w14:ligatures w14:val="none"/>
              </w:rPr>
              <w:t xml:space="preserve">ombined meta-analysis of RCTs and NRSIs; </w:t>
            </w:r>
          </w:p>
          <w:p w14:paraId="24BFE499" w14:textId="488277C6" w:rsidR="00904BFD" w:rsidRPr="00AC6125" w:rsidRDefault="00AC6125" w:rsidP="00A326DA">
            <w:pPr>
              <w:pStyle w:val="af5"/>
              <w:numPr>
                <w:ilvl w:val="0"/>
                <w:numId w:val="5"/>
              </w:numPr>
              <w:adjustRightInd w:val="0"/>
              <w:snapToGrid w:val="0"/>
              <w:spacing w:line="276" w:lineRule="auto"/>
              <w:jc w:val="left"/>
              <w:rPr>
                <w:rFonts w:ascii="Calibri" w:hAnsi="Calibri" w:cs="Calibri"/>
                <w:color w:val="000000" w:themeColor="text1"/>
                <w:kern w:val="0"/>
                <w:szCs w:val="21"/>
                <w14:ligatures w14:val="none"/>
              </w:rPr>
            </w:pPr>
            <w:r>
              <w:rPr>
                <w:rFonts w:ascii="Calibri" w:hAnsi="Calibri" w:cs="Calibri" w:hint="eastAsia"/>
                <w:kern w:val="0"/>
                <w:szCs w:val="21"/>
                <w14:ligatures w14:val="none"/>
              </w:rPr>
              <w:t>Q</w:t>
            </w:r>
            <w:r w:rsidR="00CD5E25" w:rsidRPr="00AC6125">
              <w:rPr>
                <w:rFonts w:ascii="Calibri" w:hAnsi="Calibri" w:cs="Calibri"/>
                <w:kern w:val="0"/>
                <w:szCs w:val="21"/>
                <w14:ligatures w14:val="none"/>
              </w:rPr>
              <w:t>ualitative synthesis of both RCTs and NRSIs, including reasons for not conducting meta-analysis.</w:t>
            </w:r>
          </w:p>
        </w:tc>
      </w:tr>
      <w:tr w:rsidR="00A5039B" w:rsidRPr="00B85E0B" w14:paraId="24B23082" w14:textId="77777777" w:rsidTr="00D06F9C">
        <w:tc>
          <w:tcPr>
            <w:tcW w:w="2694" w:type="dxa"/>
            <w:tcBorders>
              <w:bottom w:val="single" w:sz="4" w:space="0" w:color="auto"/>
            </w:tcBorders>
          </w:tcPr>
          <w:p w14:paraId="4EF3E81D" w14:textId="05E081AA" w:rsidR="00A5039B" w:rsidRDefault="00A5039B" w:rsidP="00A326DA">
            <w:pPr>
              <w:pStyle w:val="a3"/>
              <w:adjustRightInd w:val="0"/>
              <w:snapToGrid w:val="0"/>
              <w:spacing w:line="276" w:lineRule="auto"/>
              <w:rPr>
                <w:rFonts w:ascii="Calibri" w:hAnsi="Calibri" w:cs="Calibri"/>
                <w:b/>
                <w:bCs/>
                <w:color w:val="000000" w:themeColor="text1"/>
                <w:kern w:val="0"/>
                <w:szCs w:val="21"/>
                <w14:ligatures w14:val="none"/>
              </w:rPr>
            </w:pPr>
            <w:r w:rsidRPr="00B85E0B">
              <w:rPr>
                <w:rFonts w:ascii="Calibri" w:hAnsi="Calibri" w:cs="Calibri"/>
                <w:b/>
                <w:bCs/>
                <w:color w:val="000000" w:themeColor="text1"/>
                <w:kern w:val="0"/>
                <w:szCs w:val="21"/>
                <w14:ligatures w14:val="none"/>
              </w:rPr>
              <w:t>Whether the PI/ECO similarity between RCTs and NRSIs were considered</w:t>
            </w:r>
          </w:p>
        </w:tc>
        <w:tc>
          <w:tcPr>
            <w:tcW w:w="11335" w:type="dxa"/>
            <w:tcBorders>
              <w:bottom w:val="single" w:sz="4" w:space="0" w:color="auto"/>
            </w:tcBorders>
          </w:tcPr>
          <w:p w14:paraId="75C9474F" w14:textId="77777777" w:rsidR="00AC6125" w:rsidRPr="00AC6125" w:rsidRDefault="00AC6125" w:rsidP="00A326DA">
            <w:pPr>
              <w:adjustRightInd w:val="0"/>
              <w:snapToGrid w:val="0"/>
              <w:spacing w:line="276" w:lineRule="auto"/>
              <w:jc w:val="left"/>
              <w:rPr>
                <w:rFonts w:ascii="Calibri" w:hAnsi="Calibri" w:cs="Calibri"/>
                <w:kern w:val="0"/>
                <w:szCs w:val="21"/>
                <w14:ligatures w14:val="none"/>
              </w:rPr>
            </w:pPr>
            <w:r w:rsidRPr="00AC6125">
              <w:rPr>
                <w:rFonts w:ascii="Calibri" w:hAnsi="Calibri" w:cs="Calibri"/>
                <w:color w:val="000000" w:themeColor="text1"/>
                <w:kern w:val="0"/>
                <w:szCs w:val="21"/>
                <w14:ligatures w14:val="none"/>
              </w:rPr>
              <w:t>Assessment of whether similarity in populations, interventions/exposures, comparisons, and outcomes (PI/ECO) between RCTs and NRSIs was considered. Definitions of the options were as follows:</w:t>
            </w:r>
          </w:p>
          <w:p w14:paraId="40915589" w14:textId="7FA8476E" w:rsidR="00A5039B" w:rsidRPr="00B85E0B" w:rsidRDefault="00A5039B" w:rsidP="00A326DA">
            <w:pPr>
              <w:pStyle w:val="af5"/>
              <w:numPr>
                <w:ilvl w:val="0"/>
                <w:numId w:val="5"/>
              </w:numPr>
              <w:adjustRightInd w:val="0"/>
              <w:snapToGrid w:val="0"/>
              <w:spacing w:line="276" w:lineRule="auto"/>
              <w:jc w:val="left"/>
              <w:rPr>
                <w:rFonts w:ascii="Calibri" w:hAnsi="Calibri" w:cs="Calibri"/>
                <w:kern w:val="0"/>
                <w:szCs w:val="21"/>
                <w14:ligatures w14:val="none"/>
              </w:rPr>
            </w:pPr>
            <w:r w:rsidRPr="00B85E0B">
              <w:rPr>
                <w:rFonts w:ascii="Calibri" w:hAnsi="Calibri" w:cs="Calibri"/>
                <w:b/>
                <w:bCs/>
                <w:kern w:val="0"/>
                <w:szCs w:val="21"/>
                <w14:ligatures w14:val="none"/>
              </w:rPr>
              <w:t>Yes:</w:t>
            </w:r>
            <w:r w:rsidRPr="00B85E0B">
              <w:rPr>
                <w:rFonts w:ascii="Calibri" w:hAnsi="Calibri" w:cs="Calibri"/>
                <w:kern w:val="0"/>
                <w:szCs w:val="21"/>
                <w14:ligatures w14:val="none"/>
              </w:rPr>
              <w:t xml:space="preserve"> The systematic review authors explicitly stated that PI/ECO similarity was assessed.</w:t>
            </w:r>
          </w:p>
          <w:p w14:paraId="01E133B4" w14:textId="77777777" w:rsidR="001B2249" w:rsidRDefault="00A5039B" w:rsidP="00A326DA">
            <w:pPr>
              <w:pStyle w:val="af5"/>
              <w:numPr>
                <w:ilvl w:val="0"/>
                <w:numId w:val="5"/>
              </w:numPr>
              <w:adjustRightInd w:val="0"/>
              <w:snapToGrid w:val="0"/>
              <w:spacing w:line="276" w:lineRule="auto"/>
              <w:jc w:val="left"/>
              <w:rPr>
                <w:rFonts w:ascii="Calibri" w:hAnsi="Calibri" w:cs="Calibri"/>
                <w:kern w:val="0"/>
                <w:szCs w:val="21"/>
                <w14:ligatures w14:val="none"/>
              </w:rPr>
            </w:pPr>
            <w:r w:rsidRPr="00B85E0B">
              <w:rPr>
                <w:rFonts w:ascii="Calibri" w:hAnsi="Calibri" w:cs="Calibri"/>
                <w:b/>
                <w:bCs/>
                <w:kern w:val="0"/>
                <w:szCs w:val="21"/>
                <w14:ligatures w14:val="none"/>
              </w:rPr>
              <w:t xml:space="preserve">Probably yes: </w:t>
            </w:r>
            <w:r w:rsidRPr="00B85E0B">
              <w:rPr>
                <w:rFonts w:ascii="Calibri" w:hAnsi="Calibri" w:cs="Calibri"/>
                <w:kern w:val="0"/>
                <w:szCs w:val="21"/>
                <w14:ligatures w14:val="none"/>
              </w:rPr>
              <w:t xml:space="preserve">Subgroup analyses or sensitivity analyses were performed based on the PI/ECO elements (either as planned or as conducted) </w:t>
            </w:r>
          </w:p>
          <w:p w14:paraId="7E1C749A" w14:textId="5EABDA43" w:rsidR="00A5039B" w:rsidRPr="001B2249" w:rsidRDefault="00A5039B" w:rsidP="00A326DA">
            <w:pPr>
              <w:pStyle w:val="af5"/>
              <w:numPr>
                <w:ilvl w:val="0"/>
                <w:numId w:val="5"/>
              </w:numPr>
              <w:adjustRightInd w:val="0"/>
              <w:snapToGrid w:val="0"/>
              <w:spacing w:line="276" w:lineRule="auto"/>
              <w:jc w:val="left"/>
              <w:rPr>
                <w:rFonts w:ascii="Calibri" w:hAnsi="Calibri" w:cs="Calibri"/>
                <w:kern w:val="0"/>
                <w:szCs w:val="21"/>
                <w14:ligatures w14:val="none"/>
              </w:rPr>
            </w:pPr>
            <w:r w:rsidRPr="001B2249">
              <w:rPr>
                <w:rFonts w:ascii="Calibri" w:hAnsi="Calibri" w:cs="Calibri"/>
                <w:b/>
                <w:bCs/>
                <w:kern w:val="0"/>
                <w:szCs w:val="21"/>
                <w14:ligatures w14:val="none"/>
              </w:rPr>
              <w:t>No:</w:t>
            </w:r>
            <w:r w:rsidRPr="001B2249">
              <w:rPr>
                <w:rFonts w:ascii="Calibri" w:hAnsi="Calibri" w:cs="Calibri"/>
                <w:kern w:val="0"/>
                <w:szCs w:val="21"/>
                <w14:ligatures w14:val="none"/>
              </w:rPr>
              <w:t xml:space="preserve"> PICO similarity was not mentioned, or no relevant information was provided.</w:t>
            </w:r>
          </w:p>
        </w:tc>
      </w:tr>
      <w:bookmarkEnd w:id="28"/>
      <w:tr w:rsidR="00A5039B" w:rsidRPr="00B85E0B" w14:paraId="4EAFB311" w14:textId="77777777" w:rsidTr="00D06F9C">
        <w:tc>
          <w:tcPr>
            <w:tcW w:w="2694" w:type="dxa"/>
            <w:tcBorders>
              <w:bottom w:val="single" w:sz="4" w:space="0" w:color="auto"/>
            </w:tcBorders>
          </w:tcPr>
          <w:p w14:paraId="20EE1440" w14:textId="217B8563" w:rsidR="00A5039B" w:rsidRDefault="00A5039B" w:rsidP="00A326DA">
            <w:pPr>
              <w:pStyle w:val="a3"/>
              <w:adjustRightInd w:val="0"/>
              <w:snapToGrid w:val="0"/>
              <w:spacing w:line="276" w:lineRule="auto"/>
              <w:rPr>
                <w:rFonts w:ascii="Calibri" w:hAnsi="Calibri" w:cs="Calibri"/>
                <w:b/>
                <w:bCs/>
                <w:color w:val="000000" w:themeColor="text1"/>
                <w:kern w:val="0"/>
                <w:szCs w:val="21"/>
                <w14:ligatures w14:val="none"/>
              </w:rPr>
            </w:pPr>
            <w:r w:rsidRPr="00B85E0B">
              <w:rPr>
                <w:rFonts w:ascii="Calibri" w:hAnsi="Calibri" w:cs="Calibri"/>
                <w:b/>
                <w:bCs/>
                <w:kern w:val="0"/>
                <w:szCs w:val="21"/>
                <w14:ligatures w14:val="none"/>
              </w:rPr>
              <w:t>Source of heterogeneity identified</w:t>
            </w:r>
          </w:p>
        </w:tc>
        <w:tc>
          <w:tcPr>
            <w:tcW w:w="11335" w:type="dxa"/>
            <w:tcBorders>
              <w:bottom w:val="single" w:sz="4" w:space="0" w:color="auto"/>
            </w:tcBorders>
          </w:tcPr>
          <w:p w14:paraId="1AB8F258" w14:textId="77777777" w:rsidR="00A5039B" w:rsidRPr="00B85E0B" w:rsidRDefault="00A5039B" w:rsidP="00A326DA">
            <w:p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color w:val="000000" w:themeColor="text1"/>
                <w:kern w:val="0"/>
                <w:szCs w:val="21"/>
                <w14:ligatures w14:val="none"/>
              </w:rPr>
              <w:t>Assess based on the descriptions in the article. Definitions of the options are as follows:</w:t>
            </w:r>
          </w:p>
          <w:p w14:paraId="4435E978" w14:textId="77777777" w:rsidR="00A5039B" w:rsidRPr="00B85E0B" w:rsidRDefault="00A5039B" w:rsidP="00A326DA">
            <w:pPr>
              <w:pStyle w:val="af5"/>
              <w:numPr>
                <w:ilvl w:val="0"/>
                <w:numId w:val="6"/>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 xml:space="preserve">Clinical: </w:t>
            </w:r>
            <w:r w:rsidRPr="00B85E0B">
              <w:rPr>
                <w:rFonts w:ascii="Calibri" w:hAnsi="Calibri" w:cs="Calibri"/>
                <w:color w:val="000000" w:themeColor="text1"/>
                <w:kern w:val="0"/>
                <w:szCs w:val="21"/>
                <w14:ligatures w14:val="none"/>
              </w:rPr>
              <w:t>Differences in the study population, intervention/exposure, comparator, or outcomes (PI/ECO) assessed.</w:t>
            </w:r>
          </w:p>
          <w:p w14:paraId="12BE046E" w14:textId="77777777" w:rsidR="001B2249" w:rsidRDefault="00A5039B" w:rsidP="00A326DA">
            <w:pPr>
              <w:pStyle w:val="af5"/>
              <w:numPr>
                <w:ilvl w:val="0"/>
                <w:numId w:val="6"/>
              </w:numPr>
              <w:adjustRightInd w:val="0"/>
              <w:snapToGrid w:val="0"/>
              <w:spacing w:line="276" w:lineRule="auto"/>
              <w:jc w:val="left"/>
              <w:rPr>
                <w:rFonts w:ascii="Calibri" w:hAnsi="Calibri" w:cs="Calibri"/>
                <w:color w:val="000000" w:themeColor="text1"/>
                <w:kern w:val="0"/>
                <w:szCs w:val="21"/>
                <w14:ligatures w14:val="none"/>
              </w:rPr>
            </w:pPr>
            <w:r w:rsidRPr="00B85E0B">
              <w:rPr>
                <w:rFonts w:ascii="Calibri" w:hAnsi="Calibri" w:cs="Calibri"/>
                <w:b/>
                <w:bCs/>
                <w:color w:val="000000" w:themeColor="text1"/>
                <w:kern w:val="0"/>
                <w:szCs w:val="21"/>
                <w14:ligatures w14:val="none"/>
              </w:rPr>
              <w:t xml:space="preserve">Study design-related: </w:t>
            </w:r>
            <w:r w:rsidRPr="00B85E0B">
              <w:rPr>
                <w:rFonts w:ascii="Calibri" w:hAnsi="Calibri" w:cs="Calibri"/>
                <w:color w:val="000000" w:themeColor="text1"/>
                <w:kern w:val="0"/>
                <w:szCs w:val="21"/>
                <w14:ligatures w14:val="none"/>
              </w:rPr>
              <w:t>Heterogeneity due to differences in study design (e.g., cohort studies vs. RCTs).</w:t>
            </w:r>
          </w:p>
          <w:p w14:paraId="688B9A6A" w14:textId="30DC693D" w:rsidR="00A5039B" w:rsidRPr="001B2249" w:rsidRDefault="00A5039B" w:rsidP="00A326DA">
            <w:pPr>
              <w:pStyle w:val="af5"/>
              <w:numPr>
                <w:ilvl w:val="0"/>
                <w:numId w:val="6"/>
              </w:numPr>
              <w:adjustRightInd w:val="0"/>
              <w:snapToGrid w:val="0"/>
              <w:spacing w:line="276" w:lineRule="auto"/>
              <w:jc w:val="left"/>
              <w:rPr>
                <w:rFonts w:ascii="Calibri" w:hAnsi="Calibri" w:cs="Calibri"/>
                <w:color w:val="000000" w:themeColor="text1"/>
                <w:kern w:val="0"/>
                <w:szCs w:val="21"/>
                <w14:ligatures w14:val="none"/>
              </w:rPr>
            </w:pPr>
            <w:r w:rsidRPr="001B2249">
              <w:rPr>
                <w:rFonts w:ascii="Calibri" w:hAnsi="Calibri" w:cs="Calibri"/>
                <w:b/>
                <w:bCs/>
                <w:color w:val="000000" w:themeColor="text1"/>
                <w:kern w:val="0"/>
                <w:szCs w:val="21"/>
                <w14:ligatures w14:val="none"/>
              </w:rPr>
              <w:t>Quality-related:</w:t>
            </w:r>
            <w:r w:rsidRPr="001B2249">
              <w:rPr>
                <w:rFonts w:ascii="Calibri" w:hAnsi="Calibri" w:cs="Calibri"/>
                <w:color w:val="000000" w:themeColor="text1"/>
                <w:kern w:val="0"/>
                <w:szCs w:val="21"/>
                <w14:ligatures w14:val="none"/>
              </w:rPr>
              <w:t xml:space="preserve"> Heterogeneity related to risk of bias, such as differences in the extent of adjustment for key confounding domains.</w:t>
            </w:r>
          </w:p>
        </w:tc>
      </w:tr>
      <w:tr w:rsidR="002E7DCD" w:rsidRPr="00B85E0B" w14:paraId="3D446B0F" w14:textId="77777777" w:rsidTr="00D06F9C">
        <w:tc>
          <w:tcPr>
            <w:tcW w:w="2694" w:type="dxa"/>
            <w:tcBorders>
              <w:bottom w:val="single" w:sz="4" w:space="0" w:color="auto"/>
            </w:tcBorders>
          </w:tcPr>
          <w:p w14:paraId="0D78DD0A" w14:textId="4674B07B" w:rsidR="002E7DCD" w:rsidRDefault="002F7532"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b/>
                <w:bCs/>
                <w:color w:val="000000" w:themeColor="text1"/>
                <w:kern w:val="0"/>
                <w:szCs w:val="21"/>
                <w14:ligatures w14:val="none"/>
              </w:rPr>
              <w:t>S</w:t>
            </w:r>
            <w:r w:rsidRPr="002F7532">
              <w:rPr>
                <w:rFonts w:ascii="Calibri" w:hAnsi="Calibri" w:cs="Calibri"/>
                <w:b/>
                <w:bCs/>
                <w:color w:val="000000" w:themeColor="text1"/>
                <w:kern w:val="0"/>
                <w:szCs w:val="21"/>
                <w14:ligatures w14:val="none"/>
              </w:rPr>
              <w:t xml:space="preserve">tatistical methods </w:t>
            </w:r>
          </w:p>
        </w:tc>
        <w:tc>
          <w:tcPr>
            <w:tcW w:w="11335" w:type="dxa"/>
            <w:tcBorders>
              <w:bottom w:val="single" w:sz="4" w:space="0" w:color="auto"/>
            </w:tcBorders>
          </w:tcPr>
          <w:p w14:paraId="70C47EE1" w14:textId="51EC75AC" w:rsidR="002E7DCD" w:rsidRPr="00D06F9C" w:rsidRDefault="00DD2A33" w:rsidP="00A326DA">
            <w:pPr>
              <w:adjustRightInd w:val="0"/>
              <w:snapToGrid w:val="0"/>
              <w:spacing w:line="276" w:lineRule="auto"/>
              <w:jc w:val="left"/>
              <w:rPr>
                <w:rFonts w:ascii="Calibri" w:hAnsi="Calibri" w:cs="Calibri"/>
                <w:color w:val="000000" w:themeColor="text1"/>
                <w:kern w:val="0"/>
                <w:szCs w:val="21"/>
                <w14:ligatures w14:val="none"/>
              </w:rPr>
            </w:pPr>
            <w:r w:rsidRPr="00D06F9C">
              <w:rPr>
                <w:rFonts w:ascii="Calibri" w:hAnsi="Calibri" w:cs="Calibri"/>
                <w:color w:val="000000" w:themeColor="text1"/>
                <w:kern w:val="0"/>
                <w:szCs w:val="21"/>
                <w14:ligatures w14:val="none"/>
              </w:rPr>
              <w:t>Statistical methods used for meta-analysis (e.g., Mantel-Haenszel, Peto odds ratio, inverse variance, Bayesian methods).</w:t>
            </w:r>
          </w:p>
        </w:tc>
      </w:tr>
      <w:tr w:rsidR="002E7DCD" w:rsidRPr="00B85E0B" w14:paraId="7B51818F" w14:textId="77777777" w:rsidTr="00D06F9C">
        <w:tc>
          <w:tcPr>
            <w:tcW w:w="2694" w:type="dxa"/>
            <w:tcBorders>
              <w:bottom w:val="single" w:sz="4" w:space="0" w:color="auto"/>
            </w:tcBorders>
          </w:tcPr>
          <w:p w14:paraId="67E0C333" w14:textId="5133B5C4" w:rsidR="002E7DCD" w:rsidRDefault="002F7532"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b/>
                <w:bCs/>
                <w:color w:val="000000" w:themeColor="text1"/>
                <w:kern w:val="0"/>
                <w:szCs w:val="21"/>
                <w14:ligatures w14:val="none"/>
              </w:rPr>
              <w:t>S</w:t>
            </w:r>
            <w:r w:rsidRPr="002F7532">
              <w:rPr>
                <w:rFonts w:ascii="Calibri" w:hAnsi="Calibri" w:cs="Calibri"/>
                <w:b/>
                <w:bCs/>
                <w:color w:val="000000" w:themeColor="text1"/>
                <w:kern w:val="0"/>
                <w:szCs w:val="21"/>
                <w14:ligatures w14:val="none"/>
              </w:rPr>
              <w:t>tatistical m</w:t>
            </w:r>
            <w:r>
              <w:rPr>
                <w:rFonts w:ascii="Calibri" w:hAnsi="Calibri" w:cs="Calibri"/>
                <w:b/>
                <w:bCs/>
                <w:color w:val="000000" w:themeColor="text1"/>
                <w:kern w:val="0"/>
                <w:szCs w:val="21"/>
                <w14:ligatures w14:val="none"/>
              </w:rPr>
              <w:t>odel</w:t>
            </w:r>
          </w:p>
        </w:tc>
        <w:tc>
          <w:tcPr>
            <w:tcW w:w="11335" w:type="dxa"/>
            <w:tcBorders>
              <w:bottom w:val="single" w:sz="4" w:space="0" w:color="auto"/>
            </w:tcBorders>
          </w:tcPr>
          <w:p w14:paraId="34AD66E7" w14:textId="6C537C2B" w:rsidR="002E7DCD" w:rsidRPr="00D06F9C" w:rsidRDefault="000C72A1" w:rsidP="00A326DA">
            <w:pPr>
              <w:adjustRightInd w:val="0"/>
              <w:snapToGrid w:val="0"/>
              <w:spacing w:line="276" w:lineRule="auto"/>
              <w:jc w:val="left"/>
              <w:rPr>
                <w:rFonts w:ascii="Calibri" w:hAnsi="Calibri" w:cs="Calibri"/>
                <w:color w:val="000000" w:themeColor="text1"/>
                <w:kern w:val="0"/>
                <w:szCs w:val="21"/>
                <w14:ligatures w14:val="none"/>
              </w:rPr>
            </w:pPr>
            <w:r w:rsidRPr="00D06F9C">
              <w:rPr>
                <w:rFonts w:ascii="Calibri" w:hAnsi="Calibri" w:cs="Calibri"/>
                <w:color w:val="000000" w:themeColor="text1"/>
                <w:kern w:val="0"/>
                <w:szCs w:val="21"/>
                <w14:ligatures w14:val="none"/>
              </w:rPr>
              <w:t>Statistical model used for meta-analysis (fixed-effect model or random-effects model).</w:t>
            </w:r>
          </w:p>
        </w:tc>
      </w:tr>
      <w:tr w:rsidR="00904BFD" w:rsidRPr="00B85E0B" w14:paraId="4CFD3849" w14:textId="77777777" w:rsidTr="00D06F9C">
        <w:tc>
          <w:tcPr>
            <w:tcW w:w="2694" w:type="dxa"/>
            <w:tcBorders>
              <w:bottom w:val="single" w:sz="4" w:space="0" w:color="auto"/>
            </w:tcBorders>
          </w:tcPr>
          <w:p w14:paraId="542E09B9" w14:textId="13EFC0DE" w:rsidR="00904BFD" w:rsidRPr="00B85E0B" w:rsidRDefault="00EF1062"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b/>
                <w:bCs/>
                <w:color w:val="000000" w:themeColor="text1"/>
                <w:kern w:val="0"/>
                <w:szCs w:val="21"/>
                <w14:ligatures w14:val="none"/>
              </w:rPr>
              <w:t>S</w:t>
            </w:r>
            <w:r w:rsidR="00904BFD" w:rsidRPr="003848EB">
              <w:rPr>
                <w:rFonts w:ascii="Calibri" w:hAnsi="Calibri" w:cs="Calibri"/>
                <w:b/>
                <w:bCs/>
                <w:color w:val="000000" w:themeColor="text1"/>
                <w:kern w:val="0"/>
                <w:szCs w:val="21"/>
                <w14:ligatures w14:val="none"/>
              </w:rPr>
              <w:t>ubgroup analyses</w:t>
            </w:r>
          </w:p>
        </w:tc>
        <w:tc>
          <w:tcPr>
            <w:tcW w:w="11335" w:type="dxa"/>
            <w:tcBorders>
              <w:bottom w:val="single" w:sz="4" w:space="0" w:color="auto"/>
            </w:tcBorders>
          </w:tcPr>
          <w:p w14:paraId="0537E949" w14:textId="0926D12E" w:rsidR="00904BFD" w:rsidRPr="00D06F9C" w:rsidRDefault="000C72A1" w:rsidP="00A326DA">
            <w:pPr>
              <w:adjustRightInd w:val="0"/>
              <w:snapToGrid w:val="0"/>
              <w:spacing w:line="276" w:lineRule="auto"/>
              <w:jc w:val="left"/>
              <w:rPr>
                <w:rFonts w:ascii="Calibri" w:hAnsi="Calibri" w:cs="Calibri"/>
                <w:color w:val="000000" w:themeColor="text1"/>
                <w:kern w:val="0"/>
                <w:szCs w:val="21"/>
                <w14:ligatures w14:val="none"/>
              </w:rPr>
            </w:pPr>
            <w:r w:rsidRPr="00D06F9C">
              <w:rPr>
                <w:rFonts w:ascii="Calibri" w:hAnsi="Calibri" w:cs="Calibri"/>
                <w:szCs w:val="21"/>
              </w:rPr>
              <w:t>Factors prespecified or used for subgroup analyses.</w:t>
            </w:r>
          </w:p>
        </w:tc>
      </w:tr>
      <w:tr w:rsidR="00904BFD" w:rsidRPr="00B85E0B" w14:paraId="301BD02A" w14:textId="77777777" w:rsidTr="00D06F9C">
        <w:tc>
          <w:tcPr>
            <w:tcW w:w="2694" w:type="dxa"/>
            <w:tcBorders>
              <w:bottom w:val="single" w:sz="4" w:space="0" w:color="auto"/>
            </w:tcBorders>
          </w:tcPr>
          <w:p w14:paraId="448279DD" w14:textId="081E32E6" w:rsidR="00904BFD" w:rsidRPr="00B85E0B" w:rsidRDefault="005D6933"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hint="eastAsia"/>
                <w:b/>
                <w:bCs/>
                <w:color w:val="000000" w:themeColor="text1"/>
                <w:kern w:val="0"/>
                <w:szCs w:val="21"/>
                <w14:ligatures w14:val="none"/>
              </w:rPr>
              <w:t>S</w:t>
            </w:r>
            <w:r w:rsidR="00904BFD" w:rsidRPr="00735DE3">
              <w:rPr>
                <w:rFonts w:ascii="Calibri" w:hAnsi="Calibri" w:cs="Calibri"/>
                <w:b/>
                <w:bCs/>
                <w:color w:val="000000" w:themeColor="text1"/>
                <w:kern w:val="0"/>
                <w:szCs w:val="21"/>
                <w14:ligatures w14:val="none"/>
              </w:rPr>
              <w:t>ensitivity analyses</w:t>
            </w:r>
          </w:p>
        </w:tc>
        <w:tc>
          <w:tcPr>
            <w:tcW w:w="11335" w:type="dxa"/>
            <w:tcBorders>
              <w:bottom w:val="single" w:sz="4" w:space="0" w:color="auto"/>
            </w:tcBorders>
          </w:tcPr>
          <w:p w14:paraId="5C89DE23" w14:textId="607823CD" w:rsidR="00904BFD" w:rsidRPr="00D06F9C" w:rsidRDefault="000C72A1" w:rsidP="00A326DA">
            <w:pPr>
              <w:adjustRightInd w:val="0"/>
              <w:snapToGrid w:val="0"/>
              <w:spacing w:line="276" w:lineRule="auto"/>
              <w:jc w:val="left"/>
              <w:rPr>
                <w:rFonts w:ascii="Calibri" w:hAnsi="Calibri" w:cs="Calibri"/>
                <w:color w:val="000000" w:themeColor="text1"/>
                <w:kern w:val="0"/>
                <w:szCs w:val="21"/>
                <w14:ligatures w14:val="none"/>
              </w:rPr>
            </w:pPr>
            <w:r w:rsidRPr="00D06F9C">
              <w:rPr>
                <w:rFonts w:ascii="Calibri" w:hAnsi="Calibri" w:cs="Calibri"/>
                <w:color w:val="000000" w:themeColor="text1"/>
                <w:kern w:val="0"/>
                <w:szCs w:val="21"/>
                <w14:ligatures w14:val="none"/>
              </w:rPr>
              <w:t>Factors examined in sensitivity analyses and whether the results differed from the main analysis.</w:t>
            </w:r>
          </w:p>
        </w:tc>
      </w:tr>
      <w:tr w:rsidR="00904BFD" w:rsidRPr="00B85E0B" w14:paraId="4F5F117B" w14:textId="77777777" w:rsidTr="00D06F9C">
        <w:tc>
          <w:tcPr>
            <w:tcW w:w="2694" w:type="dxa"/>
            <w:tcBorders>
              <w:bottom w:val="single" w:sz="4" w:space="0" w:color="auto"/>
            </w:tcBorders>
          </w:tcPr>
          <w:p w14:paraId="31AE8406" w14:textId="3A305E53" w:rsidR="00904BFD" w:rsidRPr="00B85E0B" w:rsidRDefault="005D6933"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hint="eastAsia"/>
                <w:b/>
                <w:bCs/>
                <w:color w:val="000000" w:themeColor="text1"/>
                <w:kern w:val="0"/>
                <w:szCs w:val="21"/>
                <w14:ligatures w14:val="none"/>
              </w:rPr>
              <w:t>P</w:t>
            </w:r>
            <w:r w:rsidR="00904BFD" w:rsidRPr="00735DE3">
              <w:rPr>
                <w:rFonts w:ascii="Calibri" w:hAnsi="Calibri" w:cs="Calibri"/>
                <w:b/>
                <w:bCs/>
                <w:color w:val="000000" w:themeColor="text1"/>
                <w:kern w:val="0"/>
                <w:szCs w:val="21"/>
                <w14:ligatures w14:val="none"/>
              </w:rPr>
              <w:t>ublication bias</w:t>
            </w:r>
          </w:p>
        </w:tc>
        <w:tc>
          <w:tcPr>
            <w:tcW w:w="11335" w:type="dxa"/>
            <w:tcBorders>
              <w:bottom w:val="single" w:sz="4" w:space="0" w:color="auto"/>
            </w:tcBorders>
          </w:tcPr>
          <w:p w14:paraId="0F0BB658" w14:textId="1981421F" w:rsidR="00904BFD" w:rsidRPr="00D06F9C" w:rsidRDefault="001B2249" w:rsidP="00A326DA">
            <w:pPr>
              <w:adjustRightInd w:val="0"/>
              <w:snapToGrid w:val="0"/>
              <w:spacing w:line="276" w:lineRule="auto"/>
              <w:jc w:val="left"/>
              <w:rPr>
                <w:rFonts w:ascii="Calibri" w:hAnsi="Calibri" w:cs="Calibri"/>
                <w:color w:val="000000" w:themeColor="text1"/>
                <w:kern w:val="0"/>
                <w:szCs w:val="21"/>
                <w14:ligatures w14:val="none"/>
              </w:rPr>
            </w:pPr>
            <w:r w:rsidRPr="00D06F9C">
              <w:rPr>
                <w:rFonts w:ascii="Calibri" w:hAnsi="Calibri" w:cs="Calibri"/>
                <w:color w:val="000000" w:themeColor="text1"/>
                <w:kern w:val="0"/>
                <w:szCs w:val="21"/>
                <w14:ligatures w14:val="none"/>
              </w:rPr>
              <w:t>Methods used to assess publication bias for RCTs and NRSIs, whether publication bias was detected, and whether it was addressed.</w:t>
            </w:r>
          </w:p>
        </w:tc>
      </w:tr>
      <w:tr w:rsidR="00B14615" w:rsidRPr="00B85E0B" w14:paraId="1BA275C0" w14:textId="77777777" w:rsidTr="00D06F9C">
        <w:tc>
          <w:tcPr>
            <w:tcW w:w="2694" w:type="dxa"/>
            <w:tcBorders>
              <w:bottom w:val="single" w:sz="12" w:space="0" w:color="auto"/>
            </w:tcBorders>
          </w:tcPr>
          <w:p w14:paraId="1BA275BB" w14:textId="409D9E61" w:rsidR="00B14615" w:rsidRPr="00B85E0B" w:rsidRDefault="00B14615" w:rsidP="00A326DA">
            <w:pPr>
              <w:pStyle w:val="a3"/>
              <w:adjustRightInd w:val="0"/>
              <w:snapToGrid w:val="0"/>
              <w:spacing w:line="276" w:lineRule="auto"/>
              <w:rPr>
                <w:rFonts w:ascii="Calibri" w:hAnsi="Calibri" w:cs="Calibri"/>
                <w:b/>
                <w:bCs/>
                <w:color w:val="000000" w:themeColor="text1"/>
                <w:kern w:val="0"/>
                <w:szCs w:val="21"/>
                <w14:ligatures w14:val="none"/>
              </w:rPr>
            </w:pPr>
            <w:r>
              <w:rPr>
                <w:rFonts w:ascii="Calibri" w:hAnsi="Calibri" w:cs="Calibri"/>
                <w:b/>
                <w:bCs/>
              </w:rPr>
              <w:t>Certainty of evidence</w:t>
            </w:r>
          </w:p>
        </w:tc>
        <w:tc>
          <w:tcPr>
            <w:tcW w:w="11335" w:type="dxa"/>
            <w:tcBorders>
              <w:bottom w:val="single" w:sz="12" w:space="0" w:color="auto"/>
            </w:tcBorders>
          </w:tcPr>
          <w:p w14:paraId="1BA275BF" w14:textId="36F523E6" w:rsidR="00B14615" w:rsidRPr="00D06F9C" w:rsidRDefault="001B2249" w:rsidP="00A326DA">
            <w:pPr>
              <w:adjustRightInd w:val="0"/>
              <w:snapToGrid w:val="0"/>
              <w:spacing w:line="276" w:lineRule="auto"/>
              <w:jc w:val="left"/>
              <w:rPr>
                <w:rFonts w:ascii="Calibri" w:hAnsi="Calibri" w:cs="Calibri"/>
                <w:color w:val="000000" w:themeColor="text1"/>
                <w:kern w:val="0"/>
                <w:szCs w:val="21"/>
                <w14:ligatures w14:val="none"/>
              </w:rPr>
            </w:pPr>
            <w:r w:rsidRPr="00D06F9C">
              <w:rPr>
                <w:rFonts w:ascii="Calibri" w:hAnsi="Calibri" w:cs="Calibri"/>
                <w:szCs w:val="21"/>
              </w:rPr>
              <w:t>Methods used to assess certainty of evidence and the reported certainty ratings/results.</w:t>
            </w:r>
          </w:p>
        </w:tc>
      </w:tr>
    </w:tbl>
    <w:p w14:paraId="1BA275C1" w14:textId="77777777" w:rsidR="00E366A3" w:rsidRDefault="00E366A3">
      <w:pPr>
        <w:widowControl/>
        <w:jc w:val="left"/>
        <w:rPr>
          <w:rFonts w:ascii="Calibri" w:eastAsia="微软雅黑" w:hAnsi="Calibri" w:cs="Calibri"/>
          <w:b/>
          <w:bCs/>
          <w:kern w:val="0"/>
          <w:sz w:val="24"/>
          <w14:ligatures w14:val="none"/>
        </w:rPr>
      </w:pPr>
    </w:p>
    <w:p w14:paraId="1BA275C2" w14:textId="77777777" w:rsidR="00E366A3" w:rsidRDefault="00D33AF7">
      <w:pPr>
        <w:widowControl/>
        <w:jc w:val="left"/>
        <w:rPr>
          <w:rFonts w:ascii="Calibri" w:eastAsia="微软雅黑" w:hAnsi="Calibri" w:cs="Calibri"/>
          <w:b/>
          <w:bCs/>
          <w:kern w:val="0"/>
          <w:sz w:val="24"/>
          <w14:ligatures w14:val="none"/>
        </w:rPr>
      </w:pPr>
      <w:r>
        <w:rPr>
          <w:rFonts w:ascii="Calibri" w:eastAsia="微软雅黑" w:hAnsi="Calibri" w:cs="Calibri"/>
          <w:b/>
          <w:bCs/>
          <w:kern w:val="0"/>
          <w:sz w:val="24"/>
          <w14:ligatures w14:val="none"/>
        </w:rPr>
        <w:br w:type="page"/>
      </w:r>
    </w:p>
    <w:p w14:paraId="1BA275E1" w14:textId="504FD0E0" w:rsidR="00E366A3" w:rsidRPr="00B85E0B" w:rsidRDefault="00892FA4">
      <w:pPr>
        <w:widowControl/>
        <w:jc w:val="left"/>
        <w:rPr>
          <w:rFonts w:ascii="Calibri" w:eastAsia="微软雅黑" w:hAnsi="Calibri" w:cs="Calibri"/>
          <w:b/>
          <w:bCs/>
          <w:kern w:val="0"/>
          <w:sz w:val="24"/>
          <w14:ligatures w14:val="none"/>
        </w:rPr>
      </w:pPr>
      <w:r w:rsidRPr="00B85E0B">
        <w:rPr>
          <w:rFonts w:ascii="Calibri" w:eastAsia="微软雅黑" w:hAnsi="Calibri" w:cs="Calibri" w:hint="eastAsia"/>
          <w:b/>
          <w:bCs/>
          <w:kern w:val="0"/>
          <w:sz w:val="24"/>
          <w14:ligatures w14:val="none"/>
        </w:rPr>
        <w:lastRenderedPageBreak/>
        <w:t>Table</w:t>
      </w:r>
      <w:r>
        <w:rPr>
          <w:rFonts w:ascii="Calibri" w:eastAsia="微软雅黑" w:hAnsi="Calibri" w:cs="Calibri"/>
          <w:b/>
          <w:bCs/>
          <w:kern w:val="0"/>
          <w:sz w:val="24"/>
          <w14:ligatures w14:val="none"/>
        </w:rPr>
        <w:t xml:space="preserve"> </w:t>
      </w:r>
      <w:r w:rsidRPr="00B85E0B">
        <w:rPr>
          <w:rFonts w:ascii="Calibri" w:eastAsia="微软雅黑" w:hAnsi="Calibri" w:cs="Calibri" w:hint="eastAsia"/>
          <w:b/>
          <w:bCs/>
          <w:kern w:val="0"/>
          <w:sz w:val="24"/>
          <w14:ligatures w14:val="none"/>
        </w:rPr>
        <w:t>S</w:t>
      </w:r>
      <w:r>
        <w:rPr>
          <w:rFonts w:ascii="Calibri" w:eastAsia="微软雅黑" w:hAnsi="Calibri" w:cs="Calibri"/>
          <w:b/>
          <w:bCs/>
          <w:kern w:val="0"/>
          <w:sz w:val="24"/>
          <w14:ligatures w14:val="none"/>
        </w:rPr>
        <w:t>3</w:t>
      </w:r>
      <w:r w:rsidR="00D33AF7" w:rsidRPr="00B85E0B">
        <w:rPr>
          <w:rFonts w:ascii="Calibri" w:eastAsia="微软雅黑" w:hAnsi="Calibri" w:cs="Calibri"/>
          <w:b/>
          <w:bCs/>
          <w:kern w:val="0"/>
          <w:sz w:val="24"/>
          <w14:ligatures w14:val="none"/>
        </w:rPr>
        <w:t>. General characteristics of the selected primary outcome</w:t>
      </w:r>
    </w:p>
    <w:tbl>
      <w:tblPr>
        <w:tblStyle w:val="af1"/>
        <w:tblpPr w:leftFromText="180" w:rightFromText="180" w:vertAnchor="text" w:horzAnchor="page" w:tblpX="1448" w:tblpY="12"/>
        <w:tblW w:w="11057"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1843"/>
        <w:gridCol w:w="1985"/>
        <w:gridCol w:w="2268"/>
        <w:gridCol w:w="992"/>
      </w:tblGrid>
      <w:tr w:rsidR="00E366A3" w:rsidRPr="00B85E0B" w14:paraId="1BA275E6" w14:textId="77777777" w:rsidTr="00A326DA">
        <w:tc>
          <w:tcPr>
            <w:tcW w:w="3969" w:type="dxa"/>
            <w:vMerge w:val="restart"/>
            <w:tcBorders>
              <w:top w:val="single" w:sz="12" w:space="0" w:color="auto"/>
            </w:tcBorders>
            <w:shd w:val="clear" w:color="auto" w:fill="9DD4C7"/>
          </w:tcPr>
          <w:p w14:paraId="1BA275E2" w14:textId="77777777" w:rsidR="00E366A3" w:rsidRPr="00B85E0B" w:rsidRDefault="00E366A3" w:rsidP="00A326DA">
            <w:pPr>
              <w:spacing w:line="276" w:lineRule="auto"/>
              <w:rPr>
                <w:rFonts w:ascii="Calibri" w:eastAsia="微软雅黑" w:hAnsi="Calibri" w:cs="Calibri"/>
                <w:b/>
                <w:bCs/>
                <w:kern w:val="0"/>
                <w:szCs w:val="21"/>
                <w14:ligatures w14:val="none"/>
              </w:rPr>
            </w:pPr>
          </w:p>
          <w:p w14:paraId="1BA275E3"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Characteristics</w:t>
            </w:r>
          </w:p>
        </w:tc>
        <w:tc>
          <w:tcPr>
            <w:tcW w:w="6096" w:type="dxa"/>
            <w:gridSpan w:val="3"/>
            <w:tcBorders>
              <w:top w:val="single" w:sz="12" w:space="0" w:color="auto"/>
              <w:bottom w:val="single" w:sz="6" w:space="0" w:color="auto"/>
            </w:tcBorders>
            <w:shd w:val="clear" w:color="auto" w:fill="9DD4C7"/>
          </w:tcPr>
          <w:p w14:paraId="1BA275E4"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Systematic reviews, No. (%)</w:t>
            </w:r>
          </w:p>
        </w:tc>
        <w:tc>
          <w:tcPr>
            <w:tcW w:w="992" w:type="dxa"/>
            <w:tcBorders>
              <w:top w:val="single" w:sz="12" w:space="0" w:color="auto"/>
            </w:tcBorders>
            <w:shd w:val="clear" w:color="auto" w:fill="9DD4C7"/>
          </w:tcPr>
          <w:p w14:paraId="1BA275E5" w14:textId="77777777" w:rsidR="00E366A3" w:rsidRPr="00B85E0B" w:rsidRDefault="00E366A3" w:rsidP="00A326DA">
            <w:pPr>
              <w:spacing w:line="276" w:lineRule="auto"/>
              <w:rPr>
                <w:rFonts w:ascii="Calibri" w:eastAsia="微软雅黑" w:hAnsi="Calibri" w:cs="Calibri"/>
                <w:b/>
                <w:bCs/>
                <w:kern w:val="0"/>
                <w:szCs w:val="21"/>
                <w14:ligatures w14:val="none"/>
              </w:rPr>
            </w:pPr>
          </w:p>
        </w:tc>
      </w:tr>
      <w:tr w:rsidR="00E366A3" w:rsidRPr="00B85E0B" w14:paraId="1BA275EC" w14:textId="77777777" w:rsidTr="00753442">
        <w:trPr>
          <w:trHeight w:val="307"/>
        </w:trPr>
        <w:tc>
          <w:tcPr>
            <w:tcW w:w="3969" w:type="dxa"/>
            <w:vMerge/>
            <w:tcBorders>
              <w:top w:val="nil"/>
              <w:bottom w:val="single" w:sz="6" w:space="0" w:color="auto"/>
            </w:tcBorders>
            <w:shd w:val="clear" w:color="auto" w:fill="9DD4C7"/>
          </w:tcPr>
          <w:p w14:paraId="1BA275E7" w14:textId="77777777" w:rsidR="00E366A3" w:rsidRPr="00B85E0B" w:rsidRDefault="00E366A3" w:rsidP="00A326DA">
            <w:pPr>
              <w:spacing w:line="276" w:lineRule="auto"/>
              <w:rPr>
                <w:rFonts w:ascii="Calibri" w:eastAsia="微软雅黑" w:hAnsi="Calibri" w:cs="Calibri"/>
                <w:b/>
                <w:bCs/>
                <w:kern w:val="0"/>
                <w:szCs w:val="21"/>
                <w14:ligatures w14:val="none"/>
              </w:rPr>
            </w:pPr>
          </w:p>
        </w:tc>
        <w:tc>
          <w:tcPr>
            <w:tcW w:w="1843" w:type="dxa"/>
            <w:tcBorders>
              <w:top w:val="nil"/>
              <w:bottom w:val="single" w:sz="6" w:space="0" w:color="auto"/>
            </w:tcBorders>
            <w:shd w:val="clear" w:color="auto" w:fill="9DD4C7"/>
          </w:tcPr>
          <w:p w14:paraId="1BA275E8"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Overall (N=195)</w:t>
            </w:r>
          </w:p>
        </w:tc>
        <w:tc>
          <w:tcPr>
            <w:tcW w:w="1985" w:type="dxa"/>
            <w:tcBorders>
              <w:top w:val="nil"/>
              <w:bottom w:val="single" w:sz="6" w:space="0" w:color="auto"/>
            </w:tcBorders>
            <w:shd w:val="clear" w:color="auto" w:fill="9DD4C7"/>
          </w:tcPr>
          <w:p w14:paraId="1BA275E9"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Q1 journal (n=118)</w:t>
            </w:r>
          </w:p>
        </w:tc>
        <w:tc>
          <w:tcPr>
            <w:tcW w:w="2268" w:type="dxa"/>
            <w:tcBorders>
              <w:top w:val="nil"/>
              <w:bottom w:val="single" w:sz="6" w:space="0" w:color="auto"/>
            </w:tcBorders>
            <w:shd w:val="clear" w:color="auto" w:fill="9DD4C7"/>
          </w:tcPr>
          <w:p w14:paraId="1BA275EA"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Non-Q1 journal (n=77)</w:t>
            </w:r>
          </w:p>
        </w:tc>
        <w:tc>
          <w:tcPr>
            <w:tcW w:w="992" w:type="dxa"/>
            <w:tcBorders>
              <w:top w:val="nil"/>
              <w:bottom w:val="single" w:sz="6" w:space="0" w:color="auto"/>
            </w:tcBorders>
            <w:shd w:val="clear" w:color="auto" w:fill="9DD4C7"/>
          </w:tcPr>
          <w:p w14:paraId="1BA275EB"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i/>
                <w:iCs/>
                <w:kern w:val="0"/>
                <w:szCs w:val="21"/>
                <w14:ligatures w14:val="none"/>
              </w:rPr>
              <w:t>P</w:t>
            </w:r>
            <w:r w:rsidRPr="00B85E0B">
              <w:rPr>
                <w:rFonts w:ascii="Calibri" w:eastAsia="微软雅黑" w:hAnsi="Calibri" w:cs="Calibri"/>
                <w:b/>
                <w:bCs/>
                <w:kern w:val="0"/>
                <w:szCs w:val="21"/>
                <w14:ligatures w14:val="none"/>
              </w:rPr>
              <w:t xml:space="preserve"> value</w:t>
            </w:r>
          </w:p>
        </w:tc>
      </w:tr>
      <w:tr w:rsidR="00E366A3" w:rsidRPr="00B85E0B" w14:paraId="1BA275F2" w14:textId="77777777" w:rsidTr="00A326DA">
        <w:tc>
          <w:tcPr>
            <w:tcW w:w="3969" w:type="dxa"/>
            <w:tcBorders>
              <w:top w:val="single" w:sz="6" w:space="0" w:color="auto"/>
            </w:tcBorders>
          </w:tcPr>
          <w:p w14:paraId="1BA275ED" w14:textId="55975FC2"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 xml:space="preserve">Disease </w:t>
            </w:r>
            <w:r w:rsidR="00FB39BB">
              <w:rPr>
                <w:rFonts w:ascii="Calibri" w:eastAsia="微软雅黑" w:hAnsi="Calibri" w:cs="Calibri"/>
                <w:b/>
                <w:bCs/>
                <w:kern w:val="0"/>
                <w:szCs w:val="21"/>
                <w14:ligatures w14:val="none"/>
              </w:rPr>
              <w:t>area</w:t>
            </w:r>
          </w:p>
        </w:tc>
        <w:tc>
          <w:tcPr>
            <w:tcW w:w="1843" w:type="dxa"/>
            <w:tcBorders>
              <w:top w:val="single" w:sz="6" w:space="0" w:color="auto"/>
            </w:tcBorders>
          </w:tcPr>
          <w:p w14:paraId="1BA275EE"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1985" w:type="dxa"/>
            <w:tcBorders>
              <w:top w:val="single" w:sz="6" w:space="0" w:color="auto"/>
            </w:tcBorders>
          </w:tcPr>
          <w:p w14:paraId="1BA275EF"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2268" w:type="dxa"/>
            <w:tcBorders>
              <w:top w:val="single" w:sz="6" w:space="0" w:color="auto"/>
            </w:tcBorders>
          </w:tcPr>
          <w:p w14:paraId="1BA275F0"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992" w:type="dxa"/>
            <w:tcBorders>
              <w:top w:val="single" w:sz="6" w:space="0" w:color="auto"/>
            </w:tcBorders>
          </w:tcPr>
          <w:p w14:paraId="1BA275F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0.253</w:t>
            </w:r>
            <w:r w:rsidRPr="00B85E0B">
              <w:rPr>
                <w:rFonts w:ascii="Calibri" w:eastAsia="微软雅黑" w:hAnsi="Calibri" w:cs="Calibri"/>
                <w:kern w:val="0"/>
                <w:szCs w:val="21"/>
                <w:vertAlign w:val="superscript"/>
                <w14:ligatures w14:val="none"/>
              </w:rPr>
              <w:t>a</w:t>
            </w:r>
          </w:p>
        </w:tc>
      </w:tr>
      <w:tr w:rsidR="00E366A3" w:rsidRPr="00B85E0B" w14:paraId="1BA275F8" w14:textId="77777777" w:rsidTr="00A326DA">
        <w:tc>
          <w:tcPr>
            <w:tcW w:w="3969" w:type="dxa"/>
            <w:vAlign w:val="center"/>
          </w:tcPr>
          <w:p w14:paraId="1BA275F3"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Cardiology</w:t>
            </w:r>
          </w:p>
        </w:tc>
        <w:tc>
          <w:tcPr>
            <w:tcW w:w="1843" w:type="dxa"/>
            <w:vAlign w:val="center"/>
          </w:tcPr>
          <w:p w14:paraId="1BA275F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14 (7.2)</w:t>
            </w:r>
          </w:p>
        </w:tc>
        <w:tc>
          <w:tcPr>
            <w:tcW w:w="1985" w:type="dxa"/>
            <w:vAlign w:val="center"/>
          </w:tcPr>
          <w:p w14:paraId="1BA275F5"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7 (5.9)</w:t>
            </w:r>
          </w:p>
        </w:tc>
        <w:tc>
          <w:tcPr>
            <w:tcW w:w="2268" w:type="dxa"/>
            <w:vAlign w:val="center"/>
          </w:tcPr>
          <w:p w14:paraId="1BA275F6"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7 (9.1)</w:t>
            </w:r>
          </w:p>
        </w:tc>
        <w:tc>
          <w:tcPr>
            <w:tcW w:w="992" w:type="dxa"/>
          </w:tcPr>
          <w:p w14:paraId="1BA275F7"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5FE" w14:textId="77777777" w:rsidTr="00A326DA">
        <w:tc>
          <w:tcPr>
            <w:tcW w:w="3969" w:type="dxa"/>
            <w:vAlign w:val="center"/>
          </w:tcPr>
          <w:p w14:paraId="1BA275F9"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Endocrinology</w:t>
            </w:r>
          </w:p>
        </w:tc>
        <w:tc>
          <w:tcPr>
            <w:tcW w:w="1843" w:type="dxa"/>
            <w:vAlign w:val="center"/>
          </w:tcPr>
          <w:p w14:paraId="1BA275FA"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24 (12.3)</w:t>
            </w:r>
          </w:p>
        </w:tc>
        <w:tc>
          <w:tcPr>
            <w:tcW w:w="1985" w:type="dxa"/>
            <w:vAlign w:val="center"/>
          </w:tcPr>
          <w:p w14:paraId="1BA275FB"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11 (9.3)</w:t>
            </w:r>
          </w:p>
        </w:tc>
        <w:tc>
          <w:tcPr>
            <w:tcW w:w="2268" w:type="dxa"/>
            <w:vAlign w:val="center"/>
          </w:tcPr>
          <w:p w14:paraId="1BA275F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13 (16.9)</w:t>
            </w:r>
          </w:p>
        </w:tc>
        <w:tc>
          <w:tcPr>
            <w:tcW w:w="992" w:type="dxa"/>
          </w:tcPr>
          <w:p w14:paraId="1BA275FD"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04" w14:textId="77777777" w:rsidTr="00A326DA">
        <w:tc>
          <w:tcPr>
            <w:tcW w:w="3969" w:type="dxa"/>
            <w:vAlign w:val="center"/>
          </w:tcPr>
          <w:p w14:paraId="1BA275FF"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Obstetrics/Gynecology</w:t>
            </w:r>
          </w:p>
        </w:tc>
        <w:tc>
          <w:tcPr>
            <w:tcW w:w="1843" w:type="dxa"/>
            <w:vAlign w:val="center"/>
          </w:tcPr>
          <w:p w14:paraId="1BA27600"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30 (15.4)</w:t>
            </w:r>
          </w:p>
        </w:tc>
        <w:tc>
          <w:tcPr>
            <w:tcW w:w="1985" w:type="dxa"/>
            <w:vAlign w:val="center"/>
          </w:tcPr>
          <w:p w14:paraId="1BA2760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18 (15.3)</w:t>
            </w:r>
          </w:p>
        </w:tc>
        <w:tc>
          <w:tcPr>
            <w:tcW w:w="2268" w:type="dxa"/>
            <w:vAlign w:val="center"/>
          </w:tcPr>
          <w:p w14:paraId="1BA2760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12 (15.6)</w:t>
            </w:r>
          </w:p>
        </w:tc>
        <w:tc>
          <w:tcPr>
            <w:tcW w:w="992" w:type="dxa"/>
          </w:tcPr>
          <w:p w14:paraId="1BA27603"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0A" w14:textId="77777777" w:rsidTr="00A326DA">
        <w:tc>
          <w:tcPr>
            <w:tcW w:w="3969" w:type="dxa"/>
            <w:vAlign w:val="center"/>
          </w:tcPr>
          <w:p w14:paraId="1BA27605"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Oncology</w:t>
            </w:r>
          </w:p>
        </w:tc>
        <w:tc>
          <w:tcPr>
            <w:tcW w:w="1843" w:type="dxa"/>
            <w:vAlign w:val="center"/>
          </w:tcPr>
          <w:p w14:paraId="1BA27606"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15 (7.7)</w:t>
            </w:r>
          </w:p>
        </w:tc>
        <w:tc>
          <w:tcPr>
            <w:tcW w:w="1985" w:type="dxa"/>
            <w:vAlign w:val="center"/>
          </w:tcPr>
          <w:p w14:paraId="1BA27607"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9 (7.6)</w:t>
            </w:r>
          </w:p>
        </w:tc>
        <w:tc>
          <w:tcPr>
            <w:tcW w:w="2268" w:type="dxa"/>
            <w:vAlign w:val="center"/>
          </w:tcPr>
          <w:p w14:paraId="1BA27608"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6 (7.8)</w:t>
            </w:r>
          </w:p>
        </w:tc>
        <w:tc>
          <w:tcPr>
            <w:tcW w:w="992" w:type="dxa"/>
          </w:tcPr>
          <w:p w14:paraId="1BA27609"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10" w14:textId="77777777" w:rsidTr="00A326DA">
        <w:tc>
          <w:tcPr>
            <w:tcW w:w="3969" w:type="dxa"/>
            <w:vAlign w:val="center"/>
          </w:tcPr>
          <w:p w14:paraId="1BA2760B"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Pediatrics</w:t>
            </w:r>
          </w:p>
        </w:tc>
        <w:tc>
          <w:tcPr>
            <w:tcW w:w="1843" w:type="dxa"/>
            <w:vAlign w:val="center"/>
          </w:tcPr>
          <w:p w14:paraId="1BA2760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9 (4.6)</w:t>
            </w:r>
          </w:p>
        </w:tc>
        <w:tc>
          <w:tcPr>
            <w:tcW w:w="1985" w:type="dxa"/>
            <w:vAlign w:val="center"/>
          </w:tcPr>
          <w:p w14:paraId="1BA2760D"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 (6.8)</w:t>
            </w:r>
          </w:p>
        </w:tc>
        <w:tc>
          <w:tcPr>
            <w:tcW w:w="2268" w:type="dxa"/>
            <w:vAlign w:val="center"/>
          </w:tcPr>
          <w:p w14:paraId="1BA2760E"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 (1.3)</w:t>
            </w:r>
          </w:p>
        </w:tc>
        <w:tc>
          <w:tcPr>
            <w:tcW w:w="992" w:type="dxa"/>
          </w:tcPr>
          <w:p w14:paraId="1BA2760F"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16" w14:textId="77777777" w:rsidTr="00A326DA">
        <w:tc>
          <w:tcPr>
            <w:tcW w:w="3969" w:type="dxa"/>
            <w:vAlign w:val="center"/>
          </w:tcPr>
          <w:p w14:paraId="1BA27611"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Other disease</w:t>
            </w:r>
          </w:p>
        </w:tc>
        <w:tc>
          <w:tcPr>
            <w:tcW w:w="1843" w:type="dxa"/>
            <w:vAlign w:val="center"/>
          </w:tcPr>
          <w:p w14:paraId="1BA2761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51 (26.2)</w:t>
            </w:r>
          </w:p>
        </w:tc>
        <w:tc>
          <w:tcPr>
            <w:tcW w:w="1985" w:type="dxa"/>
            <w:vAlign w:val="center"/>
          </w:tcPr>
          <w:p w14:paraId="1BA2761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33 (28.0)</w:t>
            </w:r>
          </w:p>
        </w:tc>
        <w:tc>
          <w:tcPr>
            <w:tcW w:w="2268" w:type="dxa"/>
            <w:vAlign w:val="center"/>
          </w:tcPr>
          <w:p w14:paraId="1BA2761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18 (23.4)</w:t>
            </w:r>
          </w:p>
        </w:tc>
        <w:tc>
          <w:tcPr>
            <w:tcW w:w="992" w:type="dxa"/>
          </w:tcPr>
          <w:p w14:paraId="1BA27615"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1C" w14:textId="77777777" w:rsidTr="00A326DA">
        <w:tc>
          <w:tcPr>
            <w:tcW w:w="3969" w:type="dxa"/>
            <w:tcBorders>
              <w:bottom w:val="nil"/>
            </w:tcBorders>
            <w:vAlign w:val="center"/>
          </w:tcPr>
          <w:p w14:paraId="1BA27617"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 restriction</w:t>
            </w:r>
          </w:p>
        </w:tc>
        <w:tc>
          <w:tcPr>
            <w:tcW w:w="1843" w:type="dxa"/>
            <w:tcBorders>
              <w:bottom w:val="nil"/>
            </w:tcBorders>
            <w:vAlign w:val="center"/>
          </w:tcPr>
          <w:p w14:paraId="1BA27618"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45 (23.1)</w:t>
            </w:r>
          </w:p>
        </w:tc>
        <w:tc>
          <w:tcPr>
            <w:tcW w:w="1985" w:type="dxa"/>
            <w:tcBorders>
              <w:bottom w:val="nil"/>
            </w:tcBorders>
            <w:vAlign w:val="center"/>
          </w:tcPr>
          <w:p w14:paraId="1BA27619"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27 (22.9)</w:t>
            </w:r>
          </w:p>
        </w:tc>
        <w:tc>
          <w:tcPr>
            <w:tcW w:w="2268" w:type="dxa"/>
            <w:tcBorders>
              <w:bottom w:val="nil"/>
            </w:tcBorders>
            <w:vAlign w:val="center"/>
          </w:tcPr>
          <w:p w14:paraId="1BA2761A"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18 (23.4)</w:t>
            </w:r>
          </w:p>
        </w:tc>
        <w:tc>
          <w:tcPr>
            <w:tcW w:w="992" w:type="dxa"/>
            <w:tcBorders>
              <w:bottom w:val="nil"/>
            </w:tcBorders>
          </w:tcPr>
          <w:p w14:paraId="1BA2761B"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22" w14:textId="77777777" w:rsidTr="00A326DA">
        <w:tc>
          <w:tcPr>
            <w:tcW w:w="3969" w:type="dxa"/>
            <w:tcBorders>
              <w:top w:val="nil"/>
              <w:bottom w:val="nil"/>
            </w:tcBorders>
          </w:tcPr>
          <w:p w14:paraId="1BA2761D"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 xml:space="preserve">Type(s) of primary </w:t>
            </w:r>
            <w:proofErr w:type="spellStart"/>
            <w:r w:rsidRPr="00B85E0B">
              <w:rPr>
                <w:rFonts w:ascii="Calibri" w:eastAsia="微软雅黑" w:hAnsi="Calibri" w:cs="Calibri"/>
                <w:b/>
                <w:bCs/>
                <w:kern w:val="0"/>
                <w:szCs w:val="21"/>
                <w14:ligatures w14:val="none"/>
              </w:rPr>
              <w:t>outcome</w:t>
            </w:r>
            <w:r w:rsidRPr="00B85E0B">
              <w:rPr>
                <w:rFonts w:ascii="Calibri" w:eastAsia="微软雅黑" w:hAnsi="Calibri" w:cs="Calibri"/>
                <w:b/>
                <w:bCs/>
                <w:kern w:val="0"/>
                <w:szCs w:val="21"/>
                <w:vertAlign w:val="superscript"/>
                <w14:ligatures w14:val="none"/>
              </w:rPr>
              <w:t>b</w:t>
            </w:r>
            <w:proofErr w:type="spellEnd"/>
          </w:p>
        </w:tc>
        <w:tc>
          <w:tcPr>
            <w:tcW w:w="1843" w:type="dxa"/>
            <w:tcBorders>
              <w:top w:val="nil"/>
              <w:bottom w:val="nil"/>
            </w:tcBorders>
          </w:tcPr>
          <w:p w14:paraId="1BA2761E"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1985" w:type="dxa"/>
            <w:tcBorders>
              <w:top w:val="nil"/>
              <w:bottom w:val="nil"/>
            </w:tcBorders>
          </w:tcPr>
          <w:p w14:paraId="1BA2761F"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2268" w:type="dxa"/>
            <w:tcBorders>
              <w:top w:val="nil"/>
              <w:bottom w:val="nil"/>
            </w:tcBorders>
          </w:tcPr>
          <w:p w14:paraId="1BA27620"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992" w:type="dxa"/>
            <w:tcBorders>
              <w:top w:val="nil"/>
              <w:bottom w:val="nil"/>
            </w:tcBorders>
          </w:tcPr>
          <w:p w14:paraId="1BA2762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0.871</w:t>
            </w:r>
            <w:r w:rsidRPr="00B85E0B">
              <w:rPr>
                <w:rFonts w:ascii="Calibri" w:eastAsia="微软雅黑" w:hAnsi="Calibri" w:cs="Calibri"/>
                <w:kern w:val="0"/>
                <w:szCs w:val="21"/>
                <w:vertAlign w:val="superscript"/>
                <w14:ligatures w14:val="none"/>
              </w:rPr>
              <w:t>a</w:t>
            </w:r>
          </w:p>
        </w:tc>
      </w:tr>
      <w:tr w:rsidR="00E366A3" w:rsidRPr="00B85E0B" w14:paraId="1BA27628" w14:textId="77777777" w:rsidTr="00A326DA">
        <w:tc>
          <w:tcPr>
            <w:tcW w:w="3969" w:type="dxa"/>
            <w:tcBorders>
              <w:top w:val="nil"/>
            </w:tcBorders>
          </w:tcPr>
          <w:p w14:paraId="1BA27623" w14:textId="77777777" w:rsidR="00E366A3" w:rsidRPr="00B85E0B" w:rsidRDefault="00D33AF7" w:rsidP="00A326DA">
            <w:pPr>
              <w:spacing w:line="276" w:lineRule="auto"/>
              <w:ind w:leftChars="100" w:left="210"/>
              <w:rPr>
                <w:rFonts w:ascii="Calibri" w:eastAsia="微软雅黑" w:hAnsi="Calibri" w:cs="Calibri"/>
                <w:b/>
                <w:bCs/>
                <w:kern w:val="0"/>
                <w:szCs w:val="21"/>
                <w14:ligatures w14:val="none"/>
              </w:rPr>
            </w:pPr>
            <w:r w:rsidRPr="00B85E0B">
              <w:rPr>
                <w:rFonts w:ascii="Calibri" w:eastAsia="微软雅黑" w:hAnsi="Calibri" w:cs="Calibri"/>
                <w:kern w:val="0"/>
                <w:szCs w:val="21"/>
                <w14:ligatures w14:val="none"/>
              </w:rPr>
              <w:t>Mortality</w:t>
            </w:r>
          </w:p>
        </w:tc>
        <w:tc>
          <w:tcPr>
            <w:tcW w:w="1843" w:type="dxa"/>
            <w:tcBorders>
              <w:top w:val="nil"/>
            </w:tcBorders>
            <w:vAlign w:val="center"/>
          </w:tcPr>
          <w:p w14:paraId="1BA2762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19 (9.7)</w:t>
            </w:r>
          </w:p>
        </w:tc>
        <w:tc>
          <w:tcPr>
            <w:tcW w:w="1985" w:type="dxa"/>
            <w:tcBorders>
              <w:top w:val="nil"/>
            </w:tcBorders>
            <w:vAlign w:val="center"/>
          </w:tcPr>
          <w:p w14:paraId="1BA27625"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13 (68.6)</w:t>
            </w:r>
          </w:p>
        </w:tc>
        <w:tc>
          <w:tcPr>
            <w:tcW w:w="2268" w:type="dxa"/>
            <w:tcBorders>
              <w:top w:val="nil"/>
            </w:tcBorders>
            <w:vAlign w:val="center"/>
          </w:tcPr>
          <w:p w14:paraId="1BA27626"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6 (7.8)</w:t>
            </w:r>
          </w:p>
        </w:tc>
        <w:tc>
          <w:tcPr>
            <w:tcW w:w="992" w:type="dxa"/>
            <w:tcBorders>
              <w:top w:val="nil"/>
            </w:tcBorders>
          </w:tcPr>
          <w:p w14:paraId="1BA27627"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2E" w14:textId="77777777" w:rsidTr="00A326DA">
        <w:tc>
          <w:tcPr>
            <w:tcW w:w="3969" w:type="dxa"/>
          </w:tcPr>
          <w:p w14:paraId="1BA27629" w14:textId="77777777" w:rsidR="00E366A3" w:rsidRPr="00B85E0B" w:rsidRDefault="00D33AF7" w:rsidP="00A326DA">
            <w:pPr>
              <w:spacing w:line="276" w:lineRule="auto"/>
              <w:ind w:leftChars="100" w:left="210"/>
              <w:rPr>
                <w:rFonts w:ascii="Calibri" w:eastAsia="微软雅黑" w:hAnsi="Calibri" w:cs="Calibri"/>
                <w:b/>
                <w:bCs/>
                <w:kern w:val="0"/>
                <w:szCs w:val="21"/>
                <w14:ligatures w14:val="none"/>
              </w:rPr>
            </w:pPr>
            <w:bookmarkStart w:id="29" w:name="OLE_LINK91"/>
            <w:r w:rsidRPr="00B85E0B">
              <w:rPr>
                <w:rFonts w:ascii="Calibri" w:eastAsia="微软雅黑" w:hAnsi="Calibri" w:cs="Calibri"/>
                <w:kern w:val="0"/>
                <w:szCs w:val="21"/>
                <w14:ligatures w14:val="none"/>
              </w:rPr>
              <w:t>Morbidity</w:t>
            </w:r>
            <w:bookmarkEnd w:id="29"/>
          </w:p>
        </w:tc>
        <w:tc>
          <w:tcPr>
            <w:tcW w:w="1843" w:type="dxa"/>
            <w:vAlign w:val="center"/>
          </w:tcPr>
          <w:p w14:paraId="1BA2762A"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134 (68.7)</w:t>
            </w:r>
          </w:p>
        </w:tc>
        <w:tc>
          <w:tcPr>
            <w:tcW w:w="1985" w:type="dxa"/>
            <w:vAlign w:val="center"/>
          </w:tcPr>
          <w:p w14:paraId="1BA2762B"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81 (68.6)</w:t>
            </w:r>
          </w:p>
        </w:tc>
        <w:tc>
          <w:tcPr>
            <w:tcW w:w="2268" w:type="dxa"/>
            <w:vAlign w:val="center"/>
          </w:tcPr>
          <w:p w14:paraId="1BA2762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53 (68.8)</w:t>
            </w:r>
          </w:p>
        </w:tc>
        <w:tc>
          <w:tcPr>
            <w:tcW w:w="992" w:type="dxa"/>
          </w:tcPr>
          <w:p w14:paraId="1BA2762D"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34" w14:textId="77777777" w:rsidTr="00A326DA">
        <w:tc>
          <w:tcPr>
            <w:tcW w:w="3969" w:type="dxa"/>
          </w:tcPr>
          <w:p w14:paraId="1BA2762F" w14:textId="77777777" w:rsidR="00E366A3" w:rsidRPr="00B85E0B" w:rsidRDefault="00D33AF7" w:rsidP="00A326DA">
            <w:pPr>
              <w:spacing w:line="276" w:lineRule="auto"/>
              <w:ind w:leftChars="100" w:left="210"/>
              <w:rPr>
                <w:rFonts w:ascii="Calibri" w:eastAsia="微软雅黑" w:hAnsi="Calibri" w:cs="Calibri"/>
                <w:b/>
                <w:bCs/>
                <w:kern w:val="0"/>
                <w:szCs w:val="21"/>
                <w14:ligatures w14:val="none"/>
              </w:rPr>
            </w:pPr>
            <w:r w:rsidRPr="00B85E0B">
              <w:rPr>
                <w:rFonts w:ascii="Calibri" w:eastAsia="微软雅黑" w:hAnsi="Calibri" w:cs="Calibri"/>
                <w:kern w:val="0"/>
                <w:szCs w:val="21"/>
                <w14:ligatures w14:val="none"/>
              </w:rPr>
              <w:t>Surrogate outcome</w:t>
            </w:r>
          </w:p>
        </w:tc>
        <w:tc>
          <w:tcPr>
            <w:tcW w:w="1843" w:type="dxa"/>
            <w:vAlign w:val="center"/>
          </w:tcPr>
          <w:p w14:paraId="1BA27630"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20 (9.7)</w:t>
            </w:r>
          </w:p>
        </w:tc>
        <w:tc>
          <w:tcPr>
            <w:tcW w:w="1985" w:type="dxa"/>
            <w:vAlign w:val="center"/>
          </w:tcPr>
          <w:p w14:paraId="1BA2763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12 (11.0)</w:t>
            </w:r>
          </w:p>
        </w:tc>
        <w:tc>
          <w:tcPr>
            <w:tcW w:w="2268" w:type="dxa"/>
            <w:vAlign w:val="center"/>
          </w:tcPr>
          <w:p w14:paraId="1BA2763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 (10.4)</w:t>
            </w:r>
          </w:p>
        </w:tc>
        <w:tc>
          <w:tcPr>
            <w:tcW w:w="992" w:type="dxa"/>
          </w:tcPr>
          <w:p w14:paraId="1BA27633"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3A" w14:textId="77777777" w:rsidTr="00A326DA">
        <w:trPr>
          <w:trHeight w:val="70"/>
        </w:trPr>
        <w:tc>
          <w:tcPr>
            <w:tcW w:w="3969" w:type="dxa"/>
          </w:tcPr>
          <w:p w14:paraId="1BA27635" w14:textId="77777777" w:rsidR="00E366A3" w:rsidRPr="00B85E0B" w:rsidRDefault="00D33AF7" w:rsidP="00A326DA">
            <w:pPr>
              <w:spacing w:line="276" w:lineRule="auto"/>
              <w:ind w:leftChars="100" w:left="210"/>
              <w:rPr>
                <w:rFonts w:ascii="Calibri" w:eastAsia="微软雅黑" w:hAnsi="Calibri" w:cs="Calibri"/>
                <w:b/>
                <w:bCs/>
                <w:kern w:val="0"/>
                <w:szCs w:val="21"/>
                <w14:ligatures w14:val="none"/>
              </w:rPr>
            </w:pPr>
            <w:r w:rsidRPr="00B85E0B">
              <w:rPr>
                <w:rFonts w:ascii="Calibri" w:eastAsia="微软雅黑" w:hAnsi="Calibri" w:cs="Calibri"/>
                <w:kern w:val="0"/>
                <w:szCs w:val="21"/>
                <w14:ligatures w14:val="none"/>
              </w:rPr>
              <w:t>Symptoms/Functional status</w:t>
            </w:r>
          </w:p>
        </w:tc>
        <w:tc>
          <w:tcPr>
            <w:tcW w:w="1843" w:type="dxa"/>
            <w:vAlign w:val="center"/>
          </w:tcPr>
          <w:p w14:paraId="1BA27636"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19 (9.7)</w:t>
            </w:r>
          </w:p>
        </w:tc>
        <w:tc>
          <w:tcPr>
            <w:tcW w:w="1985" w:type="dxa"/>
            <w:vAlign w:val="center"/>
          </w:tcPr>
          <w:p w14:paraId="1BA27637"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10 (10.2)</w:t>
            </w:r>
          </w:p>
        </w:tc>
        <w:tc>
          <w:tcPr>
            <w:tcW w:w="2268" w:type="dxa"/>
            <w:vAlign w:val="center"/>
          </w:tcPr>
          <w:p w14:paraId="1BA27638"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9 (11.7)</w:t>
            </w:r>
          </w:p>
        </w:tc>
        <w:tc>
          <w:tcPr>
            <w:tcW w:w="992" w:type="dxa"/>
          </w:tcPr>
          <w:p w14:paraId="1BA27639"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40" w14:textId="77777777" w:rsidTr="00A326DA">
        <w:tc>
          <w:tcPr>
            <w:tcW w:w="3969" w:type="dxa"/>
          </w:tcPr>
          <w:p w14:paraId="1BA2763B"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Adverse event/</w:t>
            </w:r>
            <w:proofErr w:type="spellStart"/>
            <w:r w:rsidRPr="00B85E0B">
              <w:rPr>
                <w:rFonts w:ascii="Calibri" w:eastAsia="微软雅黑" w:hAnsi="Calibri" w:cs="Calibri"/>
                <w:kern w:val="0"/>
                <w:szCs w:val="21"/>
                <w14:ligatures w14:val="none"/>
              </w:rPr>
              <w:t>effect</w:t>
            </w:r>
            <w:r w:rsidRPr="00B85E0B">
              <w:rPr>
                <w:rFonts w:ascii="Calibri" w:eastAsia="微软雅黑" w:hAnsi="Calibri" w:cs="Calibri"/>
                <w:kern w:val="0"/>
                <w:szCs w:val="21"/>
                <w:vertAlign w:val="superscript"/>
                <w14:ligatures w14:val="none"/>
              </w:rPr>
              <w:t>c</w:t>
            </w:r>
            <w:proofErr w:type="spellEnd"/>
          </w:p>
        </w:tc>
        <w:tc>
          <w:tcPr>
            <w:tcW w:w="1843" w:type="dxa"/>
            <w:vAlign w:val="center"/>
          </w:tcPr>
          <w:p w14:paraId="1BA2763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6 (3.1)</w:t>
            </w:r>
          </w:p>
        </w:tc>
        <w:tc>
          <w:tcPr>
            <w:tcW w:w="1985" w:type="dxa"/>
            <w:vAlign w:val="center"/>
          </w:tcPr>
          <w:p w14:paraId="1BA2763D"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 (2.5)</w:t>
            </w:r>
          </w:p>
        </w:tc>
        <w:tc>
          <w:tcPr>
            <w:tcW w:w="2268" w:type="dxa"/>
            <w:vAlign w:val="center"/>
          </w:tcPr>
          <w:p w14:paraId="1BA2763E"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 (3.9)</w:t>
            </w:r>
          </w:p>
        </w:tc>
        <w:tc>
          <w:tcPr>
            <w:tcW w:w="992" w:type="dxa"/>
          </w:tcPr>
          <w:p w14:paraId="1BA2763F"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43" w14:textId="77777777" w:rsidTr="00A326DA">
        <w:tc>
          <w:tcPr>
            <w:tcW w:w="10065" w:type="dxa"/>
            <w:gridSpan w:val="4"/>
          </w:tcPr>
          <w:p w14:paraId="1BA2764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b/>
                <w:bCs/>
                <w:kern w:val="0"/>
                <w:szCs w:val="21"/>
                <w14:ligatures w14:val="none"/>
              </w:rPr>
              <w:t>Type(s) of NRSIs included in primary outcome</w:t>
            </w:r>
          </w:p>
        </w:tc>
        <w:tc>
          <w:tcPr>
            <w:tcW w:w="992" w:type="dxa"/>
          </w:tcPr>
          <w:p w14:paraId="1BA2764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0.226</w:t>
            </w:r>
          </w:p>
        </w:tc>
      </w:tr>
      <w:tr w:rsidR="00E366A3" w:rsidRPr="00B85E0B" w14:paraId="1BA27649" w14:textId="77777777" w:rsidTr="00A326DA">
        <w:tc>
          <w:tcPr>
            <w:tcW w:w="3969" w:type="dxa"/>
          </w:tcPr>
          <w:p w14:paraId="1BA27644"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Quasi-randomized controlled trial only</w:t>
            </w:r>
          </w:p>
        </w:tc>
        <w:tc>
          <w:tcPr>
            <w:tcW w:w="1843" w:type="dxa"/>
            <w:vAlign w:val="center"/>
          </w:tcPr>
          <w:p w14:paraId="1BA27645"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 (1.0)</w:t>
            </w:r>
          </w:p>
        </w:tc>
        <w:tc>
          <w:tcPr>
            <w:tcW w:w="1985" w:type="dxa"/>
            <w:vAlign w:val="center"/>
          </w:tcPr>
          <w:p w14:paraId="1BA27646"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 (0.8)</w:t>
            </w:r>
          </w:p>
        </w:tc>
        <w:tc>
          <w:tcPr>
            <w:tcW w:w="2268" w:type="dxa"/>
            <w:vAlign w:val="center"/>
          </w:tcPr>
          <w:p w14:paraId="1BA27647"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 (1.3)</w:t>
            </w:r>
          </w:p>
        </w:tc>
        <w:tc>
          <w:tcPr>
            <w:tcW w:w="992" w:type="dxa"/>
          </w:tcPr>
          <w:p w14:paraId="1BA27648"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4F" w14:textId="77777777" w:rsidTr="00A326DA">
        <w:tc>
          <w:tcPr>
            <w:tcW w:w="3969" w:type="dxa"/>
          </w:tcPr>
          <w:p w14:paraId="1BA2764A"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Non-randomized controlled trial only</w:t>
            </w:r>
          </w:p>
        </w:tc>
        <w:tc>
          <w:tcPr>
            <w:tcW w:w="1843" w:type="dxa"/>
            <w:vAlign w:val="center"/>
          </w:tcPr>
          <w:p w14:paraId="1BA2764B"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 (1.0)</w:t>
            </w:r>
          </w:p>
        </w:tc>
        <w:tc>
          <w:tcPr>
            <w:tcW w:w="1985" w:type="dxa"/>
            <w:vAlign w:val="center"/>
          </w:tcPr>
          <w:p w14:paraId="1BA2764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 (0.8)</w:t>
            </w:r>
          </w:p>
        </w:tc>
        <w:tc>
          <w:tcPr>
            <w:tcW w:w="2268" w:type="dxa"/>
            <w:vAlign w:val="center"/>
          </w:tcPr>
          <w:p w14:paraId="1BA2764D"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 (1.3)</w:t>
            </w:r>
          </w:p>
        </w:tc>
        <w:tc>
          <w:tcPr>
            <w:tcW w:w="992" w:type="dxa"/>
          </w:tcPr>
          <w:p w14:paraId="1BA2764E"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55" w14:textId="77777777" w:rsidTr="00A326DA">
        <w:tc>
          <w:tcPr>
            <w:tcW w:w="3969" w:type="dxa"/>
            <w:tcBorders>
              <w:bottom w:val="nil"/>
            </w:tcBorders>
          </w:tcPr>
          <w:p w14:paraId="1BA27650"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Cohort only</w:t>
            </w:r>
          </w:p>
        </w:tc>
        <w:tc>
          <w:tcPr>
            <w:tcW w:w="1843" w:type="dxa"/>
            <w:tcBorders>
              <w:bottom w:val="nil"/>
            </w:tcBorders>
            <w:vAlign w:val="center"/>
          </w:tcPr>
          <w:p w14:paraId="1BA2765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102 (52.3)</w:t>
            </w:r>
          </w:p>
        </w:tc>
        <w:tc>
          <w:tcPr>
            <w:tcW w:w="1985" w:type="dxa"/>
            <w:tcBorders>
              <w:bottom w:val="nil"/>
            </w:tcBorders>
            <w:vAlign w:val="center"/>
          </w:tcPr>
          <w:p w14:paraId="1BA2765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56 (47.5)</w:t>
            </w:r>
          </w:p>
        </w:tc>
        <w:tc>
          <w:tcPr>
            <w:tcW w:w="2268" w:type="dxa"/>
            <w:tcBorders>
              <w:bottom w:val="nil"/>
            </w:tcBorders>
            <w:vAlign w:val="center"/>
          </w:tcPr>
          <w:p w14:paraId="1BA2765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46 (59.7)</w:t>
            </w:r>
          </w:p>
        </w:tc>
        <w:tc>
          <w:tcPr>
            <w:tcW w:w="992" w:type="dxa"/>
            <w:tcBorders>
              <w:bottom w:val="nil"/>
            </w:tcBorders>
          </w:tcPr>
          <w:p w14:paraId="1BA27654"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5B" w14:textId="77777777" w:rsidTr="00A326DA">
        <w:tc>
          <w:tcPr>
            <w:tcW w:w="3969" w:type="dxa"/>
            <w:tcBorders>
              <w:top w:val="nil"/>
            </w:tcBorders>
          </w:tcPr>
          <w:p w14:paraId="1BA27656"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Case-control only</w:t>
            </w:r>
          </w:p>
        </w:tc>
        <w:tc>
          <w:tcPr>
            <w:tcW w:w="1843" w:type="dxa"/>
            <w:tcBorders>
              <w:top w:val="nil"/>
            </w:tcBorders>
            <w:vAlign w:val="center"/>
          </w:tcPr>
          <w:p w14:paraId="1BA27657"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 (2.6)</w:t>
            </w:r>
          </w:p>
        </w:tc>
        <w:tc>
          <w:tcPr>
            <w:tcW w:w="1985" w:type="dxa"/>
            <w:tcBorders>
              <w:top w:val="nil"/>
            </w:tcBorders>
            <w:vAlign w:val="center"/>
          </w:tcPr>
          <w:p w14:paraId="1BA27658"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 (4.2)</w:t>
            </w:r>
          </w:p>
        </w:tc>
        <w:tc>
          <w:tcPr>
            <w:tcW w:w="2268" w:type="dxa"/>
            <w:tcBorders>
              <w:top w:val="nil"/>
            </w:tcBorders>
            <w:vAlign w:val="center"/>
          </w:tcPr>
          <w:p w14:paraId="1BA27659"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 (0.0)</w:t>
            </w:r>
          </w:p>
        </w:tc>
        <w:tc>
          <w:tcPr>
            <w:tcW w:w="992" w:type="dxa"/>
            <w:tcBorders>
              <w:top w:val="nil"/>
            </w:tcBorders>
          </w:tcPr>
          <w:p w14:paraId="1BA2765A"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rsidRPr="00B85E0B" w14:paraId="1BA27661" w14:textId="77777777" w:rsidTr="00A326DA">
        <w:tc>
          <w:tcPr>
            <w:tcW w:w="3969" w:type="dxa"/>
            <w:tcBorders>
              <w:top w:val="nil"/>
              <w:bottom w:val="single" w:sz="12" w:space="0" w:color="auto"/>
            </w:tcBorders>
          </w:tcPr>
          <w:p w14:paraId="1BA2765C" w14:textId="77777777" w:rsidR="00E366A3" w:rsidRPr="00B85E0B" w:rsidRDefault="00D33AF7" w:rsidP="00A326DA">
            <w:pPr>
              <w:spacing w:line="276" w:lineRule="auto"/>
              <w:ind w:leftChars="100" w:left="210"/>
              <w:rPr>
                <w:rFonts w:ascii="Calibri" w:eastAsia="微软雅黑" w:hAnsi="Calibri" w:cs="Calibri"/>
                <w:kern w:val="0"/>
                <w:szCs w:val="21"/>
                <w:highlight w:val="yellow"/>
                <w14:ligatures w14:val="none"/>
              </w:rPr>
            </w:pPr>
            <w:r w:rsidRPr="00B85E0B">
              <w:rPr>
                <w:rFonts w:ascii="Calibri" w:eastAsia="微软雅黑" w:hAnsi="Calibri" w:cs="Calibri"/>
                <w:kern w:val="0"/>
                <w:szCs w:val="21"/>
                <w14:ligatures w14:val="none"/>
              </w:rPr>
              <w:lastRenderedPageBreak/>
              <w:t xml:space="preserve">Multiple types of </w:t>
            </w:r>
            <w:proofErr w:type="spellStart"/>
            <w:r w:rsidRPr="00B85E0B">
              <w:rPr>
                <w:rFonts w:ascii="Calibri" w:eastAsia="微软雅黑" w:hAnsi="Calibri" w:cs="Calibri"/>
                <w:kern w:val="0"/>
                <w:szCs w:val="21"/>
                <w14:ligatures w14:val="none"/>
              </w:rPr>
              <w:t>NRSIs</w:t>
            </w:r>
            <w:r w:rsidRPr="00B85E0B">
              <w:rPr>
                <w:rFonts w:ascii="Calibri" w:eastAsia="微软雅黑" w:hAnsi="Calibri" w:cs="Calibri"/>
                <w:kern w:val="0"/>
                <w:szCs w:val="21"/>
                <w:vertAlign w:val="superscript"/>
                <w14:ligatures w14:val="none"/>
              </w:rPr>
              <w:t>c</w:t>
            </w:r>
            <w:proofErr w:type="spellEnd"/>
          </w:p>
        </w:tc>
        <w:tc>
          <w:tcPr>
            <w:tcW w:w="1843" w:type="dxa"/>
            <w:tcBorders>
              <w:top w:val="nil"/>
              <w:bottom w:val="single" w:sz="12" w:space="0" w:color="auto"/>
            </w:tcBorders>
            <w:vAlign w:val="center"/>
          </w:tcPr>
          <w:p w14:paraId="1BA2765D"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84 (43.1)</w:t>
            </w:r>
          </w:p>
        </w:tc>
        <w:tc>
          <w:tcPr>
            <w:tcW w:w="1985" w:type="dxa"/>
            <w:tcBorders>
              <w:top w:val="nil"/>
              <w:bottom w:val="single" w:sz="12" w:space="0" w:color="auto"/>
            </w:tcBorders>
            <w:vAlign w:val="center"/>
          </w:tcPr>
          <w:p w14:paraId="1BA2765E"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55 (46.6)</w:t>
            </w:r>
          </w:p>
        </w:tc>
        <w:tc>
          <w:tcPr>
            <w:tcW w:w="2268" w:type="dxa"/>
            <w:tcBorders>
              <w:top w:val="nil"/>
              <w:bottom w:val="single" w:sz="12" w:space="0" w:color="auto"/>
            </w:tcBorders>
            <w:vAlign w:val="center"/>
          </w:tcPr>
          <w:p w14:paraId="1BA2765F"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29 (37.7)</w:t>
            </w:r>
          </w:p>
        </w:tc>
        <w:tc>
          <w:tcPr>
            <w:tcW w:w="992" w:type="dxa"/>
            <w:tcBorders>
              <w:top w:val="nil"/>
              <w:bottom w:val="single" w:sz="12" w:space="0" w:color="auto"/>
            </w:tcBorders>
          </w:tcPr>
          <w:p w14:paraId="1BA27660" w14:textId="77777777" w:rsidR="00E366A3" w:rsidRPr="00B85E0B" w:rsidRDefault="00E366A3" w:rsidP="00A326DA">
            <w:pPr>
              <w:spacing w:line="276" w:lineRule="auto"/>
              <w:rPr>
                <w:rFonts w:ascii="Calibri" w:eastAsia="微软雅黑" w:hAnsi="Calibri" w:cs="Calibri"/>
                <w:kern w:val="0"/>
                <w:szCs w:val="21"/>
                <w14:ligatures w14:val="none"/>
              </w:rPr>
            </w:pPr>
          </w:p>
        </w:tc>
      </w:tr>
    </w:tbl>
    <w:p w14:paraId="1BA27662" w14:textId="77777777" w:rsidR="00E366A3" w:rsidRDefault="00E366A3">
      <w:pPr>
        <w:rPr>
          <w:rFonts w:ascii="Calibri" w:eastAsia="微软雅黑" w:hAnsi="Calibri" w:cs="Calibri"/>
          <w:b/>
          <w:bCs/>
          <w:sz w:val="20"/>
        </w:rPr>
      </w:pPr>
    </w:p>
    <w:p w14:paraId="4E51EFC4" w14:textId="77777777" w:rsidR="00B85E0B" w:rsidRDefault="00B85E0B">
      <w:pPr>
        <w:jc w:val="left"/>
        <w:rPr>
          <w:rFonts w:ascii="Calibri" w:eastAsia="微软雅黑" w:hAnsi="Calibri" w:cs="Calibri"/>
          <w:b/>
          <w:bCs/>
          <w:kern w:val="0"/>
          <w:sz w:val="24"/>
          <w14:ligatures w14:val="none"/>
        </w:rPr>
      </w:pPr>
    </w:p>
    <w:p w14:paraId="1BA2766E" w14:textId="2140CF00" w:rsidR="00E366A3" w:rsidRDefault="00D33AF7">
      <w:pPr>
        <w:jc w:val="left"/>
        <w:rPr>
          <w:rFonts w:ascii="Calibri" w:eastAsia="微软雅黑" w:hAnsi="Calibri" w:cs="Calibri"/>
          <w:sz w:val="18"/>
          <w:szCs w:val="18"/>
        </w:rPr>
      </w:pPr>
      <w:r>
        <w:rPr>
          <w:rFonts w:ascii="Calibri" w:eastAsia="微软雅黑" w:hAnsi="Calibri" w:cs="Calibri"/>
          <w:sz w:val="18"/>
          <w:szCs w:val="18"/>
        </w:rPr>
        <w:t>IQR=interquartile range</w:t>
      </w:r>
    </w:p>
    <w:p w14:paraId="1BA2766F" w14:textId="77777777" w:rsidR="00E366A3" w:rsidRDefault="00D33AF7">
      <w:pPr>
        <w:jc w:val="left"/>
        <w:rPr>
          <w:rFonts w:ascii="Calibri" w:eastAsia="微软雅黑" w:hAnsi="Calibri" w:cs="Calibri"/>
          <w:sz w:val="18"/>
          <w:szCs w:val="18"/>
        </w:rPr>
      </w:pPr>
      <w:proofErr w:type="spellStart"/>
      <w:r>
        <w:rPr>
          <w:rFonts w:ascii="Calibri" w:eastAsia="微软雅黑" w:hAnsi="Calibri" w:cs="Calibri"/>
          <w:sz w:val="18"/>
          <w:szCs w:val="18"/>
          <w:vertAlign w:val="superscript"/>
        </w:rPr>
        <w:t>a</w:t>
      </w:r>
      <w:r>
        <w:rPr>
          <w:rFonts w:ascii="Calibri" w:eastAsia="微软雅黑" w:hAnsi="Calibri" w:cs="Calibri"/>
          <w:sz w:val="18"/>
          <w:szCs w:val="18"/>
        </w:rPr>
        <w:t>Fisher</w:t>
      </w:r>
      <w:proofErr w:type="spellEnd"/>
      <w:r>
        <w:rPr>
          <w:rFonts w:ascii="Calibri" w:eastAsia="微软雅黑" w:hAnsi="Calibri" w:cs="Calibri"/>
          <w:sz w:val="18"/>
          <w:szCs w:val="18"/>
        </w:rPr>
        <w:t xml:space="preserve"> exact test</w:t>
      </w:r>
    </w:p>
    <w:p w14:paraId="1BA27670" w14:textId="77777777" w:rsidR="00E366A3" w:rsidRDefault="00D33AF7">
      <w:pPr>
        <w:jc w:val="left"/>
        <w:rPr>
          <w:rFonts w:ascii="Calibri" w:eastAsia="微软雅黑" w:hAnsi="Calibri" w:cs="Calibri"/>
          <w:sz w:val="18"/>
          <w:szCs w:val="18"/>
        </w:rPr>
      </w:pPr>
      <w:proofErr w:type="spellStart"/>
      <w:r>
        <w:rPr>
          <w:rFonts w:ascii="Calibri" w:eastAsia="微软雅黑" w:hAnsi="Calibri" w:cs="Calibri"/>
          <w:sz w:val="18"/>
          <w:szCs w:val="18"/>
          <w:vertAlign w:val="superscript"/>
        </w:rPr>
        <w:t>b</w:t>
      </w:r>
      <w:r>
        <w:rPr>
          <w:rFonts w:ascii="Calibri" w:eastAsia="微软雅黑" w:hAnsi="Calibri" w:cs="Calibri"/>
          <w:sz w:val="18"/>
          <w:szCs w:val="18"/>
        </w:rPr>
        <w:t>For</w:t>
      </w:r>
      <w:proofErr w:type="spellEnd"/>
      <w:r>
        <w:rPr>
          <w:rFonts w:ascii="Calibri" w:eastAsia="微软雅黑" w:hAnsi="Calibri" w:cs="Calibri"/>
          <w:sz w:val="18"/>
          <w:szCs w:val="18"/>
        </w:rPr>
        <w:t xml:space="preserve"> composite primary outcomes, each component was classified under the relevant category.</w:t>
      </w:r>
    </w:p>
    <w:p w14:paraId="1BA27671" w14:textId="77777777" w:rsidR="00E366A3" w:rsidRDefault="00D33AF7">
      <w:pPr>
        <w:jc w:val="left"/>
        <w:rPr>
          <w:rFonts w:ascii="Calibri" w:eastAsia="微软雅黑" w:hAnsi="Calibri" w:cs="Calibri"/>
          <w:sz w:val="18"/>
          <w:szCs w:val="18"/>
        </w:rPr>
      </w:pPr>
      <w:proofErr w:type="spellStart"/>
      <w:r>
        <w:rPr>
          <w:rFonts w:ascii="Calibri" w:eastAsia="微软雅黑" w:hAnsi="Calibri" w:cs="Calibri"/>
          <w:sz w:val="18"/>
          <w:szCs w:val="18"/>
          <w:vertAlign w:val="superscript"/>
        </w:rPr>
        <w:t>c</w:t>
      </w:r>
      <w:r>
        <w:rPr>
          <w:rFonts w:ascii="Calibri" w:eastAsia="微软雅黑" w:hAnsi="Calibri" w:cs="Calibri"/>
          <w:sz w:val="18"/>
          <w:szCs w:val="18"/>
        </w:rPr>
        <w:t>The</w:t>
      </w:r>
      <w:proofErr w:type="spellEnd"/>
      <w:r>
        <w:rPr>
          <w:rFonts w:ascii="Calibri" w:eastAsia="微软雅黑" w:hAnsi="Calibri" w:cs="Calibri"/>
          <w:sz w:val="18"/>
          <w:szCs w:val="18"/>
        </w:rPr>
        <w:t xml:space="preserve"> types of adverse events were not specified in detail.</w:t>
      </w:r>
    </w:p>
    <w:p w14:paraId="1BA27672" w14:textId="643476C1" w:rsidR="00E366A3" w:rsidRDefault="00D33AF7">
      <w:pPr>
        <w:jc w:val="left"/>
        <w:rPr>
          <w:rFonts w:ascii="Calibri" w:eastAsia="微软雅黑" w:hAnsi="Calibri" w:cs="Calibri"/>
          <w:sz w:val="18"/>
          <w:szCs w:val="18"/>
        </w:rPr>
      </w:pPr>
      <w:proofErr w:type="spellStart"/>
      <w:r>
        <w:rPr>
          <w:rFonts w:ascii="Calibri" w:eastAsia="微软雅黑" w:hAnsi="Calibri" w:cs="Calibri"/>
          <w:sz w:val="18"/>
          <w:szCs w:val="18"/>
          <w:vertAlign w:val="superscript"/>
        </w:rPr>
        <w:t>d</w:t>
      </w:r>
      <w:r>
        <w:rPr>
          <w:rFonts w:ascii="Calibri" w:eastAsia="微软雅黑" w:hAnsi="Calibri" w:cs="Calibri"/>
          <w:sz w:val="18"/>
          <w:szCs w:val="18"/>
        </w:rPr>
        <w:t>Distribution</w:t>
      </w:r>
      <w:proofErr w:type="spellEnd"/>
      <w:r>
        <w:rPr>
          <w:rFonts w:ascii="Calibri" w:eastAsia="微软雅黑" w:hAnsi="Calibri" w:cs="Calibri"/>
          <w:sz w:val="18"/>
          <w:szCs w:val="18"/>
        </w:rPr>
        <w:t xml:space="preserve"> of NRSI types included under the primary outcome (see Supplementary </w:t>
      </w:r>
      <w:proofErr w:type="spellStart"/>
      <w:r>
        <w:rPr>
          <w:rFonts w:ascii="Calibri" w:eastAsia="微软雅黑" w:hAnsi="Calibri" w:cs="Calibri"/>
          <w:sz w:val="18"/>
          <w:szCs w:val="18"/>
        </w:rPr>
        <w:t>e</w:t>
      </w:r>
      <w:r w:rsidR="005C34EC">
        <w:rPr>
          <w:rFonts w:ascii="Calibri" w:eastAsia="微软雅黑" w:hAnsi="Calibri" w:cs="Calibri"/>
          <w:sz w:val="18"/>
          <w:szCs w:val="18"/>
        </w:rPr>
        <w:t>Fig</w:t>
      </w:r>
      <w:proofErr w:type="spellEnd"/>
      <w:r>
        <w:rPr>
          <w:rFonts w:ascii="Calibri" w:eastAsia="微软雅黑" w:hAnsi="Calibri" w:cs="Calibri"/>
          <w:sz w:val="18"/>
          <w:szCs w:val="18"/>
        </w:rPr>
        <w:t xml:space="preserve"> 2).</w:t>
      </w:r>
    </w:p>
    <w:p w14:paraId="5D1302F5" w14:textId="77777777" w:rsidR="00D33AF7" w:rsidRDefault="00D33AF7">
      <w:pPr>
        <w:widowControl/>
        <w:jc w:val="left"/>
        <w:rPr>
          <w:rFonts w:ascii="Calibri" w:eastAsia="微软雅黑" w:hAnsi="Calibri" w:cs="Calibri"/>
          <w:b/>
          <w:bCs/>
          <w:kern w:val="0"/>
          <w:sz w:val="22"/>
          <w:szCs w:val="22"/>
          <w14:ligatures w14:val="none"/>
        </w:rPr>
      </w:pPr>
    </w:p>
    <w:p w14:paraId="5790B0E3" w14:textId="77777777" w:rsidR="001B3DB1" w:rsidRDefault="001B3DB1">
      <w:pPr>
        <w:widowControl/>
        <w:jc w:val="left"/>
        <w:rPr>
          <w:rFonts w:ascii="Calibri" w:eastAsia="微软雅黑" w:hAnsi="Calibri" w:cs="Calibri"/>
          <w:b/>
          <w:bCs/>
          <w:kern w:val="0"/>
          <w:sz w:val="24"/>
          <w14:ligatures w14:val="none"/>
        </w:rPr>
        <w:sectPr w:rsidR="001B3DB1">
          <w:pgSz w:w="16838" w:h="11906" w:orient="landscape"/>
          <w:pgMar w:top="1800" w:right="1440" w:bottom="1800" w:left="1440" w:header="851" w:footer="992" w:gutter="0"/>
          <w:cols w:space="425"/>
          <w:docGrid w:type="lines" w:linePitch="312"/>
        </w:sectPr>
      </w:pPr>
    </w:p>
    <w:p w14:paraId="1BA27673" w14:textId="6A6696C1" w:rsidR="00E366A3" w:rsidRPr="00B85E0B" w:rsidRDefault="00892FA4">
      <w:pPr>
        <w:widowControl/>
        <w:jc w:val="left"/>
        <w:rPr>
          <w:rFonts w:ascii="Calibri" w:eastAsia="微软雅黑" w:hAnsi="Calibri" w:cs="Calibri"/>
          <w:b/>
          <w:bCs/>
          <w:kern w:val="0"/>
          <w:sz w:val="24"/>
          <w14:ligatures w14:val="none"/>
        </w:rPr>
      </w:pPr>
      <w:r>
        <w:rPr>
          <w:rFonts w:ascii="Calibri" w:eastAsia="微软雅黑" w:hAnsi="Calibri" w:cs="Calibri"/>
          <w:b/>
          <w:bCs/>
          <w:kern w:val="0"/>
          <w:sz w:val="24"/>
          <w14:ligatures w14:val="none"/>
        </w:rPr>
        <w:lastRenderedPageBreak/>
        <w:t>Table S4</w:t>
      </w:r>
      <w:r w:rsidR="00D33AF7" w:rsidRPr="00B85E0B">
        <w:rPr>
          <w:rFonts w:ascii="Calibri" w:eastAsia="微软雅黑" w:hAnsi="Calibri" w:cs="Calibri"/>
          <w:b/>
          <w:bCs/>
          <w:kern w:val="0"/>
          <w:sz w:val="24"/>
          <w14:ligatures w14:val="none"/>
        </w:rPr>
        <w:t xml:space="preserve">. Additional analyses </w:t>
      </w:r>
    </w:p>
    <w:tbl>
      <w:tblPr>
        <w:tblStyle w:val="af1"/>
        <w:tblW w:w="5078"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1"/>
        <w:gridCol w:w="5673"/>
        <w:gridCol w:w="1704"/>
        <w:gridCol w:w="1843"/>
        <w:gridCol w:w="2228"/>
        <w:gridCol w:w="887"/>
      </w:tblGrid>
      <w:tr w:rsidR="00E366A3" w14:paraId="1BA27678" w14:textId="77777777" w:rsidTr="00C531BE">
        <w:tc>
          <w:tcPr>
            <w:tcW w:w="2650" w:type="pct"/>
            <w:gridSpan w:val="2"/>
            <w:vMerge w:val="restart"/>
            <w:tcBorders>
              <w:top w:val="single" w:sz="12" w:space="0" w:color="auto"/>
            </w:tcBorders>
            <w:shd w:val="clear" w:color="auto" w:fill="93CAC2"/>
          </w:tcPr>
          <w:p w14:paraId="1BA27674" w14:textId="77777777" w:rsidR="00E366A3" w:rsidRPr="00B85E0B" w:rsidRDefault="00E366A3" w:rsidP="00A326DA">
            <w:pPr>
              <w:spacing w:line="276" w:lineRule="auto"/>
              <w:rPr>
                <w:rFonts w:ascii="Calibri" w:eastAsia="微软雅黑" w:hAnsi="Calibri" w:cs="Calibri"/>
                <w:b/>
                <w:bCs/>
                <w:kern w:val="0"/>
                <w:szCs w:val="21"/>
                <w14:ligatures w14:val="none"/>
              </w:rPr>
            </w:pPr>
          </w:p>
          <w:p w14:paraId="1BA27675"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Characteristics</w:t>
            </w:r>
          </w:p>
        </w:tc>
        <w:tc>
          <w:tcPr>
            <w:tcW w:w="2037" w:type="pct"/>
            <w:gridSpan w:val="3"/>
            <w:tcBorders>
              <w:top w:val="single" w:sz="12" w:space="0" w:color="auto"/>
              <w:bottom w:val="single" w:sz="6" w:space="0" w:color="auto"/>
            </w:tcBorders>
            <w:shd w:val="clear" w:color="auto" w:fill="93CAC2"/>
          </w:tcPr>
          <w:p w14:paraId="1BA27676"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Systematic reviews, No. (%)</w:t>
            </w:r>
          </w:p>
        </w:tc>
        <w:tc>
          <w:tcPr>
            <w:tcW w:w="313" w:type="pct"/>
            <w:vMerge w:val="restart"/>
            <w:tcBorders>
              <w:top w:val="single" w:sz="12" w:space="0" w:color="auto"/>
            </w:tcBorders>
            <w:shd w:val="clear" w:color="auto" w:fill="93CAC2"/>
          </w:tcPr>
          <w:p w14:paraId="1BA27677"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i/>
                <w:iCs/>
                <w:kern w:val="0"/>
                <w:szCs w:val="21"/>
                <w14:ligatures w14:val="none"/>
              </w:rPr>
              <w:t>P</w:t>
            </w:r>
            <w:r w:rsidRPr="00B85E0B">
              <w:rPr>
                <w:rFonts w:ascii="Calibri" w:eastAsia="微软雅黑" w:hAnsi="Calibri" w:cs="Calibri"/>
                <w:b/>
                <w:bCs/>
                <w:kern w:val="0"/>
                <w:szCs w:val="21"/>
                <w14:ligatures w14:val="none"/>
              </w:rPr>
              <w:t xml:space="preserve"> value</w:t>
            </w:r>
          </w:p>
        </w:tc>
      </w:tr>
      <w:tr w:rsidR="00E366A3" w14:paraId="1BA2767E" w14:textId="77777777" w:rsidTr="00C531BE">
        <w:trPr>
          <w:trHeight w:val="412"/>
        </w:trPr>
        <w:tc>
          <w:tcPr>
            <w:tcW w:w="2650" w:type="pct"/>
            <w:gridSpan w:val="2"/>
            <w:vMerge/>
            <w:tcBorders>
              <w:bottom w:val="single" w:sz="6" w:space="0" w:color="auto"/>
            </w:tcBorders>
            <w:shd w:val="clear" w:color="auto" w:fill="9DD4C6"/>
          </w:tcPr>
          <w:p w14:paraId="1BA27679" w14:textId="77777777" w:rsidR="00E366A3" w:rsidRPr="00B85E0B" w:rsidRDefault="00E366A3" w:rsidP="00A326DA">
            <w:pPr>
              <w:spacing w:line="276" w:lineRule="auto"/>
              <w:rPr>
                <w:rFonts w:ascii="Calibri" w:eastAsia="微软雅黑" w:hAnsi="Calibri" w:cs="Calibri"/>
                <w:b/>
                <w:bCs/>
                <w:kern w:val="0"/>
                <w:szCs w:val="21"/>
                <w14:ligatures w14:val="none"/>
              </w:rPr>
            </w:pPr>
          </w:p>
        </w:tc>
        <w:tc>
          <w:tcPr>
            <w:tcW w:w="601" w:type="pct"/>
            <w:tcBorders>
              <w:top w:val="single" w:sz="6" w:space="0" w:color="auto"/>
              <w:bottom w:val="single" w:sz="6" w:space="0" w:color="auto"/>
            </w:tcBorders>
            <w:shd w:val="clear" w:color="auto" w:fill="93CAC2"/>
          </w:tcPr>
          <w:p w14:paraId="1BA2767A"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Overall (N=146)</w:t>
            </w:r>
          </w:p>
        </w:tc>
        <w:tc>
          <w:tcPr>
            <w:tcW w:w="650" w:type="pct"/>
            <w:tcBorders>
              <w:top w:val="single" w:sz="6" w:space="0" w:color="auto"/>
              <w:bottom w:val="single" w:sz="6" w:space="0" w:color="auto"/>
            </w:tcBorders>
            <w:shd w:val="clear" w:color="auto" w:fill="93CAC2"/>
          </w:tcPr>
          <w:p w14:paraId="1BA2767B"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Q1 journal (n=87)</w:t>
            </w:r>
          </w:p>
        </w:tc>
        <w:tc>
          <w:tcPr>
            <w:tcW w:w="786" w:type="pct"/>
            <w:tcBorders>
              <w:top w:val="single" w:sz="6" w:space="0" w:color="auto"/>
              <w:bottom w:val="single" w:sz="6" w:space="0" w:color="auto"/>
            </w:tcBorders>
            <w:shd w:val="clear" w:color="auto" w:fill="93CAC2"/>
          </w:tcPr>
          <w:p w14:paraId="1BA2767C"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Non-Q1 journal (n=59)</w:t>
            </w:r>
          </w:p>
        </w:tc>
        <w:tc>
          <w:tcPr>
            <w:tcW w:w="313" w:type="pct"/>
            <w:vMerge/>
            <w:tcBorders>
              <w:bottom w:val="single" w:sz="6" w:space="0" w:color="auto"/>
            </w:tcBorders>
            <w:shd w:val="clear" w:color="auto" w:fill="9DD4C6"/>
          </w:tcPr>
          <w:p w14:paraId="1BA2767D" w14:textId="77777777" w:rsidR="00E366A3" w:rsidRPr="00B85E0B" w:rsidRDefault="00E366A3" w:rsidP="00A326DA">
            <w:pPr>
              <w:spacing w:line="276" w:lineRule="auto"/>
              <w:rPr>
                <w:rFonts w:ascii="Calibri" w:eastAsia="微软雅黑" w:hAnsi="Calibri" w:cs="Calibri"/>
                <w:b/>
                <w:bCs/>
                <w:kern w:val="0"/>
                <w:szCs w:val="21"/>
                <w14:ligatures w14:val="none"/>
              </w:rPr>
            </w:pPr>
          </w:p>
        </w:tc>
      </w:tr>
      <w:tr w:rsidR="00E366A3" w14:paraId="1BA27685" w14:textId="77777777" w:rsidTr="00C531BE">
        <w:tc>
          <w:tcPr>
            <w:tcW w:w="649" w:type="pct"/>
            <w:vMerge w:val="restart"/>
          </w:tcPr>
          <w:p w14:paraId="1BA2767F"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Subgroup analyses</w:t>
            </w:r>
          </w:p>
        </w:tc>
        <w:tc>
          <w:tcPr>
            <w:tcW w:w="2001" w:type="pct"/>
            <w:vAlign w:val="center"/>
          </w:tcPr>
          <w:p w14:paraId="1BA27680"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Whether subgroup analysis planned in the Method section</w:t>
            </w:r>
          </w:p>
        </w:tc>
        <w:tc>
          <w:tcPr>
            <w:tcW w:w="601" w:type="pct"/>
            <w:vAlign w:val="center"/>
          </w:tcPr>
          <w:p w14:paraId="1BA27681"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650" w:type="pct"/>
            <w:vAlign w:val="center"/>
          </w:tcPr>
          <w:p w14:paraId="1BA27682"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786" w:type="pct"/>
            <w:vAlign w:val="center"/>
          </w:tcPr>
          <w:p w14:paraId="1BA27683"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313" w:type="pct"/>
          </w:tcPr>
          <w:p w14:paraId="1BA2768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0.886</w:t>
            </w:r>
          </w:p>
        </w:tc>
      </w:tr>
      <w:tr w:rsidR="00E366A3" w14:paraId="1BA2768C" w14:textId="77777777" w:rsidTr="00C531BE">
        <w:tc>
          <w:tcPr>
            <w:tcW w:w="649" w:type="pct"/>
            <w:vMerge/>
          </w:tcPr>
          <w:p w14:paraId="1BA27686" w14:textId="77777777" w:rsidR="00E366A3" w:rsidRPr="00B85E0B" w:rsidRDefault="00E366A3" w:rsidP="00A326DA">
            <w:pPr>
              <w:spacing w:line="276" w:lineRule="auto"/>
              <w:ind w:firstLineChars="100" w:firstLine="210"/>
              <w:rPr>
                <w:rFonts w:ascii="Calibri" w:eastAsia="微软雅黑" w:hAnsi="Calibri" w:cs="Calibri"/>
                <w:kern w:val="0"/>
                <w:szCs w:val="21"/>
                <w14:ligatures w14:val="none"/>
              </w:rPr>
            </w:pPr>
          </w:p>
        </w:tc>
        <w:tc>
          <w:tcPr>
            <w:tcW w:w="2001" w:type="pct"/>
            <w:vAlign w:val="center"/>
          </w:tcPr>
          <w:p w14:paraId="1BA27687" w14:textId="77777777" w:rsidR="00E366A3" w:rsidRPr="00B85E0B" w:rsidRDefault="00D33AF7" w:rsidP="00A326DA">
            <w:pPr>
              <w:spacing w:line="276" w:lineRule="auto"/>
              <w:ind w:firstLineChars="100" w:firstLine="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Yes, types of subgroup analysis planned</w:t>
            </w:r>
          </w:p>
        </w:tc>
        <w:tc>
          <w:tcPr>
            <w:tcW w:w="601" w:type="pct"/>
            <w:vAlign w:val="center"/>
          </w:tcPr>
          <w:p w14:paraId="1BA27688"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79 (54.1)</w:t>
            </w:r>
          </w:p>
        </w:tc>
        <w:tc>
          <w:tcPr>
            <w:tcW w:w="650" w:type="pct"/>
            <w:vAlign w:val="center"/>
          </w:tcPr>
          <w:p w14:paraId="1BA27689"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48 (55.2)</w:t>
            </w:r>
          </w:p>
        </w:tc>
        <w:tc>
          <w:tcPr>
            <w:tcW w:w="786" w:type="pct"/>
            <w:vAlign w:val="center"/>
          </w:tcPr>
          <w:p w14:paraId="1BA2768A"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31 (52.5)</w:t>
            </w:r>
          </w:p>
        </w:tc>
        <w:tc>
          <w:tcPr>
            <w:tcW w:w="313" w:type="pct"/>
          </w:tcPr>
          <w:p w14:paraId="1BA2768B"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93" w14:textId="77777777" w:rsidTr="00C531BE">
        <w:tc>
          <w:tcPr>
            <w:tcW w:w="649" w:type="pct"/>
            <w:vMerge/>
          </w:tcPr>
          <w:p w14:paraId="1BA2768D" w14:textId="77777777" w:rsidR="00E366A3" w:rsidRPr="00B85E0B" w:rsidRDefault="00E366A3" w:rsidP="00A326DA">
            <w:pPr>
              <w:spacing w:line="276" w:lineRule="auto"/>
              <w:ind w:leftChars="100" w:left="210" w:firstLineChars="100" w:firstLine="210"/>
              <w:rPr>
                <w:rFonts w:ascii="Calibri" w:eastAsia="微软雅黑" w:hAnsi="Calibri" w:cs="Calibri"/>
                <w:kern w:val="0"/>
                <w:szCs w:val="21"/>
                <w14:ligatures w14:val="none"/>
              </w:rPr>
            </w:pPr>
          </w:p>
        </w:tc>
        <w:tc>
          <w:tcPr>
            <w:tcW w:w="2001" w:type="pct"/>
            <w:vAlign w:val="center"/>
          </w:tcPr>
          <w:p w14:paraId="1BA2768E" w14:textId="77777777" w:rsidR="00E366A3" w:rsidRPr="001B7B68" w:rsidRDefault="00D33AF7" w:rsidP="00A326DA">
            <w:pPr>
              <w:spacing w:line="276" w:lineRule="auto"/>
              <w:ind w:leftChars="100" w:left="210" w:firstLineChars="100" w:firstLine="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PI/ECO characteristics (e.g., type of population)</w:t>
            </w:r>
          </w:p>
        </w:tc>
        <w:tc>
          <w:tcPr>
            <w:tcW w:w="601" w:type="pct"/>
            <w:vAlign w:val="center"/>
          </w:tcPr>
          <w:p w14:paraId="1BA2768F" w14:textId="15C4A483"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63 (</w:t>
            </w:r>
            <w:r w:rsidR="001C7583" w:rsidRPr="00656908">
              <w:rPr>
                <w:rFonts w:ascii="Calibri" w:eastAsia="微软雅黑" w:hAnsi="Calibri" w:cs="Calibri"/>
                <w:kern w:val="0"/>
                <w:szCs w:val="21"/>
                <w14:ligatures w14:val="none"/>
              </w:rPr>
              <w:t>79.7</w:t>
            </w:r>
            <w:r w:rsidRPr="00656908">
              <w:rPr>
                <w:rFonts w:ascii="Calibri" w:eastAsia="微软雅黑" w:hAnsi="Calibri" w:cs="Calibri"/>
                <w:kern w:val="0"/>
                <w:szCs w:val="21"/>
                <w14:ligatures w14:val="none"/>
              </w:rPr>
              <w:t>)</w:t>
            </w:r>
          </w:p>
        </w:tc>
        <w:tc>
          <w:tcPr>
            <w:tcW w:w="650" w:type="pct"/>
            <w:vAlign w:val="center"/>
          </w:tcPr>
          <w:p w14:paraId="1BA27690" w14:textId="5BC3F036"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37 (</w:t>
            </w:r>
            <w:r w:rsidR="00AF730B" w:rsidRPr="00656908">
              <w:rPr>
                <w:rFonts w:ascii="Calibri" w:eastAsia="微软雅黑" w:hAnsi="Calibri" w:cs="Calibri"/>
                <w:kern w:val="0"/>
                <w:szCs w:val="21"/>
                <w14:ligatures w14:val="none"/>
              </w:rPr>
              <w:t>77.1</w:t>
            </w:r>
            <w:r w:rsidRPr="00656908">
              <w:rPr>
                <w:rFonts w:ascii="Calibri" w:eastAsia="微软雅黑" w:hAnsi="Calibri" w:cs="Calibri"/>
                <w:kern w:val="0"/>
                <w:szCs w:val="21"/>
                <w14:ligatures w14:val="none"/>
              </w:rPr>
              <w:t>)</w:t>
            </w:r>
          </w:p>
        </w:tc>
        <w:tc>
          <w:tcPr>
            <w:tcW w:w="786" w:type="pct"/>
            <w:vAlign w:val="center"/>
          </w:tcPr>
          <w:p w14:paraId="1BA27691" w14:textId="0EE44128"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26 (</w:t>
            </w:r>
            <w:r w:rsidR="00531792" w:rsidRPr="00656908">
              <w:rPr>
                <w:rFonts w:ascii="Calibri" w:eastAsia="微软雅黑" w:hAnsi="Calibri" w:cs="Calibri"/>
                <w:kern w:val="0"/>
                <w:szCs w:val="21"/>
                <w14:ligatures w14:val="none"/>
              </w:rPr>
              <w:t>83.9</w:t>
            </w:r>
            <w:r w:rsidRPr="00656908">
              <w:rPr>
                <w:rFonts w:ascii="Calibri" w:eastAsia="微软雅黑" w:hAnsi="Calibri" w:cs="Calibri"/>
                <w:kern w:val="0"/>
                <w:szCs w:val="21"/>
                <w14:ligatures w14:val="none"/>
              </w:rPr>
              <w:t>)</w:t>
            </w:r>
          </w:p>
        </w:tc>
        <w:tc>
          <w:tcPr>
            <w:tcW w:w="313" w:type="pct"/>
          </w:tcPr>
          <w:p w14:paraId="1BA27692"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9A" w14:textId="77777777" w:rsidTr="00C531BE">
        <w:tc>
          <w:tcPr>
            <w:tcW w:w="649" w:type="pct"/>
            <w:vMerge/>
          </w:tcPr>
          <w:p w14:paraId="1BA27694" w14:textId="77777777" w:rsidR="00E366A3" w:rsidRPr="00B85E0B" w:rsidRDefault="00E366A3" w:rsidP="00A326DA">
            <w:pPr>
              <w:spacing w:line="276" w:lineRule="auto"/>
              <w:ind w:leftChars="100" w:left="210" w:firstLineChars="100" w:firstLine="210"/>
              <w:rPr>
                <w:rFonts w:ascii="Calibri" w:eastAsia="微软雅黑" w:hAnsi="Calibri" w:cs="Calibri"/>
                <w:kern w:val="0"/>
                <w:szCs w:val="21"/>
                <w14:ligatures w14:val="none"/>
              </w:rPr>
            </w:pPr>
          </w:p>
        </w:tc>
        <w:tc>
          <w:tcPr>
            <w:tcW w:w="2001" w:type="pct"/>
            <w:vAlign w:val="center"/>
          </w:tcPr>
          <w:p w14:paraId="1BA27695" w14:textId="77777777" w:rsidR="00E366A3" w:rsidRPr="001B7B68" w:rsidRDefault="00D33AF7" w:rsidP="00A326DA">
            <w:pPr>
              <w:spacing w:line="276" w:lineRule="auto"/>
              <w:ind w:leftChars="100" w:left="210" w:firstLineChars="100" w:firstLine="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Study design (e.g., RCTs vs. NRSIs)</w:t>
            </w:r>
          </w:p>
        </w:tc>
        <w:tc>
          <w:tcPr>
            <w:tcW w:w="601" w:type="pct"/>
            <w:vAlign w:val="center"/>
          </w:tcPr>
          <w:p w14:paraId="1BA27696" w14:textId="33C861D8"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35 (</w:t>
            </w:r>
            <w:r w:rsidR="001C7583" w:rsidRPr="00656908">
              <w:rPr>
                <w:rFonts w:ascii="Calibri" w:eastAsia="微软雅黑" w:hAnsi="Calibri" w:cs="Calibri"/>
                <w:kern w:val="0"/>
                <w:szCs w:val="21"/>
                <w14:ligatures w14:val="none"/>
              </w:rPr>
              <w:t>44.3</w:t>
            </w:r>
            <w:r w:rsidRPr="00656908">
              <w:rPr>
                <w:rFonts w:ascii="Calibri" w:eastAsia="微软雅黑" w:hAnsi="Calibri" w:cs="Calibri"/>
                <w:kern w:val="0"/>
                <w:szCs w:val="21"/>
                <w14:ligatures w14:val="none"/>
              </w:rPr>
              <w:t>)</w:t>
            </w:r>
          </w:p>
        </w:tc>
        <w:tc>
          <w:tcPr>
            <w:tcW w:w="650" w:type="pct"/>
            <w:vAlign w:val="center"/>
          </w:tcPr>
          <w:p w14:paraId="1BA27697" w14:textId="6CF55CB8"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20 (</w:t>
            </w:r>
            <w:r w:rsidR="00AF730B" w:rsidRPr="00656908">
              <w:rPr>
                <w:rFonts w:ascii="Calibri" w:eastAsia="微软雅黑" w:hAnsi="Calibri" w:cs="Calibri"/>
                <w:kern w:val="0"/>
                <w:szCs w:val="21"/>
                <w14:ligatures w14:val="none"/>
              </w:rPr>
              <w:t>41.7</w:t>
            </w:r>
            <w:r w:rsidRPr="00656908">
              <w:rPr>
                <w:rFonts w:ascii="Calibri" w:eastAsia="微软雅黑" w:hAnsi="Calibri" w:cs="Calibri"/>
                <w:kern w:val="0"/>
                <w:szCs w:val="21"/>
                <w14:ligatures w14:val="none"/>
              </w:rPr>
              <w:t>)</w:t>
            </w:r>
          </w:p>
        </w:tc>
        <w:tc>
          <w:tcPr>
            <w:tcW w:w="786" w:type="pct"/>
            <w:vAlign w:val="center"/>
          </w:tcPr>
          <w:p w14:paraId="1BA27698" w14:textId="057C91DC"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15 (</w:t>
            </w:r>
            <w:r w:rsidR="00531792" w:rsidRPr="00656908">
              <w:rPr>
                <w:rFonts w:ascii="Calibri" w:eastAsia="微软雅黑" w:hAnsi="Calibri" w:cs="Calibri"/>
                <w:kern w:val="0"/>
                <w:szCs w:val="21"/>
                <w14:ligatures w14:val="none"/>
              </w:rPr>
              <w:t>48.4</w:t>
            </w:r>
            <w:r w:rsidRPr="00656908">
              <w:rPr>
                <w:rFonts w:ascii="Calibri" w:eastAsia="微软雅黑" w:hAnsi="Calibri" w:cs="Calibri"/>
                <w:kern w:val="0"/>
                <w:szCs w:val="21"/>
                <w14:ligatures w14:val="none"/>
              </w:rPr>
              <w:t>)</w:t>
            </w:r>
          </w:p>
        </w:tc>
        <w:tc>
          <w:tcPr>
            <w:tcW w:w="313" w:type="pct"/>
          </w:tcPr>
          <w:p w14:paraId="1BA27699"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A1" w14:textId="77777777" w:rsidTr="00C531BE">
        <w:tc>
          <w:tcPr>
            <w:tcW w:w="649" w:type="pct"/>
            <w:vMerge/>
          </w:tcPr>
          <w:p w14:paraId="1BA2769B" w14:textId="77777777" w:rsidR="00E366A3" w:rsidRPr="00B85E0B" w:rsidRDefault="00E366A3" w:rsidP="00A326DA">
            <w:pPr>
              <w:spacing w:line="276" w:lineRule="auto"/>
              <w:ind w:leftChars="100" w:left="210" w:firstLineChars="100" w:firstLine="210"/>
              <w:rPr>
                <w:rFonts w:ascii="Calibri" w:eastAsia="微软雅黑" w:hAnsi="Calibri" w:cs="Calibri"/>
                <w:kern w:val="0"/>
                <w:szCs w:val="21"/>
                <w14:ligatures w14:val="none"/>
              </w:rPr>
            </w:pPr>
          </w:p>
        </w:tc>
        <w:tc>
          <w:tcPr>
            <w:tcW w:w="2001" w:type="pct"/>
            <w:vAlign w:val="center"/>
          </w:tcPr>
          <w:p w14:paraId="1BA2769C" w14:textId="77777777" w:rsidR="00E366A3" w:rsidRPr="001B7B68" w:rsidRDefault="00D33AF7" w:rsidP="00A326DA">
            <w:pPr>
              <w:spacing w:line="276" w:lineRule="auto"/>
              <w:ind w:leftChars="100" w:left="210" w:firstLineChars="100" w:firstLine="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Risk of bias (e.g., high quality vs. low or moderate quality)</w:t>
            </w:r>
          </w:p>
        </w:tc>
        <w:tc>
          <w:tcPr>
            <w:tcW w:w="601" w:type="pct"/>
            <w:vAlign w:val="center"/>
          </w:tcPr>
          <w:p w14:paraId="1BA2769D" w14:textId="6D9D5AD4"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10 (</w:t>
            </w:r>
            <w:r w:rsidR="001C7583" w:rsidRPr="00656908">
              <w:rPr>
                <w:rFonts w:ascii="Calibri" w:eastAsia="微软雅黑" w:hAnsi="Calibri" w:cs="Calibri"/>
                <w:kern w:val="0"/>
                <w:szCs w:val="21"/>
                <w14:ligatures w14:val="none"/>
              </w:rPr>
              <w:t>12.7</w:t>
            </w:r>
            <w:r w:rsidRPr="00656908">
              <w:rPr>
                <w:rFonts w:ascii="Calibri" w:eastAsia="微软雅黑" w:hAnsi="Calibri" w:cs="Calibri"/>
                <w:kern w:val="0"/>
                <w:szCs w:val="21"/>
                <w14:ligatures w14:val="none"/>
              </w:rPr>
              <w:t>)</w:t>
            </w:r>
          </w:p>
        </w:tc>
        <w:tc>
          <w:tcPr>
            <w:tcW w:w="650" w:type="pct"/>
            <w:vAlign w:val="center"/>
          </w:tcPr>
          <w:p w14:paraId="1BA2769E" w14:textId="2387BE69"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6 (</w:t>
            </w:r>
            <w:r w:rsidR="00AF730B" w:rsidRPr="00656908">
              <w:rPr>
                <w:rFonts w:ascii="Calibri" w:eastAsia="微软雅黑" w:hAnsi="Calibri" w:cs="Calibri"/>
                <w:kern w:val="0"/>
                <w:szCs w:val="21"/>
                <w14:ligatures w14:val="none"/>
              </w:rPr>
              <w:t>12.5</w:t>
            </w:r>
            <w:r w:rsidRPr="00656908">
              <w:rPr>
                <w:rFonts w:ascii="Calibri" w:eastAsia="微软雅黑" w:hAnsi="Calibri" w:cs="Calibri"/>
                <w:kern w:val="0"/>
                <w:szCs w:val="21"/>
                <w14:ligatures w14:val="none"/>
              </w:rPr>
              <w:t>)</w:t>
            </w:r>
          </w:p>
        </w:tc>
        <w:tc>
          <w:tcPr>
            <w:tcW w:w="786" w:type="pct"/>
            <w:vAlign w:val="center"/>
          </w:tcPr>
          <w:p w14:paraId="1BA2769F" w14:textId="18F743A8"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4 (</w:t>
            </w:r>
            <w:r w:rsidR="00531792" w:rsidRPr="00656908">
              <w:rPr>
                <w:rFonts w:ascii="Calibri" w:eastAsia="微软雅黑" w:hAnsi="Calibri" w:cs="Calibri"/>
                <w:kern w:val="0"/>
                <w:szCs w:val="21"/>
                <w14:ligatures w14:val="none"/>
              </w:rPr>
              <w:t>12.9</w:t>
            </w:r>
            <w:r w:rsidRPr="00656908">
              <w:rPr>
                <w:rFonts w:ascii="Calibri" w:eastAsia="微软雅黑" w:hAnsi="Calibri" w:cs="Calibri"/>
                <w:kern w:val="0"/>
                <w:szCs w:val="21"/>
                <w14:ligatures w14:val="none"/>
              </w:rPr>
              <w:t>)</w:t>
            </w:r>
          </w:p>
        </w:tc>
        <w:tc>
          <w:tcPr>
            <w:tcW w:w="313" w:type="pct"/>
          </w:tcPr>
          <w:p w14:paraId="1BA276A0"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A8" w14:textId="77777777" w:rsidTr="00C531BE">
        <w:tc>
          <w:tcPr>
            <w:tcW w:w="649" w:type="pct"/>
            <w:vMerge/>
          </w:tcPr>
          <w:p w14:paraId="1BA276A2" w14:textId="77777777" w:rsidR="00E366A3" w:rsidRPr="00B85E0B" w:rsidRDefault="00E366A3" w:rsidP="00A326DA">
            <w:pPr>
              <w:spacing w:line="276" w:lineRule="auto"/>
              <w:ind w:leftChars="100" w:left="210" w:firstLineChars="100" w:firstLine="210"/>
              <w:rPr>
                <w:rFonts w:ascii="Calibri" w:eastAsia="微软雅黑" w:hAnsi="Calibri" w:cs="Calibri"/>
                <w:kern w:val="0"/>
                <w:szCs w:val="21"/>
                <w14:ligatures w14:val="none"/>
              </w:rPr>
            </w:pPr>
          </w:p>
        </w:tc>
        <w:tc>
          <w:tcPr>
            <w:tcW w:w="2001" w:type="pct"/>
            <w:vAlign w:val="center"/>
          </w:tcPr>
          <w:p w14:paraId="1BA276A3" w14:textId="77777777" w:rsidR="00E366A3" w:rsidRPr="001B7B68" w:rsidRDefault="00D33AF7" w:rsidP="00A326DA">
            <w:pPr>
              <w:spacing w:line="276" w:lineRule="auto"/>
              <w:ind w:leftChars="100" w:left="210" w:firstLineChars="100" w:firstLine="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Region</w:t>
            </w:r>
          </w:p>
        </w:tc>
        <w:tc>
          <w:tcPr>
            <w:tcW w:w="601" w:type="pct"/>
            <w:vAlign w:val="center"/>
          </w:tcPr>
          <w:p w14:paraId="1BA276A4" w14:textId="21AF574C"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11 (</w:t>
            </w:r>
            <w:r w:rsidR="001C7583" w:rsidRPr="00656908">
              <w:rPr>
                <w:rFonts w:ascii="Calibri" w:eastAsia="微软雅黑" w:hAnsi="Calibri" w:cs="Calibri"/>
                <w:kern w:val="0"/>
                <w:szCs w:val="21"/>
                <w14:ligatures w14:val="none"/>
              </w:rPr>
              <w:t>13.9</w:t>
            </w:r>
            <w:r w:rsidRPr="00656908">
              <w:rPr>
                <w:rFonts w:ascii="Calibri" w:eastAsia="微软雅黑" w:hAnsi="Calibri" w:cs="Calibri"/>
                <w:kern w:val="0"/>
                <w:szCs w:val="21"/>
                <w14:ligatures w14:val="none"/>
              </w:rPr>
              <w:t>)</w:t>
            </w:r>
          </w:p>
        </w:tc>
        <w:tc>
          <w:tcPr>
            <w:tcW w:w="650" w:type="pct"/>
            <w:vAlign w:val="center"/>
          </w:tcPr>
          <w:p w14:paraId="1BA276A5" w14:textId="6E82EEC8"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3 (</w:t>
            </w:r>
            <w:r w:rsidR="00AF730B" w:rsidRPr="00656908">
              <w:rPr>
                <w:rFonts w:ascii="Calibri" w:eastAsia="微软雅黑" w:hAnsi="Calibri" w:cs="Calibri"/>
                <w:kern w:val="0"/>
                <w:szCs w:val="21"/>
                <w14:ligatures w14:val="none"/>
              </w:rPr>
              <w:t>6.3</w:t>
            </w:r>
            <w:r w:rsidRPr="00656908">
              <w:rPr>
                <w:rFonts w:ascii="Calibri" w:eastAsia="微软雅黑" w:hAnsi="Calibri" w:cs="Calibri"/>
                <w:kern w:val="0"/>
                <w:szCs w:val="21"/>
                <w14:ligatures w14:val="none"/>
              </w:rPr>
              <w:t>)</w:t>
            </w:r>
          </w:p>
        </w:tc>
        <w:tc>
          <w:tcPr>
            <w:tcW w:w="786" w:type="pct"/>
            <w:vAlign w:val="center"/>
          </w:tcPr>
          <w:p w14:paraId="1BA276A6" w14:textId="35A03B1B"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8 (</w:t>
            </w:r>
            <w:r w:rsidR="00531792" w:rsidRPr="00656908">
              <w:rPr>
                <w:rFonts w:ascii="Calibri" w:eastAsia="微软雅黑" w:hAnsi="Calibri" w:cs="Calibri"/>
                <w:kern w:val="0"/>
                <w:szCs w:val="21"/>
                <w14:ligatures w14:val="none"/>
              </w:rPr>
              <w:t>25.8</w:t>
            </w:r>
            <w:r w:rsidRPr="00656908">
              <w:rPr>
                <w:rFonts w:ascii="Calibri" w:eastAsia="微软雅黑" w:hAnsi="Calibri" w:cs="Calibri"/>
                <w:kern w:val="0"/>
                <w:szCs w:val="21"/>
                <w14:ligatures w14:val="none"/>
              </w:rPr>
              <w:t>)</w:t>
            </w:r>
          </w:p>
        </w:tc>
        <w:tc>
          <w:tcPr>
            <w:tcW w:w="313" w:type="pct"/>
          </w:tcPr>
          <w:p w14:paraId="1BA276A7"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AF" w14:textId="77777777" w:rsidTr="00C531BE">
        <w:tc>
          <w:tcPr>
            <w:tcW w:w="649" w:type="pct"/>
            <w:vMerge/>
          </w:tcPr>
          <w:p w14:paraId="1BA276A9" w14:textId="77777777" w:rsidR="00E366A3" w:rsidRPr="00B85E0B" w:rsidRDefault="00E366A3" w:rsidP="00A326DA">
            <w:pPr>
              <w:spacing w:line="276" w:lineRule="auto"/>
              <w:ind w:leftChars="100" w:left="210" w:firstLineChars="100" w:firstLine="210"/>
              <w:rPr>
                <w:rFonts w:ascii="Calibri" w:eastAsia="微软雅黑" w:hAnsi="Calibri" w:cs="Calibri"/>
                <w:i/>
                <w:iCs/>
                <w:kern w:val="0"/>
                <w:szCs w:val="21"/>
                <w14:ligatures w14:val="none"/>
              </w:rPr>
            </w:pPr>
          </w:p>
        </w:tc>
        <w:tc>
          <w:tcPr>
            <w:tcW w:w="2001" w:type="pct"/>
            <w:vAlign w:val="center"/>
          </w:tcPr>
          <w:p w14:paraId="1BA276AA" w14:textId="77777777" w:rsidR="00E366A3" w:rsidRPr="00656908" w:rsidRDefault="00D33AF7" w:rsidP="00A326DA">
            <w:pPr>
              <w:spacing w:line="276" w:lineRule="auto"/>
              <w:ind w:leftChars="100" w:left="210" w:firstLineChars="100" w:firstLine="210"/>
              <w:rPr>
                <w:rFonts w:ascii="Calibri" w:eastAsia="微软雅黑" w:hAnsi="Calibri" w:cs="Calibri"/>
                <w:i/>
                <w:iCs/>
                <w:kern w:val="0"/>
                <w:szCs w:val="21"/>
                <w14:ligatures w14:val="none"/>
              </w:rPr>
            </w:pPr>
            <w:proofErr w:type="spellStart"/>
            <w:r w:rsidRPr="00656908">
              <w:rPr>
                <w:rFonts w:ascii="Calibri" w:eastAsia="微软雅黑" w:hAnsi="Calibri" w:cs="Calibri"/>
                <w:i/>
                <w:iCs/>
                <w:kern w:val="0"/>
                <w:szCs w:val="21"/>
                <w14:ligatures w14:val="none"/>
              </w:rPr>
              <w:t>Other</w:t>
            </w:r>
            <w:r w:rsidRPr="00656908">
              <w:rPr>
                <w:rFonts w:ascii="Calibri" w:eastAsia="微软雅黑" w:hAnsi="Calibri" w:cs="Calibri"/>
                <w:i/>
                <w:iCs/>
                <w:kern w:val="0"/>
                <w:szCs w:val="21"/>
                <w:vertAlign w:val="superscript"/>
                <w14:ligatures w14:val="none"/>
              </w:rPr>
              <w:t>a</w:t>
            </w:r>
            <w:proofErr w:type="spellEnd"/>
          </w:p>
        </w:tc>
        <w:tc>
          <w:tcPr>
            <w:tcW w:w="601" w:type="pct"/>
            <w:vAlign w:val="center"/>
          </w:tcPr>
          <w:p w14:paraId="1BA276AB" w14:textId="5F01DBA8"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11 (</w:t>
            </w:r>
            <w:r w:rsidR="001C7583" w:rsidRPr="00656908">
              <w:rPr>
                <w:rFonts w:ascii="Calibri" w:eastAsia="微软雅黑" w:hAnsi="Calibri" w:cs="Calibri"/>
                <w:kern w:val="0"/>
                <w:szCs w:val="21"/>
                <w14:ligatures w14:val="none"/>
              </w:rPr>
              <w:t>13.9</w:t>
            </w:r>
            <w:r w:rsidRPr="00656908">
              <w:rPr>
                <w:rFonts w:ascii="Calibri" w:eastAsia="微软雅黑" w:hAnsi="Calibri" w:cs="Calibri"/>
                <w:kern w:val="0"/>
                <w:szCs w:val="21"/>
                <w14:ligatures w14:val="none"/>
              </w:rPr>
              <w:t>)</w:t>
            </w:r>
          </w:p>
        </w:tc>
        <w:tc>
          <w:tcPr>
            <w:tcW w:w="650" w:type="pct"/>
            <w:vAlign w:val="center"/>
          </w:tcPr>
          <w:p w14:paraId="1BA276AC" w14:textId="570DBE59"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2 (</w:t>
            </w:r>
            <w:r w:rsidR="00AF730B" w:rsidRPr="00656908">
              <w:rPr>
                <w:rFonts w:ascii="Calibri" w:eastAsia="微软雅黑" w:hAnsi="Calibri" w:cs="Calibri"/>
                <w:kern w:val="0"/>
                <w:szCs w:val="21"/>
                <w14:ligatures w14:val="none"/>
              </w:rPr>
              <w:t>4.2</w:t>
            </w:r>
            <w:r w:rsidRPr="00656908">
              <w:rPr>
                <w:rFonts w:ascii="Calibri" w:eastAsia="微软雅黑" w:hAnsi="Calibri" w:cs="Calibri"/>
                <w:kern w:val="0"/>
                <w:szCs w:val="21"/>
                <w14:ligatures w14:val="none"/>
              </w:rPr>
              <w:t>)</w:t>
            </w:r>
          </w:p>
        </w:tc>
        <w:tc>
          <w:tcPr>
            <w:tcW w:w="786" w:type="pct"/>
            <w:vAlign w:val="center"/>
          </w:tcPr>
          <w:p w14:paraId="1BA276AD" w14:textId="019C333D" w:rsidR="00E366A3" w:rsidRPr="00656908" w:rsidRDefault="00D33AF7" w:rsidP="00A326DA">
            <w:pPr>
              <w:spacing w:line="276" w:lineRule="auto"/>
              <w:rPr>
                <w:rFonts w:ascii="Calibri" w:eastAsia="微软雅黑" w:hAnsi="Calibri" w:cs="Calibri"/>
                <w:kern w:val="0"/>
                <w:szCs w:val="21"/>
                <w14:ligatures w14:val="none"/>
              </w:rPr>
            </w:pPr>
            <w:r w:rsidRPr="00656908">
              <w:rPr>
                <w:rFonts w:ascii="Calibri" w:eastAsia="微软雅黑" w:hAnsi="Calibri" w:cs="Calibri"/>
                <w:kern w:val="0"/>
                <w:szCs w:val="21"/>
                <w14:ligatures w14:val="none"/>
              </w:rPr>
              <w:t>9 (</w:t>
            </w:r>
            <w:r w:rsidR="00531792" w:rsidRPr="00656908">
              <w:rPr>
                <w:rFonts w:ascii="Calibri" w:eastAsia="微软雅黑" w:hAnsi="Calibri" w:cs="Calibri"/>
                <w:kern w:val="0"/>
                <w:szCs w:val="21"/>
                <w14:ligatures w14:val="none"/>
              </w:rPr>
              <w:t>29.0</w:t>
            </w:r>
            <w:r w:rsidRPr="00656908">
              <w:rPr>
                <w:rFonts w:ascii="Calibri" w:eastAsia="微软雅黑" w:hAnsi="Calibri" w:cs="Calibri"/>
                <w:kern w:val="0"/>
                <w:szCs w:val="21"/>
                <w14:ligatures w14:val="none"/>
              </w:rPr>
              <w:t>)</w:t>
            </w:r>
          </w:p>
        </w:tc>
        <w:tc>
          <w:tcPr>
            <w:tcW w:w="313" w:type="pct"/>
          </w:tcPr>
          <w:p w14:paraId="1BA276AE"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B6" w14:textId="77777777" w:rsidTr="00C531BE">
        <w:tc>
          <w:tcPr>
            <w:tcW w:w="649" w:type="pct"/>
            <w:vMerge/>
          </w:tcPr>
          <w:p w14:paraId="1BA276B0"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vAlign w:val="center"/>
          </w:tcPr>
          <w:p w14:paraId="1BA276B1"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w:t>
            </w:r>
          </w:p>
        </w:tc>
        <w:tc>
          <w:tcPr>
            <w:tcW w:w="601" w:type="pct"/>
            <w:vAlign w:val="center"/>
          </w:tcPr>
          <w:p w14:paraId="1BA276B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67 (45.9)</w:t>
            </w:r>
          </w:p>
        </w:tc>
        <w:tc>
          <w:tcPr>
            <w:tcW w:w="650" w:type="pct"/>
            <w:vAlign w:val="center"/>
          </w:tcPr>
          <w:p w14:paraId="1BA276B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39 (44.8)</w:t>
            </w:r>
          </w:p>
        </w:tc>
        <w:tc>
          <w:tcPr>
            <w:tcW w:w="786" w:type="pct"/>
            <w:vAlign w:val="center"/>
          </w:tcPr>
          <w:p w14:paraId="1BA276B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28 (47.5)</w:t>
            </w:r>
          </w:p>
        </w:tc>
        <w:tc>
          <w:tcPr>
            <w:tcW w:w="313" w:type="pct"/>
          </w:tcPr>
          <w:p w14:paraId="1BA276B5"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BD" w14:textId="77777777" w:rsidTr="00C531BE">
        <w:tc>
          <w:tcPr>
            <w:tcW w:w="649" w:type="pct"/>
            <w:vMerge/>
          </w:tcPr>
          <w:p w14:paraId="1BA276B7" w14:textId="77777777" w:rsidR="00E366A3" w:rsidRPr="00B85E0B" w:rsidRDefault="00E366A3" w:rsidP="00A326DA">
            <w:pPr>
              <w:spacing w:line="276" w:lineRule="auto"/>
              <w:rPr>
                <w:rFonts w:ascii="Calibri" w:eastAsia="微软雅黑" w:hAnsi="Calibri" w:cs="Calibri"/>
                <w:b/>
                <w:bCs/>
                <w:kern w:val="0"/>
                <w:szCs w:val="21"/>
                <w14:ligatures w14:val="none"/>
              </w:rPr>
            </w:pPr>
          </w:p>
        </w:tc>
        <w:tc>
          <w:tcPr>
            <w:tcW w:w="2001" w:type="pct"/>
            <w:vAlign w:val="center"/>
          </w:tcPr>
          <w:p w14:paraId="1BA276B8"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Whether subgroup analysis conducted</w:t>
            </w:r>
          </w:p>
        </w:tc>
        <w:tc>
          <w:tcPr>
            <w:tcW w:w="601" w:type="pct"/>
            <w:vAlign w:val="center"/>
          </w:tcPr>
          <w:p w14:paraId="1BA276B9"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650" w:type="pct"/>
            <w:vAlign w:val="center"/>
          </w:tcPr>
          <w:p w14:paraId="1BA276BA"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786" w:type="pct"/>
            <w:vAlign w:val="center"/>
          </w:tcPr>
          <w:p w14:paraId="1BA276BB"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313" w:type="pct"/>
          </w:tcPr>
          <w:p w14:paraId="1BA276B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0.902</w:t>
            </w:r>
          </w:p>
        </w:tc>
      </w:tr>
      <w:tr w:rsidR="00E366A3" w14:paraId="1BA276C4" w14:textId="77777777" w:rsidTr="00C531BE">
        <w:tc>
          <w:tcPr>
            <w:tcW w:w="649" w:type="pct"/>
            <w:vMerge/>
          </w:tcPr>
          <w:p w14:paraId="1BA276BE" w14:textId="77777777" w:rsidR="00E366A3" w:rsidRPr="00B85E0B" w:rsidRDefault="00E366A3" w:rsidP="00A326DA">
            <w:pPr>
              <w:spacing w:line="276" w:lineRule="auto"/>
              <w:ind w:firstLineChars="100" w:firstLine="210"/>
              <w:rPr>
                <w:rFonts w:ascii="Calibri" w:eastAsia="微软雅黑" w:hAnsi="Calibri" w:cs="Calibri"/>
                <w:kern w:val="0"/>
                <w:szCs w:val="21"/>
                <w14:ligatures w14:val="none"/>
              </w:rPr>
            </w:pPr>
          </w:p>
        </w:tc>
        <w:tc>
          <w:tcPr>
            <w:tcW w:w="2001" w:type="pct"/>
            <w:vAlign w:val="center"/>
          </w:tcPr>
          <w:p w14:paraId="1BA276BF" w14:textId="77777777" w:rsidR="00E366A3" w:rsidRPr="00B85E0B" w:rsidRDefault="00D33AF7" w:rsidP="00A326DA">
            <w:pPr>
              <w:spacing w:line="276" w:lineRule="auto"/>
              <w:ind w:firstLineChars="100" w:firstLine="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Yes, whether subgroup analysis predefined</w:t>
            </w:r>
          </w:p>
        </w:tc>
        <w:tc>
          <w:tcPr>
            <w:tcW w:w="601" w:type="pct"/>
            <w:vAlign w:val="center"/>
          </w:tcPr>
          <w:p w14:paraId="1BA276C0"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82 (56.2)</w:t>
            </w:r>
          </w:p>
        </w:tc>
        <w:tc>
          <w:tcPr>
            <w:tcW w:w="650" w:type="pct"/>
            <w:vAlign w:val="center"/>
          </w:tcPr>
          <w:p w14:paraId="1BA276C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48 (55.2)</w:t>
            </w:r>
          </w:p>
        </w:tc>
        <w:tc>
          <w:tcPr>
            <w:tcW w:w="786" w:type="pct"/>
            <w:vAlign w:val="center"/>
          </w:tcPr>
          <w:p w14:paraId="1BA276C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34 (57.6)</w:t>
            </w:r>
          </w:p>
        </w:tc>
        <w:tc>
          <w:tcPr>
            <w:tcW w:w="313" w:type="pct"/>
          </w:tcPr>
          <w:p w14:paraId="1BA276C3"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CB" w14:textId="77777777" w:rsidTr="00C531BE">
        <w:tc>
          <w:tcPr>
            <w:tcW w:w="649" w:type="pct"/>
            <w:vMerge/>
          </w:tcPr>
          <w:p w14:paraId="1BA276C5" w14:textId="77777777" w:rsidR="00E366A3" w:rsidRPr="00B85E0B" w:rsidRDefault="00E366A3" w:rsidP="00A326DA">
            <w:pPr>
              <w:spacing w:line="276" w:lineRule="auto"/>
              <w:ind w:leftChars="100" w:left="210" w:firstLineChars="100" w:firstLine="210"/>
              <w:rPr>
                <w:rFonts w:ascii="Calibri" w:eastAsia="微软雅黑" w:hAnsi="Calibri" w:cs="Calibri"/>
                <w:kern w:val="0"/>
                <w:szCs w:val="21"/>
                <w14:ligatures w14:val="none"/>
              </w:rPr>
            </w:pPr>
          </w:p>
        </w:tc>
        <w:tc>
          <w:tcPr>
            <w:tcW w:w="2001" w:type="pct"/>
            <w:vAlign w:val="center"/>
          </w:tcPr>
          <w:p w14:paraId="1BA276C6" w14:textId="77777777" w:rsidR="00E366A3" w:rsidRPr="001B7B68" w:rsidRDefault="00D33AF7" w:rsidP="00A326DA">
            <w:pPr>
              <w:spacing w:line="276" w:lineRule="auto"/>
              <w:ind w:leftChars="100" w:left="210" w:firstLineChars="100" w:firstLine="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All predefined</w:t>
            </w:r>
          </w:p>
        </w:tc>
        <w:tc>
          <w:tcPr>
            <w:tcW w:w="601" w:type="pct"/>
            <w:vAlign w:val="center"/>
          </w:tcPr>
          <w:p w14:paraId="1BA276C7" w14:textId="2DF40CD2"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57 (</w:t>
            </w:r>
            <w:r w:rsidR="004B4A1D" w:rsidRPr="006E5361">
              <w:rPr>
                <w:rFonts w:ascii="Calibri" w:eastAsia="微软雅黑" w:hAnsi="Calibri" w:cs="Calibri"/>
                <w:kern w:val="0"/>
                <w:szCs w:val="21"/>
                <w14:ligatures w14:val="none"/>
              </w:rPr>
              <w:t>69.5</w:t>
            </w:r>
            <w:r w:rsidRPr="006E5361">
              <w:rPr>
                <w:rFonts w:ascii="Calibri" w:eastAsia="微软雅黑" w:hAnsi="Calibri" w:cs="Calibri"/>
                <w:kern w:val="0"/>
                <w:szCs w:val="21"/>
                <w14:ligatures w14:val="none"/>
              </w:rPr>
              <w:t>)</w:t>
            </w:r>
          </w:p>
        </w:tc>
        <w:tc>
          <w:tcPr>
            <w:tcW w:w="650" w:type="pct"/>
            <w:vAlign w:val="center"/>
          </w:tcPr>
          <w:p w14:paraId="1BA276C8" w14:textId="172A59EC"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32 (</w:t>
            </w:r>
            <w:r w:rsidR="004B4A1D" w:rsidRPr="006E5361">
              <w:rPr>
                <w:rFonts w:ascii="Calibri" w:eastAsia="微软雅黑" w:hAnsi="Calibri" w:cs="Calibri"/>
                <w:kern w:val="0"/>
                <w:szCs w:val="21"/>
                <w14:ligatures w14:val="none"/>
              </w:rPr>
              <w:t>66.7</w:t>
            </w:r>
            <w:r w:rsidRPr="006E5361">
              <w:rPr>
                <w:rFonts w:ascii="Calibri" w:eastAsia="微软雅黑" w:hAnsi="Calibri" w:cs="Calibri"/>
                <w:kern w:val="0"/>
                <w:szCs w:val="21"/>
                <w14:ligatures w14:val="none"/>
              </w:rPr>
              <w:t>)</w:t>
            </w:r>
          </w:p>
        </w:tc>
        <w:tc>
          <w:tcPr>
            <w:tcW w:w="786" w:type="pct"/>
            <w:vAlign w:val="center"/>
          </w:tcPr>
          <w:p w14:paraId="1BA276C9" w14:textId="77AE5FB8"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25 (</w:t>
            </w:r>
            <w:r w:rsidR="006E5361" w:rsidRPr="006E5361">
              <w:rPr>
                <w:rFonts w:ascii="Calibri" w:eastAsia="微软雅黑" w:hAnsi="Calibri" w:cs="Calibri"/>
                <w:kern w:val="0"/>
                <w:szCs w:val="21"/>
                <w14:ligatures w14:val="none"/>
              </w:rPr>
              <w:t>73.5</w:t>
            </w:r>
            <w:r w:rsidRPr="006E5361">
              <w:rPr>
                <w:rFonts w:ascii="Calibri" w:eastAsia="微软雅黑" w:hAnsi="Calibri" w:cs="Calibri"/>
                <w:kern w:val="0"/>
                <w:szCs w:val="21"/>
                <w14:ligatures w14:val="none"/>
              </w:rPr>
              <w:t>)</w:t>
            </w:r>
          </w:p>
        </w:tc>
        <w:tc>
          <w:tcPr>
            <w:tcW w:w="313" w:type="pct"/>
          </w:tcPr>
          <w:p w14:paraId="1BA276CA"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D2" w14:textId="77777777" w:rsidTr="00C531BE">
        <w:tc>
          <w:tcPr>
            <w:tcW w:w="649" w:type="pct"/>
            <w:vMerge/>
          </w:tcPr>
          <w:p w14:paraId="1BA276CC" w14:textId="77777777" w:rsidR="00E366A3" w:rsidRPr="00B85E0B" w:rsidRDefault="00E366A3" w:rsidP="00A326DA">
            <w:pPr>
              <w:spacing w:line="276" w:lineRule="auto"/>
              <w:ind w:leftChars="100" w:left="210" w:firstLineChars="100" w:firstLine="210"/>
              <w:rPr>
                <w:rFonts w:ascii="Calibri" w:eastAsia="微软雅黑" w:hAnsi="Calibri" w:cs="Calibri"/>
                <w:kern w:val="0"/>
                <w:szCs w:val="21"/>
                <w14:ligatures w14:val="none"/>
              </w:rPr>
            </w:pPr>
          </w:p>
        </w:tc>
        <w:tc>
          <w:tcPr>
            <w:tcW w:w="2001" w:type="pct"/>
            <w:vAlign w:val="center"/>
          </w:tcPr>
          <w:p w14:paraId="1BA276CD" w14:textId="77777777" w:rsidR="00E366A3" w:rsidRPr="001B7B68" w:rsidRDefault="00D33AF7" w:rsidP="00A326DA">
            <w:pPr>
              <w:spacing w:line="276" w:lineRule="auto"/>
              <w:ind w:leftChars="100" w:left="210" w:firstLineChars="100" w:firstLine="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All post hoc</w:t>
            </w:r>
          </w:p>
        </w:tc>
        <w:tc>
          <w:tcPr>
            <w:tcW w:w="601" w:type="pct"/>
            <w:vAlign w:val="center"/>
          </w:tcPr>
          <w:p w14:paraId="1BA276CE" w14:textId="4BE316A5"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19 (</w:t>
            </w:r>
            <w:r w:rsidR="004B4A1D" w:rsidRPr="006E5361">
              <w:rPr>
                <w:rFonts w:ascii="Calibri" w:eastAsia="微软雅黑" w:hAnsi="Calibri" w:cs="Calibri"/>
                <w:kern w:val="0"/>
                <w:szCs w:val="21"/>
                <w14:ligatures w14:val="none"/>
              </w:rPr>
              <w:t>23.2</w:t>
            </w:r>
            <w:r w:rsidRPr="006E5361">
              <w:rPr>
                <w:rFonts w:ascii="Calibri" w:eastAsia="微软雅黑" w:hAnsi="Calibri" w:cs="Calibri"/>
                <w:kern w:val="0"/>
                <w:szCs w:val="21"/>
                <w14:ligatures w14:val="none"/>
              </w:rPr>
              <w:t>)</w:t>
            </w:r>
          </w:p>
        </w:tc>
        <w:tc>
          <w:tcPr>
            <w:tcW w:w="650" w:type="pct"/>
            <w:vAlign w:val="center"/>
          </w:tcPr>
          <w:p w14:paraId="1BA276CF" w14:textId="757DC80E"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11 (</w:t>
            </w:r>
            <w:r w:rsidR="004B4A1D" w:rsidRPr="006E5361">
              <w:rPr>
                <w:rFonts w:ascii="Calibri" w:eastAsia="微软雅黑" w:hAnsi="Calibri" w:cs="Calibri"/>
                <w:kern w:val="0"/>
                <w:szCs w:val="21"/>
                <w14:ligatures w14:val="none"/>
              </w:rPr>
              <w:t>22.9</w:t>
            </w:r>
            <w:r w:rsidRPr="006E5361">
              <w:rPr>
                <w:rFonts w:ascii="Calibri" w:eastAsia="微软雅黑" w:hAnsi="Calibri" w:cs="Calibri"/>
                <w:kern w:val="0"/>
                <w:szCs w:val="21"/>
                <w14:ligatures w14:val="none"/>
              </w:rPr>
              <w:t>)</w:t>
            </w:r>
          </w:p>
        </w:tc>
        <w:tc>
          <w:tcPr>
            <w:tcW w:w="786" w:type="pct"/>
            <w:vAlign w:val="center"/>
          </w:tcPr>
          <w:p w14:paraId="1BA276D0" w14:textId="4229A77F"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8 (</w:t>
            </w:r>
            <w:r w:rsidR="006E5361" w:rsidRPr="006E5361">
              <w:rPr>
                <w:rFonts w:ascii="Calibri" w:eastAsia="微软雅黑" w:hAnsi="Calibri" w:cs="Calibri"/>
                <w:kern w:val="0"/>
                <w:szCs w:val="21"/>
                <w14:ligatures w14:val="none"/>
              </w:rPr>
              <w:t>23.5</w:t>
            </w:r>
            <w:r w:rsidRPr="006E5361">
              <w:rPr>
                <w:rFonts w:ascii="Calibri" w:eastAsia="微软雅黑" w:hAnsi="Calibri" w:cs="Calibri"/>
                <w:kern w:val="0"/>
                <w:szCs w:val="21"/>
                <w14:ligatures w14:val="none"/>
              </w:rPr>
              <w:t>)</w:t>
            </w:r>
          </w:p>
        </w:tc>
        <w:tc>
          <w:tcPr>
            <w:tcW w:w="313" w:type="pct"/>
          </w:tcPr>
          <w:p w14:paraId="1BA276D1"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D9" w14:textId="77777777" w:rsidTr="00C531BE">
        <w:tc>
          <w:tcPr>
            <w:tcW w:w="649" w:type="pct"/>
            <w:vMerge/>
          </w:tcPr>
          <w:p w14:paraId="1BA276D3" w14:textId="77777777" w:rsidR="00E366A3" w:rsidRPr="00B85E0B" w:rsidRDefault="00E366A3" w:rsidP="00A326DA">
            <w:pPr>
              <w:spacing w:line="276" w:lineRule="auto"/>
              <w:ind w:leftChars="100" w:left="210" w:firstLineChars="100" w:firstLine="210"/>
              <w:rPr>
                <w:rFonts w:ascii="Calibri" w:eastAsia="微软雅黑" w:hAnsi="Calibri" w:cs="Calibri"/>
                <w:kern w:val="0"/>
                <w:szCs w:val="21"/>
                <w14:ligatures w14:val="none"/>
              </w:rPr>
            </w:pPr>
          </w:p>
        </w:tc>
        <w:tc>
          <w:tcPr>
            <w:tcW w:w="2001" w:type="pct"/>
            <w:tcBorders>
              <w:bottom w:val="nil"/>
            </w:tcBorders>
            <w:vAlign w:val="center"/>
          </w:tcPr>
          <w:p w14:paraId="1BA276D4" w14:textId="77777777" w:rsidR="00E366A3" w:rsidRPr="001B7B68" w:rsidRDefault="00D33AF7" w:rsidP="00A326DA">
            <w:pPr>
              <w:spacing w:line="276" w:lineRule="auto"/>
              <w:ind w:leftChars="100" w:left="210" w:firstLineChars="100" w:firstLine="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Combined predefined and post hoc</w:t>
            </w:r>
          </w:p>
        </w:tc>
        <w:tc>
          <w:tcPr>
            <w:tcW w:w="601" w:type="pct"/>
            <w:tcBorders>
              <w:bottom w:val="nil"/>
            </w:tcBorders>
            <w:vAlign w:val="center"/>
          </w:tcPr>
          <w:p w14:paraId="1BA276D5" w14:textId="092674F4"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6 (</w:t>
            </w:r>
            <w:r w:rsidR="004B4A1D" w:rsidRPr="006E5361">
              <w:rPr>
                <w:rFonts w:ascii="Calibri" w:eastAsia="微软雅黑" w:hAnsi="Calibri" w:cs="Calibri"/>
                <w:kern w:val="0"/>
                <w:szCs w:val="21"/>
                <w14:ligatures w14:val="none"/>
              </w:rPr>
              <w:t>7.3</w:t>
            </w:r>
            <w:r w:rsidRPr="006E5361">
              <w:rPr>
                <w:rFonts w:ascii="Calibri" w:eastAsia="微软雅黑" w:hAnsi="Calibri" w:cs="Calibri"/>
                <w:kern w:val="0"/>
                <w:szCs w:val="21"/>
                <w14:ligatures w14:val="none"/>
              </w:rPr>
              <w:t>)</w:t>
            </w:r>
          </w:p>
        </w:tc>
        <w:tc>
          <w:tcPr>
            <w:tcW w:w="650" w:type="pct"/>
            <w:tcBorders>
              <w:bottom w:val="nil"/>
            </w:tcBorders>
            <w:vAlign w:val="center"/>
          </w:tcPr>
          <w:p w14:paraId="1BA276D6" w14:textId="4E3A4C07"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5 (</w:t>
            </w:r>
            <w:r w:rsidR="004B4A1D" w:rsidRPr="006E5361">
              <w:rPr>
                <w:rFonts w:ascii="Calibri" w:eastAsia="微软雅黑" w:hAnsi="Calibri" w:cs="Calibri"/>
                <w:kern w:val="0"/>
                <w:szCs w:val="21"/>
                <w14:ligatures w14:val="none"/>
              </w:rPr>
              <w:t>10.4</w:t>
            </w:r>
            <w:r w:rsidRPr="006E5361">
              <w:rPr>
                <w:rFonts w:ascii="Calibri" w:eastAsia="微软雅黑" w:hAnsi="Calibri" w:cs="Calibri"/>
                <w:kern w:val="0"/>
                <w:szCs w:val="21"/>
                <w14:ligatures w14:val="none"/>
              </w:rPr>
              <w:t>)</w:t>
            </w:r>
          </w:p>
        </w:tc>
        <w:tc>
          <w:tcPr>
            <w:tcW w:w="786" w:type="pct"/>
            <w:tcBorders>
              <w:bottom w:val="nil"/>
            </w:tcBorders>
            <w:vAlign w:val="center"/>
          </w:tcPr>
          <w:p w14:paraId="1BA276D7" w14:textId="6CD124CB" w:rsidR="00E366A3" w:rsidRPr="006E5361" w:rsidRDefault="00D33AF7" w:rsidP="00A326DA">
            <w:pPr>
              <w:spacing w:line="276" w:lineRule="auto"/>
              <w:rPr>
                <w:rFonts w:ascii="Calibri" w:eastAsia="微软雅黑" w:hAnsi="Calibri" w:cs="Calibri"/>
                <w:kern w:val="0"/>
                <w:szCs w:val="21"/>
                <w14:ligatures w14:val="none"/>
              </w:rPr>
            </w:pPr>
            <w:r w:rsidRPr="006E5361">
              <w:rPr>
                <w:rFonts w:ascii="Calibri" w:eastAsia="微软雅黑" w:hAnsi="Calibri" w:cs="Calibri"/>
                <w:kern w:val="0"/>
                <w:szCs w:val="21"/>
                <w14:ligatures w14:val="none"/>
              </w:rPr>
              <w:t>1 (</w:t>
            </w:r>
            <w:r w:rsidR="006E5361" w:rsidRPr="006E5361">
              <w:rPr>
                <w:rFonts w:ascii="Calibri" w:eastAsia="微软雅黑" w:hAnsi="Calibri" w:cs="Calibri"/>
                <w:kern w:val="0"/>
                <w:szCs w:val="21"/>
                <w14:ligatures w14:val="none"/>
              </w:rPr>
              <w:t>2.9</w:t>
            </w:r>
            <w:r w:rsidRPr="006E5361">
              <w:rPr>
                <w:rFonts w:ascii="Calibri" w:eastAsia="微软雅黑" w:hAnsi="Calibri" w:cs="Calibri"/>
                <w:kern w:val="0"/>
                <w:szCs w:val="21"/>
                <w14:ligatures w14:val="none"/>
              </w:rPr>
              <w:t>)</w:t>
            </w:r>
          </w:p>
        </w:tc>
        <w:tc>
          <w:tcPr>
            <w:tcW w:w="313" w:type="pct"/>
            <w:tcBorders>
              <w:bottom w:val="nil"/>
            </w:tcBorders>
          </w:tcPr>
          <w:p w14:paraId="1BA276D8"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E0" w14:textId="77777777" w:rsidTr="00C531BE">
        <w:tc>
          <w:tcPr>
            <w:tcW w:w="649" w:type="pct"/>
            <w:vMerge/>
          </w:tcPr>
          <w:p w14:paraId="1BA276DA"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tcBorders>
            <w:vAlign w:val="center"/>
          </w:tcPr>
          <w:p w14:paraId="1BA276DB"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Yes, the credibility of subgroup analyses assessed</w:t>
            </w:r>
          </w:p>
        </w:tc>
        <w:tc>
          <w:tcPr>
            <w:tcW w:w="601" w:type="pct"/>
            <w:tcBorders>
              <w:top w:val="nil"/>
            </w:tcBorders>
            <w:vAlign w:val="center"/>
          </w:tcPr>
          <w:p w14:paraId="1BA276D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 (0.7)</w:t>
            </w:r>
          </w:p>
        </w:tc>
        <w:tc>
          <w:tcPr>
            <w:tcW w:w="650" w:type="pct"/>
            <w:tcBorders>
              <w:top w:val="nil"/>
            </w:tcBorders>
            <w:vAlign w:val="center"/>
          </w:tcPr>
          <w:p w14:paraId="1BA276DD"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 (1.1)</w:t>
            </w:r>
          </w:p>
        </w:tc>
        <w:tc>
          <w:tcPr>
            <w:tcW w:w="786" w:type="pct"/>
            <w:tcBorders>
              <w:top w:val="nil"/>
            </w:tcBorders>
            <w:vAlign w:val="center"/>
          </w:tcPr>
          <w:p w14:paraId="1BA276DE"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 (0.0)</w:t>
            </w:r>
          </w:p>
        </w:tc>
        <w:tc>
          <w:tcPr>
            <w:tcW w:w="313" w:type="pct"/>
            <w:tcBorders>
              <w:top w:val="nil"/>
            </w:tcBorders>
          </w:tcPr>
          <w:p w14:paraId="1BA276DF"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E7" w14:textId="77777777" w:rsidTr="00C531BE">
        <w:tc>
          <w:tcPr>
            <w:tcW w:w="649" w:type="pct"/>
            <w:vMerge/>
          </w:tcPr>
          <w:p w14:paraId="1BA276E1"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6E2"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Yes, the subgroup effect or interaction reported</w:t>
            </w:r>
          </w:p>
        </w:tc>
        <w:tc>
          <w:tcPr>
            <w:tcW w:w="601" w:type="pct"/>
            <w:tcBorders>
              <w:top w:val="nil"/>
              <w:bottom w:val="nil"/>
            </w:tcBorders>
            <w:vAlign w:val="center"/>
          </w:tcPr>
          <w:p w14:paraId="1BA276E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57 (39.0)</w:t>
            </w:r>
          </w:p>
        </w:tc>
        <w:tc>
          <w:tcPr>
            <w:tcW w:w="650" w:type="pct"/>
            <w:tcBorders>
              <w:top w:val="nil"/>
              <w:bottom w:val="nil"/>
            </w:tcBorders>
            <w:vAlign w:val="center"/>
          </w:tcPr>
          <w:p w14:paraId="1BA276E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36 (41.4)</w:t>
            </w:r>
          </w:p>
        </w:tc>
        <w:tc>
          <w:tcPr>
            <w:tcW w:w="786" w:type="pct"/>
            <w:tcBorders>
              <w:top w:val="nil"/>
              <w:bottom w:val="nil"/>
            </w:tcBorders>
            <w:vAlign w:val="center"/>
          </w:tcPr>
          <w:p w14:paraId="1BA276E5"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21 (35.6)</w:t>
            </w:r>
          </w:p>
        </w:tc>
        <w:tc>
          <w:tcPr>
            <w:tcW w:w="313" w:type="pct"/>
            <w:tcBorders>
              <w:top w:val="nil"/>
              <w:bottom w:val="nil"/>
            </w:tcBorders>
          </w:tcPr>
          <w:p w14:paraId="1BA276E6"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EE" w14:textId="77777777" w:rsidTr="00C531BE">
        <w:tc>
          <w:tcPr>
            <w:tcW w:w="649" w:type="pct"/>
            <w:vMerge/>
            <w:tcBorders>
              <w:bottom w:val="single" w:sz="6" w:space="0" w:color="auto"/>
            </w:tcBorders>
          </w:tcPr>
          <w:p w14:paraId="1BA276E8"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single" w:sz="6" w:space="0" w:color="auto"/>
            </w:tcBorders>
            <w:vAlign w:val="center"/>
          </w:tcPr>
          <w:p w14:paraId="1BA276E9"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w:t>
            </w:r>
          </w:p>
        </w:tc>
        <w:tc>
          <w:tcPr>
            <w:tcW w:w="601" w:type="pct"/>
            <w:tcBorders>
              <w:top w:val="nil"/>
              <w:bottom w:val="single" w:sz="6" w:space="0" w:color="auto"/>
            </w:tcBorders>
            <w:vAlign w:val="center"/>
          </w:tcPr>
          <w:p w14:paraId="1BA276EA"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64 (43.8)</w:t>
            </w:r>
          </w:p>
        </w:tc>
        <w:tc>
          <w:tcPr>
            <w:tcW w:w="650" w:type="pct"/>
            <w:tcBorders>
              <w:top w:val="nil"/>
              <w:bottom w:val="single" w:sz="6" w:space="0" w:color="auto"/>
            </w:tcBorders>
            <w:vAlign w:val="center"/>
          </w:tcPr>
          <w:p w14:paraId="1BA276EB"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39 (44.8)</w:t>
            </w:r>
          </w:p>
        </w:tc>
        <w:tc>
          <w:tcPr>
            <w:tcW w:w="786" w:type="pct"/>
            <w:tcBorders>
              <w:top w:val="nil"/>
              <w:bottom w:val="single" w:sz="6" w:space="0" w:color="auto"/>
            </w:tcBorders>
            <w:vAlign w:val="center"/>
          </w:tcPr>
          <w:p w14:paraId="1BA276E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25 (42.4)</w:t>
            </w:r>
          </w:p>
        </w:tc>
        <w:tc>
          <w:tcPr>
            <w:tcW w:w="313" w:type="pct"/>
            <w:tcBorders>
              <w:top w:val="nil"/>
              <w:bottom w:val="single" w:sz="6" w:space="0" w:color="auto"/>
            </w:tcBorders>
          </w:tcPr>
          <w:p w14:paraId="1BA276ED"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6F5" w14:textId="77777777" w:rsidTr="00C531BE">
        <w:tc>
          <w:tcPr>
            <w:tcW w:w="649" w:type="pct"/>
            <w:vMerge w:val="restart"/>
            <w:tcBorders>
              <w:top w:val="single" w:sz="6" w:space="0" w:color="auto"/>
            </w:tcBorders>
          </w:tcPr>
          <w:p w14:paraId="1BA276EF"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b/>
                <w:bCs/>
                <w:kern w:val="0"/>
                <w:szCs w:val="21"/>
                <w14:ligatures w14:val="none"/>
              </w:rPr>
              <w:t>Sensitivity analysis</w:t>
            </w:r>
          </w:p>
        </w:tc>
        <w:tc>
          <w:tcPr>
            <w:tcW w:w="2001" w:type="pct"/>
            <w:tcBorders>
              <w:top w:val="single" w:sz="6" w:space="0" w:color="auto"/>
              <w:bottom w:val="nil"/>
            </w:tcBorders>
            <w:vAlign w:val="center"/>
          </w:tcPr>
          <w:p w14:paraId="1BA276F0"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b/>
                <w:bCs/>
                <w:kern w:val="0"/>
                <w:szCs w:val="21"/>
                <w14:ligatures w14:val="none"/>
              </w:rPr>
              <w:t xml:space="preserve">Whether </w:t>
            </w:r>
            <w:bookmarkStart w:id="30" w:name="OLE_LINK20"/>
            <w:r w:rsidRPr="00B85E0B">
              <w:rPr>
                <w:rFonts w:ascii="Calibri" w:eastAsia="微软雅黑" w:hAnsi="Calibri" w:cs="Calibri"/>
                <w:b/>
                <w:bCs/>
                <w:kern w:val="0"/>
                <w:szCs w:val="21"/>
                <w14:ligatures w14:val="none"/>
              </w:rPr>
              <w:t>sensitivity</w:t>
            </w:r>
            <w:bookmarkEnd w:id="30"/>
            <w:r w:rsidRPr="00B85E0B">
              <w:rPr>
                <w:rFonts w:ascii="Calibri" w:eastAsia="微软雅黑" w:hAnsi="Calibri" w:cs="Calibri"/>
                <w:b/>
                <w:bCs/>
                <w:kern w:val="0"/>
                <w:szCs w:val="21"/>
                <w14:ligatures w14:val="none"/>
              </w:rPr>
              <w:t xml:space="preserve"> analysis planned in the Method section</w:t>
            </w:r>
          </w:p>
        </w:tc>
        <w:tc>
          <w:tcPr>
            <w:tcW w:w="601" w:type="pct"/>
            <w:tcBorders>
              <w:top w:val="single" w:sz="6" w:space="0" w:color="auto"/>
              <w:bottom w:val="nil"/>
            </w:tcBorders>
            <w:vAlign w:val="center"/>
          </w:tcPr>
          <w:p w14:paraId="1BA276F1"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650" w:type="pct"/>
            <w:tcBorders>
              <w:top w:val="single" w:sz="6" w:space="0" w:color="auto"/>
              <w:bottom w:val="nil"/>
            </w:tcBorders>
            <w:vAlign w:val="center"/>
          </w:tcPr>
          <w:p w14:paraId="1BA276F2"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786" w:type="pct"/>
            <w:tcBorders>
              <w:top w:val="single" w:sz="6" w:space="0" w:color="auto"/>
              <w:bottom w:val="nil"/>
            </w:tcBorders>
            <w:vAlign w:val="center"/>
          </w:tcPr>
          <w:p w14:paraId="1BA276F3"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313" w:type="pct"/>
            <w:tcBorders>
              <w:top w:val="single" w:sz="6" w:space="0" w:color="auto"/>
              <w:bottom w:val="nil"/>
            </w:tcBorders>
          </w:tcPr>
          <w:p w14:paraId="1BA276F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0.937</w:t>
            </w:r>
          </w:p>
        </w:tc>
      </w:tr>
      <w:tr w:rsidR="00E366A3" w14:paraId="1BA276FC" w14:textId="77777777" w:rsidTr="00C531BE">
        <w:trPr>
          <w:trHeight w:val="378"/>
        </w:trPr>
        <w:tc>
          <w:tcPr>
            <w:tcW w:w="649" w:type="pct"/>
            <w:vMerge/>
            <w:tcBorders>
              <w:top w:val="nil"/>
            </w:tcBorders>
          </w:tcPr>
          <w:p w14:paraId="1BA276F6"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6F7"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 xml:space="preserve">Yes, types of sensitivity analysis </w:t>
            </w:r>
            <w:proofErr w:type="spellStart"/>
            <w:r w:rsidRPr="00B85E0B">
              <w:rPr>
                <w:rFonts w:ascii="Calibri" w:eastAsia="微软雅黑" w:hAnsi="Calibri" w:cs="Calibri"/>
                <w:kern w:val="0"/>
                <w:szCs w:val="21"/>
                <w14:ligatures w14:val="none"/>
              </w:rPr>
              <w:t>planned</w:t>
            </w:r>
            <w:r w:rsidRPr="00B85E0B">
              <w:rPr>
                <w:rFonts w:ascii="Calibri" w:eastAsia="微软雅黑" w:hAnsi="Calibri" w:cs="Calibri"/>
                <w:kern w:val="0"/>
                <w:szCs w:val="21"/>
                <w:vertAlign w:val="superscript"/>
                <w14:ligatures w14:val="none"/>
              </w:rPr>
              <w:t>b</w:t>
            </w:r>
            <w:proofErr w:type="spellEnd"/>
          </w:p>
        </w:tc>
        <w:tc>
          <w:tcPr>
            <w:tcW w:w="601" w:type="pct"/>
            <w:tcBorders>
              <w:top w:val="nil"/>
              <w:bottom w:val="nil"/>
            </w:tcBorders>
            <w:vAlign w:val="center"/>
          </w:tcPr>
          <w:p w14:paraId="1BA276F8"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65 (44.5)</w:t>
            </w:r>
          </w:p>
        </w:tc>
        <w:tc>
          <w:tcPr>
            <w:tcW w:w="650" w:type="pct"/>
            <w:tcBorders>
              <w:top w:val="nil"/>
              <w:bottom w:val="nil"/>
            </w:tcBorders>
            <w:vAlign w:val="center"/>
          </w:tcPr>
          <w:p w14:paraId="1BA276F9"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38 (43.7)</w:t>
            </w:r>
          </w:p>
        </w:tc>
        <w:tc>
          <w:tcPr>
            <w:tcW w:w="786" w:type="pct"/>
            <w:tcBorders>
              <w:top w:val="nil"/>
              <w:bottom w:val="nil"/>
            </w:tcBorders>
            <w:vAlign w:val="center"/>
          </w:tcPr>
          <w:p w14:paraId="1BA276FA"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27 (45.8)</w:t>
            </w:r>
          </w:p>
        </w:tc>
        <w:tc>
          <w:tcPr>
            <w:tcW w:w="313" w:type="pct"/>
            <w:tcBorders>
              <w:top w:val="nil"/>
              <w:bottom w:val="nil"/>
            </w:tcBorders>
          </w:tcPr>
          <w:p w14:paraId="1BA276FB"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03" w14:textId="77777777" w:rsidTr="00C531BE">
        <w:tc>
          <w:tcPr>
            <w:tcW w:w="649" w:type="pct"/>
            <w:vMerge/>
            <w:tcBorders>
              <w:top w:val="nil"/>
            </w:tcBorders>
          </w:tcPr>
          <w:p w14:paraId="1BA276FD"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6FE"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PI/ECO characteristics (e.g., type of population)</w:t>
            </w:r>
          </w:p>
        </w:tc>
        <w:tc>
          <w:tcPr>
            <w:tcW w:w="601" w:type="pct"/>
            <w:tcBorders>
              <w:top w:val="nil"/>
              <w:bottom w:val="nil"/>
            </w:tcBorders>
            <w:vAlign w:val="center"/>
          </w:tcPr>
          <w:p w14:paraId="1BA276FF" w14:textId="02306FCD"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22 (</w:t>
            </w:r>
            <w:r w:rsidR="0062349F" w:rsidRPr="00504BEB">
              <w:rPr>
                <w:rFonts w:ascii="Calibri" w:eastAsia="微软雅黑" w:hAnsi="Calibri" w:cs="Calibri"/>
                <w:kern w:val="0"/>
                <w:szCs w:val="21"/>
                <w14:ligatures w14:val="none"/>
              </w:rPr>
              <w:t>33.8</w:t>
            </w:r>
            <w:r w:rsidRPr="00504BEB">
              <w:rPr>
                <w:rFonts w:ascii="Calibri" w:eastAsia="微软雅黑" w:hAnsi="Calibri" w:cs="Calibri"/>
                <w:kern w:val="0"/>
                <w:szCs w:val="21"/>
                <w14:ligatures w14:val="none"/>
              </w:rPr>
              <w:t>)</w:t>
            </w:r>
          </w:p>
        </w:tc>
        <w:tc>
          <w:tcPr>
            <w:tcW w:w="650" w:type="pct"/>
            <w:tcBorders>
              <w:top w:val="nil"/>
              <w:bottom w:val="nil"/>
            </w:tcBorders>
            <w:vAlign w:val="center"/>
          </w:tcPr>
          <w:p w14:paraId="1BA27700" w14:textId="4EE7B9D6"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13 (</w:t>
            </w:r>
            <w:r w:rsidR="002B1060" w:rsidRPr="00504BEB">
              <w:rPr>
                <w:rFonts w:ascii="Calibri" w:eastAsia="微软雅黑" w:hAnsi="Calibri" w:cs="Calibri"/>
                <w:kern w:val="0"/>
                <w:szCs w:val="21"/>
                <w14:ligatures w14:val="none"/>
              </w:rPr>
              <w:t>34.2</w:t>
            </w:r>
            <w:r w:rsidRPr="00504BEB">
              <w:rPr>
                <w:rFonts w:ascii="Calibri" w:eastAsia="微软雅黑" w:hAnsi="Calibri" w:cs="Calibri"/>
                <w:kern w:val="0"/>
                <w:szCs w:val="21"/>
                <w14:ligatures w14:val="none"/>
              </w:rPr>
              <w:t>)</w:t>
            </w:r>
          </w:p>
        </w:tc>
        <w:tc>
          <w:tcPr>
            <w:tcW w:w="786" w:type="pct"/>
            <w:tcBorders>
              <w:top w:val="nil"/>
              <w:bottom w:val="nil"/>
            </w:tcBorders>
            <w:vAlign w:val="center"/>
          </w:tcPr>
          <w:p w14:paraId="1BA27701" w14:textId="2D2BBD87"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9 (</w:t>
            </w:r>
            <w:r w:rsidR="00504BEB" w:rsidRPr="00504BEB">
              <w:rPr>
                <w:rFonts w:ascii="Calibri" w:eastAsia="微软雅黑" w:hAnsi="Calibri" w:cs="Calibri"/>
                <w:kern w:val="0"/>
                <w:szCs w:val="21"/>
                <w14:ligatures w14:val="none"/>
              </w:rPr>
              <w:t>33.3</w:t>
            </w:r>
            <w:r w:rsidRPr="00504BEB">
              <w:rPr>
                <w:rFonts w:ascii="Calibri" w:eastAsia="微软雅黑" w:hAnsi="Calibri" w:cs="Calibri"/>
                <w:kern w:val="0"/>
                <w:szCs w:val="21"/>
                <w14:ligatures w14:val="none"/>
              </w:rPr>
              <w:t>)</w:t>
            </w:r>
          </w:p>
        </w:tc>
        <w:tc>
          <w:tcPr>
            <w:tcW w:w="313" w:type="pct"/>
            <w:tcBorders>
              <w:top w:val="nil"/>
              <w:bottom w:val="nil"/>
            </w:tcBorders>
          </w:tcPr>
          <w:p w14:paraId="1BA27702"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0A" w14:textId="77777777" w:rsidTr="00C531BE">
        <w:tc>
          <w:tcPr>
            <w:tcW w:w="649" w:type="pct"/>
            <w:vMerge/>
            <w:tcBorders>
              <w:top w:val="nil"/>
            </w:tcBorders>
          </w:tcPr>
          <w:p w14:paraId="1BA27704"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05"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Risk of bias (e.g., exclude high risk of bias studies)</w:t>
            </w:r>
          </w:p>
        </w:tc>
        <w:tc>
          <w:tcPr>
            <w:tcW w:w="601" w:type="pct"/>
            <w:tcBorders>
              <w:top w:val="nil"/>
              <w:bottom w:val="nil"/>
            </w:tcBorders>
            <w:vAlign w:val="center"/>
          </w:tcPr>
          <w:p w14:paraId="1BA27706" w14:textId="1988D770"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16 (</w:t>
            </w:r>
            <w:r w:rsidR="0062349F" w:rsidRPr="00504BEB">
              <w:rPr>
                <w:rFonts w:ascii="Calibri" w:eastAsia="微软雅黑" w:hAnsi="Calibri" w:cs="Calibri"/>
                <w:kern w:val="0"/>
                <w:szCs w:val="21"/>
                <w14:ligatures w14:val="none"/>
              </w:rPr>
              <w:t>23.5</w:t>
            </w:r>
            <w:r w:rsidRPr="00504BEB">
              <w:rPr>
                <w:rFonts w:ascii="Calibri" w:eastAsia="微软雅黑" w:hAnsi="Calibri" w:cs="Calibri"/>
                <w:kern w:val="0"/>
                <w:szCs w:val="21"/>
                <w14:ligatures w14:val="none"/>
              </w:rPr>
              <w:t>)</w:t>
            </w:r>
          </w:p>
        </w:tc>
        <w:tc>
          <w:tcPr>
            <w:tcW w:w="650" w:type="pct"/>
            <w:tcBorders>
              <w:top w:val="nil"/>
              <w:bottom w:val="nil"/>
            </w:tcBorders>
            <w:vAlign w:val="center"/>
          </w:tcPr>
          <w:p w14:paraId="1BA27707" w14:textId="6CDAD01D"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12 (</w:t>
            </w:r>
            <w:r w:rsidR="002B1060" w:rsidRPr="00504BEB">
              <w:rPr>
                <w:rFonts w:ascii="Calibri" w:eastAsia="微软雅黑" w:hAnsi="Calibri" w:cs="Calibri"/>
                <w:kern w:val="0"/>
                <w:szCs w:val="21"/>
                <w14:ligatures w14:val="none"/>
              </w:rPr>
              <w:t>31.6</w:t>
            </w:r>
            <w:r w:rsidRPr="00504BEB">
              <w:rPr>
                <w:rFonts w:ascii="Calibri" w:eastAsia="微软雅黑" w:hAnsi="Calibri" w:cs="Calibri"/>
                <w:kern w:val="0"/>
                <w:szCs w:val="21"/>
                <w14:ligatures w14:val="none"/>
              </w:rPr>
              <w:t>)</w:t>
            </w:r>
          </w:p>
        </w:tc>
        <w:tc>
          <w:tcPr>
            <w:tcW w:w="786" w:type="pct"/>
            <w:tcBorders>
              <w:top w:val="nil"/>
              <w:bottom w:val="nil"/>
            </w:tcBorders>
            <w:vAlign w:val="center"/>
          </w:tcPr>
          <w:p w14:paraId="1BA27708" w14:textId="2DA92F6C"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4 (</w:t>
            </w:r>
            <w:r w:rsidR="00504BEB" w:rsidRPr="00504BEB">
              <w:rPr>
                <w:rFonts w:ascii="Calibri" w:eastAsia="微软雅黑" w:hAnsi="Calibri" w:cs="Calibri"/>
                <w:kern w:val="0"/>
                <w:szCs w:val="21"/>
                <w14:ligatures w14:val="none"/>
              </w:rPr>
              <w:t>14</w:t>
            </w:r>
            <w:r w:rsidRPr="00504BEB">
              <w:rPr>
                <w:rFonts w:ascii="Calibri" w:eastAsia="微软雅黑" w:hAnsi="Calibri" w:cs="Calibri"/>
                <w:kern w:val="0"/>
                <w:szCs w:val="21"/>
                <w14:ligatures w14:val="none"/>
              </w:rPr>
              <w:t>.8)</w:t>
            </w:r>
          </w:p>
        </w:tc>
        <w:tc>
          <w:tcPr>
            <w:tcW w:w="313" w:type="pct"/>
            <w:tcBorders>
              <w:top w:val="nil"/>
              <w:bottom w:val="nil"/>
            </w:tcBorders>
          </w:tcPr>
          <w:p w14:paraId="1BA27709"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11" w14:textId="77777777" w:rsidTr="00C531BE">
        <w:tc>
          <w:tcPr>
            <w:tcW w:w="649" w:type="pct"/>
            <w:vMerge/>
            <w:tcBorders>
              <w:top w:val="nil"/>
            </w:tcBorders>
          </w:tcPr>
          <w:p w14:paraId="1BA2770B"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0C"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Leave-one-out analysis</w:t>
            </w:r>
          </w:p>
        </w:tc>
        <w:tc>
          <w:tcPr>
            <w:tcW w:w="601" w:type="pct"/>
            <w:tcBorders>
              <w:top w:val="nil"/>
              <w:bottom w:val="nil"/>
            </w:tcBorders>
            <w:vAlign w:val="center"/>
          </w:tcPr>
          <w:p w14:paraId="1BA2770D" w14:textId="6CCF98C1"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12 (</w:t>
            </w:r>
            <w:r w:rsidR="0062349F" w:rsidRPr="00504BEB">
              <w:rPr>
                <w:rFonts w:ascii="Calibri" w:eastAsia="微软雅黑" w:hAnsi="Calibri" w:cs="Calibri"/>
                <w:kern w:val="0"/>
                <w:szCs w:val="21"/>
                <w14:ligatures w14:val="none"/>
              </w:rPr>
              <w:t>18.5</w:t>
            </w:r>
            <w:r w:rsidRPr="00504BEB">
              <w:rPr>
                <w:rFonts w:ascii="Calibri" w:eastAsia="微软雅黑" w:hAnsi="Calibri" w:cs="Calibri"/>
                <w:kern w:val="0"/>
                <w:szCs w:val="21"/>
                <w14:ligatures w14:val="none"/>
              </w:rPr>
              <w:t>)</w:t>
            </w:r>
          </w:p>
        </w:tc>
        <w:tc>
          <w:tcPr>
            <w:tcW w:w="650" w:type="pct"/>
            <w:tcBorders>
              <w:top w:val="nil"/>
              <w:bottom w:val="nil"/>
            </w:tcBorders>
            <w:vAlign w:val="center"/>
          </w:tcPr>
          <w:p w14:paraId="1BA2770E" w14:textId="39F13262"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4 (</w:t>
            </w:r>
            <w:r w:rsidR="002B1060" w:rsidRPr="00504BEB">
              <w:rPr>
                <w:rFonts w:ascii="Calibri" w:eastAsia="微软雅黑" w:hAnsi="Calibri" w:cs="Calibri"/>
                <w:kern w:val="0"/>
                <w:szCs w:val="21"/>
                <w14:ligatures w14:val="none"/>
              </w:rPr>
              <w:t>10.5</w:t>
            </w:r>
            <w:r w:rsidRPr="00504BEB">
              <w:rPr>
                <w:rFonts w:ascii="Calibri" w:eastAsia="微软雅黑" w:hAnsi="Calibri" w:cs="Calibri"/>
                <w:kern w:val="0"/>
                <w:szCs w:val="21"/>
                <w14:ligatures w14:val="none"/>
              </w:rPr>
              <w:t>)</w:t>
            </w:r>
          </w:p>
        </w:tc>
        <w:tc>
          <w:tcPr>
            <w:tcW w:w="786" w:type="pct"/>
            <w:tcBorders>
              <w:top w:val="nil"/>
              <w:bottom w:val="nil"/>
            </w:tcBorders>
            <w:vAlign w:val="center"/>
          </w:tcPr>
          <w:p w14:paraId="1BA2770F" w14:textId="0D8B88B7"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8 (</w:t>
            </w:r>
            <w:r w:rsidR="00504BEB" w:rsidRPr="00504BEB">
              <w:rPr>
                <w:rFonts w:ascii="Calibri" w:eastAsia="微软雅黑" w:hAnsi="Calibri" w:cs="Calibri"/>
                <w:kern w:val="0"/>
                <w:szCs w:val="21"/>
                <w14:ligatures w14:val="none"/>
              </w:rPr>
              <w:t>29</w:t>
            </w:r>
            <w:r w:rsidRPr="00504BEB">
              <w:rPr>
                <w:rFonts w:ascii="Calibri" w:eastAsia="微软雅黑" w:hAnsi="Calibri" w:cs="Calibri"/>
                <w:kern w:val="0"/>
                <w:szCs w:val="21"/>
                <w14:ligatures w14:val="none"/>
              </w:rPr>
              <w:t>.6)</w:t>
            </w:r>
          </w:p>
        </w:tc>
        <w:tc>
          <w:tcPr>
            <w:tcW w:w="313" w:type="pct"/>
            <w:tcBorders>
              <w:top w:val="nil"/>
              <w:bottom w:val="nil"/>
            </w:tcBorders>
          </w:tcPr>
          <w:p w14:paraId="1BA27710"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18" w14:textId="77777777" w:rsidTr="00C531BE">
        <w:tc>
          <w:tcPr>
            <w:tcW w:w="649" w:type="pct"/>
            <w:vMerge/>
            <w:tcBorders>
              <w:top w:val="nil"/>
            </w:tcBorders>
          </w:tcPr>
          <w:p w14:paraId="1BA27712"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13"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Model parameters or assumptions</w:t>
            </w:r>
          </w:p>
        </w:tc>
        <w:tc>
          <w:tcPr>
            <w:tcW w:w="601" w:type="pct"/>
            <w:tcBorders>
              <w:top w:val="nil"/>
              <w:bottom w:val="nil"/>
            </w:tcBorders>
            <w:vAlign w:val="center"/>
          </w:tcPr>
          <w:p w14:paraId="1BA27714" w14:textId="54967796"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11 (</w:t>
            </w:r>
            <w:r w:rsidR="0062349F" w:rsidRPr="00504BEB">
              <w:rPr>
                <w:rFonts w:ascii="Calibri" w:eastAsia="微软雅黑" w:hAnsi="Calibri" w:cs="Calibri"/>
                <w:kern w:val="0"/>
                <w:szCs w:val="21"/>
                <w14:ligatures w14:val="none"/>
              </w:rPr>
              <w:t>16.9</w:t>
            </w:r>
            <w:r w:rsidRPr="00504BEB">
              <w:rPr>
                <w:rFonts w:ascii="Calibri" w:eastAsia="微软雅黑" w:hAnsi="Calibri" w:cs="Calibri"/>
                <w:kern w:val="0"/>
                <w:szCs w:val="21"/>
                <w14:ligatures w14:val="none"/>
              </w:rPr>
              <w:t>)</w:t>
            </w:r>
          </w:p>
        </w:tc>
        <w:tc>
          <w:tcPr>
            <w:tcW w:w="650" w:type="pct"/>
            <w:tcBorders>
              <w:top w:val="nil"/>
              <w:bottom w:val="nil"/>
            </w:tcBorders>
            <w:vAlign w:val="center"/>
          </w:tcPr>
          <w:p w14:paraId="1BA27715" w14:textId="356C12E8"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7 (</w:t>
            </w:r>
            <w:r w:rsidR="002B1060" w:rsidRPr="00504BEB">
              <w:rPr>
                <w:rFonts w:ascii="Calibri" w:eastAsia="微软雅黑" w:hAnsi="Calibri" w:cs="Calibri"/>
                <w:kern w:val="0"/>
                <w:szCs w:val="21"/>
                <w14:ligatures w14:val="none"/>
              </w:rPr>
              <w:t>18.4</w:t>
            </w:r>
            <w:r w:rsidRPr="00504BEB">
              <w:rPr>
                <w:rFonts w:ascii="Calibri" w:eastAsia="微软雅黑" w:hAnsi="Calibri" w:cs="Calibri"/>
                <w:kern w:val="0"/>
                <w:szCs w:val="21"/>
                <w14:ligatures w14:val="none"/>
              </w:rPr>
              <w:t>)</w:t>
            </w:r>
          </w:p>
        </w:tc>
        <w:tc>
          <w:tcPr>
            <w:tcW w:w="786" w:type="pct"/>
            <w:tcBorders>
              <w:top w:val="nil"/>
              <w:bottom w:val="nil"/>
            </w:tcBorders>
            <w:vAlign w:val="center"/>
          </w:tcPr>
          <w:p w14:paraId="1BA27716" w14:textId="4AFC69CB"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4 (</w:t>
            </w:r>
            <w:r w:rsidR="00504BEB" w:rsidRPr="00504BEB">
              <w:rPr>
                <w:rFonts w:ascii="Calibri" w:eastAsia="微软雅黑" w:hAnsi="Calibri" w:cs="Calibri"/>
                <w:kern w:val="0"/>
                <w:szCs w:val="21"/>
                <w14:ligatures w14:val="none"/>
              </w:rPr>
              <w:t>14</w:t>
            </w:r>
            <w:r w:rsidRPr="00504BEB">
              <w:rPr>
                <w:rFonts w:ascii="Calibri" w:eastAsia="微软雅黑" w:hAnsi="Calibri" w:cs="Calibri"/>
                <w:kern w:val="0"/>
                <w:szCs w:val="21"/>
                <w14:ligatures w14:val="none"/>
              </w:rPr>
              <w:t>.8)</w:t>
            </w:r>
          </w:p>
        </w:tc>
        <w:tc>
          <w:tcPr>
            <w:tcW w:w="313" w:type="pct"/>
            <w:tcBorders>
              <w:top w:val="nil"/>
              <w:bottom w:val="nil"/>
            </w:tcBorders>
          </w:tcPr>
          <w:p w14:paraId="1BA27717"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1F" w14:textId="77777777" w:rsidTr="00C531BE">
        <w:tc>
          <w:tcPr>
            <w:tcW w:w="649" w:type="pct"/>
            <w:vMerge/>
            <w:tcBorders>
              <w:top w:val="nil"/>
            </w:tcBorders>
          </w:tcPr>
          <w:p w14:paraId="1BA27719"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1A"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proofErr w:type="spellStart"/>
            <w:r w:rsidRPr="001B7B68">
              <w:rPr>
                <w:rFonts w:ascii="Calibri" w:eastAsia="微软雅黑" w:hAnsi="Calibri" w:cs="Calibri"/>
                <w:i/>
                <w:iCs/>
                <w:kern w:val="0"/>
                <w:szCs w:val="21"/>
                <w14:ligatures w14:val="none"/>
              </w:rPr>
              <w:t>Other</w:t>
            </w:r>
            <w:r w:rsidRPr="001B7B68">
              <w:rPr>
                <w:rFonts w:ascii="Calibri" w:eastAsia="微软雅黑" w:hAnsi="Calibri" w:cs="Calibri"/>
                <w:i/>
                <w:iCs/>
                <w:kern w:val="0"/>
                <w:szCs w:val="21"/>
                <w:vertAlign w:val="superscript"/>
                <w14:ligatures w14:val="none"/>
              </w:rPr>
              <w:t>c</w:t>
            </w:r>
            <w:proofErr w:type="spellEnd"/>
          </w:p>
        </w:tc>
        <w:tc>
          <w:tcPr>
            <w:tcW w:w="601" w:type="pct"/>
            <w:tcBorders>
              <w:top w:val="nil"/>
              <w:bottom w:val="nil"/>
            </w:tcBorders>
            <w:vAlign w:val="center"/>
          </w:tcPr>
          <w:p w14:paraId="1BA2771B" w14:textId="194388F6"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11 (</w:t>
            </w:r>
            <w:r w:rsidR="0062349F" w:rsidRPr="00504BEB">
              <w:rPr>
                <w:rFonts w:ascii="Calibri" w:eastAsia="微软雅黑" w:hAnsi="Calibri" w:cs="Calibri"/>
                <w:kern w:val="0"/>
                <w:szCs w:val="21"/>
                <w14:ligatures w14:val="none"/>
              </w:rPr>
              <w:t>16.9</w:t>
            </w:r>
            <w:r w:rsidRPr="00504BEB">
              <w:rPr>
                <w:rFonts w:ascii="Calibri" w:eastAsia="微软雅黑" w:hAnsi="Calibri" w:cs="Calibri"/>
                <w:kern w:val="0"/>
                <w:szCs w:val="21"/>
                <w14:ligatures w14:val="none"/>
              </w:rPr>
              <w:t>)</w:t>
            </w:r>
          </w:p>
        </w:tc>
        <w:tc>
          <w:tcPr>
            <w:tcW w:w="650" w:type="pct"/>
            <w:tcBorders>
              <w:top w:val="nil"/>
              <w:bottom w:val="nil"/>
            </w:tcBorders>
            <w:vAlign w:val="center"/>
          </w:tcPr>
          <w:p w14:paraId="1BA2771C" w14:textId="736A1EB1"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7 (</w:t>
            </w:r>
            <w:r w:rsidR="002B1060" w:rsidRPr="00504BEB">
              <w:rPr>
                <w:rFonts w:ascii="Calibri" w:eastAsia="微软雅黑" w:hAnsi="Calibri" w:cs="Calibri"/>
                <w:kern w:val="0"/>
                <w:szCs w:val="21"/>
                <w14:ligatures w14:val="none"/>
              </w:rPr>
              <w:t>18.4</w:t>
            </w:r>
            <w:r w:rsidRPr="00504BEB">
              <w:rPr>
                <w:rFonts w:ascii="Calibri" w:eastAsia="微软雅黑" w:hAnsi="Calibri" w:cs="Calibri"/>
                <w:kern w:val="0"/>
                <w:szCs w:val="21"/>
                <w14:ligatures w14:val="none"/>
              </w:rPr>
              <w:t>)</w:t>
            </w:r>
          </w:p>
        </w:tc>
        <w:tc>
          <w:tcPr>
            <w:tcW w:w="786" w:type="pct"/>
            <w:tcBorders>
              <w:top w:val="nil"/>
              <w:bottom w:val="nil"/>
            </w:tcBorders>
            <w:vAlign w:val="center"/>
          </w:tcPr>
          <w:p w14:paraId="1BA2771D" w14:textId="14869C6A" w:rsidR="00E366A3" w:rsidRPr="00504BEB" w:rsidRDefault="00D33AF7" w:rsidP="00A326DA">
            <w:pPr>
              <w:spacing w:line="276" w:lineRule="auto"/>
              <w:rPr>
                <w:rFonts w:ascii="Calibri" w:eastAsia="微软雅黑" w:hAnsi="Calibri" w:cs="Calibri"/>
                <w:kern w:val="0"/>
                <w:szCs w:val="21"/>
                <w14:ligatures w14:val="none"/>
              </w:rPr>
            </w:pPr>
            <w:r w:rsidRPr="00504BEB">
              <w:rPr>
                <w:rFonts w:ascii="Calibri" w:eastAsia="微软雅黑" w:hAnsi="Calibri" w:cs="Calibri"/>
                <w:kern w:val="0"/>
                <w:szCs w:val="21"/>
                <w14:ligatures w14:val="none"/>
              </w:rPr>
              <w:t>4 (</w:t>
            </w:r>
            <w:r w:rsidR="00504BEB" w:rsidRPr="00504BEB">
              <w:rPr>
                <w:rFonts w:ascii="Calibri" w:eastAsia="微软雅黑" w:hAnsi="Calibri" w:cs="Calibri"/>
                <w:kern w:val="0"/>
                <w:szCs w:val="21"/>
                <w14:ligatures w14:val="none"/>
              </w:rPr>
              <w:t>14</w:t>
            </w:r>
            <w:r w:rsidRPr="00504BEB">
              <w:rPr>
                <w:rFonts w:ascii="Calibri" w:eastAsia="微软雅黑" w:hAnsi="Calibri" w:cs="Calibri"/>
                <w:kern w:val="0"/>
                <w:szCs w:val="21"/>
                <w14:ligatures w14:val="none"/>
              </w:rPr>
              <w:t>.8)</w:t>
            </w:r>
          </w:p>
        </w:tc>
        <w:tc>
          <w:tcPr>
            <w:tcW w:w="313" w:type="pct"/>
            <w:tcBorders>
              <w:top w:val="nil"/>
              <w:bottom w:val="nil"/>
            </w:tcBorders>
          </w:tcPr>
          <w:p w14:paraId="1BA2771E"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26" w14:textId="77777777" w:rsidTr="00C531BE">
        <w:tc>
          <w:tcPr>
            <w:tcW w:w="649" w:type="pct"/>
            <w:vMerge/>
            <w:tcBorders>
              <w:top w:val="nil"/>
            </w:tcBorders>
          </w:tcPr>
          <w:p w14:paraId="1BA27720"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21"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w:t>
            </w:r>
          </w:p>
        </w:tc>
        <w:tc>
          <w:tcPr>
            <w:tcW w:w="601" w:type="pct"/>
            <w:tcBorders>
              <w:top w:val="nil"/>
              <w:bottom w:val="nil"/>
            </w:tcBorders>
            <w:vAlign w:val="center"/>
          </w:tcPr>
          <w:p w14:paraId="1BA2772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81 (55.5)</w:t>
            </w:r>
          </w:p>
        </w:tc>
        <w:tc>
          <w:tcPr>
            <w:tcW w:w="650" w:type="pct"/>
            <w:tcBorders>
              <w:top w:val="nil"/>
              <w:bottom w:val="nil"/>
            </w:tcBorders>
            <w:vAlign w:val="center"/>
          </w:tcPr>
          <w:p w14:paraId="1BA2772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49 (56.3)</w:t>
            </w:r>
          </w:p>
        </w:tc>
        <w:tc>
          <w:tcPr>
            <w:tcW w:w="786" w:type="pct"/>
            <w:tcBorders>
              <w:top w:val="nil"/>
              <w:bottom w:val="nil"/>
            </w:tcBorders>
            <w:vAlign w:val="center"/>
          </w:tcPr>
          <w:p w14:paraId="1BA2772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32 (54.2)</w:t>
            </w:r>
          </w:p>
        </w:tc>
        <w:tc>
          <w:tcPr>
            <w:tcW w:w="313" w:type="pct"/>
            <w:tcBorders>
              <w:top w:val="nil"/>
              <w:bottom w:val="nil"/>
            </w:tcBorders>
          </w:tcPr>
          <w:p w14:paraId="1BA27725"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2D" w14:textId="77777777" w:rsidTr="00C531BE">
        <w:tc>
          <w:tcPr>
            <w:tcW w:w="649" w:type="pct"/>
            <w:vMerge/>
            <w:tcBorders>
              <w:top w:val="nil"/>
            </w:tcBorders>
          </w:tcPr>
          <w:p w14:paraId="1BA27727"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28"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b/>
                <w:bCs/>
                <w:kern w:val="0"/>
                <w:szCs w:val="21"/>
                <w14:ligatures w14:val="none"/>
              </w:rPr>
              <w:t xml:space="preserve">Was the sensitivity analysis </w:t>
            </w:r>
            <w:proofErr w:type="spellStart"/>
            <w:r w:rsidRPr="00B85E0B">
              <w:rPr>
                <w:rFonts w:ascii="Calibri" w:eastAsia="微软雅黑" w:hAnsi="Calibri" w:cs="Calibri"/>
                <w:b/>
                <w:bCs/>
                <w:kern w:val="0"/>
                <w:szCs w:val="21"/>
                <w14:ligatures w14:val="none"/>
              </w:rPr>
              <w:t>conducted</w:t>
            </w:r>
            <w:r w:rsidRPr="00B85E0B">
              <w:rPr>
                <w:rFonts w:ascii="Calibri" w:eastAsia="微软雅黑" w:hAnsi="Calibri" w:cs="Calibri"/>
                <w:b/>
                <w:bCs/>
                <w:kern w:val="0"/>
                <w:szCs w:val="21"/>
                <w:vertAlign w:val="superscript"/>
                <w14:ligatures w14:val="none"/>
              </w:rPr>
              <w:t>b</w:t>
            </w:r>
            <w:proofErr w:type="spellEnd"/>
          </w:p>
        </w:tc>
        <w:tc>
          <w:tcPr>
            <w:tcW w:w="601" w:type="pct"/>
            <w:tcBorders>
              <w:top w:val="nil"/>
              <w:bottom w:val="nil"/>
            </w:tcBorders>
            <w:vAlign w:val="center"/>
          </w:tcPr>
          <w:p w14:paraId="1BA27729"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650" w:type="pct"/>
            <w:tcBorders>
              <w:top w:val="nil"/>
              <w:bottom w:val="nil"/>
            </w:tcBorders>
            <w:vAlign w:val="center"/>
          </w:tcPr>
          <w:p w14:paraId="1BA2772A"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786" w:type="pct"/>
            <w:tcBorders>
              <w:top w:val="nil"/>
              <w:bottom w:val="nil"/>
            </w:tcBorders>
            <w:vAlign w:val="center"/>
          </w:tcPr>
          <w:p w14:paraId="1BA2772B"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313" w:type="pct"/>
            <w:tcBorders>
              <w:top w:val="nil"/>
              <w:bottom w:val="nil"/>
            </w:tcBorders>
          </w:tcPr>
          <w:p w14:paraId="1BA2772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0.546</w:t>
            </w:r>
          </w:p>
        </w:tc>
      </w:tr>
      <w:tr w:rsidR="00E366A3" w14:paraId="1BA27734" w14:textId="77777777" w:rsidTr="00C531BE">
        <w:tc>
          <w:tcPr>
            <w:tcW w:w="649" w:type="pct"/>
            <w:vMerge/>
            <w:tcBorders>
              <w:top w:val="nil"/>
            </w:tcBorders>
          </w:tcPr>
          <w:p w14:paraId="1BA2772E"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2F"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Yes, types of sensitivity analysis conducted</w:t>
            </w:r>
          </w:p>
        </w:tc>
        <w:tc>
          <w:tcPr>
            <w:tcW w:w="601" w:type="pct"/>
            <w:tcBorders>
              <w:top w:val="nil"/>
              <w:bottom w:val="nil"/>
            </w:tcBorders>
            <w:vAlign w:val="center"/>
          </w:tcPr>
          <w:p w14:paraId="1BA27730"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76 (52.1)</w:t>
            </w:r>
          </w:p>
        </w:tc>
        <w:tc>
          <w:tcPr>
            <w:tcW w:w="650" w:type="pct"/>
            <w:tcBorders>
              <w:top w:val="nil"/>
              <w:bottom w:val="nil"/>
            </w:tcBorders>
            <w:vAlign w:val="center"/>
          </w:tcPr>
          <w:p w14:paraId="1BA2773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43 (49.4)</w:t>
            </w:r>
          </w:p>
        </w:tc>
        <w:tc>
          <w:tcPr>
            <w:tcW w:w="786" w:type="pct"/>
            <w:tcBorders>
              <w:top w:val="nil"/>
              <w:bottom w:val="nil"/>
            </w:tcBorders>
            <w:vAlign w:val="center"/>
          </w:tcPr>
          <w:p w14:paraId="1BA2773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33 (55.9)</w:t>
            </w:r>
          </w:p>
        </w:tc>
        <w:tc>
          <w:tcPr>
            <w:tcW w:w="313" w:type="pct"/>
            <w:tcBorders>
              <w:top w:val="nil"/>
              <w:bottom w:val="nil"/>
            </w:tcBorders>
          </w:tcPr>
          <w:p w14:paraId="1BA27733"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3B" w14:textId="77777777" w:rsidTr="00C531BE">
        <w:tc>
          <w:tcPr>
            <w:tcW w:w="649" w:type="pct"/>
            <w:vMerge/>
            <w:tcBorders>
              <w:top w:val="nil"/>
            </w:tcBorders>
          </w:tcPr>
          <w:p w14:paraId="1BA27735"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36"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Leave-one-out analysis</w:t>
            </w:r>
          </w:p>
        </w:tc>
        <w:tc>
          <w:tcPr>
            <w:tcW w:w="601" w:type="pct"/>
            <w:tcBorders>
              <w:top w:val="nil"/>
              <w:bottom w:val="nil"/>
            </w:tcBorders>
            <w:vAlign w:val="center"/>
          </w:tcPr>
          <w:p w14:paraId="1BA27737" w14:textId="06A3F22B"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27 (</w:t>
            </w:r>
            <w:r w:rsidR="00453CC1" w:rsidRPr="00A15AFB">
              <w:rPr>
                <w:rFonts w:ascii="Calibri" w:eastAsia="微软雅黑" w:hAnsi="Calibri" w:cs="Calibri"/>
                <w:kern w:val="0"/>
                <w:szCs w:val="21"/>
                <w14:ligatures w14:val="none"/>
              </w:rPr>
              <w:t>35.5</w:t>
            </w:r>
            <w:r w:rsidRPr="00A15AFB">
              <w:rPr>
                <w:rFonts w:ascii="Calibri" w:eastAsia="微软雅黑" w:hAnsi="Calibri" w:cs="Calibri"/>
                <w:kern w:val="0"/>
                <w:szCs w:val="21"/>
                <w14:ligatures w14:val="none"/>
              </w:rPr>
              <w:t>)</w:t>
            </w:r>
          </w:p>
        </w:tc>
        <w:tc>
          <w:tcPr>
            <w:tcW w:w="650" w:type="pct"/>
            <w:tcBorders>
              <w:top w:val="nil"/>
              <w:bottom w:val="nil"/>
            </w:tcBorders>
            <w:vAlign w:val="center"/>
          </w:tcPr>
          <w:p w14:paraId="1BA27738" w14:textId="71D3A94E"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14 (</w:t>
            </w:r>
            <w:r w:rsidR="00883D60" w:rsidRPr="00A15AFB">
              <w:rPr>
                <w:rFonts w:ascii="Calibri" w:eastAsia="微软雅黑" w:hAnsi="Calibri" w:cs="Calibri"/>
                <w:kern w:val="0"/>
                <w:szCs w:val="21"/>
                <w14:ligatures w14:val="none"/>
              </w:rPr>
              <w:t>32.6</w:t>
            </w:r>
            <w:r w:rsidRPr="00A15AFB">
              <w:rPr>
                <w:rFonts w:ascii="Calibri" w:eastAsia="微软雅黑" w:hAnsi="Calibri" w:cs="Calibri"/>
                <w:kern w:val="0"/>
                <w:szCs w:val="21"/>
                <w14:ligatures w14:val="none"/>
              </w:rPr>
              <w:t>)</w:t>
            </w:r>
          </w:p>
        </w:tc>
        <w:tc>
          <w:tcPr>
            <w:tcW w:w="786" w:type="pct"/>
            <w:tcBorders>
              <w:top w:val="nil"/>
              <w:bottom w:val="nil"/>
            </w:tcBorders>
            <w:vAlign w:val="center"/>
          </w:tcPr>
          <w:p w14:paraId="1BA27739" w14:textId="43761435"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13 (</w:t>
            </w:r>
            <w:r w:rsidR="001D3E88" w:rsidRPr="00A15AFB">
              <w:rPr>
                <w:rFonts w:ascii="Calibri" w:eastAsia="微软雅黑" w:hAnsi="Calibri" w:cs="Calibri"/>
                <w:kern w:val="0"/>
                <w:szCs w:val="21"/>
                <w14:ligatures w14:val="none"/>
              </w:rPr>
              <w:t>39.4</w:t>
            </w:r>
            <w:r w:rsidRPr="00A15AFB">
              <w:rPr>
                <w:rFonts w:ascii="Calibri" w:eastAsia="微软雅黑" w:hAnsi="Calibri" w:cs="Calibri"/>
                <w:kern w:val="0"/>
                <w:szCs w:val="21"/>
                <w14:ligatures w14:val="none"/>
              </w:rPr>
              <w:t>)</w:t>
            </w:r>
          </w:p>
        </w:tc>
        <w:tc>
          <w:tcPr>
            <w:tcW w:w="313" w:type="pct"/>
            <w:tcBorders>
              <w:top w:val="nil"/>
              <w:bottom w:val="nil"/>
            </w:tcBorders>
          </w:tcPr>
          <w:p w14:paraId="1BA2773A"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42" w14:textId="77777777" w:rsidTr="00C531BE">
        <w:tc>
          <w:tcPr>
            <w:tcW w:w="649" w:type="pct"/>
            <w:vMerge/>
            <w:tcBorders>
              <w:top w:val="nil"/>
            </w:tcBorders>
          </w:tcPr>
          <w:p w14:paraId="1BA2773C"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3D"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PI/ECO characteristics (e.g., type of population)</w:t>
            </w:r>
          </w:p>
        </w:tc>
        <w:tc>
          <w:tcPr>
            <w:tcW w:w="601" w:type="pct"/>
            <w:tcBorders>
              <w:top w:val="nil"/>
              <w:bottom w:val="nil"/>
            </w:tcBorders>
            <w:vAlign w:val="center"/>
          </w:tcPr>
          <w:p w14:paraId="1BA2773E" w14:textId="01131983"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22 (</w:t>
            </w:r>
            <w:r w:rsidR="00453CC1" w:rsidRPr="00A15AFB">
              <w:rPr>
                <w:rFonts w:ascii="Calibri" w:eastAsia="微软雅黑" w:hAnsi="Calibri" w:cs="Calibri"/>
                <w:kern w:val="0"/>
                <w:szCs w:val="21"/>
                <w14:ligatures w14:val="none"/>
              </w:rPr>
              <w:t>28.9</w:t>
            </w:r>
            <w:r w:rsidRPr="00A15AFB">
              <w:rPr>
                <w:rFonts w:ascii="Calibri" w:eastAsia="微软雅黑" w:hAnsi="Calibri" w:cs="Calibri"/>
                <w:kern w:val="0"/>
                <w:szCs w:val="21"/>
                <w14:ligatures w14:val="none"/>
              </w:rPr>
              <w:t>)</w:t>
            </w:r>
          </w:p>
        </w:tc>
        <w:tc>
          <w:tcPr>
            <w:tcW w:w="650" w:type="pct"/>
            <w:tcBorders>
              <w:top w:val="nil"/>
              <w:bottom w:val="nil"/>
            </w:tcBorders>
            <w:vAlign w:val="center"/>
          </w:tcPr>
          <w:p w14:paraId="1BA2773F" w14:textId="61D7D70D"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11 (</w:t>
            </w:r>
            <w:r w:rsidR="00883D60" w:rsidRPr="00A15AFB">
              <w:rPr>
                <w:rFonts w:ascii="Calibri" w:eastAsia="微软雅黑" w:hAnsi="Calibri" w:cs="Calibri"/>
                <w:kern w:val="0"/>
                <w:szCs w:val="21"/>
                <w14:ligatures w14:val="none"/>
              </w:rPr>
              <w:t>25.6</w:t>
            </w:r>
            <w:r w:rsidRPr="00A15AFB">
              <w:rPr>
                <w:rFonts w:ascii="Calibri" w:eastAsia="微软雅黑" w:hAnsi="Calibri" w:cs="Calibri"/>
                <w:kern w:val="0"/>
                <w:szCs w:val="21"/>
                <w14:ligatures w14:val="none"/>
              </w:rPr>
              <w:t>)</w:t>
            </w:r>
          </w:p>
        </w:tc>
        <w:tc>
          <w:tcPr>
            <w:tcW w:w="786" w:type="pct"/>
            <w:tcBorders>
              <w:top w:val="nil"/>
              <w:bottom w:val="nil"/>
            </w:tcBorders>
            <w:vAlign w:val="center"/>
          </w:tcPr>
          <w:p w14:paraId="1BA27740" w14:textId="22B57540"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11 (</w:t>
            </w:r>
            <w:r w:rsidR="001D3E88" w:rsidRPr="00A15AFB">
              <w:rPr>
                <w:rFonts w:ascii="Calibri" w:eastAsia="微软雅黑" w:hAnsi="Calibri" w:cs="Calibri"/>
                <w:kern w:val="0"/>
                <w:szCs w:val="21"/>
                <w14:ligatures w14:val="none"/>
              </w:rPr>
              <w:t>33.3</w:t>
            </w:r>
            <w:r w:rsidRPr="00A15AFB">
              <w:rPr>
                <w:rFonts w:ascii="Calibri" w:eastAsia="微软雅黑" w:hAnsi="Calibri" w:cs="Calibri"/>
                <w:kern w:val="0"/>
                <w:szCs w:val="21"/>
                <w14:ligatures w14:val="none"/>
              </w:rPr>
              <w:t>)</w:t>
            </w:r>
          </w:p>
        </w:tc>
        <w:tc>
          <w:tcPr>
            <w:tcW w:w="313" w:type="pct"/>
            <w:tcBorders>
              <w:top w:val="nil"/>
              <w:bottom w:val="nil"/>
            </w:tcBorders>
          </w:tcPr>
          <w:p w14:paraId="1BA27741"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49" w14:textId="77777777" w:rsidTr="00C531BE">
        <w:tc>
          <w:tcPr>
            <w:tcW w:w="649" w:type="pct"/>
            <w:vMerge/>
            <w:tcBorders>
              <w:top w:val="nil"/>
            </w:tcBorders>
          </w:tcPr>
          <w:p w14:paraId="1BA27743"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44"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Risk of bias</w:t>
            </w:r>
          </w:p>
        </w:tc>
        <w:tc>
          <w:tcPr>
            <w:tcW w:w="601" w:type="pct"/>
            <w:tcBorders>
              <w:top w:val="nil"/>
              <w:bottom w:val="nil"/>
            </w:tcBorders>
            <w:vAlign w:val="center"/>
          </w:tcPr>
          <w:p w14:paraId="1BA27745" w14:textId="046139FD"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16 (</w:t>
            </w:r>
            <w:r w:rsidR="00453CC1" w:rsidRPr="00A15AFB">
              <w:rPr>
                <w:rFonts w:ascii="Calibri" w:eastAsia="微软雅黑" w:hAnsi="Calibri" w:cs="Calibri"/>
                <w:kern w:val="0"/>
                <w:szCs w:val="21"/>
                <w14:ligatures w14:val="none"/>
              </w:rPr>
              <w:t>21.</w:t>
            </w:r>
            <w:r w:rsidR="00A15AFB">
              <w:rPr>
                <w:rFonts w:ascii="Calibri" w:eastAsia="微软雅黑" w:hAnsi="Calibri" w:cs="Calibri"/>
                <w:kern w:val="0"/>
                <w:szCs w:val="21"/>
                <w14:ligatures w14:val="none"/>
              </w:rPr>
              <w:t>1</w:t>
            </w:r>
            <w:r w:rsidRPr="00A15AFB">
              <w:rPr>
                <w:rFonts w:ascii="Calibri" w:eastAsia="微软雅黑" w:hAnsi="Calibri" w:cs="Calibri"/>
                <w:kern w:val="0"/>
                <w:szCs w:val="21"/>
                <w14:ligatures w14:val="none"/>
              </w:rPr>
              <w:t>)</w:t>
            </w:r>
          </w:p>
        </w:tc>
        <w:tc>
          <w:tcPr>
            <w:tcW w:w="650" w:type="pct"/>
            <w:tcBorders>
              <w:top w:val="nil"/>
              <w:bottom w:val="nil"/>
            </w:tcBorders>
            <w:vAlign w:val="center"/>
          </w:tcPr>
          <w:p w14:paraId="1BA27746" w14:textId="2B9050FA"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10 (</w:t>
            </w:r>
            <w:r w:rsidR="00883D60" w:rsidRPr="00A15AFB">
              <w:rPr>
                <w:rFonts w:ascii="Calibri" w:eastAsia="微软雅黑" w:hAnsi="Calibri" w:cs="Calibri"/>
                <w:kern w:val="0"/>
                <w:szCs w:val="21"/>
                <w14:ligatures w14:val="none"/>
              </w:rPr>
              <w:t>23.3</w:t>
            </w:r>
            <w:r w:rsidRPr="00A15AFB">
              <w:rPr>
                <w:rFonts w:ascii="Calibri" w:eastAsia="微软雅黑" w:hAnsi="Calibri" w:cs="Calibri"/>
                <w:kern w:val="0"/>
                <w:szCs w:val="21"/>
                <w14:ligatures w14:val="none"/>
              </w:rPr>
              <w:t>)</w:t>
            </w:r>
          </w:p>
        </w:tc>
        <w:tc>
          <w:tcPr>
            <w:tcW w:w="786" w:type="pct"/>
            <w:tcBorders>
              <w:top w:val="nil"/>
              <w:bottom w:val="nil"/>
            </w:tcBorders>
            <w:vAlign w:val="center"/>
          </w:tcPr>
          <w:p w14:paraId="1BA27747" w14:textId="464246F1"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6 (</w:t>
            </w:r>
            <w:r w:rsidR="001D3E88" w:rsidRPr="00A15AFB">
              <w:rPr>
                <w:rFonts w:ascii="Calibri" w:eastAsia="微软雅黑" w:hAnsi="Calibri" w:cs="Calibri"/>
                <w:kern w:val="0"/>
                <w:szCs w:val="21"/>
                <w14:ligatures w14:val="none"/>
              </w:rPr>
              <w:t>18.2</w:t>
            </w:r>
            <w:r w:rsidRPr="00A15AFB">
              <w:rPr>
                <w:rFonts w:ascii="Calibri" w:eastAsia="微软雅黑" w:hAnsi="Calibri" w:cs="Calibri"/>
                <w:kern w:val="0"/>
                <w:szCs w:val="21"/>
                <w14:ligatures w14:val="none"/>
              </w:rPr>
              <w:t>)</w:t>
            </w:r>
          </w:p>
        </w:tc>
        <w:tc>
          <w:tcPr>
            <w:tcW w:w="313" w:type="pct"/>
            <w:tcBorders>
              <w:top w:val="nil"/>
              <w:bottom w:val="nil"/>
            </w:tcBorders>
          </w:tcPr>
          <w:p w14:paraId="1BA27748"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50" w14:textId="77777777" w:rsidTr="00C531BE">
        <w:tc>
          <w:tcPr>
            <w:tcW w:w="649" w:type="pct"/>
            <w:vMerge/>
            <w:tcBorders>
              <w:top w:val="nil"/>
            </w:tcBorders>
          </w:tcPr>
          <w:p w14:paraId="1BA2774A"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4B"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Study design</w:t>
            </w:r>
          </w:p>
        </w:tc>
        <w:tc>
          <w:tcPr>
            <w:tcW w:w="601" w:type="pct"/>
            <w:tcBorders>
              <w:top w:val="nil"/>
              <w:bottom w:val="nil"/>
            </w:tcBorders>
            <w:vAlign w:val="center"/>
          </w:tcPr>
          <w:p w14:paraId="1BA2774C" w14:textId="5D17C007"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13 (</w:t>
            </w:r>
            <w:r w:rsidR="00453CC1" w:rsidRPr="00A15AFB">
              <w:rPr>
                <w:rFonts w:ascii="Calibri" w:eastAsia="微软雅黑" w:hAnsi="Calibri" w:cs="Calibri"/>
                <w:kern w:val="0"/>
                <w:szCs w:val="21"/>
                <w14:ligatures w14:val="none"/>
              </w:rPr>
              <w:t>17.1</w:t>
            </w:r>
            <w:r w:rsidRPr="00A15AFB">
              <w:rPr>
                <w:rFonts w:ascii="Calibri" w:eastAsia="微软雅黑" w:hAnsi="Calibri" w:cs="Calibri"/>
                <w:kern w:val="0"/>
                <w:szCs w:val="21"/>
                <w14:ligatures w14:val="none"/>
              </w:rPr>
              <w:t>)</w:t>
            </w:r>
          </w:p>
        </w:tc>
        <w:tc>
          <w:tcPr>
            <w:tcW w:w="650" w:type="pct"/>
            <w:tcBorders>
              <w:top w:val="nil"/>
              <w:bottom w:val="nil"/>
            </w:tcBorders>
            <w:vAlign w:val="center"/>
          </w:tcPr>
          <w:p w14:paraId="1BA2774D" w14:textId="1131B4AC"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3 (</w:t>
            </w:r>
            <w:r w:rsidR="00883D60" w:rsidRPr="00A15AFB">
              <w:rPr>
                <w:rFonts w:ascii="Calibri" w:eastAsia="微软雅黑" w:hAnsi="Calibri" w:cs="Calibri"/>
                <w:kern w:val="0"/>
                <w:szCs w:val="21"/>
                <w14:ligatures w14:val="none"/>
              </w:rPr>
              <w:t>7.0</w:t>
            </w:r>
            <w:r w:rsidRPr="00A15AFB">
              <w:rPr>
                <w:rFonts w:ascii="Calibri" w:eastAsia="微软雅黑" w:hAnsi="Calibri" w:cs="Calibri"/>
                <w:kern w:val="0"/>
                <w:szCs w:val="21"/>
                <w14:ligatures w14:val="none"/>
              </w:rPr>
              <w:t>)</w:t>
            </w:r>
          </w:p>
        </w:tc>
        <w:tc>
          <w:tcPr>
            <w:tcW w:w="786" w:type="pct"/>
            <w:tcBorders>
              <w:top w:val="nil"/>
              <w:bottom w:val="nil"/>
            </w:tcBorders>
            <w:vAlign w:val="center"/>
          </w:tcPr>
          <w:p w14:paraId="1BA2774E" w14:textId="38D5650A"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10 (</w:t>
            </w:r>
            <w:r w:rsidR="001D3E88" w:rsidRPr="00A15AFB">
              <w:rPr>
                <w:rFonts w:ascii="Calibri" w:eastAsia="微软雅黑" w:hAnsi="Calibri" w:cs="Calibri"/>
                <w:kern w:val="0"/>
                <w:szCs w:val="21"/>
                <w14:ligatures w14:val="none"/>
              </w:rPr>
              <w:t>30.3</w:t>
            </w:r>
            <w:r w:rsidRPr="00A15AFB">
              <w:rPr>
                <w:rFonts w:ascii="Calibri" w:eastAsia="微软雅黑" w:hAnsi="Calibri" w:cs="Calibri"/>
                <w:kern w:val="0"/>
                <w:szCs w:val="21"/>
                <w14:ligatures w14:val="none"/>
              </w:rPr>
              <w:t>)</w:t>
            </w:r>
          </w:p>
        </w:tc>
        <w:tc>
          <w:tcPr>
            <w:tcW w:w="313" w:type="pct"/>
            <w:tcBorders>
              <w:top w:val="nil"/>
              <w:bottom w:val="nil"/>
            </w:tcBorders>
          </w:tcPr>
          <w:p w14:paraId="1BA2774F"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57" w14:textId="77777777" w:rsidTr="00C531BE">
        <w:tc>
          <w:tcPr>
            <w:tcW w:w="649" w:type="pct"/>
            <w:vMerge/>
            <w:tcBorders>
              <w:top w:val="nil"/>
            </w:tcBorders>
          </w:tcPr>
          <w:p w14:paraId="1BA27751"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52"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Model parameters or assumptions</w:t>
            </w:r>
          </w:p>
        </w:tc>
        <w:tc>
          <w:tcPr>
            <w:tcW w:w="601" w:type="pct"/>
            <w:tcBorders>
              <w:top w:val="nil"/>
              <w:bottom w:val="nil"/>
            </w:tcBorders>
            <w:vAlign w:val="center"/>
          </w:tcPr>
          <w:p w14:paraId="1BA27753" w14:textId="41F88F66"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9 (</w:t>
            </w:r>
            <w:r w:rsidR="00453CC1" w:rsidRPr="00A15AFB">
              <w:rPr>
                <w:rFonts w:ascii="Calibri" w:eastAsia="微软雅黑" w:hAnsi="Calibri" w:cs="Calibri"/>
                <w:kern w:val="0"/>
                <w:szCs w:val="21"/>
                <w14:ligatures w14:val="none"/>
              </w:rPr>
              <w:t>11.8</w:t>
            </w:r>
            <w:r w:rsidRPr="00A15AFB">
              <w:rPr>
                <w:rFonts w:ascii="Calibri" w:eastAsia="微软雅黑" w:hAnsi="Calibri" w:cs="Calibri"/>
                <w:kern w:val="0"/>
                <w:szCs w:val="21"/>
                <w14:ligatures w14:val="none"/>
              </w:rPr>
              <w:t>)</w:t>
            </w:r>
          </w:p>
        </w:tc>
        <w:tc>
          <w:tcPr>
            <w:tcW w:w="650" w:type="pct"/>
            <w:tcBorders>
              <w:top w:val="nil"/>
              <w:bottom w:val="nil"/>
            </w:tcBorders>
            <w:vAlign w:val="center"/>
          </w:tcPr>
          <w:p w14:paraId="1BA27754" w14:textId="577846EF"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6 (</w:t>
            </w:r>
            <w:r w:rsidR="00883D60" w:rsidRPr="00A15AFB">
              <w:rPr>
                <w:rFonts w:ascii="Calibri" w:eastAsia="微软雅黑" w:hAnsi="Calibri" w:cs="Calibri"/>
                <w:kern w:val="0"/>
                <w:szCs w:val="21"/>
                <w14:ligatures w14:val="none"/>
              </w:rPr>
              <w:t>13.9</w:t>
            </w:r>
            <w:r w:rsidRPr="00A15AFB">
              <w:rPr>
                <w:rFonts w:ascii="Calibri" w:eastAsia="微软雅黑" w:hAnsi="Calibri" w:cs="Calibri"/>
                <w:kern w:val="0"/>
                <w:szCs w:val="21"/>
                <w14:ligatures w14:val="none"/>
              </w:rPr>
              <w:t>)</w:t>
            </w:r>
          </w:p>
        </w:tc>
        <w:tc>
          <w:tcPr>
            <w:tcW w:w="786" w:type="pct"/>
            <w:tcBorders>
              <w:top w:val="nil"/>
              <w:bottom w:val="nil"/>
            </w:tcBorders>
            <w:vAlign w:val="center"/>
          </w:tcPr>
          <w:p w14:paraId="1BA27755" w14:textId="1A396477"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3 (</w:t>
            </w:r>
            <w:r w:rsidR="001D3E88" w:rsidRPr="00A15AFB">
              <w:rPr>
                <w:rFonts w:ascii="Calibri" w:eastAsia="微软雅黑" w:hAnsi="Calibri" w:cs="Calibri"/>
                <w:kern w:val="0"/>
                <w:szCs w:val="21"/>
                <w14:ligatures w14:val="none"/>
              </w:rPr>
              <w:t>9.1</w:t>
            </w:r>
            <w:r w:rsidRPr="00A15AFB">
              <w:rPr>
                <w:rFonts w:ascii="Calibri" w:eastAsia="微软雅黑" w:hAnsi="Calibri" w:cs="Calibri"/>
                <w:kern w:val="0"/>
                <w:szCs w:val="21"/>
                <w14:ligatures w14:val="none"/>
              </w:rPr>
              <w:t>)</w:t>
            </w:r>
          </w:p>
        </w:tc>
        <w:tc>
          <w:tcPr>
            <w:tcW w:w="313" w:type="pct"/>
            <w:tcBorders>
              <w:top w:val="nil"/>
              <w:bottom w:val="nil"/>
            </w:tcBorders>
          </w:tcPr>
          <w:p w14:paraId="1BA27756"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5E" w14:textId="77777777" w:rsidTr="00C531BE">
        <w:tc>
          <w:tcPr>
            <w:tcW w:w="649" w:type="pct"/>
            <w:vMerge/>
            <w:tcBorders>
              <w:top w:val="nil"/>
            </w:tcBorders>
          </w:tcPr>
          <w:p w14:paraId="1BA27758"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59"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proofErr w:type="spellStart"/>
            <w:r w:rsidRPr="001B7B68">
              <w:rPr>
                <w:rFonts w:ascii="Calibri" w:eastAsia="微软雅黑" w:hAnsi="Calibri" w:cs="Calibri"/>
                <w:i/>
                <w:iCs/>
                <w:kern w:val="0"/>
                <w:szCs w:val="21"/>
                <w14:ligatures w14:val="none"/>
              </w:rPr>
              <w:t>Other</w:t>
            </w:r>
            <w:r w:rsidRPr="001B7B68">
              <w:rPr>
                <w:rFonts w:ascii="Calibri" w:eastAsia="微软雅黑" w:hAnsi="Calibri" w:cs="Calibri"/>
                <w:i/>
                <w:iCs/>
                <w:kern w:val="0"/>
                <w:szCs w:val="21"/>
                <w:vertAlign w:val="superscript"/>
                <w14:ligatures w14:val="none"/>
              </w:rPr>
              <w:t>d</w:t>
            </w:r>
            <w:proofErr w:type="spellEnd"/>
          </w:p>
        </w:tc>
        <w:tc>
          <w:tcPr>
            <w:tcW w:w="601" w:type="pct"/>
            <w:tcBorders>
              <w:top w:val="nil"/>
              <w:bottom w:val="nil"/>
            </w:tcBorders>
            <w:vAlign w:val="center"/>
          </w:tcPr>
          <w:p w14:paraId="1BA2775A" w14:textId="781E7B85"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18 (</w:t>
            </w:r>
            <w:r w:rsidR="00453CC1" w:rsidRPr="00A15AFB">
              <w:rPr>
                <w:rFonts w:ascii="Calibri" w:eastAsia="微软雅黑" w:hAnsi="Calibri" w:cs="Calibri"/>
                <w:kern w:val="0"/>
                <w:szCs w:val="21"/>
                <w14:ligatures w14:val="none"/>
              </w:rPr>
              <w:t>23.7</w:t>
            </w:r>
            <w:r w:rsidRPr="00A15AFB">
              <w:rPr>
                <w:rFonts w:ascii="Calibri" w:eastAsia="微软雅黑" w:hAnsi="Calibri" w:cs="Calibri"/>
                <w:kern w:val="0"/>
                <w:szCs w:val="21"/>
                <w14:ligatures w14:val="none"/>
              </w:rPr>
              <w:t>)</w:t>
            </w:r>
          </w:p>
        </w:tc>
        <w:tc>
          <w:tcPr>
            <w:tcW w:w="650" w:type="pct"/>
            <w:tcBorders>
              <w:top w:val="nil"/>
              <w:bottom w:val="nil"/>
            </w:tcBorders>
            <w:vAlign w:val="center"/>
          </w:tcPr>
          <w:p w14:paraId="1BA2775B" w14:textId="751C8E33"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11 (</w:t>
            </w:r>
            <w:r w:rsidR="00883D60" w:rsidRPr="00A15AFB">
              <w:rPr>
                <w:rFonts w:ascii="Calibri" w:eastAsia="微软雅黑" w:hAnsi="Calibri" w:cs="Calibri"/>
                <w:kern w:val="0"/>
                <w:szCs w:val="21"/>
                <w14:ligatures w14:val="none"/>
              </w:rPr>
              <w:t>25.6</w:t>
            </w:r>
            <w:r w:rsidRPr="00A15AFB">
              <w:rPr>
                <w:rFonts w:ascii="Calibri" w:eastAsia="微软雅黑" w:hAnsi="Calibri" w:cs="Calibri"/>
                <w:kern w:val="0"/>
                <w:szCs w:val="21"/>
                <w14:ligatures w14:val="none"/>
              </w:rPr>
              <w:t>)</w:t>
            </w:r>
          </w:p>
        </w:tc>
        <w:tc>
          <w:tcPr>
            <w:tcW w:w="786" w:type="pct"/>
            <w:tcBorders>
              <w:top w:val="nil"/>
              <w:bottom w:val="nil"/>
            </w:tcBorders>
            <w:vAlign w:val="center"/>
          </w:tcPr>
          <w:p w14:paraId="1BA2775C" w14:textId="135D7BC0" w:rsidR="00E366A3" w:rsidRPr="00A15AFB" w:rsidRDefault="00D33AF7" w:rsidP="00A326DA">
            <w:pPr>
              <w:spacing w:line="276" w:lineRule="auto"/>
              <w:rPr>
                <w:rFonts w:ascii="Calibri" w:eastAsia="微软雅黑" w:hAnsi="Calibri" w:cs="Calibri"/>
                <w:kern w:val="0"/>
                <w:szCs w:val="21"/>
                <w14:ligatures w14:val="none"/>
              </w:rPr>
            </w:pPr>
            <w:r w:rsidRPr="00A15AFB">
              <w:rPr>
                <w:rFonts w:ascii="Calibri" w:eastAsia="微软雅黑" w:hAnsi="Calibri" w:cs="Calibri"/>
                <w:kern w:val="0"/>
                <w:szCs w:val="21"/>
                <w14:ligatures w14:val="none"/>
              </w:rPr>
              <w:t>7 (</w:t>
            </w:r>
            <w:r w:rsidR="00A15AFB" w:rsidRPr="00A15AFB">
              <w:rPr>
                <w:rFonts w:ascii="Calibri" w:eastAsia="微软雅黑" w:hAnsi="Calibri" w:cs="Calibri"/>
                <w:kern w:val="0"/>
                <w:szCs w:val="21"/>
                <w14:ligatures w14:val="none"/>
              </w:rPr>
              <w:t>21.2</w:t>
            </w:r>
            <w:r w:rsidRPr="00A15AFB">
              <w:rPr>
                <w:rFonts w:ascii="Calibri" w:eastAsia="微软雅黑" w:hAnsi="Calibri" w:cs="Calibri"/>
                <w:kern w:val="0"/>
                <w:szCs w:val="21"/>
                <w14:ligatures w14:val="none"/>
              </w:rPr>
              <w:t>)</w:t>
            </w:r>
          </w:p>
        </w:tc>
        <w:tc>
          <w:tcPr>
            <w:tcW w:w="313" w:type="pct"/>
            <w:tcBorders>
              <w:top w:val="nil"/>
              <w:bottom w:val="nil"/>
            </w:tcBorders>
          </w:tcPr>
          <w:p w14:paraId="1BA2775D"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65" w14:textId="77777777" w:rsidTr="00C531BE">
        <w:tc>
          <w:tcPr>
            <w:tcW w:w="649" w:type="pct"/>
            <w:vMerge/>
            <w:tcBorders>
              <w:top w:val="nil"/>
              <w:bottom w:val="single" w:sz="6" w:space="0" w:color="auto"/>
            </w:tcBorders>
          </w:tcPr>
          <w:p w14:paraId="1BA2775F"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single" w:sz="6" w:space="0" w:color="auto"/>
            </w:tcBorders>
            <w:vAlign w:val="center"/>
          </w:tcPr>
          <w:p w14:paraId="1BA27760"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w:t>
            </w:r>
          </w:p>
        </w:tc>
        <w:tc>
          <w:tcPr>
            <w:tcW w:w="601" w:type="pct"/>
            <w:tcBorders>
              <w:top w:val="nil"/>
              <w:bottom w:val="single" w:sz="6" w:space="0" w:color="auto"/>
            </w:tcBorders>
            <w:vAlign w:val="center"/>
          </w:tcPr>
          <w:p w14:paraId="1BA2776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70 (47.9)</w:t>
            </w:r>
          </w:p>
        </w:tc>
        <w:tc>
          <w:tcPr>
            <w:tcW w:w="650" w:type="pct"/>
            <w:tcBorders>
              <w:top w:val="nil"/>
              <w:bottom w:val="single" w:sz="6" w:space="0" w:color="auto"/>
            </w:tcBorders>
            <w:vAlign w:val="center"/>
          </w:tcPr>
          <w:p w14:paraId="1BA2776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44 (50.6)</w:t>
            </w:r>
          </w:p>
        </w:tc>
        <w:tc>
          <w:tcPr>
            <w:tcW w:w="786" w:type="pct"/>
            <w:tcBorders>
              <w:top w:val="nil"/>
              <w:bottom w:val="single" w:sz="6" w:space="0" w:color="auto"/>
            </w:tcBorders>
            <w:vAlign w:val="center"/>
          </w:tcPr>
          <w:p w14:paraId="1BA2776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26 (44.1)</w:t>
            </w:r>
          </w:p>
        </w:tc>
        <w:tc>
          <w:tcPr>
            <w:tcW w:w="313" w:type="pct"/>
            <w:tcBorders>
              <w:top w:val="nil"/>
              <w:bottom w:val="single" w:sz="6" w:space="0" w:color="auto"/>
            </w:tcBorders>
          </w:tcPr>
          <w:p w14:paraId="1BA27764"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6C" w14:textId="77777777" w:rsidTr="00C531BE">
        <w:tc>
          <w:tcPr>
            <w:tcW w:w="649" w:type="pct"/>
            <w:tcBorders>
              <w:top w:val="single" w:sz="6" w:space="0" w:color="auto"/>
            </w:tcBorders>
          </w:tcPr>
          <w:p w14:paraId="1BA27766" w14:textId="77777777" w:rsidR="00E366A3" w:rsidRPr="00B85E0B" w:rsidRDefault="00D33AF7" w:rsidP="00A326DA">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Publication bias</w:t>
            </w:r>
          </w:p>
        </w:tc>
        <w:tc>
          <w:tcPr>
            <w:tcW w:w="2001" w:type="pct"/>
            <w:tcBorders>
              <w:top w:val="single" w:sz="6" w:space="0" w:color="auto"/>
              <w:bottom w:val="nil"/>
            </w:tcBorders>
            <w:vAlign w:val="center"/>
          </w:tcPr>
          <w:p w14:paraId="1BA27767"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b/>
                <w:bCs/>
                <w:kern w:val="0"/>
                <w:szCs w:val="21"/>
                <w14:ligatures w14:val="none"/>
              </w:rPr>
              <w:t>Whether publication bias assessed for the outcome</w:t>
            </w:r>
          </w:p>
        </w:tc>
        <w:tc>
          <w:tcPr>
            <w:tcW w:w="601" w:type="pct"/>
            <w:tcBorders>
              <w:top w:val="single" w:sz="6" w:space="0" w:color="auto"/>
              <w:bottom w:val="nil"/>
            </w:tcBorders>
            <w:vAlign w:val="center"/>
          </w:tcPr>
          <w:p w14:paraId="1BA27768"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650" w:type="pct"/>
            <w:tcBorders>
              <w:top w:val="single" w:sz="6" w:space="0" w:color="auto"/>
              <w:bottom w:val="nil"/>
            </w:tcBorders>
            <w:vAlign w:val="center"/>
          </w:tcPr>
          <w:p w14:paraId="1BA27769"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786" w:type="pct"/>
            <w:tcBorders>
              <w:top w:val="single" w:sz="6" w:space="0" w:color="auto"/>
              <w:bottom w:val="nil"/>
            </w:tcBorders>
            <w:vAlign w:val="center"/>
          </w:tcPr>
          <w:p w14:paraId="1BA2776A"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313" w:type="pct"/>
            <w:tcBorders>
              <w:top w:val="single" w:sz="6" w:space="0" w:color="auto"/>
              <w:bottom w:val="nil"/>
            </w:tcBorders>
          </w:tcPr>
          <w:p w14:paraId="1BA2776B"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0.645</w:t>
            </w:r>
          </w:p>
        </w:tc>
      </w:tr>
      <w:tr w:rsidR="00E366A3" w14:paraId="1BA27773" w14:textId="77777777" w:rsidTr="00C531BE">
        <w:tc>
          <w:tcPr>
            <w:tcW w:w="649" w:type="pct"/>
          </w:tcPr>
          <w:p w14:paraId="1BA2776D"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6E"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Yes, how was publication bias assessed</w:t>
            </w:r>
          </w:p>
        </w:tc>
        <w:tc>
          <w:tcPr>
            <w:tcW w:w="601" w:type="pct"/>
            <w:tcBorders>
              <w:top w:val="nil"/>
              <w:bottom w:val="nil"/>
            </w:tcBorders>
            <w:vAlign w:val="center"/>
          </w:tcPr>
          <w:p w14:paraId="1BA2776F"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87 (59.6)</w:t>
            </w:r>
          </w:p>
        </w:tc>
        <w:tc>
          <w:tcPr>
            <w:tcW w:w="650" w:type="pct"/>
            <w:tcBorders>
              <w:top w:val="nil"/>
              <w:bottom w:val="nil"/>
            </w:tcBorders>
            <w:vAlign w:val="center"/>
          </w:tcPr>
          <w:p w14:paraId="1BA27770"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50 (57.5)</w:t>
            </w:r>
          </w:p>
        </w:tc>
        <w:tc>
          <w:tcPr>
            <w:tcW w:w="786" w:type="pct"/>
            <w:tcBorders>
              <w:top w:val="nil"/>
              <w:bottom w:val="nil"/>
            </w:tcBorders>
            <w:vAlign w:val="center"/>
          </w:tcPr>
          <w:p w14:paraId="1BA2777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37 (62.7)</w:t>
            </w:r>
          </w:p>
        </w:tc>
        <w:tc>
          <w:tcPr>
            <w:tcW w:w="313" w:type="pct"/>
            <w:tcBorders>
              <w:top w:val="nil"/>
              <w:bottom w:val="nil"/>
            </w:tcBorders>
          </w:tcPr>
          <w:p w14:paraId="1BA27772"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7A" w14:textId="77777777" w:rsidTr="00C531BE">
        <w:tc>
          <w:tcPr>
            <w:tcW w:w="649" w:type="pct"/>
          </w:tcPr>
          <w:p w14:paraId="1BA27774"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75"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RCTs and NRSIs assessed together</w:t>
            </w:r>
          </w:p>
        </w:tc>
        <w:tc>
          <w:tcPr>
            <w:tcW w:w="601" w:type="pct"/>
            <w:tcBorders>
              <w:top w:val="nil"/>
              <w:bottom w:val="nil"/>
            </w:tcBorders>
            <w:vAlign w:val="center"/>
          </w:tcPr>
          <w:p w14:paraId="1BA27776" w14:textId="02E56367"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65 (</w:t>
            </w:r>
            <w:r w:rsidR="00C81B35" w:rsidRPr="001D39AB">
              <w:rPr>
                <w:rFonts w:ascii="Calibri" w:eastAsia="微软雅黑" w:hAnsi="Calibri" w:cs="Calibri"/>
                <w:kern w:val="0"/>
                <w:szCs w:val="21"/>
                <w14:ligatures w14:val="none"/>
              </w:rPr>
              <w:t>74.7</w:t>
            </w:r>
            <w:r w:rsidRPr="001D39AB">
              <w:rPr>
                <w:rFonts w:ascii="Calibri" w:eastAsia="微软雅黑" w:hAnsi="Calibri" w:cs="Calibri"/>
                <w:kern w:val="0"/>
                <w:szCs w:val="21"/>
                <w14:ligatures w14:val="none"/>
              </w:rPr>
              <w:t>)</w:t>
            </w:r>
          </w:p>
        </w:tc>
        <w:tc>
          <w:tcPr>
            <w:tcW w:w="650" w:type="pct"/>
            <w:tcBorders>
              <w:top w:val="nil"/>
              <w:bottom w:val="nil"/>
            </w:tcBorders>
            <w:vAlign w:val="center"/>
          </w:tcPr>
          <w:p w14:paraId="1BA27777" w14:textId="5E9AD9C6"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38 (</w:t>
            </w:r>
            <w:r w:rsidR="00105C6B" w:rsidRPr="001D39AB">
              <w:rPr>
                <w:rFonts w:ascii="Calibri" w:eastAsia="微软雅黑" w:hAnsi="Calibri" w:cs="Calibri"/>
                <w:kern w:val="0"/>
                <w:szCs w:val="21"/>
                <w14:ligatures w14:val="none"/>
              </w:rPr>
              <w:t>76.0</w:t>
            </w:r>
            <w:r w:rsidRPr="001D39AB">
              <w:rPr>
                <w:rFonts w:ascii="Calibri" w:eastAsia="微软雅黑" w:hAnsi="Calibri" w:cs="Calibri"/>
                <w:kern w:val="0"/>
                <w:szCs w:val="21"/>
                <w14:ligatures w14:val="none"/>
              </w:rPr>
              <w:t>)</w:t>
            </w:r>
          </w:p>
        </w:tc>
        <w:tc>
          <w:tcPr>
            <w:tcW w:w="786" w:type="pct"/>
            <w:tcBorders>
              <w:top w:val="nil"/>
              <w:bottom w:val="nil"/>
            </w:tcBorders>
            <w:vAlign w:val="center"/>
          </w:tcPr>
          <w:p w14:paraId="1BA27778" w14:textId="620FD957"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27 (</w:t>
            </w:r>
            <w:r w:rsidR="001D39AB" w:rsidRPr="001D39AB">
              <w:rPr>
                <w:rFonts w:ascii="Calibri" w:eastAsia="微软雅黑" w:hAnsi="Calibri" w:cs="Calibri"/>
                <w:kern w:val="0"/>
                <w:szCs w:val="21"/>
                <w14:ligatures w14:val="none"/>
              </w:rPr>
              <w:t>73.0</w:t>
            </w:r>
            <w:r w:rsidRPr="001D39AB">
              <w:rPr>
                <w:rFonts w:ascii="Calibri" w:eastAsia="微软雅黑" w:hAnsi="Calibri" w:cs="Calibri"/>
                <w:kern w:val="0"/>
                <w:szCs w:val="21"/>
                <w14:ligatures w14:val="none"/>
              </w:rPr>
              <w:t>)</w:t>
            </w:r>
          </w:p>
        </w:tc>
        <w:tc>
          <w:tcPr>
            <w:tcW w:w="313" w:type="pct"/>
            <w:tcBorders>
              <w:top w:val="nil"/>
              <w:bottom w:val="nil"/>
            </w:tcBorders>
          </w:tcPr>
          <w:p w14:paraId="1BA27779"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81" w14:textId="77777777" w:rsidTr="00C531BE">
        <w:tc>
          <w:tcPr>
            <w:tcW w:w="649" w:type="pct"/>
          </w:tcPr>
          <w:p w14:paraId="1BA2777B"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7C"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RCTs and NRSIs assessed separately</w:t>
            </w:r>
          </w:p>
        </w:tc>
        <w:tc>
          <w:tcPr>
            <w:tcW w:w="601" w:type="pct"/>
            <w:tcBorders>
              <w:top w:val="nil"/>
              <w:bottom w:val="nil"/>
            </w:tcBorders>
            <w:vAlign w:val="center"/>
          </w:tcPr>
          <w:p w14:paraId="1BA2777D" w14:textId="502EA987"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12 (</w:t>
            </w:r>
            <w:r w:rsidR="00C81B35" w:rsidRPr="001D39AB">
              <w:rPr>
                <w:rFonts w:ascii="Calibri" w:eastAsia="微软雅黑" w:hAnsi="Calibri" w:cs="Calibri"/>
                <w:kern w:val="0"/>
                <w:szCs w:val="21"/>
                <w14:ligatures w14:val="none"/>
              </w:rPr>
              <w:t>13.8</w:t>
            </w:r>
            <w:r w:rsidRPr="001D39AB">
              <w:rPr>
                <w:rFonts w:ascii="Calibri" w:eastAsia="微软雅黑" w:hAnsi="Calibri" w:cs="Calibri"/>
                <w:kern w:val="0"/>
                <w:szCs w:val="21"/>
                <w14:ligatures w14:val="none"/>
              </w:rPr>
              <w:t>)</w:t>
            </w:r>
          </w:p>
        </w:tc>
        <w:tc>
          <w:tcPr>
            <w:tcW w:w="650" w:type="pct"/>
            <w:tcBorders>
              <w:top w:val="nil"/>
              <w:bottom w:val="nil"/>
            </w:tcBorders>
            <w:vAlign w:val="center"/>
          </w:tcPr>
          <w:p w14:paraId="1BA2777E" w14:textId="22FA271E"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6 (</w:t>
            </w:r>
            <w:r w:rsidR="00105C6B" w:rsidRPr="001D39AB">
              <w:rPr>
                <w:rFonts w:ascii="Calibri" w:eastAsia="微软雅黑" w:hAnsi="Calibri" w:cs="Calibri"/>
                <w:kern w:val="0"/>
                <w:szCs w:val="21"/>
                <w14:ligatures w14:val="none"/>
              </w:rPr>
              <w:t>12.0</w:t>
            </w:r>
            <w:r w:rsidRPr="001D39AB">
              <w:rPr>
                <w:rFonts w:ascii="Calibri" w:eastAsia="微软雅黑" w:hAnsi="Calibri" w:cs="Calibri"/>
                <w:kern w:val="0"/>
                <w:szCs w:val="21"/>
                <w14:ligatures w14:val="none"/>
              </w:rPr>
              <w:t>)</w:t>
            </w:r>
          </w:p>
        </w:tc>
        <w:tc>
          <w:tcPr>
            <w:tcW w:w="786" w:type="pct"/>
            <w:tcBorders>
              <w:top w:val="nil"/>
              <w:bottom w:val="nil"/>
            </w:tcBorders>
            <w:vAlign w:val="center"/>
          </w:tcPr>
          <w:p w14:paraId="1BA2777F" w14:textId="6FA427F6"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6 (</w:t>
            </w:r>
            <w:r w:rsidR="001D39AB" w:rsidRPr="001D39AB">
              <w:rPr>
                <w:rFonts w:ascii="Calibri" w:eastAsia="微软雅黑" w:hAnsi="Calibri" w:cs="Calibri"/>
                <w:kern w:val="0"/>
                <w:szCs w:val="21"/>
                <w14:ligatures w14:val="none"/>
              </w:rPr>
              <w:t>16.2</w:t>
            </w:r>
            <w:r w:rsidRPr="001D39AB">
              <w:rPr>
                <w:rFonts w:ascii="Calibri" w:eastAsia="微软雅黑" w:hAnsi="Calibri" w:cs="Calibri"/>
                <w:kern w:val="0"/>
                <w:szCs w:val="21"/>
                <w14:ligatures w14:val="none"/>
              </w:rPr>
              <w:t>)</w:t>
            </w:r>
          </w:p>
        </w:tc>
        <w:tc>
          <w:tcPr>
            <w:tcW w:w="313" w:type="pct"/>
            <w:tcBorders>
              <w:top w:val="nil"/>
              <w:bottom w:val="nil"/>
            </w:tcBorders>
          </w:tcPr>
          <w:p w14:paraId="1BA27780"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88" w14:textId="77777777" w:rsidTr="00C531BE">
        <w:tc>
          <w:tcPr>
            <w:tcW w:w="649" w:type="pct"/>
          </w:tcPr>
          <w:p w14:paraId="1BA27782"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83"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Only assessed publication bias of RCTs or NRSIs</w:t>
            </w:r>
          </w:p>
        </w:tc>
        <w:tc>
          <w:tcPr>
            <w:tcW w:w="601" w:type="pct"/>
            <w:tcBorders>
              <w:top w:val="nil"/>
              <w:bottom w:val="nil"/>
            </w:tcBorders>
            <w:vAlign w:val="center"/>
          </w:tcPr>
          <w:p w14:paraId="1BA27784" w14:textId="755F4561"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8 (</w:t>
            </w:r>
            <w:r w:rsidR="00C81B35" w:rsidRPr="001D39AB">
              <w:rPr>
                <w:rFonts w:ascii="Calibri" w:eastAsia="微软雅黑" w:hAnsi="Calibri" w:cs="Calibri"/>
                <w:kern w:val="0"/>
                <w:szCs w:val="21"/>
                <w14:ligatures w14:val="none"/>
              </w:rPr>
              <w:t>9.2</w:t>
            </w:r>
            <w:r w:rsidRPr="001D39AB">
              <w:rPr>
                <w:rFonts w:ascii="Calibri" w:eastAsia="微软雅黑" w:hAnsi="Calibri" w:cs="Calibri"/>
                <w:kern w:val="0"/>
                <w:szCs w:val="21"/>
                <w14:ligatures w14:val="none"/>
              </w:rPr>
              <w:t>)</w:t>
            </w:r>
          </w:p>
        </w:tc>
        <w:tc>
          <w:tcPr>
            <w:tcW w:w="650" w:type="pct"/>
            <w:tcBorders>
              <w:top w:val="nil"/>
              <w:bottom w:val="nil"/>
            </w:tcBorders>
            <w:vAlign w:val="center"/>
          </w:tcPr>
          <w:p w14:paraId="1BA27785" w14:textId="26913118"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5 (</w:t>
            </w:r>
            <w:r w:rsidR="00105C6B" w:rsidRPr="001D39AB">
              <w:rPr>
                <w:rFonts w:ascii="Calibri" w:eastAsia="微软雅黑" w:hAnsi="Calibri" w:cs="Calibri"/>
                <w:kern w:val="0"/>
                <w:szCs w:val="21"/>
                <w14:ligatures w14:val="none"/>
              </w:rPr>
              <w:t>10.0</w:t>
            </w:r>
            <w:r w:rsidRPr="001D39AB">
              <w:rPr>
                <w:rFonts w:ascii="Calibri" w:eastAsia="微软雅黑" w:hAnsi="Calibri" w:cs="Calibri"/>
                <w:kern w:val="0"/>
                <w:szCs w:val="21"/>
                <w14:ligatures w14:val="none"/>
              </w:rPr>
              <w:t>)</w:t>
            </w:r>
          </w:p>
        </w:tc>
        <w:tc>
          <w:tcPr>
            <w:tcW w:w="786" w:type="pct"/>
            <w:tcBorders>
              <w:top w:val="nil"/>
              <w:bottom w:val="nil"/>
            </w:tcBorders>
            <w:vAlign w:val="center"/>
          </w:tcPr>
          <w:p w14:paraId="1BA27786" w14:textId="3DF780AD"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3 (</w:t>
            </w:r>
            <w:r w:rsidR="001D39AB" w:rsidRPr="001D39AB">
              <w:rPr>
                <w:rFonts w:ascii="Calibri" w:eastAsia="微软雅黑" w:hAnsi="Calibri" w:cs="Calibri"/>
                <w:kern w:val="0"/>
                <w:szCs w:val="21"/>
                <w14:ligatures w14:val="none"/>
              </w:rPr>
              <w:t>8.1</w:t>
            </w:r>
            <w:r w:rsidRPr="001D39AB">
              <w:rPr>
                <w:rFonts w:ascii="Calibri" w:eastAsia="微软雅黑" w:hAnsi="Calibri" w:cs="Calibri"/>
                <w:kern w:val="0"/>
                <w:szCs w:val="21"/>
                <w14:ligatures w14:val="none"/>
              </w:rPr>
              <w:t>)</w:t>
            </w:r>
          </w:p>
        </w:tc>
        <w:tc>
          <w:tcPr>
            <w:tcW w:w="313" w:type="pct"/>
            <w:tcBorders>
              <w:top w:val="nil"/>
              <w:bottom w:val="nil"/>
            </w:tcBorders>
          </w:tcPr>
          <w:p w14:paraId="1BA27787"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8F" w14:textId="77777777" w:rsidTr="00C531BE">
        <w:tc>
          <w:tcPr>
            <w:tcW w:w="649" w:type="pct"/>
          </w:tcPr>
          <w:p w14:paraId="1BA27789"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8A" w14:textId="77777777" w:rsidR="00E366A3" w:rsidRPr="001B7B68" w:rsidRDefault="00D33AF7" w:rsidP="00A326DA">
            <w:pPr>
              <w:spacing w:line="276" w:lineRule="auto"/>
              <w:ind w:leftChars="200" w:left="42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RCTs and NRSIs assessed both together and separately</w:t>
            </w:r>
          </w:p>
        </w:tc>
        <w:tc>
          <w:tcPr>
            <w:tcW w:w="601" w:type="pct"/>
            <w:tcBorders>
              <w:top w:val="nil"/>
              <w:bottom w:val="nil"/>
            </w:tcBorders>
            <w:vAlign w:val="center"/>
          </w:tcPr>
          <w:p w14:paraId="1BA2778B" w14:textId="6A551D75"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2 (</w:t>
            </w:r>
            <w:r w:rsidR="00C81B35" w:rsidRPr="001D39AB">
              <w:rPr>
                <w:rFonts w:ascii="Calibri" w:eastAsia="微软雅黑" w:hAnsi="Calibri" w:cs="Calibri"/>
                <w:kern w:val="0"/>
                <w:szCs w:val="21"/>
                <w14:ligatures w14:val="none"/>
              </w:rPr>
              <w:t>2.3</w:t>
            </w:r>
            <w:r w:rsidRPr="001D39AB">
              <w:rPr>
                <w:rFonts w:ascii="Calibri" w:eastAsia="微软雅黑" w:hAnsi="Calibri" w:cs="Calibri"/>
                <w:kern w:val="0"/>
                <w:szCs w:val="21"/>
                <w14:ligatures w14:val="none"/>
              </w:rPr>
              <w:t>)</w:t>
            </w:r>
          </w:p>
        </w:tc>
        <w:tc>
          <w:tcPr>
            <w:tcW w:w="650" w:type="pct"/>
            <w:tcBorders>
              <w:top w:val="nil"/>
              <w:bottom w:val="nil"/>
            </w:tcBorders>
            <w:vAlign w:val="center"/>
          </w:tcPr>
          <w:p w14:paraId="1BA2778C" w14:textId="570E91BE"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1 (</w:t>
            </w:r>
            <w:r w:rsidR="00105C6B" w:rsidRPr="001D39AB">
              <w:rPr>
                <w:rFonts w:ascii="Calibri" w:eastAsia="微软雅黑" w:hAnsi="Calibri" w:cs="Calibri"/>
                <w:kern w:val="0"/>
                <w:szCs w:val="21"/>
                <w14:ligatures w14:val="none"/>
              </w:rPr>
              <w:t>2.0</w:t>
            </w:r>
            <w:r w:rsidRPr="001D39AB">
              <w:rPr>
                <w:rFonts w:ascii="Calibri" w:eastAsia="微软雅黑" w:hAnsi="Calibri" w:cs="Calibri"/>
                <w:kern w:val="0"/>
                <w:szCs w:val="21"/>
                <w14:ligatures w14:val="none"/>
              </w:rPr>
              <w:t>)</w:t>
            </w:r>
          </w:p>
        </w:tc>
        <w:tc>
          <w:tcPr>
            <w:tcW w:w="786" w:type="pct"/>
            <w:tcBorders>
              <w:top w:val="nil"/>
              <w:bottom w:val="nil"/>
            </w:tcBorders>
            <w:vAlign w:val="center"/>
          </w:tcPr>
          <w:p w14:paraId="1BA2778D" w14:textId="56B2E5E2" w:rsidR="00E366A3" w:rsidRPr="001D39AB" w:rsidRDefault="00D33AF7" w:rsidP="00A326DA">
            <w:pPr>
              <w:spacing w:line="276" w:lineRule="auto"/>
              <w:rPr>
                <w:rFonts w:ascii="Calibri" w:eastAsia="微软雅黑" w:hAnsi="Calibri" w:cs="Calibri"/>
                <w:kern w:val="0"/>
                <w:szCs w:val="21"/>
                <w14:ligatures w14:val="none"/>
              </w:rPr>
            </w:pPr>
            <w:r w:rsidRPr="001D39AB">
              <w:rPr>
                <w:rFonts w:ascii="Calibri" w:eastAsia="微软雅黑" w:hAnsi="Calibri" w:cs="Calibri"/>
                <w:kern w:val="0"/>
                <w:szCs w:val="21"/>
                <w14:ligatures w14:val="none"/>
              </w:rPr>
              <w:t>1 (</w:t>
            </w:r>
            <w:r w:rsidR="001D39AB" w:rsidRPr="001D39AB">
              <w:rPr>
                <w:rFonts w:ascii="Calibri" w:eastAsia="微软雅黑" w:hAnsi="Calibri" w:cs="Calibri"/>
                <w:kern w:val="0"/>
                <w:szCs w:val="21"/>
                <w14:ligatures w14:val="none"/>
              </w:rPr>
              <w:t>2.7</w:t>
            </w:r>
            <w:r w:rsidRPr="001D39AB">
              <w:rPr>
                <w:rFonts w:ascii="Calibri" w:eastAsia="微软雅黑" w:hAnsi="Calibri" w:cs="Calibri"/>
                <w:kern w:val="0"/>
                <w:szCs w:val="21"/>
                <w14:ligatures w14:val="none"/>
              </w:rPr>
              <w:t>)</w:t>
            </w:r>
          </w:p>
        </w:tc>
        <w:tc>
          <w:tcPr>
            <w:tcW w:w="313" w:type="pct"/>
            <w:tcBorders>
              <w:top w:val="nil"/>
              <w:bottom w:val="nil"/>
            </w:tcBorders>
          </w:tcPr>
          <w:p w14:paraId="1BA2778E"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96" w14:textId="77777777" w:rsidTr="00C531BE">
        <w:tc>
          <w:tcPr>
            <w:tcW w:w="649" w:type="pct"/>
          </w:tcPr>
          <w:p w14:paraId="1BA27790"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91"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 reason for not assessed</w:t>
            </w:r>
          </w:p>
        </w:tc>
        <w:tc>
          <w:tcPr>
            <w:tcW w:w="601" w:type="pct"/>
            <w:tcBorders>
              <w:top w:val="nil"/>
              <w:bottom w:val="nil"/>
            </w:tcBorders>
            <w:vAlign w:val="center"/>
          </w:tcPr>
          <w:p w14:paraId="1BA2779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59 (40.4)</w:t>
            </w:r>
          </w:p>
        </w:tc>
        <w:tc>
          <w:tcPr>
            <w:tcW w:w="650" w:type="pct"/>
            <w:tcBorders>
              <w:top w:val="nil"/>
              <w:bottom w:val="nil"/>
            </w:tcBorders>
            <w:vAlign w:val="center"/>
          </w:tcPr>
          <w:p w14:paraId="1BA2779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37 (42.5)</w:t>
            </w:r>
          </w:p>
        </w:tc>
        <w:tc>
          <w:tcPr>
            <w:tcW w:w="786" w:type="pct"/>
            <w:tcBorders>
              <w:top w:val="nil"/>
              <w:bottom w:val="nil"/>
            </w:tcBorders>
            <w:vAlign w:val="center"/>
          </w:tcPr>
          <w:p w14:paraId="1BA2779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22 (37.3)</w:t>
            </w:r>
          </w:p>
        </w:tc>
        <w:tc>
          <w:tcPr>
            <w:tcW w:w="313" w:type="pct"/>
            <w:tcBorders>
              <w:top w:val="nil"/>
              <w:bottom w:val="nil"/>
            </w:tcBorders>
          </w:tcPr>
          <w:p w14:paraId="1BA27795"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9D" w14:textId="77777777" w:rsidTr="00C531BE">
        <w:tc>
          <w:tcPr>
            <w:tcW w:w="649" w:type="pct"/>
          </w:tcPr>
          <w:p w14:paraId="1BA27797"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98"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Fewer than 10 studies within the outcome</w:t>
            </w:r>
          </w:p>
        </w:tc>
        <w:tc>
          <w:tcPr>
            <w:tcW w:w="601" w:type="pct"/>
            <w:tcBorders>
              <w:top w:val="nil"/>
              <w:bottom w:val="nil"/>
            </w:tcBorders>
            <w:vAlign w:val="center"/>
          </w:tcPr>
          <w:p w14:paraId="1BA27799"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24 (16.4)</w:t>
            </w:r>
          </w:p>
        </w:tc>
        <w:tc>
          <w:tcPr>
            <w:tcW w:w="650" w:type="pct"/>
            <w:tcBorders>
              <w:top w:val="nil"/>
              <w:bottom w:val="nil"/>
            </w:tcBorders>
            <w:vAlign w:val="center"/>
          </w:tcPr>
          <w:p w14:paraId="1BA2779A"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13 (14.9)</w:t>
            </w:r>
          </w:p>
        </w:tc>
        <w:tc>
          <w:tcPr>
            <w:tcW w:w="786" w:type="pct"/>
            <w:tcBorders>
              <w:top w:val="nil"/>
              <w:bottom w:val="nil"/>
            </w:tcBorders>
            <w:vAlign w:val="center"/>
          </w:tcPr>
          <w:p w14:paraId="1BA2779B"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11 (18.6)</w:t>
            </w:r>
          </w:p>
        </w:tc>
        <w:tc>
          <w:tcPr>
            <w:tcW w:w="313" w:type="pct"/>
            <w:tcBorders>
              <w:top w:val="nil"/>
              <w:bottom w:val="nil"/>
            </w:tcBorders>
          </w:tcPr>
          <w:p w14:paraId="1BA2779C"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A4" w14:textId="77777777" w:rsidTr="00C531BE">
        <w:tc>
          <w:tcPr>
            <w:tcW w:w="649" w:type="pct"/>
            <w:tcBorders>
              <w:bottom w:val="nil"/>
            </w:tcBorders>
          </w:tcPr>
          <w:p w14:paraId="1BA2779E"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9F"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Not reported</w:t>
            </w:r>
          </w:p>
        </w:tc>
        <w:tc>
          <w:tcPr>
            <w:tcW w:w="601" w:type="pct"/>
            <w:tcBorders>
              <w:top w:val="nil"/>
              <w:bottom w:val="nil"/>
            </w:tcBorders>
            <w:vAlign w:val="center"/>
          </w:tcPr>
          <w:p w14:paraId="1BA277A0"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34 (23.3)</w:t>
            </w:r>
          </w:p>
        </w:tc>
        <w:tc>
          <w:tcPr>
            <w:tcW w:w="650" w:type="pct"/>
            <w:tcBorders>
              <w:top w:val="nil"/>
              <w:bottom w:val="nil"/>
            </w:tcBorders>
            <w:vAlign w:val="center"/>
          </w:tcPr>
          <w:p w14:paraId="1BA277A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23 (26.4)</w:t>
            </w:r>
          </w:p>
        </w:tc>
        <w:tc>
          <w:tcPr>
            <w:tcW w:w="786" w:type="pct"/>
            <w:tcBorders>
              <w:top w:val="nil"/>
              <w:bottom w:val="nil"/>
            </w:tcBorders>
            <w:vAlign w:val="center"/>
          </w:tcPr>
          <w:p w14:paraId="1BA277A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11 (18.6)</w:t>
            </w:r>
          </w:p>
        </w:tc>
        <w:tc>
          <w:tcPr>
            <w:tcW w:w="313" w:type="pct"/>
            <w:tcBorders>
              <w:top w:val="nil"/>
              <w:bottom w:val="nil"/>
            </w:tcBorders>
          </w:tcPr>
          <w:p w14:paraId="1BA277A3"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AB" w14:textId="77777777" w:rsidTr="00C531BE">
        <w:tc>
          <w:tcPr>
            <w:tcW w:w="649" w:type="pct"/>
            <w:tcBorders>
              <w:top w:val="nil"/>
            </w:tcBorders>
          </w:tcPr>
          <w:p w14:paraId="1BA277A5"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A6"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b/>
                <w:bCs/>
                <w:kern w:val="0"/>
                <w:szCs w:val="21"/>
                <w14:ligatures w14:val="none"/>
              </w:rPr>
              <w:t xml:space="preserve">Methods used to assess publication </w:t>
            </w:r>
            <w:proofErr w:type="spellStart"/>
            <w:r w:rsidRPr="00B85E0B">
              <w:rPr>
                <w:rFonts w:ascii="Calibri" w:eastAsia="微软雅黑" w:hAnsi="Calibri" w:cs="Calibri"/>
                <w:b/>
                <w:bCs/>
                <w:kern w:val="0"/>
                <w:szCs w:val="21"/>
                <w14:ligatures w14:val="none"/>
              </w:rPr>
              <w:t>bias</w:t>
            </w:r>
            <w:r w:rsidRPr="00B85E0B">
              <w:rPr>
                <w:rFonts w:ascii="Calibri" w:eastAsia="微软雅黑" w:hAnsi="Calibri" w:cs="Calibri"/>
                <w:b/>
                <w:bCs/>
                <w:kern w:val="0"/>
                <w:szCs w:val="21"/>
                <w:vertAlign w:val="superscript"/>
                <w14:ligatures w14:val="none"/>
              </w:rPr>
              <w:t>e</w:t>
            </w:r>
            <w:proofErr w:type="spellEnd"/>
          </w:p>
        </w:tc>
        <w:tc>
          <w:tcPr>
            <w:tcW w:w="601" w:type="pct"/>
            <w:tcBorders>
              <w:top w:val="nil"/>
              <w:bottom w:val="nil"/>
            </w:tcBorders>
            <w:vAlign w:val="center"/>
          </w:tcPr>
          <w:p w14:paraId="1BA277A7"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650" w:type="pct"/>
            <w:tcBorders>
              <w:top w:val="nil"/>
              <w:bottom w:val="nil"/>
            </w:tcBorders>
            <w:vAlign w:val="center"/>
          </w:tcPr>
          <w:p w14:paraId="1BA277A8"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786" w:type="pct"/>
            <w:tcBorders>
              <w:top w:val="nil"/>
              <w:bottom w:val="nil"/>
            </w:tcBorders>
            <w:vAlign w:val="center"/>
          </w:tcPr>
          <w:p w14:paraId="1BA277A9"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313" w:type="pct"/>
            <w:tcBorders>
              <w:top w:val="nil"/>
              <w:bottom w:val="nil"/>
            </w:tcBorders>
          </w:tcPr>
          <w:p w14:paraId="1BA277AA"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B2" w14:textId="77777777" w:rsidTr="00C531BE">
        <w:tc>
          <w:tcPr>
            <w:tcW w:w="649" w:type="pct"/>
          </w:tcPr>
          <w:p w14:paraId="1BA277AC"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AD"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Standard funnel plot</w:t>
            </w:r>
          </w:p>
        </w:tc>
        <w:tc>
          <w:tcPr>
            <w:tcW w:w="601" w:type="pct"/>
            <w:tcBorders>
              <w:top w:val="nil"/>
              <w:bottom w:val="nil"/>
            </w:tcBorders>
            <w:vAlign w:val="center"/>
          </w:tcPr>
          <w:p w14:paraId="1BA277AE"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83 (95.4)</w:t>
            </w:r>
          </w:p>
        </w:tc>
        <w:tc>
          <w:tcPr>
            <w:tcW w:w="650" w:type="pct"/>
            <w:tcBorders>
              <w:top w:val="nil"/>
              <w:bottom w:val="nil"/>
            </w:tcBorders>
            <w:vAlign w:val="center"/>
          </w:tcPr>
          <w:p w14:paraId="1BA277AF"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47 (94.0)</w:t>
            </w:r>
          </w:p>
        </w:tc>
        <w:tc>
          <w:tcPr>
            <w:tcW w:w="786" w:type="pct"/>
            <w:tcBorders>
              <w:top w:val="nil"/>
              <w:bottom w:val="nil"/>
            </w:tcBorders>
            <w:vAlign w:val="center"/>
          </w:tcPr>
          <w:p w14:paraId="1BA277B0"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36 (97.3)</w:t>
            </w:r>
          </w:p>
        </w:tc>
        <w:tc>
          <w:tcPr>
            <w:tcW w:w="313" w:type="pct"/>
            <w:tcBorders>
              <w:top w:val="nil"/>
              <w:bottom w:val="nil"/>
            </w:tcBorders>
          </w:tcPr>
          <w:p w14:paraId="1BA277B1"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B9" w14:textId="77777777" w:rsidTr="00C531BE">
        <w:tc>
          <w:tcPr>
            <w:tcW w:w="649" w:type="pct"/>
          </w:tcPr>
          <w:p w14:paraId="1BA277B3"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B4"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hAnsi="Calibri" w:cs="Calibri"/>
                <w:kern w:val="0"/>
                <w:szCs w:val="21"/>
                <w14:ligatures w14:val="none"/>
              </w:rPr>
              <w:t>Begg’s test</w:t>
            </w:r>
          </w:p>
        </w:tc>
        <w:tc>
          <w:tcPr>
            <w:tcW w:w="601" w:type="pct"/>
            <w:tcBorders>
              <w:top w:val="nil"/>
              <w:bottom w:val="nil"/>
            </w:tcBorders>
            <w:vAlign w:val="center"/>
          </w:tcPr>
          <w:p w14:paraId="1BA277B5"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26 (29.9)</w:t>
            </w:r>
          </w:p>
        </w:tc>
        <w:tc>
          <w:tcPr>
            <w:tcW w:w="650" w:type="pct"/>
            <w:tcBorders>
              <w:top w:val="nil"/>
              <w:bottom w:val="nil"/>
            </w:tcBorders>
            <w:vAlign w:val="center"/>
          </w:tcPr>
          <w:p w14:paraId="1BA277B6"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15 (30.0)</w:t>
            </w:r>
          </w:p>
        </w:tc>
        <w:tc>
          <w:tcPr>
            <w:tcW w:w="786" w:type="pct"/>
            <w:tcBorders>
              <w:top w:val="nil"/>
              <w:bottom w:val="nil"/>
            </w:tcBorders>
            <w:vAlign w:val="center"/>
          </w:tcPr>
          <w:p w14:paraId="1BA277B7"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11 (29.7)</w:t>
            </w:r>
          </w:p>
        </w:tc>
        <w:tc>
          <w:tcPr>
            <w:tcW w:w="313" w:type="pct"/>
            <w:tcBorders>
              <w:top w:val="nil"/>
              <w:bottom w:val="nil"/>
            </w:tcBorders>
          </w:tcPr>
          <w:p w14:paraId="1BA277B8"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C0" w14:textId="77777777" w:rsidTr="00C531BE">
        <w:tc>
          <w:tcPr>
            <w:tcW w:w="649" w:type="pct"/>
          </w:tcPr>
          <w:p w14:paraId="1BA277BA"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BB"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hAnsi="Calibri" w:cs="Calibri"/>
                <w:kern w:val="0"/>
                <w:szCs w:val="21"/>
                <w14:ligatures w14:val="none"/>
              </w:rPr>
              <w:t>Egger’s test</w:t>
            </w:r>
          </w:p>
        </w:tc>
        <w:tc>
          <w:tcPr>
            <w:tcW w:w="601" w:type="pct"/>
            <w:tcBorders>
              <w:top w:val="nil"/>
              <w:bottom w:val="nil"/>
            </w:tcBorders>
            <w:vAlign w:val="center"/>
          </w:tcPr>
          <w:p w14:paraId="1BA277BC"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49 (56.3)</w:t>
            </w:r>
          </w:p>
        </w:tc>
        <w:tc>
          <w:tcPr>
            <w:tcW w:w="650" w:type="pct"/>
            <w:tcBorders>
              <w:top w:val="nil"/>
              <w:bottom w:val="nil"/>
            </w:tcBorders>
            <w:vAlign w:val="center"/>
          </w:tcPr>
          <w:p w14:paraId="1BA277BD"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27 (54.0)</w:t>
            </w:r>
          </w:p>
        </w:tc>
        <w:tc>
          <w:tcPr>
            <w:tcW w:w="786" w:type="pct"/>
            <w:tcBorders>
              <w:top w:val="nil"/>
              <w:bottom w:val="nil"/>
            </w:tcBorders>
            <w:vAlign w:val="center"/>
          </w:tcPr>
          <w:p w14:paraId="1BA277BE"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22 (59.5)</w:t>
            </w:r>
          </w:p>
        </w:tc>
        <w:tc>
          <w:tcPr>
            <w:tcW w:w="313" w:type="pct"/>
            <w:tcBorders>
              <w:top w:val="nil"/>
              <w:bottom w:val="nil"/>
            </w:tcBorders>
          </w:tcPr>
          <w:p w14:paraId="1BA277BF"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C7" w14:textId="77777777" w:rsidTr="00C531BE">
        <w:tc>
          <w:tcPr>
            <w:tcW w:w="649" w:type="pct"/>
          </w:tcPr>
          <w:p w14:paraId="1BA277C1"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C2"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hAnsi="Calibri" w:cs="Calibri"/>
                <w:kern w:val="0"/>
                <w:szCs w:val="21"/>
                <w14:ligatures w14:val="none"/>
              </w:rPr>
              <w:t>Other (e.g., Harbord’s test, Mazumdar’s test)</w:t>
            </w:r>
          </w:p>
        </w:tc>
        <w:tc>
          <w:tcPr>
            <w:tcW w:w="601" w:type="pct"/>
            <w:tcBorders>
              <w:top w:val="nil"/>
              <w:bottom w:val="nil"/>
            </w:tcBorders>
            <w:vAlign w:val="center"/>
          </w:tcPr>
          <w:p w14:paraId="1BA277C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 (5.7)</w:t>
            </w:r>
          </w:p>
        </w:tc>
        <w:tc>
          <w:tcPr>
            <w:tcW w:w="650" w:type="pct"/>
            <w:tcBorders>
              <w:top w:val="nil"/>
              <w:bottom w:val="nil"/>
            </w:tcBorders>
            <w:vAlign w:val="center"/>
          </w:tcPr>
          <w:p w14:paraId="1BA277C4"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 (6.0)</w:t>
            </w:r>
          </w:p>
        </w:tc>
        <w:tc>
          <w:tcPr>
            <w:tcW w:w="786" w:type="pct"/>
            <w:tcBorders>
              <w:top w:val="nil"/>
              <w:bottom w:val="nil"/>
            </w:tcBorders>
            <w:vAlign w:val="center"/>
          </w:tcPr>
          <w:p w14:paraId="1BA277C5"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 (2.7)</w:t>
            </w:r>
          </w:p>
        </w:tc>
        <w:tc>
          <w:tcPr>
            <w:tcW w:w="313" w:type="pct"/>
            <w:tcBorders>
              <w:top w:val="nil"/>
              <w:bottom w:val="nil"/>
            </w:tcBorders>
          </w:tcPr>
          <w:p w14:paraId="1BA277C6"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CE" w14:textId="77777777" w:rsidTr="00C531BE">
        <w:tc>
          <w:tcPr>
            <w:tcW w:w="649" w:type="pct"/>
          </w:tcPr>
          <w:p w14:paraId="1BA277C8"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C9"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hAnsi="Calibri" w:cs="Calibri"/>
                <w:b/>
                <w:bCs/>
                <w:kern w:val="0"/>
                <w:szCs w:val="21"/>
                <w14:ligatures w14:val="none"/>
              </w:rPr>
              <w:t xml:space="preserve">Whether publication bias </w:t>
            </w:r>
            <w:proofErr w:type="spellStart"/>
            <w:r w:rsidRPr="00B85E0B">
              <w:rPr>
                <w:rFonts w:ascii="Calibri" w:hAnsi="Calibri" w:cs="Calibri"/>
                <w:b/>
                <w:bCs/>
                <w:kern w:val="0"/>
                <w:szCs w:val="21"/>
                <w14:ligatures w14:val="none"/>
              </w:rPr>
              <w:t>exist</w:t>
            </w:r>
            <w:r w:rsidRPr="00B85E0B">
              <w:rPr>
                <w:rFonts w:ascii="Calibri" w:hAnsi="Calibri" w:cs="Calibri"/>
                <w:b/>
                <w:bCs/>
                <w:kern w:val="0"/>
                <w:szCs w:val="21"/>
                <w:vertAlign w:val="superscript"/>
                <w14:ligatures w14:val="none"/>
              </w:rPr>
              <w:t>e</w:t>
            </w:r>
            <w:proofErr w:type="spellEnd"/>
          </w:p>
        </w:tc>
        <w:tc>
          <w:tcPr>
            <w:tcW w:w="601" w:type="pct"/>
            <w:tcBorders>
              <w:top w:val="nil"/>
              <w:bottom w:val="nil"/>
            </w:tcBorders>
            <w:vAlign w:val="center"/>
          </w:tcPr>
          <w:p w14:paraId="1BA277CA"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650" w:type="pct"/>
            <w:tcBorders>
              <w:top w:val="nil"/>
              <w:bottom w:val="nil"/>
            </w:tcBorders>
            <w:vAlign w:val="center"/>
          </w:tcPr>
          <w:p w14:paraId="1BA277CB"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786" w:type="pct"/>
            <w:tcBorders>
              <w:top w:val="nil"/>
              <w:bottom w:val="nil"/>
            </w:tcBorders>
            <w:vAlign w:val="center"/>
          </w:tcPr>
          <w:p w14:paraId="1BA277CC" w14:textId="77777777" w:rsidR="00E366A3" w:rsidRPr="00B85E0B" w:rsidRDefault="00E366A3" w:rsidP="00A326DA">
            <w:pPr>
              <w:spacing w:line="276" w:lineRule="auto"/>
              <w:rPr>
                <w:rFonts w:ascii="Calibri" w:eastAsia="微软雅黑" w:hAnsi="Calibri" w:cs="Calibri"/>
                <w:kern w:val="0"/>
                <w:szCs w:val="21"/>
                <w14:ligatures w14:val="none"/>
              </w:rPr>
            </w:pPr>
          </w:p>
        </w:tc>
        <w:tc>
          <w:tcPr>
            <w:tcW w:w="313" w:type="pct"/>
            <w:tcBorders>
              <w:top w:val="nil"/>
              <w:bottom w:val="nil"/>
            </w:tcBorders>
          </w:tcPr>
          <w:p w14:paraId="1BA277CD"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0.705</w:t>
            </w:r>
          </w:p>
        </w:tc>
      </w:tr>
      <w:tr w:rsidR="00E366A3" w14:paraId="1BA277D5" w14:textId="77777777" w:rsidTr="00C531BE">
        <w:tc>
          <w:tcPr>
            <w:tcW w:w="649" w:type="pct"/>
          </w:tcPr>
          <w:p w14:paraId="1BA277CF"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D0"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hAnsi="Calibri" w:cs="Calibri"/>
                <w:kern w:val="0"/>
                <w:szCs w:val="21"/>
                <w14:ligatures w14:val="none"/>
              </w:rPr>
              <w:t>Yes, how was publication bias addressed</w:t>
            </w:r>
          </w:p>
        </w:tc>
        <w:tc>
          <w:tcPr>
            <w:tcW w:w="601" w:type="pct"/>
            <w:tcBorders>
              <w:top w:val="nil"/>
              <w:bottom w:val="nil"/>
            </w:tcBorders>
            <w:vAlign w:val="center"/>
          </w:tcPr>
          <w:p w14:paraId="1BA277D1"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17 (19.5)</w:t>
            </w:r>
          </w:p>
        </w:tc>
        <w:tc>
          <w:tcPr>
            <w:tcW w:w="650" w:type="pct"/>
            <w:tcBorders>
              <w:top w:val="nil"/>
              <w:bottom w:val="nil"/>
            </w:tcBorders>
            <w:vAlign w:val="center"/>
          </w:tcPr>
          <w:p w14:paraId="1BA277D2"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9 (18.0)</w:t>
            </w:r>
          </w:p>
        </w:tc>
        <w:tc>
          <w:tcPr>
            <w:tcW w:w="786" w:type="pct"/>
            <w:tcBorders>
              <w:top w:val="nil"/>
              <w:bottom w:val="nil"/>
            </w:tcBorders>
            <w:vAlign w:val="center"/>
          </w:tcPr>
          <w:p w14:paraId="1BA277D3"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8 (21.6)</w:t>
            </w:r>
          </w:p>
        </w:tc>
        <w:tc>
          <w:tcPr>
            <w:tcW w:w="313" w:type="pct"/>
            <w:tcBorders>
              <w:top w:val="nil"/>
              <w:bottom w:val="nil"/>
            </w:tcBorders>
          </w:tcPr>
          <w:p w14:paraId="1BA277D4"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DC" w14:textId="77777777" w:rsidTr="00C531BE">
        <w:tc>
          <w:tcPr>
            <w:tcW w:w="649" w:type="pct"/>
            <w:tcBorders>
              <w:bottom w:val="nil"/>
            </w:tcBorders>
          </w:tcPr>
          <w:p w14:paraId="1BA277D6"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D7" w14:textId="77777777" w:rsidR="00E366A3" w:rsidRPr="001B7B68" w:rsidRDefault="00D33AF7" w:rsidP="00A326DA">
            <w:pPr>
              <w:spacing w:line="276" w:lineRule="auto"/>
              <w:ind w:leftChars="100" w:left="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 xml:space="preserve"> </w:t>
            </w:r>
            <w:r w:rsidRPr="001B7B68">
              <w:rPr>
                <w:rFonts w:ascii="Calibri" w:hAnsi="Calibri" w:cs="Calibri"/>
                <w:i/>
                <w:iCs/>
                <w:kern w:val="0"/>
                <w:szCs w:val="21"/>
                <w14:ligatures w14:val="none"/>
              </w:rPr>
              <w:t xml:space="preserve"> Trim and fill method</w:t>
            </w:r>
          </w:p>
        </w:tc>
        <w:tc>
          <w:tcPr>
            <w:tcW w:w="601" w:type="pct"/>
            <w:tcBorders>
              <w:top w:val="nil"/>
              <w:bottom w:val="nil"/>
            </w:tcBorders>
            <w:vAlign w:val="center"/>
          </w:tcPr>
          <w:p w14:paraId="1BA277D8" w14:textId="6F6A700C" w:rsidR="00E366A3" w:rsidRPr="001B7B68" w:rsidRDefault="00D33AF7" w:rsidP="00A326DA">
            <w:pPr>
              <w:spacing w:line="276" w:lineRule="auto"/>
              <w:rPr>
                <w:rFonts w:ascii="Calibri" w:eastAsia="微软雅黑" w:hAnsi="Calibri" w:cs="Calibri"/>
                <w:kern w:val="0"/>
                <w:szCs w:val="21"/>
                <w14:ligatures w14:val="none"/>
              </w:rPr>
            </w:pPr>
            <w:r w:rsidRPr="001B7B68">
              <w:rPr>
                <w:rFonts w:ascii="Calibri" w:eastAsia="微软雅黑" w:hAnsi="Calibri" w:cs="Calibri"/>
                <w:kern w:val="0"/>
                <w:szCs w:val="21"/>
                <w14:ligatures w14:val="none"/>
              </w:rPr>
              <w:t>2 (</w:t>
            </w:r>
            <w:r w:rsidR="001D39AB" w:rsidRPr="001B7B68">
              <w:rPr>
                <w:rFonts w:ascii="Calibri" w:eastAsia="微软雅黑" w:hAnsi="Calibri" w:cs="Calibri"/>
                <w:kern w:val="0"/>
                <w:szCs w:val="21"/>
                <w14:ligatures w14:val="none"/>
              </w:rPr>
              <w:t>11.8</w:t>
            </w:r>
            <w:r w:rsidRPr="001B7B68">
              <w:rPr>
                <w:rFonts w:ascii="Calibri" w:eastAsia="微软雅黑" w:hAnsi="Calibri" w:cs="Calibri"/>
                <w:kern w:val="0"/>
                <w:szCs w:val="21"/>
                <w14:ligatures w14:val="none"/>
              </w:rPr>
              <w:t>)</w:t>
            </w:r>
          </w:p>
        </w:tc>
        <w:tc>
          <w:tcPr>
            <w:tcW w:w="650" w:type="pct"/>
            <w:tcBorders>
              <w:top w:val="nil"/>
              <w:bottom w:val="nil"/>
            </w:tcBorders>
            <w:vAlign w:val="center"/>
          </w:tcPr>
          <w:p w14:paraId="1BA277D9" w14:textId="78C5A84A" w:rsidR="00E366A3" w:rsidRPr="001B7B68" w:rsidRDefault="00D33AF7" w:rsidP="00A326DA">
            <w:pPr>
              <w:spacing w:line="276" w:lineRule="auto"/>
              <w:rPr>
                <w:rFonts w:ascii="Calibri" w:eastAsia="微软雅黑" w:hAnsi="Calibri" w:cs="Calibri"/>
                <w:kern w:val="0"/>
                <w:szCs w:val="21"/>
                <w14:ligatures w14:val="none"/>
              </w:rPr>
            </w:pPr>
            <w:r w:rsidRPr="001B7B68">
              <w:rPr>
                <w:rFonts w:ascii="Calibri" w:eastAsia="微软雅黑" w:hAnsi="Calibri" w:cs="Calibri"/>
                <w:kern w:val="0"/>
                <w:szCs w:val="21"/>
                <w14:ligatures w14:val="none"/>
              </w:rPr>
              <w:t>1 (</w:t>
            </w:r>
            <w:r w:rsidR="001B7B68" w:rsidRPr="001B7B68">
              <w:rPr>
                <w:rFonts w:ascii="Calibri" w:eastAsia="微软雅黑" w:hAnsi="Calibri" w:cs="Calibri"/>
                <w:kern w:val="0"/>
                <w:szCs w:val="21"/>
                <w14:ligatures w14:val="none"/>
              </w:rPr>
              <w:t>11.1</w:t>
            </w:r>
            <w:r w:rsidRPr="001B7B68">
              <w:rPr>
                <w:rFonts w:ascii="Calibri" w:eastAsia="微软雅黑" w:hAnsi="Calibri" w:cs="Calibri"/>
                <w:kern w:val="0"/>
                <w:szCs w:val="21"/>
                <w14:ligatures w14:val="none"/>
              </w:rPr>
              <w:t>)</w:t>
            </w:r>
          </w:p>
        </w:tc>
        <w:tc>
          <w:tcPr>
            <w:tcW w:w="786" w:type="pct"/>
            <w:tcBorders>
              <w:top w:val="nil"/>
              <w:bottom w:val="nil"/>
            </w:tcBorders>
            <w:vAlign w:val="center"/>
          </w:tcPr>
          <w:p w14:paraId="1BA277DA" w14:textId="2F2F7760" w:rsidR="00E366A3" w:rsidRPr="001B7B68" w:rsidRDefault="00D33AF7" w:rsidP="00A326DA">
            <w:pPr>
              <w:spacing w:line="276" w:lineRule="auto"/>
              <w:rPr>
                <w:rFonts w:ascii="Calibri" w:eastAsia="微软雅黑" w:hAnsi="Calibri" w:cs="Calibri"/>
                <w:kern w:val="0"/>
                <w:szCs w:val="21"/>
                <w14:ligatures w14:val="none"/>
              </w:rPr>
            </w:pPr>
            <w:r w:rsidRPr="001B7B68">
              <w:rPr>
                <w:rFonts w:ascii="Calibri" w:eastAsia="微软雅黑" w:hAnsi="Calibri" w:cs="Calibri"/>
                <w:kern w:val="0"/>
                <w:szCs w:val="21"/>
                <w14:ligatures w14:val="none"/>
              </w:rPr>
              <w:t>1 (</w:t>
            </w:r>
            <w:r w:rsidR="001B7B68" w:rsidRPr="001B7B68">
              <w:rPr>
                <w:rFonts w:ascii="Calibri" w:eastAsia="微软雅黑" w:hAnsi="Calibri" w:cs="Calibri"/>
                <w:kern w:val="0"/>
                <w:szCs w:val="21"/>
                <w14:ligatures w14:val="none"/>
              </w:rPr>
              <w:t>12.5</w:t>
            </w:r>
            <w:r w:rsidRPr="001B7B68">
              <w:rPr>
                <w:rFonts w:ascii="Calibri" w:eastAsia="微软雅黑" w:hAnsi="Calibri" w:cs="Calibri"/>
                <w:kern w:val="0"/>
                <w:szCs w:val="21"/>
                <w14:ligatures w14:val="none"/>
              </w:rPr>
              <w:t>)</w:t>
            </w:r>
          </w:p>
        </w:tc>
        <w:tc>
          <w:tcPr>
            <w:tcW w:w="313" w:type="pct"/>
            <w:tcBorders>
              <w:top w:val="nil"/>
              <w:bottom w:val="nil"/>
            </w:tcBorders>
          </w:tcPr>
          <w:p w14:paraId="1BA277DB"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E3" w14:textId="77777777" w:rsidTr="00C531BE">
        <w:tc>
          <w:tcPr>
            <w:tcW w:w="649" w:type="pct"/>
            <w:tcBorders>
              <w:top w:val="nil"/>
            </w:tcBorders>
          </w:tcPr>
          <w:p w14:paraId="1BA277DD"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DE" w14:textId="77777777" w:rsidR="00E366A3" w:rsidRPr="001B7B68" w:rsidRDefault="00D33AF7" w:rsidP="00A326DA">
            <w:pPr>
              <w:spacing w:line="276" w:lineRule="auto"/>
              <w:ind w:leftChars="100" w:left="210"/>
              <w:rPr>
                <w:rFonts w:ascii="Calibri" w:eastAsia="微软雅黑" w:hAnsi="Calibri" w:cs="Calibri"/>
                <w:i/>
                <w:iCs/>
                <w:kern w:val="0"/>
                <w:szCs w:val="21"/>
                <w14:ligatures w14:val="none"/>
              </w:rPr>
            </w:pPr>
            <w:r w:rsidRPr="001B7B68">
              <w:rPr>
                <w:rFonts w:ascii="Calibri" w:eastAsia="微软雅黑" w:hAnsi="Calibri" w:cs="Calibri"/>
                <w:i/>
                <w:iCs/>
                <w:kern w:val="0"/>
                <w:szCs w:val="21"/>
                <w14:ligatures w14:val="none"/>
              </w:rPr>
              <w:t xml:space="preserve">  Not addressed</w:t>
            </w:r>
          </w:p>
        </w:tc>
        <w:tc>
          <w:tcPr>
            <w:tcW w:w="601" w:type="pct"/>
            <w:tcBorders>
              <w:top w:val="nil"/>
              <w:bottom w:val="nil"/>
            </w:tcBorders>
            <w:vAlign w:val="center"/>
          </w:tcPr>
          <w:p w14:paraId="1BA277DF" w14:textId="74EC2FE9" w:rsidR="00E366A3" w:rsidRPr="001B7B68" w:rsidRDefault="00D33AF7" w:rsidP="00A326DA">
            <w:pPr>
              <w:spacing w:line="276" w:lineRule="auto"/>
              <w:rPr>
                <w:rFonts w:ascii="Calibri" w:eastAsia="微软雅黑" w:hAnsi="Calibri" w:cs="Calibri"/>
                <w:kern w:val="0"/>
                <w:szCs w:val="21"/>
                <w14:ligatures w14:val="none"/>
              </w:rPr>
            </w:pPr>
            <w:r w:rsidRPr="001B7B68">
              <w:rPr>
                <w:rFonts w:ascii="Calibri" w:eastAsia="微软雅黑" w:hAnsi="Calibri" w:cs="Calibri"/>
                <w:kern w:val="0"/>
                <w:szCs w:val="21"/>
                <w14:ligatures w14:val="none"/>
              </w:rPr>
              <w:t>15 (</w:t>
            </w:r>
            <w:r w:rsidR="001D39AB" w:rsidRPr="001B7B68">
              <w:rPr>
                <w:rFonts w:ascii="Calibri" w:eastAsia="微软雅黑" w:hAnsi="Calibri" w:cs="Calibri"/>
                <w:kern w:val="0"/>
                <w:szCs w:val="21"/>
                <w14:ligatures w14:val="none"/>
              </w:rPr>
              <w:t>88.2</w:t>
            </w:r>
            <w:r w:rsidRPr="001B7B68">
              <w:rPr>
                <w:rFonts w:ascii="Calibri" w:eastAsia="微软雅黑" w:hAnsi="Calibri" w:cs="Calibri"/>
                <w:kern w:val="0"/>
                <w:szCs w:val="21"/>
                <w14:ligatures w14:val="none"/>
              </w:rPr>
              <w:t>)</w:t>
            </w:r>
          </w:p>
        </w:tc>
        <w:tc>
          <w:tcPr>
            <w:tcW w:w="650" w:type="pct"/>
            <w:tcBorders>
              <w:top w:val="nil"/>
              <w:bottom w:val="nil"/>
            </w:tcBorders>
            <w:vAlign w:val="center"/>
          </w:tcPr>
          <w:p w14:paraId="1BA277E0" w14:textId="1B611684" w:rsidR="00E366A3" w:rsidRPr="001B7B68" w:rsidRDefault="00D33AF7" w:rsidP="00A326DA">
            <w:pPr>
              <w:spacing w:line="276" w:lineRule="auto"/>
              <w:rPr>
                <w:rFonts w:ascii="Calibri" w:eastAsia="微软雅黑" w:hAnsi="Calibri" w:cs="Calibri"/>
                <w:kern w:val="0"/>
                <w:szCs w:val="21"/>
                <w14:ligatures w14:val="none"/>
              </w:rPr>
            </w:pPr>
            <w:r w:rsidRPr="001B7B68">
              <w:rPr>
                <w:rFonts w:ascii="Calibri" w:eastAsia="微软雅黑" w:hAnsi="Calibri" w:cs="Calibri"/>
                <w:kern w:val="0"/>
                <w:szCs w:val="21"/>
                <w14:ligatures w14:val="none"/>
              </w:rPr>
              <w:t>8 (</w:t>
            </w:r>
            <w:r w:rsidR="001B7B68" w:rsidRPr="001B7B68">
              <w:rPr>
                <w:rFonts w:ascii="Calibri" w:eastAsia="微软雅黑" w:hAnsi="Calibri" w:cs="Calibri"/>
                <w:kern w:val="0"/>
                <w:szCs w:val="21"/>
                <w14:ligatures w14:val="none"/>
              </w:rPr>
              <w:t>88.9</w:t>
            </w:r>
            <w:r w:rsidRPr="001B7B68">
              <w:rPr>
                <w:rFonts w:ascii="Calibri" w:eastAsia="微软雅黑" w:hAnsi="Calibri" w:cs="Calibri"/>
                <w:kern w:val="0"/>
                <w:szCs w:val="21"/>
                <w14:ligatures w14:val="none"/>
              </w:rPr>
              <w:t>)</w:t>
            </w:r>
          </w:p>
        </w:tc>
        <w:tc>
          <w:tcPr>
            <w:tcW w:w="786" w:type="pct"/>
            <w:tcBorders>
              <w:top w:val="nil"/>
              <w:bottom w:val="nil"/>
            </w:tcBorders>
            <w:vAlign w:val="center"/>
          </w:tcPr>
          <w:p w14:paraId="1BA277E1" w14:textId="312F9F26" w:rsidR="00E366A3" w:rsidRPr="001B7B68" w:rsidRDefault="00D33AF7" w:rsidP="00A326DA">
            <w:pPr>
              <w:spacing w:line="276" w:lineRule="auto"/>
              <w:rPr>
                <w:rFonts w:ascii="Calibri" w:eastAsia="微软雅黑" w:hAnsi="Calibri" w:cs="Calibri"/>
                <w:kern w:val="0"/>
                <w:szCs w:val="21"/>
                <w14:ligatures w14:val="none"/>
              </w:rPr>
            </w:pPr>
            <w:r w:rsidRPr="001B7B68">
              <w:rPr>
                <w:rFonts w:ascii="Calibri" w:eastAsia="微软雅黑" w:hAnsi="Calibri" w:cs="Calibri"/>
                <w:kern w:val="0"/>
                <w:szCs w:val="21"/>
                <w14:ligatures w14:val="none"/>
              </w:rPr>
              <w:t>7 (</w:t>
            </w:r>
            <w:r w:rsidR="001B7B68" w:rsidRPr="001B7B68">
              <w:rPr>
                <w:rFonts w:ascii="Calibri" w:eastAsia="微软雅黑" w:hAnsi="Calibri" w:cs="Calibri"/>
                <w:kern w:val="0"/>
                <w:szCs w:val="21"/>
                <w14:ligatures w14:val="none"/>
              </w:rPr>
              <w:t>87.5</w:t>
            </w:r>
            <w:r w:rsidRPr="001B7B68">
              <w:rPr>
                <w:rFonts w:ascii="Calibri" w:eastAsia="微软雅黑" w:hAnsi="Calibri" w:cs="Calibri"/>
                <w:kern w:val="0"/>
                <w:szCs w:val="21"/>
                <w14:ligatures w14:val="none"/>
              </w:rPr>
              <w:t>)</w:t>
            </w:r>
          </w:p>
        </w:tc>
        <w:tc>
          <w:tcPr>
            <w:tcW w:w="313" w:type="pct"/>
            <w:tcBorders>
              <w:top w:val="nil"/>
              <w:bottom w:val="nil"/>
            </w:tcBorders>
          </w:tcPr>
          <w:p w14:paraId="1BA277E2"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EA" w14:textId="77777777" w:rsidTr="00C531BE">
        <w:tc>
          <w:tcPr>
            <w:tcW w:w="649" w:type="pct"/>
            <w:tcBorders>
              <w:top w:val="nil"/>
            </w:tcBorders>
          </w:tcPr>
          <w:p w14:paraId="1BA277E4"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nil"/>
            </w:tcBorders>
            <w:vAlign w:val="center"/>
          </w:tcPr>
          <w:p w14:paraId="1BA277E5"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w:t>
            </w:r>
          </w:p>
        </w:tc>
        <w:tc>
          <w:tcPr>
            <w:tcW w:w="601" w:type="pct"/>
            <w:tcBorders>
              <w:top w:val="nil"/>
              <w:bottom w:val="nil"/>
            </w:tcBorders>
            <w:vAlign w:val="center"/>
          </w:tcPr>
          <w:p w14:paraId="1BA277E6"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62 (71.3)</w:t>
            </w:r>
          </w:p>
        </w:tc>
        <w:tc>
          <w:tcPr>
            <w:tcW w:w="650" w:type="pct"/>
            <w:tcBorders>
              <w:top w:val="nil"/>
              <w:bottom w:val="nil"/>
            </w:tcBorders>
            <w:vAlign w:val="center"/>
          </w:tcPr>
          <w:p w14:paraId="1BA277E7"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36 (72.0)</w:t>
            </w:r>
          </w:p>
        </w:tc>
        <w:tc>
          <w:tcPr>
            <w:tcW w:w="786" w:type="pct"/>
            <w:tcBorders>
              <w:top w:val="nil"/>
              <w:bottom w:val="nil"/>
            </w:tcBorders>
            <w:vAlign w:val="center"/>
          </w:tcPr>
          <w:p w14:paraId="1BA277E8"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26 (70.3)</w:t>
            </w:r>
          </w:p>
        </w:tc>
        <w:tc>
          <w:tcPr>
            <w:tcW w:w="313" w:type="pct"/>
            <w:tcBorders>
              <w:top w:val="nil"/>
              <w:bottom w:val="nil"/>
            </w:tcBorders>
          </w:tcPr>
          <w:p w14:paraId="1BA277E9" w14:textId="77777777" w:rsidR="00E366A3" w:rsidRPr="00B85E0B" w:rsidRDefault="00E366A3" w:rsidP="00A326DA">
            <w:pPr>
              <w:spacing w:line="276" w:lineRule="auto"/>
              <w:rPr>
                <w:rFonts w:ascii="Calibri" w:eastAsia="微软雅黑" w:hAnsi="Calibri" w:cs="Calibri"/>
                <w:kern w:val="0"/>
                <w:szCs w:val="21"/>
                <w14:ligatures w14:val="none"/>
              </w:rPr>
            </w:pPr>
          </w:p>
        </w:tc>
      </w:tr>
      <w:tr w:rsidR="00E366A3" w14:paraId="1BA277F1" w14:textId="77777777" w:rsidTr="00C531BE">
        <w:tc>
          <w:tcPr>
            <w:tcW w:w="649" w:type="pct"/>
            <w:tcBorders>
              <w:top w:val="nil"/>
              <w:bottom w:val="single" w:sz="12" w:space="0" w:color="auto"/>
            </w:tcBorders>
          </w:tcPr>
          <w:p w14:paraId="1BA277EB" w14:textId="77777777" w:rsidR="00E366A3" w:rsidRPr="00B85E0B" w:rsidRDefault="00E366A3" w:rsidP="00A326DA">
            <w:pPr>
              <w:spacing w:line="276" w:lineRule="auto"/>
              <w:ind w:leftChars="100" w:left="210"/>
              <w:rPr>
                <w:rFonts w:ascii="Calibri" w:eastAsia="微软雅黑" w:hAnsi="Calibri" w:cs="Calibri"/>
                <w:kern w:val="0"/>
                <w:szCs w:val="21"/>
                <w14:ligatures w14:val="none"/>
              </w:rPr>
            </w:pPr>
          </w:p>
        </w:tc>
        <w:tc>
          <w:tcPr>
            <w:tcW w:w="2001" w:type="pct"/>
            <w:tcBorders>
              <w:top w:val="nil"/>
              <w:bottom w:val="single" w:sz="12" w:space="0" w:color="auto"/>
            </w:tcBorders>
            <w:vAlign w:val="center"/>
          </w:tcPr>
          <w:p w14:paraId="1BA277EC" w14:textId="77777777" w:rsidR="00E366A3" w:rsidRPr="00B85E0B" w:rsidRDefault="00D33AF7" w:rsidP="00A326DA">
            <w:pPr>
              <w:spacing w:line="276" w:lineRule="auto"/>
              <w:ind w:leftChars="100" w:left="210"/>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Not applicable, the result of funnel plot was not interpreted</w:t>
            </w:r>
          </w:p>
        </w:tc>
        <w:tc>
          <w:tcPr>
            <w:tcW w:w="601" w:type="pct"/>
            <w:tcBorders>
              <w:top w:val="nil"/>
              <w:bottom w:val="single" w:sz="12" w:space="0" w:color="auto"/>
            </w:tcBorders>
            <w:vAlign w:val="center"/>
          </w:tcPr>
          <w:p w14:paraId="1BA277ED"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7 (8.0)</w:t>
            </w:r>
          </w:p>
        </w:tc>
        <w:tc>
          <w:tcPr>
            <w:tcW w:w="650" w:type="pct"/>
            <w:tcBorders>
              <w:top w:val="nil"/>
              <w:bottom w:val="single" w:sz="12" w:space="0" w:color="auto"/>
            </w:tcBorders>
            <w:vAlign w:val="center"/>
          </w:tcPr>
          <w:p w14:paraId="1BA277EE"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5 (10.0)</w:t>
            </w:r>
          </w:p>
        </w:tc>
        <w:tc>
          <w:tcPr>
            <w:tcW w:w="786" w:type="pct"/>
            <w:tcBorders>
              <w:top w:val="nil"/>
              <w:bottom w:val="single" w:sz="12" w:space="0" w:color="auto"/>
            </w:tcBorders>
            <w:vAlign w:val="center"/>
          </w:tcPr>
          <w:p w14:paraId="1BA277EF" w14:textId="77777777" w:rsidR="00E366A3" w:rsidRPr="00B85E0B" w:rsidRDefault="00D33AF7" w:rsidP="00A326DA">
            <w:pPr>
              <w:spacing w:line="276" w:lineRule="auto"/>
              <w:rPr>
                <w:rFonts w:ascii="Calibri" w:eastAsia="微软雅黑" w:hAnsi="Calibri" w:cs="Calibri"/>
                <w:kern w:val="0"/>
                <w:szCs w:val="21"/>
                <w14:ligatures w14:val="none"/>
              </w:rPr>
            </w:pPr>
            <w:r w:rsidRPr="00B85E0B">
              <w:rPr>
                <w:rFonts w:ascii="Calibri" w:eastAsia="微软雅黑" w:hAnsi="Calibri" w:cs="Calibri"/>
                <w:kern w:val="0"/>
                <w:szCs w:val="21"/>
                <w14:ligatures w14:val="none"/>
              </w:rPr>
              <w:t>2 (5.4)</w:t>
            </w:r>
          </w:p>
        </w:tc>
        <w:tc>
          <w:tcPr>
            <w:tcW w:w="313" w:type="pct"/>
            <w:tcBorders>
              <w:top w:val="nil"/>
              <w:bottom w:val="single" w:sz="12" w:space="0" w:color="auto"/>
            </w:tcBorders>
          </w:tcPr>
          <w:p w14:paraId="1BA277F0" w14:textId="77777777" w:rsidR="00E366A3" w:rsidRPr="00B85E0B" w:rsidRDefault="00E366A3" w:rsidP="00A326DA">
            <w:pPr>
              <w:spacing w:line="276" w:lineRule="auto"/>
              <w:rPr>
                <w:rFonts w:ascii="Calibri" w:eastAsia="微软雅黑" w:hAnsi="Calibri" w:cs="Calibri"/>
                <w:kern w:val="0"/>
                <w:szCs w:val="21"/>
                <w14:ligatures w14:val="none"/>
              </w:rPr>
            </w:pPr>
          </w:p>
        </w:tc>
      </w:tr>
    </w:tbl>
    <w:p w14:paraId="1BA277F2" w14:textId="5D49D124" w:rsidR="00E366A3" w:rsidRDefault="00D33AF7">
      <w:pPr>
        <w:widowControl/>
        <w:adjustRightInd w:val="0"/>
        <w:snapToGrid w:val="0"/>
        <w:jc w:val="left"/>
        <w:rPr>
          <w:rFonts w:ascii="Calibri" w:eastAsia="微软雅黑" w:hAnsi="Calibri" w:cs="Calibri"/>
          <w:kern w:val="0"/>
          <w:sz w:val="24"/>
          <w14:ligatures w14:val="none"/>
        </w:rPr>
      </w:pPr>
      <w:proofErr w:type="spellStart"/>
      <w:r>
        <w:rPr>
          <w:rFonts w:ascii="Calibri" w:eastAsia="微软雅黑" w:hAnsi="Calibri" w:cs="Calibri"/>
          <w:kern w:val="0"/>
          <w:sz w:val="18"/>
          <w:szCs w:val="18"/>
          <w:vertAlign w:val="superscript"/>
          <w14:ligatures w14:val="none"/>
        </w:rPr>
        <w:t>a</w:t>
      </w:r>
      <w:r>
        <w:rPr>
          <w:rFonts w:ascii="Calibri" w:eastAsia="微软雅黑" w:hAnsi="Calibri" w:cs="Calibri"/>
          <w:kern w:val="0"/>
          <w:sz w:val="18"/>
          <w:szCs w:val="18"/>
          <w14:ligatures w14:val="none"/>
        </w:rPr>
        <w:t>Effect</w:t>
      </w:r>
      <w:proofErr w:type="spellEnd"/>
      <w:r>
        <w:rPr>
          <w:rFonts w:ascii="Calibri" w:eastAsia="微软雅黑" w:hAnsi="Calibri" w:cs="Calibri"/>
          <w:kern w:val="0"/>
          <w:sz w:val="18"/>
          <w:szCs w:val="18"/>
          <w14:ligatures w14:val="none"/>
        </w:rPr>
        <w:t xml:space="preserve"> measure, estimates (adjusted vs unadjusted), sample size.</w:t>
      </w:r>
    </w:p>
    <w:p w14:paraId="1BA277F3" w14:textId="77777777" w:rsidR="00E366A3" w:rsidRDefault="00D33AF7">
      <w:pPr>
        <w:widowControl/>
        <w:adjustRightInd w:val="0"/>
        <w:snapToGrid w:val="0"/>
        <w:jc w:val="left"/>
        <w:rPr>
          <w:rFonts w:ascii="Calibri" w:eastAsia="微软雅黑" w:hAnsi="Calibri" w:cs="Calibri"/>
          <w:kern w:val="0"/>
          <w:sz w:val="24"/>
          <w14:ligatures w14:val="none"/>
        </w:rPr>
      </w:pPr>
      <w:proofErr w:type="spellStart"/>
      <w:r>
        <w:rPr>
          <w:rFonts w:ascii="Calibri" w:eastAsia="微软雅黑" w:hAnsi="Calibri" w:cs="Calibri"/>
          <w:vertAlign w:val="superscript"/>
        </w:rPr>
        <w:t>b</w:t>
      </w:r>
      <w:r>
        <w:rPr>
          <w:rFonts w:ascii="Calibri" w:eastAsia="微软雅黑" w:hAnsi="Calibri" w:cs="Calibri"/>
          <w:sz w:val="18"/>
          <w:szCs w:val="21"/>
        </w:rPr>
        <w:t>If</w:t>
      </w:r>
      <w:proofErr w:type="spellEnd"/>
      <w:r>
        <w:rPr>
          <w:rFonts w:ascii="Calibri" w:eastAsia="微软雅黑" w:hAnsi="Calibri" w:cs="Calibri"/>
          <w:sz w:val="18"/>
          <w:szCs w:val="21"/>
        </w:rPr>
        <w:t xml:space="preserve"> a study conducted multiple sensitivity analyses, we listed each under the relevant category.</w:t>
      </w:r>
    </w:p>
    <w:p w14:paraId="1BA277F4" w14:textId="77777777" w:rsidR="00E366A3" w:rsidRDefault="00D33AF7">
      <w:pPr>
        <w:widowControl/>
        <w:adjustRightInd w:val="0"/>
        <w:snapToGrid w:val="0"/>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22"/>
          <w:szCs w:val="22"/>
          <w:vertAlign w:val="superscript"/>
          <w14:ligatures w14:val="none"/>
        </w:rPr>
        <w:t>c</w:t>
      </w:r>
      <w:r>
        <w:rPr>
          <w:rFonts w:ascii="Calibri" w:eastAsia="微软雅黑" w:hAnsi="Calibri" w:cs="Calibri"/>
          <w:kern w:val="0"/>
          <w:sz w:val="18"/>
          <w:szCs w:val="18"/>
          <w14:ligatures w14:val="none"/>
        </w:rPr>
        <w:t>Study</w:t>
      </w:r>
      <w:proofErr w:type="spellEnd"/>
      <w:r>
        <w:rPr>
          <w:rFonts w:ascii="Calibri" w:eastAsia="微软雅黑" w:hAnsi="Calibri" w:cs="Calibri"/>
          <w:kern w:val="0"/>
          <w:sz w:val="18"/>
          <w:szCs w:val="18"/>
          <w14:ligatures w14:val="none"/>
        </w:rPr>
        <w:t xml:space="preserve"> design, funding source, estimates (e.g., exclude unadjusted estimates), sample size, effect measure.</w:t>
      </w:r>
    </w:p>
    <w:p w14:paraId="1BA277F5" w14:textId="77777777" w:rsidR="00E366A3" w:rsidRDefault="00D33AF7">
      <w:pPr>
        <w:widowControl/>
        <w:adjustRightInd w:val="0"/>
        <w:snapToGrid w:val="0"/>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22"/>
          <w:szCs w:val="22"/>
          <w:vertAlign w:val="superscript"/>
          <w14:ligatures w14:val="none"/>
        </w:rPr>
        <w:t>d</w:t>
      </w:r>
      <w:r>
        <w:rPr>
          <w:rFonts w:ascii="Calibri" w:eastAsia="微软雅黑" w:hAnsi="Calibri" w:cs="Calibri"/>
          <w:kern w:val="0"/>
          <w:sz w:val="18"/>
          <w:szCs w:val="18"/>
          <w14:ligatures w14:val="none"/>
        </w:rPr>
        <w:t>Funding</w:t>
      </w:r>
      <w:proofErr w:type="spellEnd"/>
      <w:r>
        <w:rPr>
          <w:rFonts w:ascii="Calibri" w:eastAsia="微软雅黑" w:hAnsi="Calibri" w:cs="Calibri"/>
          <w:kern w:val="0"/>
          <w:sz w:val="18"/>
          <w:szCs w:val="18"/>
          <w14:ligatures w14:val="none"/>
        </w:rPr>
        <w:t xml:space="preserve"> source, estimates (e.g., exclude unadjusted estimates), sample size, effect measure, adding studies with statistical significance.</w:t>
      </w:r>
    </w:p>
    <w:p w14:paraId="1BA277F6" w14:textId="77777777" w:rsidR="00E366A3" w:rsidRDefault="00D33AF7">
      <w:pPr>
        <w:widowControl/>
        <w:adjustRightInd w:val="0"/>
        <w:snapToGrid w:val="0"/>
        <w:jc w:val="left"/>
        <w:rPr>
          <w:rFonts w:ascii="Calibri" w:eastAsia="微软雅黑" w:hAnsi="Calibri" w:cs="Calibri"/>
          <w:kern w:val="0"/>
          <w:sz w:val="18"/>
          <w:szCs w:val="18"/>
          <w14:ligatures w14:val="none"/>
        </w:rPr>
      </w:pPr>
      <w:proofErr w:type="spellStart"/>
      <w:r>
        <w:rPr>
          <w:rFonts w:ascii="Calibri" w:eastAsia="微软雅黑" w:hAnsi="Calibri" w:cs="Calibri"/>
          <w:sz w:val="18"/>
          <w:szCs w:val="21"/>
          <w:vertAlign w:val="superscript"/>
        </w:rPr>
        <w:t>e</w:t>
      </w:r>
      <w:r>
        <w:rPr>
          <w:rFonts w:ascii="Calibri" w:eastAsia="微软雅黑" w:hAnsi="Calibri" w:cs="Calibri"/>
          <w:sz w:val="18"/>
          <w:szCs w:val="21"/>
        </w:rPr>
        <w:t>The</w:t>
      </w:r>
      <w:proofErr w:type="spellEnd"/>
      <w:r>
        <w:rPr>
          <w:rFonts w:ascii="Calibri" w:eastAsia="微软雅黑" w:hAnsi="Calibri" w:cs="Calibri"/>
          <w:sz w:val="18"/>
          <w:szCs w:val="21"/>
        </w:rPr>
        <w:t xml:space="preserve"> sample size is 87, if a study used multiple publication bias methods, we listed each under the relevant category.</w:t>
      </w:r>
    </w:p>
    <w:p w14:paraId="1BA277F7" w14:textId="77777777" w:rsidR="00E366A3" w:rsidRDefault="00D33AF7">
      <w:pPr>
        <w:widowControl/>
        <w:jc w:val="left"/>
        <w:rPr>
          <w:rFonts w:ascii="Calibri" w:eastAsia="微软雅黑" w:hAnsi="Calibri" w:cs="Calibri"/>
          <w:b/>
          <w:bCs/>
          <w:kern w:val="0"/>
          <w:sz w:val="22"/>
          <w:szCs w:val="22"/>
          <w:vertAlign w:val="superscript"/>
          <w14:ligatures w14:val="none"/>
        </w:rPr>
      </w:pPr>
      <w:r>
        <w:rPr>
          <w:rFonts w:ascii="Calibri" w:eastAsia="微软雅黑" w:hAnsi="Calibri" w:cs="Calibri"/>
          <w:b/>
          <w:bCs/>
          <w:kern w:val="0"/>
          <w:sz w:val="22"/>
          <w:szCs w:val="22"/>
          <w:vertAlign w:val="superscript"/>
          <w14:ligatures w14:val="none"/>
        </w:rPr>
        <w:br w:type="page"/>
      </w:r>
    </w:p>
    <w:p w14:paraId="33143D0F" w14:textId="1376D1C4" w:rsidR="00F57B23" w:rsidRPr="00C531BE" w:rsidRDefault="00892FA4" w:rsidP="00F57B23">
      <w:pPr>
        <w:widowControl/>
        <w:jc w:val="left"/>
        <w:rPr>
          <w:rFonts w:ascii="Calibri" w:eastAsia="微软雅黑" w:hAnsi="Calibri" w:cs="Calibri"/>
          <w:b/>
          <w:bCs/>
          <w:kern w:val="0"/>
          <w:sz w:val="24"/>
          <w14:ligatures w14:val="none"/>
        </w:rPr>
      </w:pPr>
      <w:bookmarkStart w:id="31" w:name="OLE_LINK103"/>
      <w:r>
        <w:rPr>
          <w:rFonts w:ascii="Calibri" w:eastAsia="微软雅黑" w:hAnsi="Calibri" w:cs="Calibri"/>
          <w:b/>
          <w:bCs/>
          <w:kern w:val="0"/>
          <w:sz w:val="24"/>
          <w14:ligatures w14:val="none"/>
        </w:rPr>
        <w:lastRenderedPageBreak/>
        <w:t>Table S5</w:t>
      </w:r>
      <w:r w:rsidR="00F57B23" w:rsidRPr="00C531BE">
        <w:rPr>
          <w:rFonts w:ascii="Calibri" w:eastAsia="微软雅黑" w:hAnsi="Calibri" w:cs="Calibri"/>
          <w:b/>
          <w:bCs/>
          <w:kern w:val="0"/>
          <w:sz w:val="24"/>
          <w14:ligatures w14:val="none"/>
        </w:rPr>
        <w:t>. Changes in methodological characteristics of systematic reviews including RCTs and NRSIs published up to 2022 and after 2022</w:t>
      </w:r>
    </w:p>
    <w:tbl>
      <w:tblPr>
        <w:tblStyle w:val="af1"/>
        <w:tblW w:w="13467"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6"/>
        <w:gridCol w:w="2835"/>
        <w:gridCol w:w="2410"/>
        <w:gridCol w:w="1276"/>
      </w:tblGrid>
      <w:tr w:rsidR="00F57B23" w:rsidRPr="00C531BE" w14:paraId="1ED581FB" w14:textId="77777777" w:rsidTr="00F70734">
        <w:tc>
          <w:tcPr>
            <w:tcW w:w="6946" w:type="dxa"/>
            <w:vMerge w:val="restart"/>
            <w:tcBorders>
              <w:top w:val="single" w:sz="12" w:space="0" w:color="auto"/>
            </w:tcBorders>
            <w:shd w:val="clear" w:color="auto" w:fill="93CAC2"/>
            <w:vAlign w:val="bottom"/>
          </w:tcPr>
          <w:p w14:paraId="2A77406B" w14:textId="77777777" w:rsidR="00F57B23" w:rsidRPr="00C531BE" w:rsidRDefault="00F57B23" w:rsidP="00F70734">
            <w:pPr>
              <w:spacing w:line="276" w:lineRule="auto"/>
              <w:rPr>
                <w:rFonts w:ascii="Calibri" w:eastAsia="微软雅黑" w:hAnsi="Calibri" w:cs="Calibri"/>
                <w:b/>
                <w:bCs/>
                <w:kern w:val="0"/>
                <w:szCs w:val="21"/>
                <w14:ligatures w14:val="none"/>
              </w:rPr>
            </w:pPr>
            <w:r w:rsidRPr="00C531BE">
              <w:rPr>
                <w:rFonts w:ascii="Calibri" w:eastAsia="微软雅黑" w:hAnsi="Calibri" w:cs="Calibri"/>
                <w:b/>
                <w:bCs/>
                <w:kern w:val="0"/>
                <w:szCs w:val="21"/>
                <w14:ligatures w14:val="none"/>
              </w:rPr>
              <w:t>Characteristics</w:t>
            </w:r>
          </w:p>
        </w:tc>
        <w:tc>
          <w:tcPr>
            <w:tcW w:w="5245" w:type="dxa"/>
            <w:gridSpan w:val="2"/>
            <w:tcBorders>
              <w:top w:val="single" w:sz="12" w:space="0" w:color="auto"/>
              <w:bottom w:val="single" w:sz="6" w:space="0" w:color="auto"/>
            </w:tcBorders>
            <w:shd w:val="clear" w:color="auto" w:fill="93CAC2"/>
          </w:tcPr>
          <w:p w14:paraId="3BEF05CA" w14:textId="77777777" w:rsidR="00F57B23" w:rsidRPr="00C531BE" w:rsidRDefault="00F57B23" w:rsidP="00F70734">
            <w:pPr>
              <w:spacing w:line="276" w:lineRule="auto"/>
              <w:rPr>
                <w:rFonts w:ascii="Calibri" w:eastAsia="微软雅黑" w:hAnsi="Calibri" w:cs="Calibri"/>
                <w:b/>
                <w:bCs/>
                <w:kern w:val="0"/>
                <w:szCs w:val="21"/>
                <w14:ligatures w14:val="none"/>
              </w:rPr>
            </w:pPr>
            <w:r w:rsidRPr="00C531BE">
              <w:rPr>
                <w:rFonts w:ascii="Calibri" w:eastAsia="微软雅黑" w:hAnsi="Calibri" w:cs="Calibri"/>
                <w:b/>
                <w:bCs/>
                <w:kern w:val="0"/>
                <w:szCs w:val="21"/>
                <w14:ligatures w14:val="none"/>
              </w:rPr>
              <w:t>Systematic reviews, No. (%)</w:t>
            </w:r>
          </w:p>
        </w:tc>
        <w:tc>
          <w:tcPr>
            <w:tcW w:w="1276" w:type="dxa"/>
            <w:tcBorders>
              <w:top w:val="single" w:sz="12" w:space="0" w:color="auto"/>
              <w:bottom w:val="single" w:sz="6" w:space="0" w:color="auto"/>
            </w:tcBorders>
            <w:shd w:val="clear" w:color="auto" w:fill="93CAC2"/>
          </w:tcPr>
          <w:p w14:paraId="5BBDE3B5" w14:textId="77777777" w:rsidR="00F57B23" w:rsidRPr="00C531BE" w:rsidRDefault="00F57B23" w:rsidP="00F70734">
            <w:pPr>
              <w:spacing w:line="276" w:lineRule="auto"/>
              <w:rPr>
                <w:rFonts w:ascii="Calibri" w:eastAsia="微软雅黑" w:hAnsi="Calibri" w:cs="Calibri"/>
                <w:b/>
                <w:bCs/>
                <w:kern w:val="0"/>
                <w:szCs w:val="21"/>
                <w14:ligatures w14:val="none"/>
              </w:rPr>
            </w:pPr>
          </w:p>
        </w:tc>
      </w:tr>
      <w:tr w:rsidR="00F57B23" w:rsidRPr="00C531BE" w14:paraId="51E7DDE8" w14:textId="77777777" w:rsidTr="00F70734">
        <w:tc>
          <w:tcPr>
            <w:tcW w:w="6946" w:type="dxa"/>
            <w:vMerge/>
            <w:tcBorders>
              <w:top w:val="nil"/>
              <w:bottom w:val="single" w:sz="6" w:space="0" w:color="auto"/>
            </w:tcBorders>
            <w:shd w:val="clear" w:color="auto" w:fill="93CAC2"/>
          </w:tcPr>
          <w:p w14:paraId="7FE82AE2" w14:textId="77777777" w:rsidR="00F57B23" w:rsidRPr="00C531BE" w:rsidRDefault="00F57B23" w:rsidP="00F70734">
            <w:pPr>
              <w:spacing w:line="276" w:lineRule="auto"/>
              <w:rPr>
                <w:rFonts w:ascii="Calibri" w:eastAsia="微软雅黑" w:hAnsi="Calibri" w:cs="Calibri"/>
                <w:b/>
                <w:bCs/>
                <w:kern w:val="0"/>
                <w:szCs w:val="21"/>
                <w14:ligatures w14:val="none"/>
              </w:rPr>
            </w:pPr>
          </w:p>
        </w:tc>
        <w:tc>
          <w:tcPr>
            <w:tcW w:w="2835" w:type="dxa"/>
            <w:tcBorders>
              <w:top w:val="single" w:sz="6" w:space="0" w:color="auto"/>
              <w:bottom w:val="single" w:sz="6" w:space="0" w:color="auto"/>
            </w:tcBorders>
            <w:shd w:val="clear" w:color="auto" w:fill="93CAC2"/>
          </w:tcPr>
          <w:p w14:paraId="08C222DB" w14:textId="77777777" w:rsidR="00F57B23" w:rsidRPr="00C531BE" w:rsidRDefault="00F57B23" w:rsidP="00F70734">
            <w:pPr>
              <w:spacing w:line="276" w:lineRule="auto"/>
              <w:rPr>
                <w:rFonts w:ascii="Calibri" w:eastAsia="微软雅黑" w:hAnsi="Calibri" w:cs="Calibri"/>
                <w:b/>
                <w:bCs/>
                <w:kern w:val="0"/>
                <w:szCs w:val="21"/>
                <w14:ligatures w14:val="none"/>
              </w:rPr>
            </w:pPr>
            <w:r w:rsidRPr="00C531BE">
              <w:rPr>
                <w:rFonts w:ascii="Calibri" w:eastAsia="微软雅黑" w:hAnsi="Calibri" w:cs="Calibri"/>
                <w:b/>
                <w:bCs/>
                <w:kern w:val="0"/>
                <w:szCs w:val="21"/>
                <w14:ligatures w14:val="none"/>
              </w:rPr>
              <w:t>2022 and before (N=142)</w:t>
            </w:r>
          </w:p>
        </w:tc>
        <w:tc>
          <w:tcPr>
            <w:tcW w:w="2410" w:type="dxa"/>
            <w:tcBorders>
              <w:top w:val="single" w:sz="6" w:space="0" w:color="auto"/>
              <w:bottom w:val="single" w:sz="6" w:space="0" w:color="auto"/>
            </w:tcBorders>
            <w:shd w:val="clear" w:color="auto" w:fill="93CAC2"/>
          </w:tcPr>
          <w:p w14:paraId="1ABFDDB0" w14:textId="77777777" w:rsidR="00F57B23" w:rsidRPr="00C531BE" w:rsidRDefault="00F57B23" w:rsidP="00F70734">
            <w:pPr>
              <w:spacing w:line="276" w:lineRule="auto"/>
              <w:rPr>
                <w:rFonts w:ascii="Calibri" w:eastAsia="微软雅黑" w:hAnsi="Calibri" w:cs="Calibri"/>
                <w:b/>
                <w:bCs/>
                <w:kern w:val="0"/>
                <w:szCs w:val="21"/>
                <w14:ligatures w14:val="none"/>
              </w:rPr>
            </w:pPr>
            <w:r w:rsidRPr="00C531BE">
              <w:rPr>
                <w:rFonts w:ascii="Calibri" w:eastAsia="微软雅黑" w:hAnsi="Calibri" w:cs="Calibri"/>
                <w:b/>
                <w:bCs/>
                <w:kern w:val="0"/>
                <w:szCs w:val="21"/>
                <w14:ligatures w14:val="none"/>
              </w:rPr>
              <w:t>2023 and after (n=53)</w:t>
            </w:r>
          </w:p>
        </w:tc>
        <w:tc>
          <w:tcPr>
            <w:tcW w:w="1276" w:type="dxa"/>
            <w:tcBorders>
              <w:top w:val="single" w:sz="6" w:space="0" w:color="auto"/>
              <w:bottom w:val="single" w:sz="6" w:space="0" w:color="auto"/>
            </w:tcBorders>
            <w:shd w:val="clear" w:color="auto" w:fill="93CAC2"/>
          </w:tcPr>
          <w:p w14:paraId="4DA87045" w14:textId="77777777" w:rsidR="00F57B23" w:rsidRPr="00C531BE" w:rsidRDefault="00F57B23" w:rsidP="00F70734">
            <w:pPr>
              <w:spacing w:line="276" w:lineRule="auto"/>
              <w:rPr>
                <w:rFonts w:ascii="Calibri" w:eastAsia="微软雅黑" w:hAnsi="Calibri" w:cs="Calibri"/>
                <w:b/>
                <w:bCs/>
                <w:kern w:val="0"/>
                <w:szCs w:val="21"/>
                <w14:ligatures w14:val="none"/>
              </w:rPr>
            </w:pPr>
            <w:r w:rsidRPr="00C531BE">
              <w:rPr>
                <w:rFonts w:ascii="Calibri" w:eastAsia="微软雅黑" w:hAnsi="Calibri" w:cs="Calibri"/>
                <w:b/>
                <w:bCs/>
                <w:i/>
                <w:iCs/>
                <w:kern w:val="0"/>
                <w:szCs w:val="21"/>
                <w14:ligatures w14:val="none"/>
              </w:rPr>
              <w:t>P</w:t>
            </w:r>
            <w:r w:rsidRPr="00C531BE">
              <w:rPr>
                <w:rFonts w:ascii="Calibri" w:eastAsia="微软雅黑" w:hAnsi="Calibri" w:cs="Calibri"/>
                <w:b/>
                <w:bCs/>
                <w:kern w:val="0"/>
                <w:szCs w:val="21"/>
                <w14:ligatures w14:val="none"/>
              </w:rPr>
              <w:t xml:space="preserve"> value</w:t>
            </w:r>
          </w:p>
        </w:tc>
      </w:tr>
      <w:tr w:rsidR="00F57B23" w:rsidRPr="00C531BE" w14:paraId="6FE71787" w14:textId="77777777" w:rsidTr="00F70734">
        <w:tc>
          <w:tcPr>
            <w:tcW w:w="6946" w:type="dxa"/>
          </w:tcPr>
          <w:p w14:paraId="4738FB20"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Registration</w:t>
            </w:r>
          </w:p>
        </w:tc>
        <w:tc>
          <w:tcPr>
            <w:tcW w:w="2835" w:type="dxa"/>
            <w:vAlign w:val="center"/>
          </w:tcPr>
          <w:p w14:paraId="7006DF67"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72 (50.7)</w:t>
            </w:r>
          </w:p>
        </w:tc>
        <w:tc>
          <w:tcPr>
            <w:tcW w:w="2410" w:type="dxa"/>
            <w:vAlign w:val="center"/>
          </w:tcPr>
          <w:p w14:paraId="52B55805"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42 (79.2)</w:t>
            </w:r>
          </w:p>
        </w:tc>
        <w:tc>
          <w:tcPr>
            <w:tcW w:w="1276" w:type="dxa"/>
            <w:vAlign w:val="center"/>
          </w:tcPr>
          <w:p w14:paraId="11FE9D59"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0.001</w:t>
            </w:r>
          </w:p>
        </w:tc>
      </w:tr>
      <w:tr w:rsidR="00F57B23" w:rsidRPr="00C531BE" w14:paraId="544140F4" w14:textId="77777777" w:rsidTr="00F70734">
        <w:tc>
          <w:tcPr>
            <w:tcW w:w="6946" w:type="dxa"/>
          </w:tcPr>
          <w:p w14:paraId="0F7E78BA"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Protocol available (Yes)</w:t>
            </w:r>
          </w:p>
        </w:tc>
        <w:tc>
          <w:tcPr>
            <w:tcW w:w="2835" w:type="dxa"/>
            <w:vAlign w:val="center"/>
          </w:tcPr>
          <w:p w14:paraId="01EA3398"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74 (52.1)</w:t>
            </w:r>
          </w:p>
        </w:tc>
        <w:tc>
          <w:tcPr>
            <w:tcW w:w="2410" w:type="dxa"/>
            <w:vAlign w:val="center"/>
          </w:tcPr>
          <w:p w14:paraId="10C9EE4B"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42 (79.2)</w:t>
            </w:r>
          </w:p>
        </w:tc>
        <w:tc>
          <w:tcPr>
            <w:tcW w:w="1276" w:type="dxa"/>
            <w:vAlign w:val="center"/>
          </w:tcPr>
          <w:p w14:paraId="2DC75CD6"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0.001</w:t>
            </w:r>
          </w:p>
        </w:tc>
      </w:tr>
      <w:tr w:rsidR="00F57B23" w:rsidRPr="00C531BE" w14:paraId="4DCE8833" w14:textId="77777777" w:rsidTr="00F70734">
        <w:tc>
          <w:tcPr>
            <w:tcW w:w="6946" w:type="dxa"/>
          </w:tcPr>
          <w:p w14:paraId="6665A7DB" w14:textId="77777777" w:rsidR="00F57B23" w:rsidRPr="00C531BE" w:rsidRDefault="00F57B23" w:rsidP="00F70734">
            <w:pPr>
              <w:spacing w:line="276" w:lineRule="auto"/>
              <w:ind w:firstLineChars="100" w:firstLine="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Registry platform</w:t>
            </w:r>
          </w:p>
        </w:tc>
        <w:tc>
          <w:tcPr>
            <w:tcW w:w="2835" w:type="dxa"/>
            <w:vAlign w:val="center"/>
          </w:tcPr>
          <w:p w14:paraId="64E566E1"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69 (48.6)</w:t>
            </w:r>
          </w:p>
        </w:tc>
        <w:tc>
          <w:tcPr>
            <w:tcW w:w="2410" w:type="dxa"/>
            <w:vAlign w:val="center"/>
          </w:tcPr>
          <w:p w14:paraId="4FA8BC46"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42 (79.2)</w:t>
            </w:r>
          </w:p>
        </w:tc>
        <w:tc>
          <w:tcPr>
            <w:tcW w:w="1276" w:type="dxa"/>
            <w:vAlign w:val="center"/>
          </w:tcPr>
          <w:p w14:paraId="174BB0E9"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3677A619" w14:textId="77777777" w:rsidTr="00F70734">
        <w:tc>
          <w:tcPr>
            <w:tcW w:w="6946" w:type="dxa"/>
          </w:tcPr>
          <w:p w14:paraId="074BF727" w14:textId="77777777" w:rsidR="00F57B23" w:rsidRPr="00C531BE" w:rsidRDefault="00F57B23" w:rsidP="00F70734">
            <w:pPr>
              <w:spacing w:line="276" w:lineRule="auto"/>
              <w:ind w:firstLineChars="100" w:firstLine="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Supplementary material</w:t>
            </w:r>
          </w:p>
        </w:tc>
        <w:tc>
          <w:tcPr>
            <w:tcW w:w="2835" w:type="dxa"/>
            <w:vAlign w:val="center"/>
          </w:tcPr>
          <w:p w14:paraId="085558DB"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 (2.1)</w:t>
            </w:r>
          </w:p>
        </w:tc>
        <w:tc>
          <w:tcPr>
            <w:tcW w:w="2410" w:type="dxa"/>
            <w:vAlign w:val="center"/>
          </w:tcPr>
          <w:p w14:paraId="4D3E7A30"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 (0.0)</w:t>
            </w:r>
          </w:p>
        </w:tc>
        <w:tc>
          <w:tcPr>
            <w:tcW w:w="1276" w:type="dxa"/>
            <w:vAlign w:val="center"/>
          </w:tcPr>
          <w:p w14:paraId="70E258DA"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5073626F" w14:textId="77777777" w:rsidTr="00F70734">
        <w:tc>
          <w:tcPr>
            <w:tcW w:w="6946" w:type="dxa"/>
          </w:tcPr>
          <w:p w14:paraId="272BCD26" w14:textId="77777777" w:rsidR="00F57B23" w:rsidRPr="00C531BE" w:rsidRDefault="00F57B23" w:rsidP="00F70734">
            <w:pPr>
              <w:spacing w:line="276" w:lineRule="auto"/>
              <w:ind w:firstLineChars="100" w:firstLine="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Published article</w:t>
            </w:r>
          </w:p>
        </w:tc>
        <w:tc>
          <w:tcPr>
            <w:tcW w:w="2835" w:type="dxa"/>
            <w:vAlign w:val="center"/>
          </w:tcPr>
          <w:p w14:paraId="5669E9E5"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 (1.4)</w:t>
            </w:r>
          </w:p>
        </w:tc>
        <w:tc>
          <w:tcPr>
            <w:tcW w:w="2410" w:type="dxa"/>
            <w:vAlign w:val="center"/>
          </w:tcPr>
          <w:p w14:paraId="383ECDC9"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 (0.0)</w:t>
            </w:r>
          </w:p>
        </w:tc>
        <w:tc>
          <w:tcPr>
            <w:tcW w:w="1276" w:type="dxa"/>
            <w:vAlign w:val="center"/>
          </w:tcPr>
          <w:p w14:paraId="5C695875"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47B9DC43" w14:textId="77777777" w:rsidTr="00F70734">
        <w:tc>
          <w:tcPr>
            <w:tcW w:w="6946" w:type="dxa"/>
          </w:tcPr>
          <w:p w14:paraId="759425AC"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 xml:space="preserve">Reporting guideline endorsement </w:t>
            </w:r>
          </w:p>
        </w:tc>
        <w:tc>
          <w:tcPr>
            <w:tcW w:w="2835" w:type="dxa"/>
            <w:vAlign w:val="center"/>
          </w:tcPr>
          <w:p w14:paraId="4F762029" w14:textId="77777777" w:rsidR="00F57B23" w:rsidRPr="00C531BE" w:rsidRDefault="00F57B23" w:rsidP="00F70734">
            <w:pPr>
              <w:spacing w:line="276" w:lineRule="auto"/>
              <w:rPr>
                <w:rFonts w:ascii="Calibri" w:eastAsia="微软雅黑" w:hAnsi="Calibri" w:cs="Calibri"/>
                <w:kern w:val="0"/>
                <w:szCs w:val="21"/>
                <w14:ligatures w14:val="none"/>
              </w:rPr>
            </w:pPr>
          </w:p>
        </w:tc>
        <w:tc>
          <w:tcPr>
            <w:tcW w:w="2410" w:type="dxa"/>
            <w:vAlign w:val="center"/>
          </w:tcPr>
          <w:p w14:paraId="01BC954C" w14:textId="77777777" w:rsidR="00F57B23" w:rsidRPr="00C531BE" w:rsidRDefault="00F57B23" w:rsidP="00F70734">
            <w:pPr>
              <w:spacing w:line="276" w:lineRule="auto"/>
              <w:rPr>
                <w:rFonts w:ascii="Calibri" w:eastAsia="微软雅黑" w:hAnsi="Calibri" w:cs="Calibri"/>
                <w:kern w:val="0"/>
                <w:szCs w:val="21"/>
                <w14:ligatures w14:val="none"/>
              </w:rPr>
            </w:pPr>
          </w:p>
        </w:tc>
        <w:tc>
          <w:tcPr>
            <w:tcW w:w="1276" w:type="dxa"/>
            <w:vAlign w:val="center"/>
          </w:tcPr>
          <w:p w14:paraId="3AB83444"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0.001</w:t>
            </w:r>
            <w:r w:rsidRPr="00C531BE">
              <w:rPr>
                <w:rFonts w:ascii="Calibri" w:eastAsia="微软雅黑" w:hAnsi="Calibri" w:cs="Calibri"/>
                <w:kern w:val="0"/>
                <w:szCs w:val="21"/>
                <w:vertAlign w:val="superscript"/>
                <w14:ligatures w14:val="none"/>
              </w:rPr>
              <w:t>a</w:t>
            </w:r>
          </w:p>
        </w:tc>
      </w:tr>
      <w:tr w:rsidR="00F57B23" w:rsidRPr="00C531BE" w14:paraId="2E9060CD" w14:textId="77777777" w:rsidTr="00F70734">
        <w:tc>
          <w:tcPr>
            <w:tcW w:w="6946" w:type="dxa"/>
          </w:tcPr>
          <w:p w14:paraId="4043D2BA" w14:textId="77777777" w:rsidR="00F57B23" w:rsidRPr="00C531BE" w:rsidRDefault="00F57B23" w:rsidP="00F70734">
            <w:pPr>
              <w:spacing w:line="276" w:lineRule="auto"/>
              <w:ind w:firstLineChars="100" w:firstLine="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PRISMA</w:t>
            </w:r>
          </w:p>
        </w:tc>
        <w:tc>
          <w:tcPr>
            <w:tcW w:w="2835" w:type="dxa"/>
            <w:vAlign w:val="center"/>
          </w:tcPr>
          <w:p w14:paraId="04F801FD"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106 (74.6)</w:t>
            </w:r>
          </w:p>
        </w:tc>
        <w:tc>
          <w:tcPr>
            <w:tcW w:w="2410" w:type="dxa"/>
            <w:vAlign w:val="center"/>
          </w:tcPr>
          <w:p w14:paraId="39710746"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44 (83.0)</w:t>
            </w:r>
          </w:p>
        </w:tc>
        <w:tc>
          <w:tcPr>
            <w:tcW w:w="1276" w:type="dxa"/>
            <w:vAlign w:val="center"/>
          </w:tcPr>
          <w:p w14:paraId="4030E365"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56C7DD31" w14:textId="77777777" w:rsidTr="00F70734">
        <w:tc>
          <w:tcPr>
            <w:tcW w:w="6946" w:type="dxa"/>
          </w:tcPr>
          <w:p w14:paraId="73DE5A68" w14:textId="77777777" w:rsidR="00F57B23" w:rsidRPr="00C531BE" w:rsidRDefault="00F57B23" w:rsidP="00F70734">
            <w:pPr>
              <w:spacing w:line="276" w:lineRule="auto"/>
              <w:ind w:firstLineChars="100" w:firstLine="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MOOSE</w:t>
            </w:r>
          </w:p>
        </w:tc>
        <w:tc>
          <w:tcPr>
            <w:tcW w:w="2835" w:type="dxa"/>
            <w:vAlign w:val="center"/>
          </w:tcPr>
          <w:p w14:paraId="343F41FE"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7 (4.9)</w:t>
            </w:r>
          </w:p>
        </w:tc>
        <w:tc>
          <w:tcPr>
            <w:tcW w:w="2410" w:type="dxa"/>
            <w:vAlign w:val="center"/>
          </w:tcPr>
          <w:p w14:paraId="79D36AA3"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 (0.0)</w:t>
            </w:r>
          </w:p>
        </w:tc>
        <w:tc>
          <w:tcPr>
            <w:tcW w:w="1276" w:type="dxa"/>
            <w:vAlign w:val="center"/>
          </w:tcPr>
          <w:p w14:paraId="3EAEE65A"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67378701" w14:textId="77777777" w:rsidTr="00F70734">
        <w:tc>
          <w:tcPr>
            <w:tcW w:w="6946" w:type="dxa"/>
          </w:tcPr>
          <w:p w14:paraId="4C7D7A1D" w14:textId="77777777" w:rsidR="00F57B23" w:rsidRPr="00C531BE" w:rsidRDefault="00F57B23" w:rsidP="00F70734">
            <w:pPr>
              <w:spacing w:line="276" w:lineRule="auto"/>
              <w:ind w:firstLineChars="100" w:firstLine="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PRISMA and MOOSE</w:t>
            </w:r>
          </w:p>
        </w:tc>
        <w:tc>
          <w:tcPr>
            <w:tcW w:w="2835" w:type="dxa"/>
            <w:vAlign w:val="center"/>
          </w:tcPr>
          <w:p w14:paraId="04C29829"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6 (4.2)</w:t>
            </w:r>
          </w:p>
        </w:tc>
        <w:tc>
          <w:tcPr>
            <w:tcW w:w="2410" w:type="dxa"/>
            <w:vAlign w:val="center"/>
          </w:tcPr>
          <w:p w14:paraId="38540668"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8 (15.1)</w:t>
            </w:r>
          </w:p>
        </w:tc>
        <w:tc>
          <w:tcPr>
            <w:tcW w:w="1276" w:type="dxa"/>
            <w:vAlign w:val="center"/>
          </w:tcPr>
          <w:p w14:paraId="0A868F63"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513DFF6D" w14:textId="77777777" w:rsidTr="00F70734">
        <w:tc>
          <w:tcPr>
            <w:tcW w:w="6946" w:type="dxa"/>
          </w:tcPr>
          <w:p w14:paraId="58431A7D" w14:textId="77777777" w:rsidR="00F57B23" w:rsidRPr="00C531BE" w:rsidRDefault="00F57B23" w:rsidP="00F70734">
            <w:pPr>
              <w:spacing w:line="276" w:lineRule="auto"/>
              <w:ind w:firstLineChars="100" w:firstLine="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Other</w:t>
            </w:r>
          </w:p>
        </w:tc>
        <w:tc>
          <w:tcPr>
            <w:tcW w:w="2835" w:type="dxa"/>
            <w:vAlign w:val="center"/>
          </w:tcPr>
          <w:p w14:paraId="215C012F"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 (0.7)</w:t>
            </w:r>
          </w:p>
        </w:tc>
        <w:tc>
          <w:tcPr>
            <w:tcW w:w="2410" w:type="dxa"/>
            <w:vAlign w:val="center"/>
          </w:tcPr>
          <w:p w14:paraId="61A61E65"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 (1.9)</w:t>
            </w:r>
          </w:p>
        </w:tc>
        <w:tc>
          <w:tcPr>
            <w:tcW w:w="1276" w:type="dxa"/>
            <w:vAlign w:val="center"/>
          </w:tcPr>
          <w:p w14:paraId="3CE8FCFB"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1EE49E0D" w14:textId="77777777" w:rsidTr="00F70734">
        <w:tc>
          <w:tcPr>
            <w:tcW w:w="6946" w:type="dxa"/>
          </w:tcPr>
          <w:p w14:paraId="527CD50F" w14:textId="77777777" w:rsidR="00F57B23" w:rsidRPr="00C531BE" w:rsidRDefault="00F57B23" w:rsidP="00F70734">
            <w:pPr>
              <w:spacing w:line="276" w:lineRule="auto"/>
              <w:ind w:firstLineChars="100" w:firstLine="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Not reported</w:t>
            </w:r>
          </w:p>
        </w:tc>
        <w:tc>
          <w:tcPr>
            <w:tcW w:w="2835" w:type="dxa"/>
            <w:vAlign w:val="center"/>
          </w:tcPr>
          <w:p w14:paraId="1A067FD6"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22 (15.5)</w:t>
            </w:r>
          </w:p>
        </w:tc>
        <w:tc>
          <w:tcPr>
            <w:tcW w:w="2410" w:type="dxa"/>
            <w:vAlign w:val="center"/>
          </w:tcPr>
          <w:p w14:paraId="0662F0FD"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 (1.9)</w:t>
            </w:r>
          </w:p>
        </w:tc>
        <w:tc>
          <w:tcPr>
            <w:tcW w:w="1276" w:type="dxa"/>
            <w:vAlign w:val="center"/>
          </w:tcPr>
          <w:p w14:paraId="1CC3CEE3"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0E42A4E8" w14:textId="77777777" w:rsidTr="00F70734">
        <w:tc>
          <w:tcPr>
            <w:tcW w:w="12191" w:type="dxa"/>
            <w:gridSpan w:val="3"/>
          </w:tcPr>
          <w:p w14:paraId="43902C6B" w14:textId="77777777" w:rsidR="00F57B23" w:rsidRPr="00C531BE" w:rsidRDefault="00F57B23" w:rsidP="00F70734">
            <w:pPr>
              <w:spacing w:line="276" w:lineRule="auto"/>
              <w:rPr>
                <w:rFonts w:ascii="Calibri" w:eastAsia="DengXian" w:hAnsi="Calibri" w:cs="Calibri"/>
                <w:color w:val="000000"/>
                <w:szCs w:val="21"/>
              </w:rPr>
            </w:pPr>
            <w:r w:rsidRPr="00C531BE">
              <w:rPr>
                <w:rFonts w:ascii="Calibri" w:eastAsia="微软雅黑" w:hAnsi="Calibri" w:cs="Calibri"/>
                <w:b/>
                <w:bCs/>
                <w:kern w:val="0"/>
                <w:szCs w:val="21"/>
                <w14:ligatures w14:val="none"/>
              </w:rPr>
              <w:t>NRSI types included in systematic reviews as planned</w:t>
            </w:r>
          </w:p>
        </w:tc>
        <w:tc>
          <w:tcPr>
            <w:tcW w:w="1276" w:type="dxa"/>
            <w:vAlign w:val="center"/>
          </w:tcPr>
          <w:p w14:paraId="0D04DA98"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0.143</w:t>
            </w:r>
          </w:p>
        </w:tc>
      </w:tr>
      <w:tr w:rsidR="00F57B23" w:rsidRPr="00C531BE" w14:paraId="31595F86" w14:textId="77777777" w:rsidTr="00F70734">
        <w:tc>
          <w:tcPr>
            <w:tcW w:w="6946" w:type="dxa"/>
          </w:tcPr>
          <w:p w14:paraId="2DBD07CA"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Single type of NRSIs</w:t>
            </w:r>
          </w:p>
        </w:tc>
        <w:tc>
          <w:tcPr>
            <w:tcW w:w="2835" w:type="dxa"/>
            <w:vAlign w:val="center"/>
          </w:tcPr>
          <w:p w14:paraId="47E08A01"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24 (16.9)</w:t>
            </w:r>
          </w:p>
        </w:tc>
        <w:tc>
          <w:tcPr>
            <w:tcW w:w="2410" w:type="dxa"/>
            <w:vAlign w:val="center"/>
          </w:tcPr>
          <w:p w14:paraId="0C1B15FE"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7 (13.2)</w:t>
            </w:r>
          </w:p>
        </w:tc>
        <w:tc>
          <w:tcPr>
            <w:tcW w:w="1276" w:type="dxa"/>
            <w:vAlign w:val="center"/>
          </w:tcPr>
          <w:p w14:paraId="06276BA5"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5ABFCD13" w14:textId="77777777" w:rsidTr="00F70734">
        <w:tc>
          <w:tcPr>
            <w:tcW w:w="6946" w:type="dxa"/>
          </w:tcPr>
          <w:p w14:paraId="4CB27590"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Multiple type of NRSIs</w:t>
            </w:r>
          </w:p>
        </w:tc>
        <w:tc>
          <w:tcPr>
            <w:tcW w:w="2835" w:type="dxa"/>
            <w:vAlign w:val="center"/>
          </w:tcPr>
          <w:p w14:paraId="75550600"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69 (48.6)</w:t>
            </w:r>
          </w:p>
        </w:tc>
        <w:tc>
          <w:tcPr>
            <w:tcW w:w="2410" w:type="dxa"/>
            <w:vAlign w:val="center"/>
          </w:tcPr>
          <w:p w14:paraId="59D43565"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27 (50.9)</w:t>
            </w:r>
          </w:p>
        </w:tc>
        <w:tc>
          <w:tcPr>
            <w:tcW w:w="1276" w:type="dxa"/>
            <w:vAlign w:val="center"/>
          </w:tcPr>
          <w:p w14:paraId="3D114639"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418F9C72" w14:textId="77777777" w:rsidTr="00F70734">
        <w:tc>
          <w:tcPr>
            <w:tcW w:w="6946" w:type="dxa"/>
          </w:tcPr>
          <w:p w14:paraId="0B2B3FFA" w14:textId="77777777" w:rsidR="00F57B23" w:rsidRPr="00C531BE" w:rsidRDefault="00F57B23" w:rsidP="00F70734">
            <w:pPr>
              <w:spacing w:line="276" w:lineRule="auto"/>
              <w:ind w:leftChars="100" w:left="210"/>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Not specified types of NRSIs (e.g., observational)</w:t>
            </w:r>
          </w:p>
        </w:tc>
        <w:tc>
          <w:tcPr>
            <w:tcW w:w="2835" w:type="dxa"/>
            <w:vAlign w:val="center"/>
          </w:tcPr>
          <w:p w14:paraId="154206C8"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37 (26.1)</w:t>
            </w:r>
          </w:p>
        </w:tc>
        <w:tc>
          <w:tcPr>
            <w:tcW w:w="2410" w:type="dxa"/>
            <w:vAlign w:val="center"/>
          </w:tcPr>
          <w:p w14:paraId="210AD989"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9 (17.0)</w:t>
            </w:r>
          </w:p>
        </w:tc>
        <w:tc>
          <w:tcPr>
            <w:tcW w:w="1276" w:type="dxa"/>
            <w:vAlign w:val="center"/>
          </w:tcPr>
          <w:p w14:paraId="38481D0F"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13A728D0" w14:textId="77777777" w:rsidTr="00F70734">
        <w:tc>
          <w:tcPr>
            <w:tcW w:w="6946" w:type="dxa"/>
          </w:tcPr>
          <w:p w14:paraId="3D718CA4"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No restriction</w:t>
            </w:r>
          </w:p>
        </w:tc>
        <w:tc>
          <w:tcPr>
            <w:tcW w:w="2835" w:type="dxa"/>
            <w:vAlign w:val="center"/>
          </w:tcPr>
          <w:p w14:paraId="482D5781"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12 (8.5)</w:t>
            </w:r>
          </w:p>
        </w:tc>
        <w:tc>
          <w:tcPr>
            <w:tcW w:w="2410" w:type="dxa"/>
            <w:vAlign w:val="center"/>
          </w:tcPr>
          <w:p w14:paraId="0E82C73C"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10 (18.9)</w:t>
            </w:r>
          </w:p>
        </w:tc>
        <w:tc>
          <w:tcPr>
            <w:tcW w:w="1276" w:type="dxa"/>
            <w:vAlign w:val="center"/>
          </w:tcPr>
          <w:p w14:paraId="4A21F454" w14:textId="77777777" w:rsidR="00F57B23" w:rsidRPr="00C531BE" w:rsidRDefault="00F57B23" w:rsidP="00F70734">
            <w:pPr>
              <w:spacing w:line="276" w:lineRule="auto"/>
              <w:rPr>
                <w:rFonts w:ascii="Calibri" w:eastAsia="微软雅黑" w:hAnsi="Calibri" w:cs="Calibri"/>
                <w:kern w:val="0"/>
                <w:szCs w:val="21"/>
                <w14:ligatures w14:val="none"/>
              </w:rPr>
            </w:pPr>
          </w:p>
        </w:tc>
      </w:tr>
      <w:tr w:rsidR="00F57B23" w:rsidRPr="00C531BE" w14:paraId="4FBA40BB" w14:textId="77777777" w:rsidTr="00F70734">
        <w:tc>
          <w:tcPr>
            <w:tcW w:w="12191" w:type="dxa"/>
            <w:gridSpan w:val="3"/>
          </w:tcPr>
          <w:p w14:paraId="0ED5756E" w14:textId="77777777" w:rsidR="00F57B23" w:rsidRPr="00C531BE" w:rsidRDefault="00F57B23" w:rsidP="00F70734">
            <w:pPr>
              <w:spacing w:line="276" w:lineRule="auto"/>
              <w:jc w:val="left"/>
              <w:rPr>
                <w:rFonts w:ascii="Calibri" w:eastAsia="DengXian" w:hAnsi="Calibri" w:cs="Calibri"/>
                <w:color w:val="000000"/>
                <w:szCs w:val="21"/>
              </w:rPr>
            </w:pPr>
            <w:r w:rsidRPr="00C531BE">
              <w:rPr>
                <w:rFonts w:ascii="Calibri" w:eastAsia="微软雅黑" w:hAnsi="Calibri" w:cs="Calibri"/>
                <w:b/>
                <w:bCs/>
                <w:kern w:val="0"/>
                <w:szCs w:val="21"/>
                <w14:ligatures w14:val="none"/>
              </w:rPr>
              <w:t>NRSI types included in systematic reviews as conducted</w:t>
            </w:r>
          </w:p>
        </w:tc>
        <w:tc>
          <w:tcPr>
            <w:tcW w:w="1276" w:type="dxa"/>
            <w:vAlign w:val="center"/>
          </w:tcPr>
          <w:p w14:paraId="2E06A37A"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0.665</w:t>
            </w:r>
          </w:p>
        </w:tc>
      </w:tr>
      <w:tr w:rsidR="00F57B23" w:rsidRPr="00C531BE" w14:paraId="56FF6876" w14:textId="77777777" w:rsidTr="00F70734">
        <w:tc>
          <w:tcPr>
            <w:tcW w:w="6946" w:type="dxa"/>
          </w:tcPr>
          <w:p w14:paraId="375235BA" w14:textId="77777777" w:rsidR="00F57B23" w:rsidRPr="00C531BE" w:rsidRDefault="00F57B23" w:rsidP="00F70734">
            <w:pPr>
              <w:spacing w:line="276" w:lineRule="auto"/>
              <w:ind w:leftChars="100" w:left="210"/>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Single type of NRSIs</w:t>
            </w:r>
          </w:p>
        </w:tc>
        <w:tc>
          <w:tcPr>
            <w:tcW w:w="2835" w:type="dxa"/>
            <w:vAlign w:val="center"/>
          </w:tcPr>
          <w:p w14:paraId="67E3FAB5"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63 (44.4)</w:t>
            </w:r>
          </w:p>
        </w:tc>
        <w:tc>
          <w:tcPr>
            <w:tcW w:w="2410" w:type="dxa"/>
            <w:vAlign w:val="center"/>
          </w:tcPr>
          <w:p w14:paraId="3015DF4D"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21 (39.6)</w:t>
            </w:r>
          </w:p>
        </w:tc>
        <w:tc>
          <w:tcPr>
            <w:tcW w:w="1276" w:type="dxa"/>
            <w:vAlign w:val="center"/>
          </w:tcPr>
          <w:p w14:paraId="522455E1"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46AB4F85" w14:textId="77777777" w:rsidTr="00F70734">
        <w:tc>
          <w:tcPr>
            <w:tcW w:w="6946" w:type="dxa"/>
          </w:tcPr>
          <w:p w14:paraId="1F575AE6" w14:textId="77777777" w:rsidR="00F57B23" w:rsidRPr="00C531BE" w:rsidRDefault="00F57B23" w:rsidP="00F70734">
            <w:pPr>
              <w:spacing w:line="276" w:lineRule="auto"/>
              <w:ind w:leftChars="100" w:left="210"/>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Multiple type of NRSIs</w:t>
            </w:r>
          </w:p>
        </w:tc>
        <w:tc>
          <w:tcPr>
            <w:tcW w:w="2835" w:type="dxa"/>
            <w:vAlign w:val="center"/>
          </w:tcPr>
          <w:p w14:paraId="7546EFD6"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79 (55.6)</w:t>
            </w:r>
          </w:p>
        </w:tc>
        <w:tc>
          <w:tcPr>
            <w:tcW w:w="2410" w:type="dxa"/>
            <w:vAlign w:val="center"/>
          </w:tcPr>
          <w:p w14:paraId="3D6BCD1E"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32 (60.4)</w:t>
            </w:r>
          </w:p>
        </w:tc>
        <w:tc>
          <w:tcPr>
            <w:tcW w:w="1276" w:type="dxa"/>
            <w:vAlign w:val="center"/>
          </w:tcPr>
          <w:p w14:paraId="6BA8D2C9"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280C95DE" w14:textId="77777777" w:rsidTr="00F70734">
        <w:tc>
          <w:tcPr>
            <w:tcW w:w="6946" w:type="dxa"/>
          </w:tcPr>
          <w:p w14:paraId="35168DBD"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Source of funding</w:t>
            </w:r>
          </w:p>
        </w:tc>
        <w:tc>
          <w:tcPr>
            <w:tcW w:w="2835" w:type="dxa"/>
          </w:tcPr>
          <w:p w14:paraId="3D485F21"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2410" w:type="dxa"/>
          </w:tcPr>
          <w:p w14:paraId="1C765C2B"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1276" w:type="dxa"/>
          </w:tcPr>
          <w:p w14:paraId="03BA95AC"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0.895</w:t>
            </w:r>
            <w:r w:rsidRPr="00C531BE">
              <w:rPr>
                <w:rFonts w:ascii="Calibri" w:eastAsia="微软雅黑" w:hAnsi="Calibri" w:cs="Calibri"/>
                <w:kern w:val="0"/>
                <w:szCs w:val="21"/>
                <w:vertAlign w:val="superscript"/>
                <w14:ligatures w14:val="none"/>
              </w:rPr>
              <w:t>a</w:t>
            </w:r>
          </w:p>
        </w:tc>
      </w:tr>
      <w:tr w:rsidR="00F57B23" w:rsidRPr="00C531BE" w14:paraId="40DE4D1C" w14:textId="77777777" w:rsidTr="00F70734">
        <w:tc>
          <w:tcPr>
            <w:tcW w:w="6946" w:type="dxa"/>
          </w:tcPr>
          <w:p w14:paraId="05DE29D6"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bookmarkStart w:id="32" w:name="_Hlk211097051"/>
            <w:r w:rsidRPr="00C531BE">
              <w:rPr>
                <w:rFonts w:ascii="Calibri" w:eastAsia="微软雅黑" w:hAnsi="Calibri" w:cs="Calibri"/>
                <w:kern w:val="0"/>
                <w:szCs w:val="21"/>
                <w14:ligatures w14:val="none"/>
              </w:rPr>
              <w:lastRenderedPageBreak/>
              <w:t>Private not for profit</w:t>
            </w:r>
          </w:p>
        </w:tc>
        <w:tc>
          <w:tcPr>
            <w:tcW w:w="2835" w:type="dxa"/>
            <w:vAlign w:val="center"/>
          </w:tcPr>
          <w:p w14:paraId="36F7B575"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29 (24.6)</w:t>
            </w:r>
          </w:p>
        </w:tc>
        <w:tc>
          <w:tcPr>
            <w:tcW w:w="2410" w:type="dxa"/>
            <w:vAlign w:val="center"/>
          </w:tcPr>
          <w:p w14:paraId="57F9249E"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16 (20.8)</w:t>
            </w:r>
          </w:p>
        </w:tc>
        <w:tc>
          <w:tcPr>
            <w:tcW w:w="1276" w:type="dxa"/>
            <w:vAlign w:val="center"/>
          </w:tcPr>
          <w:p w14:paraId="0BFE9672"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33559744" w14:textId="77777777" w:rsidTr="00F70734">
        <w:tc>
          <w:tcPr>
            <w:tcW w:w="6946" w:type="dxa"/>
          </w:tcPr>
          <w:p w14:paraId="2B40FFC4"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Private for profit</w:t>
            </w:r>
          </w:p>
        </w:tc>
        <w:tc>
          <w:tcPr>
            <w:tcW w:w="2835" w:type="dxa"/>
            <w:vAlign w:val="center"/>
          </w:tcPr>
          <w:p w14:paraId="77A0DED0"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 (1.7)</w:t>
            </w:r>
          </w:p>
        </w:tc>
        <w:tc>
          <w:tcPr>
            <w:tcW w:w="2410" w:type="dxa"/>
            <w:vAlign w:val="center"/>
          </w:tcPr>
          <w:p w14:paraId="7190BEE1"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 (2.6)</w:t>
            </w:r>
          </w:p>
        </w:tc>
        <w:tc>
          <w:tcPr>
            <w:tcW w:w="1276" w:type="dxa"/>
            <w:vAlign w:val="center"/>
          </w:tcPr>
          <w:p w14:paraId="58F7BE8A"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6FE029BD" w14:textId="77777777" w:rsidTr="00F70734">
        <w:tc>
          <w:tcPr>
            <w:tcW w:w="6946" w:type="dxa"/>
          </w:tcPr>
          <w:p w14:paraId="7598CB17"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Government</w:t>
            </w:r>
          </w:p>
        </w:tc>
        <w:tc>
          <w:tcPr>
            <w:tcW w:w="2835" w:type="dxa"/>
            <w:vAlign w:val="center"/>
          </w:tcPr>
          <w:p w14:paraId="01B424D3"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21 (17.8)</w:t>
            </w:r>
          </w:p>
        </w:tc>
        <w:tc>
          <w:tcPr>
            <w:tcW w:w="2410" w:type="dxa"/>
            <w:vAlign w:val="center"/>
          </w:tcPr>
          <w:p w14:paraId="76F562AE"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11 (14.3)</w:t>
            </w:r>
          </w:p>
        </w:tc>
        <w:tc>
          <w:tcPr>
            <w:tcW w:w="1276" w:type="dxa"/>
            <w:vAlign w:val="center"/>
          </w:tcPr>
          <w:p w14:paraId="3ED7979D"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3D80A419" w14:textId="77777777" w:rsidTr="00F70734">
        <w:tc>
          <w:tcPr>
            <w:tcW w:w="6946" w:type="dxa"/>
            <w:tcBorders>
              <w:bottom w:val="nil"/>
            </w:tcBorders>
          </w:tcPr>
          <w:p w14:paraId="05AE3159"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No funded</w:t>
            </w:r>
          </w:p>
        </w:tc>
        <w:tc>
          <w:tcPr>
            <w:tcW w:w="2835" w:type="dxa"/>
            <w:tcBorders>
              <w:bottom w:val="nil"/>
            </w:tcBorders>
            <w:vAlign w:val="center"/>
          </w:tcPr>
          <w:p w14:paraId="06A7D636"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47 (39.8)</w:t>
            </w:r>
          </w:p>
        </w:tc>
        <w:tc>
          <w:tcPr>
            <w:tcW w:w="2410" w:type="dxa"/>
            <w:tcBorders>
              <w:bottom w:val="nil"/>
            </w:tcBorders>
            <w:vAlign w:val="center"/>
          </w:tcPr>
          <w:p w14:paraId="6FD195E7"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34 (44.2)</w:t>
            </w:r>
          </w:p>
        </w:tc>
        <w:tc>
          <w:tcPr>
            <w:tcW w:w="1276" w:type="dxa"/>
            <w:tcBorders>
              <w:bottom w:val="nil"/>
            </w:tcBorders>
            <w:vAlign w:val="center"/>
          </w:tcPr>
          <w:p w14:paraId="5670B946"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7F4DB022" w14:textId="77777777" w:rsidTr="00F70734">
        <w:tc>
          <w:tcPr>
            <w:tcW w:w="6946" w:type="dxa"/>
            <w:tcBorders>
              <w:top w:val="nil"/>
              <w:bottom w:val="nil"/>
            </w:tcBorders>
          </w:tcPr>
          <w:p w14:paraId="0B241B9E"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Funding not reported</w:t>
            </w:r>
          </w:p>
        </w:tc>
        <w:tc>
          <w:tcPr>
            <w:tcW w:w="2835" w:type="dxa"/>
            <w:tcBorders>
              <w:top w:val="nil"/>
              <w:bottom w:val="nil"/>
            </w:tcBorders>
            <w:vAlign w:val="center"/>
          </w:tcPr>
          <w:p w14:paraId="03442949"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26 (22.0)</w:t>
            </w:r>
          </w:p>
        </w:tc>
        <w:tc>
          <w:tcPr>
            <w:tcW w:w="2410" w:type="dxa"/>
            <w:tcBorders>
              <w:top w:val="nil"/>
              <w:bottom w:val="nil"/>
            </w:tcBorders>
            <w:vAlign w:val="center"/>
          </w:tcPr>
          <w:p w14:paraId="68F0816D"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17 (22.1)</w:t>
            </w:r>
          </w:p>
        </w:tc>
        <w:tc>
          <w:tcPr>
            <w:tcW w:w="1276" w:type="dxa"/>
            <w:tcBorders>
              <w:top w:val="nil"/>
              <w:bottom w:val="nil"/>
            </w:tcBorders>
            <w:vAlign w:val="center"/>
          </w:tcPr>
          <w:p w14:paraId="6DA21D5F"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bookmarkEnd w:id="32"/>
      <w:tr w:rsidR="00F57B23" w:rsidRPr="00C531BE" w14:paraId="45D245F0" w14:textId="77777777" w:rsidTr="00F70734">
        <w:tc>
          <w:tcPr>
            <w:tcW w:w="6946" w:type="dxa"/>
            <w:tcBorders>
              <w:top w:val="nil"/>
              <w:bottom w:val="nil"/>
            </w:tcBorders>
          </w:tcPr>
          <w:p w14:paraId="626AF479"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Risk of bias tools used for RCTs</w:t>
            </w:r>
          </w:p>
        </w:tc>
        <w:tc>
          <w:tcPr>
            <w:tcW w:w="2835" w:type="dxa"/>
            <w:tcBorders>
              <w:top w:val="nil"/>
              <w:bottom w:val="nil"/>
            </w:tcBorders>
            <w:vAlign w:val="center"/>
          </w:tcPr>
          <w:p w14:paraId="3C31A3FE"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2410" w:type="dxa"/>
            <w:tcBorders>
              <w:top w:val="nil"/>
              <w:bottom w:val="nil"/>
            </w:tcBorders>
            <w:vAlign w:val="center"/>
          </w:tcPr>
          <w:p w14:paraId="576D1F8A"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1276" w:type="dxa"/>
            <w:tcBorders>
              <w:top w:val="nil"/>
              <w:bottom w:val="nil"/>
            </w:tcBorders>
            <w:vAlign w:val="center"/>
          </w:tcPr>
          <w:p w14:paraId="105FC9ED"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&lt;0.001</w:t>
            </w:r>
          </w:p>
        </w:tc>
      </w:tr>
      <w:tr w:rsidR="00F57B23" w:rsidRPr="00C531BE" w14:paraId="3E52A866" w14:textId="77777777" w:rsidTr="00F70734">
        <w:tc>
          <w:tcPr>
            <w:tcW w:w="6946" w:type="dxa"/>
            <w:tcBorders>
              <w:top w:val="nil"/>
              <w:bottom w:val="nil"/>
            </w:tcBorders>
            <w:vAlign w:val="center"/>
          </w:tcPr>
          <w:p w14:paraId="2ED1F4E9"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bookmarkStart w:id="33" w:name="_Hlk211097236"/>
            <w:r w:rsidRPr="00C531BE">
              <w:rPr>
                <w:rFonts w:ascii="Calibri" w:eastAsia="微软雅黑" w:hAnsi="Calibri" w:cs="Calibri"/>
                <w:kern w:val="0"/>
                <w:szCs w:val="21"/>
                <w14:ligatures w14:val="none"/>
              </w:rPr>
              <w:t xml:space="preserve">Cochrane </w:t>
            </w:r>
            <w:proofErr w:type="spellStart"/>
            <w:r w:rsidRPr="00C531BE">
              <w:rPr>
                <w:rFonts w:ascii="Calibri" w:eastAsia="微软雅黑" w:hAnsi="Calibri" w:cs="Calibri"/>
                <w:kern w:val="0"/>
                <w:szCs w:val="21"/>
                <w14:ligatures w14:val="none"/>
              </w:rPr>
              <w:t>RoB</w:t>
            </w:r>
            <w:proofErr w:type="spellEnd"/>
            <w:r w:rsidRPr="00C531BE">
              <w:rPr>
                <w:rFonts w:ascii="Calibri" w:eastAsia="微软雅黑" w:hAnsi="Calibri" w:cs="Calibri"/>
                <w:kern w:val="0"/>
                <w:szCs w:val="21"/>
                <w14:ligatures w14:val="none"/>
              </w:rPr>
              <w:t xml:space="preserve"> tool</w:t>
            </w:r>
          </w:p>
        </w:tc>
        <w:tc>
          <w:tcPr>
            <w:tcW w:w="2835" w:type="dxa"/>
            <w:tcBorders>
              <w:top w:val="nil"/>
              <w:bottom w:val="nil"/>
            </w:tcBorders>
            <w:vAlign w:val="center"/>
          </w:tcPr>
          <w:p w14:paraId="47AD57A0"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78 (54.9)</w:t>
            </w:r>
          </w:p>
        </w:tc>
        <w:tc>
          <w:tcPr>
            <w:tcW w:w="2410" w:type="dxa"/>
            <w:tcBorders>
              <w:top w:val="nil"/>
              <w:bottom w:val="nil"/>
            </w:tcBorders>
            <w:vAlign w:val="center"/>
          </w:tcPr>
          <w:p w14:paraId="60076BD1"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18 (34.0)</w:t>
            </w:r>
          </w:p>
        </w:tc>
        <w:tc>
          <w:tcPr>
            <w:tcW w:w="1276" w:type="dxa"/>
            <w:tcBorders>
              <w:top w:val="nil"/>
              <w:bottom w:val="nil"/>
            </w:tcBorders>
            <w:vAlign w:val="center"/>
          </w:tcPr>
          <w:p w14:paraId="17C010D6"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3FB821F9" w14:textId="77777777" w:rsidTr="00F70734">
        <w:tc>
          <w:tcPr>
            <w:tcW w:w="6946" w:type="dxa"/>
            <w:tcBorders>
              <w:top w:val="nil"/>
              <w:bottom w:val="nil"/>
            </w:tcBorders>
            <w:vAlign w:val="center"/>
          </w:tcPr>
          <w:p w14:paraId="041335EA"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Cochrane RoB2 tool</w:t>
            </w:r>
          </w:p>
        </w:tc>
        <w:tc>
          <w:tcPr>
            <w:tcW w:w="2835" w:type="dxa"/>
            <w:tcBorders>
              <w:top w:val="nil"/>
              <w:bottom w:val="nil"/>
            </w:tcBorders>
            <w:vAlign w:val="center"/>
          </w:tcPr>
          <w:p w14:paraId="7007F1DA"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26 (18.3)</w:t>
            </w:r>
          </w:p>
        </w:tc>
        <w:tc>
          <w:tcPr>
            <w:tcW w:w="2410" w:type="dxa"/>
            <w:tcBorders>
              <w:top w:val="nil"/>
              <w:bottom w:val="nil"/>
            </w:tcBorders>
            <w:vAlign w:val="center"/>
          </w:tcPr>
          <w:p w14:paraId="7BD61999"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26 (49.1)</w:t>
            </w:r>
          </w:p>
        </w:tc>
        <w:tc>
          <w:tcPr>
            <w:tcW w:w="1276" w:type="dxa"/>
            <w:tcBorders>
              <w:top w:val="nil"/>
              <w:bottom w:val="nil"/>
            </w:tcBorders>
            <w:vAlign w:val="center"/>
          </w:tcPr>
          <w:p w14:paraId="5FA107E1"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6D25EB48" w14:textId="77777777" w:rsidTr="00F70734">
        <w:tc>
          <w:tcPr>
            <w:tcW w:w="6946" w:type="dxa"/>
            <w:tcBorders>
              <w:top w:val="nil"/>
              <w:bottom w:val="nil"/>
            </w:tcBorders>
          </w:tcPr>
          <w:p w14:paraId="15FC2221"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Other</w:t>
            </w:r>
          </w:p>
        </w:tc>
        <w:tc>
          <w:tcPr>
            <w:tcW w:w="2835" w:type="dxa"/>
            <w:tcBorders>
              <w:top w:val="nil"/>
              <w:bottom w:val="nil"/>
            </w:tcBorders>
            <w:vAlign w:val="center"/>
          </w:tcPr>
          <w:p w14:paraId="04B60935"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32 (22.5)</w:t>
            </w:r>
          </w:p>
        </w:tc>
        <w:tc>
          <w:tcPr>
            <w:tcW w:w="2410" w:type="dxa"/>
            <w:tcBorders>
              <w:top w:val="nil"/>
              <w:bottom w:val="nil"/>
            </w:tcBorders>
            <w:vAlign w:val="center"/>
          </w:tcPr>
          <w:p w14:paraId="568BF917"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9 (17.0)</w:t>
            </w:r>
          </w:p>
        </w:tc>
        <w:tc>
          <w:tcPr>
            <w:tcW w:w="1276" w:type="dxa"/>
            <w:tcBorders>
              <w:top w:val="nil"/>
              <w:bottom w:val="nil"/>
            </w:tcBorders>
            <w:vAlign w:val="center"/>
          </w:tcPr>
          <w:p w14:paraId="52DFC218"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0FE4D830" w14:textId="77777777" w:rsidTr="00F70734">
        <w:tc>
          <w:tcPr>
            <w:tcW w:w="6946" w:type="dxa"/>
            <w:tcBorders>
              <w:top w:val="nil"/>
              <w:bottom w:val="nil"/>
            </w:tcBorders>
          </w:tcPr>
          <w:p w14:paraId="62C01DD1"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Not report</w:t>
            </w:r>
          </w:p>
        </w:tc>
        <w:tc>
          <w:tcPr>
            <w:tcW w:w="2835" w:type="dxa"/>
            <w:tcBorders>
              <w:top w:val="nil"/>
              <w:bottom w:val="nil"/>
            </w:tcBorders>
            <w:vAlign w:val="center"/>
          </w:tcPr>
          <w:p w14:paraId="7F44D415"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6 (4.2)</w:t>
            </w:r>
          </w:p>
        </w:tc>
        <w:tc>
          <w:tcPr>
            <w:tcW w:w="2410" w:type="dxa"/>
            <w:tcBorders>
              <w:top w:val="nil"/>
              <w:bottom w:val="nil"/>
            </w:tcBorders>
            <w:vAlign w:val="center"/>
          </w:tcPr>
          <w:p w14:paraId="0E891ED2"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 (0.0)</w:t>
            </w:r>
          </w:p>
        </w:tc>
        <w:tc>
          <w:tcPr>
            <w:tcW w:w="1276" w:type="dxa"/>
            <w:tcBorders>
              <w:top w:val="nil"/>
              <w:bottom w:val="nil"/>
            </w:tcBorders>
            <w:vAlign w:val="center"/>
          </w:tcPr>
          <w:p w14:paraId="3D701510"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bookmarkEnd w:id="33"/>
      <w:tr w:rsidR="00F57B23" w:rsidRPr="00C531BE" w14:paraId="4C9BEB21" w14:textId="77777777" w:rsidTr="00F70734">
        <w:tc>
          <w:tcPr>
            <w:tcW w:w="6946" w:type="dxa"/>
            <w:tcBorders>
              <w:top w:val="nil"/>
              <w:bottom w:val="nil"/>
            </w:tcBorders>
          </w:tcPr>
          <w:p w14:paraId="594666F4"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Risk of bias tools used for NRSIs</w:t>
            </w:r>
          </w:p>
        </w:tc>
        <w:tc>
          <w:tcPr>
            <w:tcW w:w="2835" w:type="dxa"/>
            <w:tcBorders>
              <w:top w:val="nil"/>
              <w:bottom w:val="nil"/>
            </w:tcBorders>
            <w:vAlign w:val="center"/>
          </w:tcPr>
          <w:p w14:paraId="7CE87D59"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2410" w:type="dxa"/>
            <w:tcBorders>
              <w:top w:val="nil"/>
              <w:bottom w:val="nil"/>
            </w:tcBorders>
            <w:vAlign w:val="center"/>
          </w:tcPr>
          <w:p w14:paraId="7E1DAFF2"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1276" w:type="dxa"/>
            <w:tcBorders>
              <w:top w:val="nil"/>
              <w:bottom w:val="nil"/>
            </w:tcBorders>
            <w:vAlign w:val="center"/>
          </w:tcPr>
          <w:p w14:paraId="53F3D76A"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0.039</w:t>
            </w:r>
          </w:p>
        </w:tc>
      </w:tr>
      <w:tr w:rsidR="00F57B23" w:rsidRPr="00C531BE" w14:paraId="5CBAADB3" w14:textId="77777777" w:rsidTr="00F70734">
        <w:tc>
          <w:tcPr>
            <w:tcW w:w="6946" w:type="dxa"/>
            <w:tcBorders>
              <w:top w:val="nil"/>
              <w:bottom w:val="nil"/>
            </w:tcBorders>
          </w:tcPr>
          <w:p w14:paraId="149820DD"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NOS</w:t>
            </w:r>
          </w:p>
        </w:tc>
        <w:tc>
          <w:tcPr>
            <w:tcW w:w="2835" w:type="dxa"/>
            <w:tcBorders>
              <w:top w:val="nil"/>
              <w:bottom w:val="nil"/>
            </w:tcBorders>
            <w:vAlign w:val="center"/>
          </w:tcPr>
          <w:p w14:paraId="2B3189E4"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80 (56.3)</w:t>
            </w:r>
          </w:p>
        </w:tc>
        <w:tc>
          <w:tcPr>
            <w:tcW w:w="2410" w:type="dxa"/>
            <w:tcBorders>
              <w:top w:val="nil"/>
              <w:bottom w:val="nil"/>
            </w:tcBorders>
            <w:vAlign w:val="center"/>
          </w:tcPr>
          <w:p w14:paraId="2683ADDF"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37 (69.8)</w:t>
            </w:r>
          </w:p>
        </w:tc>
        <w:tc>
          <w:tcPr>
            <w:tcW w:w="1276" w:type="dxa"/>
            <w:tcBorders>
              <w:top w:val="nil"/>
              <w:bottom w:val="nil"/>
            </w:tcBorders>
            <w:vAlign w:val="center"/>
          </w:tcPr>
          <w:p w14:paraId="24B206C6"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207D1F26" w14:textId="77777777" w:rsidTr="00F70734">
        <w:tc>
          <w:tcPr>
            <w:tcW w:w="6946" w:type="dxa"/>
            <w:tcBorders>
              <w:top w:val="nil"/>
              <w:bottom w:val="nil"/>
            </w:tcBorders>
          </w:tcPr>
          <w:p w14:paraId="00A688B8"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ROBINS-I</w:t>
            </w:r>
          </w:p>
        </w:tc>
        <w:tc>
          <w:tcPr>
            <w:tcW w:w="2835" w:type="dxa"/>
            <w:tcBorders>
              <w:top w:val="nil"/>
              <w:bottom w:val="nil"/>
            </w:tcBorders>
            <w:vAlign w:val="center"/>
          </w:tcPr>
          <w:p w14:paraId="0FD7A269"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22 (15.5)</w:t>
            </w:r>
          </w:p>
        </w:tc>
        <w:tc>
          <w:tcPr>
            <w:tcW w:w="2410" w:type="dxa"/>
            <w:tcBorders>
              <w:top w:val="nil"/>
              <w:bottom w:val="nil"/>
            </w:tcBorders>
            <w:vAlign w:val="center"/>
          </w:tcPr>
          <w:p w14:paraId="5E7E4606"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11 (20.8)</w:t>
            </w:r>
          </w:p>
        </w:tc>
        <w:tc>
          <w:tcPr>
            <w:tcW w:w="1276" w:type="dxa"/>
            <w:tcBorders>
              <w:top w:val="nil"/>
              <w:bottom w:val="nil"/>
            </w:tcBorders>
            <w:vAlign w:val="center"/>
          </w:tcPr>
          <w:p w14:paraId="2D513C25"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25FE9F32" w14:textId="77777777" w:rsidTr="00F70734">
        <w:tc>
          <w:tcPr>
            <w:tcW w:w="6946" w:type="dxa"/>
            <w:tcBorders>
              <w:top w:val="nil"/>
              <w:bottom w:val="nil"/>
            </w:tcBorders>
          </w:tcPr>
          <w:p w14:paraId="7B20C81F"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Other</w:t>
            </w:r>
          </w:p>
        </w:tc>
        <w:tc>
          <w:tcPr>
            <w:tcW w:w="2835" w:type="dxa"/>
            <w:tcBorders>
              <w:top w:val="nil"/>
              <w:bottom w:val="nil"/>
            </w:tcBorders>
            <w:vAlign w:val="center"/>
          </w:tcPr>
          <w:p w14:paraId="33AA4CDE"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44 (31.0)</w:t>
            </w:r>
          </w:p>
        </w:tc>
        <w:tc>
          <w:tcPr>
            <w:tcW w:w="2410" w:type="dxa"/>
            <w:tcBorders>
              <w:top w:val="nil"/>
              <w:bottom w:val="nil"/>
            </w:tcBorders>
            <w:vAlign w:val="center"/>
          </w:tcPr>
          <w:p w14:paraId="2753A104"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7 (13.2)</w:t>
            </w:r>
          </w:p>
        </w:tc>
        <w:tc>
          <w:tcPr>
            <w:tcW w:w="1276" w:type="dxa"/>
            <w:tcBorders>
              <w:top w:val="nil"/>
              <w:bottom w:val="nil"/>
            </w:tcBorders>
            <w:vAlign w:val="center"/>
          </w:tcPr>
          <w:p w14:paraId="4E54CB0D"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7D0962CD" w14:textId="77777777" w:rsidTr="00F70734">
        <w:tc>
          <w:tcPr>
            <w:tcW w:w="6946" w:type="dxa"/>
            <w:tcBorders>
              <w:top w:val="nil"/>
              <w:bottom w:val="nil"/>
            </w:tcBorders>
          </w:tcPr>
          <w:p w14:paraId="342E031A" w14:textId="77777777"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 xml:space="preserve">Method of combing RCTs and </w:t>
            </w:r>
            <w:proofErr w:type="spellStart"/>
            <w:r w:rsidRPr="00C531BE">
              <w:rPr>
                <w:rFonts w:ascii="Calibri" w:eastAsia="微软雅黑" w:hAnsi="Calibri" w:cs="Calibri"/>
                <w:b/>
                <w:bCs/>
                <w:kern w:val="0"/>
                <w:szCs w:val="21"/>
                <w14:ligatures w14:val="none"/>
              </w:rPr>
              <w:t>NRSIs</w:t>
            </w:r>
            <w:r w:rsidRPr="00C531BE">
              <w:rPr>
                <w:rFonts w:ascii="Calibri" w:eastAsia="微软雅黑" w:hAnsi="Calibri" w:cs="Calibri"/>
                <w:b/>
                <w:bCs/>
                <w:kern w:val="0"/>
                <w:szCs w:val="21"/>
                <w:vertAlign w:val="superscript"/>
                <w14:ligatures w14:val="none"/>
              </w:rPr>
              <w:t>a</w:t>
            </w:r>
            <w:proofErr w:type="spellEnd"/>
          </w:p>
        </w:tc>
        <w:tc>
          <w:tcPr>
            <w:tcW w:w="2835" w:type="dxa"/>
            <w:tcBorders>
              <w:top w:val="nil"/>
              <w:bottom w:val="nil"/>
            </w:tcBorders>
            <w:vAlign w:val="center"/>
          </w:tcPr>
          <w:p w14:paraId="6439D04A"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2410" w:type="dxa"/>
            <w:tcBorders>
              <w:top w:val="nil"/>
              <w:bottom w:val="nil"/>
            </w:tcBorders>
            <w:vAlign w:val="center"/>
          </w:tcPr>
          <w:p w14:paraId="18F88A8A"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1276" w:type="dxa"/>
            <w:tcBorders>
              <w:top w:val="nil"/>
              <w:bottom w:val="nil"/>
            </w:tcBorders>
            <w:vAlign w:val="center"/>
          </w:tcPr>
          <w:p w14:paraId="11E799F1"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0.138</w:t>
            </w:r>
          </w:p>
        </w:tc>
      </w:tr>
      <w:tr w:rsidR="00F57B23" w:rsidRPr="00C531BE" w14:paraId="6E240A99" w14:textId="77777777" w:rsidTr="00F70734">
        <w:tc>
          <w:tcPr>
            <w:tcW w:w="6946" w:type="dxa"/>
            <w:tcBorders>
              <w:top w:val="nil"/>
              <w:bottom w:val="nil"/>
            </w:tcBorders>
          </w:tcPr>
          <w:p w14:paraId="6C2051C6"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Qualitative synthesis of RCTs and NRSIs</w:t>
            </w:r>
          </w:p>
        </w:tc>
        <w:tc>
          <w:tcPr>
            <w:tcW w:w="2835" w:type="dxa"/>
            <w:tcBorders>
              <w:top w:val="nil"/>
              <w:bottom w:val="nil"/>
            </w:tcBorders>
            <w:vAlign w:val="center"/>
          </w:tcPr>
          <w:p w14:paraId="2EEE0A26"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41 (28.9)</w:t>
            </w:r>
          </w:p>
        </w:tc>
        <w:tc>
          <w:tcPr>
            <w:tcW w:w="2410" w:type="dxa"/>
            <w:tcBorders>
              <w:top w:val="nil"/>
              <w:bottom w:val="nil"/>
            </w:tcBorders>
            <w:vAlign w:val="center"/>
          </w:tcPr>
          <w:p w14:paraId="7D0818F6"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8 (15.1)</w:t>
            </w:r>
          </w:p>
        </w:tc>
        <w:tc>
          <w:tcPr>
            <w:tcW w:w="1276" w:type="dxa"/>
            <w:tcBorders>
              <w:top w:val="nil"/>
              <w:bottom w:val="nil"/>
            </w:tcBorders>
            <w:vAlign w:val="center"/>
          </w:tcPr>
          <w:p w14:paraId="3AB2884F"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6291D20E" w14:textId="77777777" w:rsidTr="00F70734">
        <w:tc>
          <w:tcPr>
            <w:tcW w:w="6946" w:type="dxa"/>
            <w:tcBorders>
              <w:top w:val="nil"/>
              <w:bottom w:val="nil"/>
            </w:tcBorders>
          </w:tcPr>
          <w:p w14:paraId="77B78FDB"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bookmarkStart w:id="34" w:name="OLE_LINK34"/>
            <w:r w:rsidRPr="00C531BE">
              <w:rPr>
                <w:rFonts w:ascii="Calibri" w:eastAsia="微软雅黑" w:hAnsi="Calibri" w:cs="Calibri"/>
                <w:kern w:val="0"/>
                <w:szCs w:val="21"/>
                <w14:ligatures w14:val="none"/>
              </w:rPr>
              <w:t xml:space="preserve">Qualitative synthesis </w:t>
            </w:r>
            <w:bookmarkEnd w:id="34"/>
            <w:r w:rsidRPr="00C531BE">
              <w:rPr>
                <w:rFonts w:ascii="Calibri" w:eastAsia="微软雅黑" w:hAnsi="Calibri" w:cs="Calibri"/>
                <w:kern w:val="0"/>
                <w:szCs w:val="21"/>
                <w14:ligatures w14:val="none"/>
              </w:rPr>
              <w:t>of RCTs and meta-analysis of NRSIs</w:t>
            </w:r>
          </w:p>
        </w:tc>
        <w:tc>
          <w:tcPr>
            <w:tcW w:w="2835" w:type="dxa"/>
            <w:tcBorders>
              <w:top w:val="nil"/>
              <w:bottom w:val="nil"/>
            </w:tcBorders>
            <w:vAlign w:val="center"/>
          </w:tcPr>
          <w:p w14:paraId="5816C390"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 (2.8)</w:t>
            </w:r>
          </w:p>
        </w:tc>
        <w:tc>
          <w:tcPr>
            <w:tcW w:w="2410" w:type="dxa"/>
            <w:tcBorders>
              <w:top w:val="nil"/>
              <w:bottom w:val="nil"/>
            </w:tcBorders>
            <w:vAlign w:val="center"/>
          </w:tcPr>
          <w:p w14:paraId="7C5940A7"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 (5.7)</w:t>
            </w:r>
          </w:p>
        </w:tc>
        <w:tc>
          <w:tcPr>
            <w:tcW w:w="1276" w:type="dxa"/>
            <w:tcBorders>
              <w:top w:val="nil"/>
              <w:bottom w:val="nil"/>
            </w:tcBorders>
            <w:vAlign w:val="center"/>
          </w:tcPr>
          <w:p w14:paraId="0712429A"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546D5B4B" w14:textId="77777777" w:rsidTr="00F70734">
        <w:tc>
          <w:tcPr>
            <w:tcW w:w="6946" w:type="dxa"/>
            <w:tcBorders>
              <w:top w:val="nil"/>
              <w:bottom w:val="nil"/>
            </w:tcBorders>
          </w:tcPr>
          <w:p w14:paraId="0F344133"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Qualitative synthesis of NRSIs and meta-analysis of RCTs</w:t>
            </w:r>
          </w:p>
        </w:tc>
        <w:tc>
          <w:tcPr>
            <w:tcW w:w="2835" w:type="dxa"/>
            <w:tcBorders>
              <w:top w:val="nil"/>
              <w:bottom w:val="nil"/>
            </w:tcBorders>
            <w:vAlign w:val="center"/>
          </w:tcPr>
          <w:p w14:paraId="62B5FA65"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9 (6.3)</w:t>
            </w:r>
          </w:p>
        </w:tc>
        <w:tc>
          <w:tcPr>
            <w:tcW w:w="2410" w:type="dxa"/>
            <w:tcBorders>
              <w:top w:val="nil"/>
              <w:bottom w:val="nil"/>
            </w:tcBorders>
            <w:vAlign w:val="center"/>
          </w:tcPr>
          <w:p w14:paraId="7A53EFB8"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 (3.8)</w:t>
            </w:r>
          </w:p>
        </w:tc>
        <w:tc>
          <w:tcPr>
            <w:tcW w:w="1276" w:type="dxa"/>
            <w:tcBorders>
              <w:top w:val="nil"/>
              <w:bottom w:val="nil"/>
            </w:tcBorders>
            <w:vAlign w:val="center"/>
          </w:tcPr>
          <w:p w14:paraId="01206FCA"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7420FDB8" w14:textId="77777777" w:rsidTr="00F70734">
        <w:tc>
          <w:tcPr>
            <w:tcW w:w="6946" w:type="dxa"/>
            <w:tcBorders>
              <w:top w:val="nil"/>
              <w:bottom w:val="nil"/>
            </w:tcBorders>
          </w:tcPr>
          <w:p w14:paraId="02542DF5"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RCTs and NRSIs combined in separate meta-analysis</w:t>
            </w:r>
          </w:p>
        </w:tc>
        <w:tc>
          <w:tcPr>
            <w:tcW w:w="2835" w:type="dxa"/>
            <w:tcBorders>
              <w:top w:val="nil"/>
              <w:bottom w:val="nil"/>
            </w:tcBorders>
            <w:vAlign w:val="center"/>
          </w:tcPr>
          <w:p w14:paraId="7273C98C"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27 (19.0)</w:t>
            </w:r>
          </w:p>
        </w:tc>
        <w:tc>
          <w:tcPr>
            <w:tcW w:w="2410" w:type="dxa"/>
            <w:tcBorders>
              <w:top w:val="nil"/>
              <w:bottom w:val="nil"/>
            </w:tcBorders>
            <w:vAlign w:val="center"/>
          </w:tcPr>
          <w:p w14:paraId="5F07ECE1"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10 (18.9)</w:t>
            </w:r>
          </w:p>
        </w:tc>
        <w:tc>
          <w:tcPr>
            <w:tcW w:w="1276" w:type="dxa"/>
            <w:tcBorders>
              <w:top w:val="nil"/>
              <w:bottom w:val="nil"/>
            </w:tcBorders>
            <w:vAlign w:val="center"/>
          </w:tcPr>
          <w:p w14:paraId="4E176F98"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431EF206" w14:textId="77777777" w:rsidTr="00F70734">
        <w:tc>
          <w:tcPr>
            <w:tcW w:w="6946" w:type="dxa"/>
            <w:tcBorders>
              <w:top w:val="nil"/>
              <w:bottom w:val="nil"/>
            </w:tcBorders>
          </w:tcPr>
          <w:p w14:paraId="30B28470" w14:textId="58A8582B"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RCTs and NRSIs combined in a single meta-analysis</w:t>
            </w:r>
          </w:p>
        </w:tc>
        <w:tc>
          <w:tcPr>
            <w:tcW w:w="2835" w:type="dxa"/>
            <w:tcBorders>
              <w:top w:val="nil"/>
              <w:bottom w:val="nil"/>
            </w:tcBorders>
            <w:vAlign w:val="center"/>
          </w:tcPr>
          <w:p w14:paraId="4B8F9B9F"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61 (42.9)</w:t>
            </w:r>
          </w:p>
        </w:tc>
        <w:tc>
          <w:tcPr>
            <w:tcW w:w="2410" w:type="dxa"/>
            <w:tcBorders>
              <w:top w:val="nil"/>
              <w:bottom w:val="nil"/>
            </w:tcBorders>
            <w:vAlign w:val="center"/>
          </w:tcPr>
          <w:p w14:paraId="5F5201EB"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30 (56.6)</w:t>
            </w:r>
          </w:p>
        </w:tc>
        <w:tc>
          <w:tcPr>
            <w:tcW w:w="1276" w:type="dxa"/>
            <w:tcBorders>
              <w:top w:val="nil"/>
              <w:bottom w:val="nil"/>
            </w:tcBorders>
            <w:vAlign w:val="center"/>
          </w:tcPr>
          <w:p w14:paraId="6820886F"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40F66194" w14:textId="77777777" w:rsidTr="00F70734">
        <w:tc>
          <w:tcPr>
            <w:tcW w:w="6946" w:type="dxa"/>
            <w:tcBorders>
              <w:top w:val="nil"/>
              <w:bottom w:val="nil"/>
            </w:tcBorders>
          </w:tcPr>
          <w:p w14:paraId="1537B902" w14:textId="4D4B5CEF" w:rsidR="00F57B23" w:rsidRPr="0083244D" w:rsidRDefault="00F57B23" w:rsidP="00F70734">
            <w:pPr>
              <w:spacing w:line="276" w:lineRule="auto"/>
              <w:ind w:leftChars="200" w:left="420"/>
              <w:rPr>
                <w:rFonts w:ascii="Calibri" w:eastAsia="微软雅黑" w:hAnsi="Calibri" w:cs="Calibri"/>
                <w:i/>
                <w:iCs/>
                <w:kern w:val="0"/>
                <w:szCs w:val="21"/>
                <w14:ligatures w14:val="none"/>
              </w:rPr>
            </w:pPr>
            <w:r w:rsidRPr="0083244D">
              <w:rPr>
                <w:rFonts w:ascii="Calibri" w:eastAsia="微软雅黑" w:hAnsi="Calibri" w:cs="Calibri"/>
                <w:i/>
                <w:iCs/>
                <w:kern w:val="0"/>
                <w:szCs w:val="21"/>
                <w14:ligatures w14:val="none"/>
              </w:rPr>
              <w:t xml:space="preserve">With subgroup analysis by study </w:t>
            </w:r>
            <w:proofErr w:type="spellStart"/>
            <w:r w:rsidRPr="0083244D">
              <w:rPr>
                <w:rFonts w:ascii="Calibri" w:eastAsia="微软雅黑" w:hAnsi="Calibri" w:cs="Calibri"/>
                <w:i/>
                <w:iCs/>
                <w:kern w:val="0"/>
                <w:szCs w:val="21"/>
                <w14:ligatures w14:val="none"/>
              </w:rPr>
              <w:t>design</w:t>
            </w:r>
            <w:r w:rsidR="0083244D" w:rsidRPr="0083244D">
              <w:rPr>
                <w:rFonts w:ascii="Calibri" w:eastAsia="微软雅黑" w:hAnsi="Calibri" w:cs="Calibri" w:hint="eastAsia"/>
                <w:i/>
                <w:iCs/>
                <w:kern w:val="0"/>
                <w:szCs w:val="21"/>
                <w:vertAlign w:val="superscript"/>
                <w14:ligatures w14:val="none"/>
              </w:rPr>
              <w:t>b</w:t>
            </w:r>
            <w:proofErr w:type="spellEnd"/>
          </w:p>
        </w:tc>
        <w:tc>
          <w:tcPr>
            <w:tcW w:w="2835" w:type="dxa"/>
            <w:tcBorders>
              <w:top w:val="nil"/>
              <w:bottom w:val="nil"/>
            </w:tcBorders>
            <w:vAlign w:val="center"/>
          </w:tcPr>
          <w:p w14:paraId="15C139A0" w14:textId="162E28DF"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26 (</w:t>
            </w:r>
            <w:r w:rsidR="008179E0">
              <w:rPr>
                <w:rFonts w:ascii="Calibri" w:eastAsia="微软雅黑" w:hAnsi="Calibri" w:cs="Calibri" w:hint="eastAsia"/>
                <w:kern w:val="0"/>
                <w:szCs w:val="21"/>
                <w14:ligatures w14:val="none"/>
              </w:rPr>
              <w:t>42.6</w:t>
            </w:r>
            <w:r w:rsidRPr="00C531BE">
              <w:rPr>
                <w:rFonts w:ascii="Calibri" w:eastAsia="微软雅黑" w:hAnsi="Calibri" w:cs="Calibri"/>
                <w:kern w:val="0"/>
                <w:szCs w:val="21"/>
                <w14:ligatures w14:val="none"/>
              </w:rPr>
              <w:t>)</w:t>
            </w:r>
          </w:p>
        </w:tc>
        <w:tc>
          <w:tcPr>
            <w:tcW w:w="2410" w:type="dxa"/>
            <w:tcBorders>
              <w:top w:val="nil"/>
              <w:bottom w:val="nil"/>
            </w:tcBorders>
            <w:vAlign w:val="center"/>
          </w:tcPr>
          <w:p w14:paraId="30CC75EF" w14:textId="038C9EC1"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16 (</w:t>
            </w:r>
            <w:r w:rsidR="0083244D">
              <w:rPr>
                <w:rFonts w:ascii="Calibri" w:eastAsia="微软雅黑" w:hAnsi="Calibri" w:cs="Calibri" w:hint="eastAsia"/>
                <w:kern w:val="0"/>
                <w:szCs w:val="21"/>
                <w14:ligatures w14:val="none"/>
              </w:rPr>
              <w:t>53.3</w:t>
            </w:r>
            <w:r w:rsidRPr="00C531BE">
              <w:rPr>
                <w:rFonts w:ascii="Calibri" w:eastAsia="微软雅黑" w:hAnsi="Calibri" w:cs="Calibri"/>
                <w:kern w:val="0"/>
                <w:szCs w:val="21"/>
                <w14:ligatures w14:val="none"/>
              </w:rPr>
              <w:t>)</w:t>
            </w:r>
          </w:p>
        </w:tc>
        <w:tc>
          <w:tcPr>
            <w:tcW w:w="1276" w:type="dxa"/>
            <w:tcBorders>
              <w:top w:val="nil"/>
              <w:bottom w:val="nil"/>
            </w:tcBorders>
            <w:vAlign w:val="center"/>
          </w:tcPr>
          <w:p w14:paraId="2ED51E41"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09EE1034" w14:textId="77777777" w:rsidTr="00F70734">
        <w:tc>
          <w:tcPr>
            <w:tcW w:w="6946" w:type="dxa"/>
            <w:tcBorders>
              <w:top w:val="nil"/>
              <w:bottom w:val="nil"/>
            </w:tcBorders>
          </w:tcPr>
          <w:p w14:paraId="470A4CEC" w14:textId="5F392B91" w:rsidR="00F57B23" w:rsidRPr="0083244D" w:rsidRDefault="00F57B23" w:rsidP="00F70734">
            <w:pPr>
              <w:spacing w:line="276" w:lineRule="auto"/>
              <w:ind w:leftChars="200" w:left="420"/>
              <w:rPr>
                <w:rFonts w:ascii="Calibri" w:eastAsia="微软雅黑" w:hAnsi="Calibri" w:cs="Calibri"/>
                <w:i/>
                <w:iCs/>
                <w:kern w:val="0"/>
                <w:szCs w:val="21"/>
                <w14:ligatures w14:val="none"/>
              </w:rPr>
            </w:pPr>
            <w:r w:rsidRPr="0083244D">
              <w:rPr>
                <w:rFonts w:ascii="Calibri" w:eastAsia="微软雅黑" w:hAnsi="Calibri" w:cs="Calibri"/>
                <w:i/>
                <w:iCs/>
                <w:kern w:val="0"/>
                <w:szCs w:val="21"/>
                <w14:ligatures w14:val="none"/>
              </w:rPr>
              <w:t xml:space="preserve">Without subgroup analysis by study </w:t>
            </w:r>
            <w:proofErr w:type="spellStart"/>
            <w:r w:rsidRPr="0083244D">
              <w:rPr>
                <w:rFonts w:ascii="Calibri" w:eastAsia="微软雅黑" w:hAnsi="Calibri" w:cs="Calibri"/>
                <w:i/>
                <w:iCs/>
                <w:kern w:val="0"/>
                <w:szCs w:val="21"/>
                <w14:ligatures w14:val="none"/>
              </w:rPr>
              <w:t>design</w:t>
            </w:r>
            <w:r w:rsidR="0083244D" w:rsidRPr="0083244D">
              <w:rPr>
                <w:rFonts w:ascii="Calibri" w:eastAsia="微软雅黑" w:hAnsi="Calibri" w:cs="Calibri" w:hint="eastAsia"/>
                <w:i/>
                <w:iCs/>
                <w:kern w:val="0"/>
                <w:szCs w:val="21"/>
                <w:vertAlign w:val="superscript"/>
                <w14:ligatures w14:val="none"/>
              </w:rPr>
              <w:t>b</w:t>
            </w:r>
            <w:proofErr w:type="spellEnd"/>
          </w:p>
        </w:tc>
        <w:tc>
          <w:tcPr>
            <w:tcW w:w="2835" w:type="dxa"/>
            <w:tcBorders>
              <w:top w:val="nil"/>
              <w:bottom w:val="nil"/>
            </w:tcBorders>
            <w:vAlign w:val="center"/>
          </w:tcPr>
          <w:p w14:paraId="7135D19F" w14:textId="339848A4"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35 (</w:t>
            </w:r>
            <w:r w:rsidR="0083244D">
              <w:rPr>
                <w:rFonts w:ascii="Calibri" w:eastAsia="微软雅黑" w:hAnsi="Calibri" w:cs="Calibri" w:hint="eastAsia"/>
                <w:kern w:val="0"/>
                <w:szCs w:val="21"/>
                <w14:ligatures w14:val="none"/>
              </w:rPr>
              <w:t>57.4</w:t>
            </w:r>
            <w:r w:rsidRPr="00C531BE">
              <w:rPr>
                <w:rFonts w:ascii="Calibri" w:eastAsia="微软雅黑" w:hAnsi="Calibri" w:cs="Calibri"/>
                <w:kern w:val="0"/>
                <w:szCs w:val="21"/>
                <w14:ligatures w14:val="none"/>
              </w:rPr>
              <w:t>)</w:t>
            </w:r>
          </w:p>
        </w:tc>
        <w:tc>
          <w:tcPr>
            <w:tcW w:w="2410" w:type="dxa"/>
            <w:tcBorders>
              <w:top w:val="nil"/>
              <w:bottom w:val="nil"/>
            </w:tcBorders>
            <w:vAlign w:val="center"/>
          </w:tcPr>
          <w:p w14:paraId="38B7C370" w14:textId="43683688"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14 (</w:t>
            </w:r>
            <w:r w:rsidR="0083244D">
              <w:rPr>
                <w:rFonts w:ascii="Calibri" w:eastAsia="微软雅黑" w:hAnsi="Calibri" w:cs="Calibri" w:hint="eastAsia"/>
                <w:kern w:val="0"/>
                <w:szCs w:val="21"/>
                <w14:ligatures w14:val="none"/>
              </w:rPr>
              <w:t>46.7</w:t>
            </w:r>
            <w:r w:rsidRPr="00C531BE">
              <w:rPr>
                <w:rFonts w:ascii="Calibri" w:eastAsia="微软雅黑" w:hAnsi="Calibri" w:cs="Calibri"/>
                <w:kern w:val="0"/>
                <w:szCs w:val="21"/>
                <w14:ligatures w14:val="none"/>
              </w:rPr>
              <w:t>)</w:t>
            </w:r>
          </w:p>
        </w:tc>
        <w:tc>
          <w:tcPr>
            <w:tcW w:w="1276" w:type="dxa"/>
            <w:tcBorders>
              <w:top w:val="nil"/>
              <w:bottom w:val="nil"/>
            </w:tcBorders>
            <w:vAlign w:val="center"/>
          </w:tcPr>
          <w:p w14:paraId="7CD17122"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6D176500" w14:textId="77777777" w:rsidTr="00F70734">
        <w:tc>
          <w:tcPr>
            <w:tcW w:w="6946" w:type="dxa"/>
            <w:tcBorders>
              <w:top w:val="nil"/>
              <w:bottom w:val="nil"/>
            </w:tcBorders>
          </w:tcPr>
          <w:p w14:paraId="0CF04F1E" w14:textId="641F6281"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 xml:space="preserve">Whether the PI/ECO similarity of RCTs and NRSIs </w:t>
            </w:r>
            <w:proofErr w:type="spellStart"/>
            <w:r w:rsidRPr="00C531BE">
              <w:rPr>
                <w:rFonts w:ascii="Calibri" w:eastAsia="微软雅黑" w:hAnsi="Calibri" w:cs="Calibri"/>
                <w:b/>
                <w:bCs/>
                <w:kern w:val="0"/>
                <w:szCs w:val="21"/>
                <w14:ligatures w14:val="none"/>
              </w:rPr>
              <w:t>considered</w:t>
            </w:r>
            <w:r w:rsidR="0090136F" w:rsidRPr="0090136F">
              <w:rPr>
                <w:rFonts w:ascii="Calibri" w:eastAsia="微软雅黑" w:hAnsi="Calibri" w:cs="Calibri" w:hint="eastAsia"/>
                <w:b/>
                <w:bCs/>
                <w:kern w:val="0"/>
                <w:szCs w:val="21"/>
                <w:vertAlign w:val="superscript"/>
                <w14:ligatures w14:val="none"/>
              </w:rPr>
              <w:t>c</w:t>
            </w:r>
            <w:proofErr w:type="spellEnd"/>
          </w:p>
        </w:tc>
        <w:tc>
          <w:tcPr>
            <w:tcW w:w="2835" w:type="dxa"/>
            <w:tcBorders>
              <w:top w:val="nil"/>
              <w:bottom w:val="nil"/>
            </w:tcBorders>
            <w:vAlign w:val="center"/>
          </w:tcPr>
          <w:p w14:paraId="7A17FC86"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2410" w:type="dxa"/>
            <w:tcBorders>
              <w:top w:val="nil"/>
              <w:bottom w:val="nil"/>
            </w:tcBorders>
            <w:vAlign w:val="center"/>
          </w:tcPr>
          <w:p w14:paraId="053F9D97"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1276" w:type="dxa"/>
            <w:tcBorders>
              <w:top w:val="nil"/>
              <w:bottom w:val="nil"/>
            </w:tcBorders>
            <w:vAlign w:val="center"/>
          </w:tcPr>
          <w:p w14:paraId="748D5589"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0.168</w:t>
            </w:r>
          </w:p>
        </w:tc>
      </w:tr>
      <w:tr w:rsidR="00F57B23" w:rsidRPr="00C531BE" w14:paraId="257D75B0" w14:textId="77777777" w:rsidTr="00F70734">
        <w:tc>
          <w:tcPr>
            <w:tcW w:w="6946" w:type="dxa"/>
            <w:tcBorders>
              <w:top w:val="nil"/>
              <w:bottom w:val="nil"/>
            </w:tcBorders>
          </w:tcPr>
          <w:p w14:paraId="358A90FC"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lastRenderedPageBreak/>
              <w:t>Probably yes</w:t>
            </w:r>
          </w:p>
        </w:tc>
        <w:tc>
          <w:tcPr>
            <w:tcW w:w="2835" w:type="dxa"/>
            <w:tcBorders>
              <w:top w:val="nil"/>
              <w:bottom w:val="nil"/>
            </w:tcBorders>
            <w:vAlign w:val="center"/>
          </w:tcPr>
          <w:p w14:paraId="1FE8E140"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43 (70.5)</w:t>
            </w:r>
          </w:p>
        </w:tc>
        <w:tc>
          <w:tcPr>
            <w:tcW w:w="2410" w:type="dxa"/>
            <w:tcBorders>
              <w:top w:val="nil"/>
              <w:bottom w:val="nil"/>
            </w:tcBorders>
            <w:vAlign w:val="center"/>
          </w:tcPr>
          <w:p w14:paraId="44161596"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16 (53.3)</w:t>
            </w:r>
          </w:p>
        </w:tc>
        <w:tc>
          <w:tcPr>
            <w:tcW w:w="1276" w:type="dxa"/>
            <w:tcBorders>
              <w:top w:val="nil"/>
              <w:bottom w:val="nil"/>
            </w:tcBorders>
            <w:vAlign w:val="center"/>
          </w:tcPr>
          <w:p w14:paraId="1E470452"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21752C71" w14:textId="77777777" w:rsidTr="00F70734">
        <w:tc>
          <w:tcPr>
            <w:tcW w:w="6946" w:type="dxa"/>
            <w:tcBorders>
              <w:top w:val="nil"/>
              <w:bottom w:val="nil"/>
            </w:tcBorders>
          </w:tcPr>
          <w:p w14:paraId="5918A7BE"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No</w:t>
            </w:r>
          </w:p>
        </w:tc>
        <w:tc>
          <w:tcPr>
            <w:tcW w:w="2835" w:type="dxa"/>
            <w:tcBorders>
              <w:top w:val="nil"/>
              <w:bottom w:val="nil"/>
            </w:tcBorders>
            <w:vAlign w:val="center"/>
          </w:tcPr>
          <w:p w14:paraId="21E816D1"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18 (29.5)</w:t>
            </w:r>
          </w:p>
        </w:tc>
        <w:tc>
          <w:tcPr>
            <w:tcW w:w="2410" w:type="dxa"/>
            <w:tcBorders>
              <w:top w:val="nil"/>
              <w:bottom w:val="nil"/>
            </w:tcBorders>
            <w:vAlign w:val="center"/>
          </w:tcPr>
          <w:p w14:paraId="5FC00DE4"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14 (46.7)</w:t>
            </w:r>
          </w:p>
        </w:tc>
        <w:tc>
          <w:tcPr>
            <w:tcW w:w="1276" w:type="dxa"/>
            <w:tcBorders>
              <w:top w:val="nil"/>
              <w:bottom w:val="nil"/>
            </w:tcBorders>
            <w:vAlign w:val="center"/>
          </w:tcPr>
          <w:p w14:paraId="65E1C5FB"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34CFCF17" w14:textId="77777777" w:rsidTr="00F70734">
        <w:tc>
          <w:tcPr>
            <w:tcW w:w="6946" w:type="dxa"/>
            <w:tcBorders>
              <w:top w:val="nil"/>
              <w:bottom w:val="nil"/>
            </w:tcBorders>
          </w:tcPr>
          <w:p w14:paraId="2736A100" w14:textId="77777777" w:rsidR="00F57B23" w:rsidRPr="00C531BE" w:rsidRDefault="00F57B23" w:rsidP="00F70734">
            <w:pPr>
              <w:spacing w:line="276" w:lineRule="auto"/>
              <w:rPr>
                <w:rFonts w:ascii="Calibri" w:eastAsia="微软雅黑" w:hAnsi="Calibri" w:cs="Calibri"/>
                <w:kern w:val="0"/>
                <w:szCs w:val="21"/>
                <w14:ligatures w14:val="none"/>
              </w:rPr>
            </w:pPr>
            <w:bookmarkStart w:id="35" w:name="OLE_LINK3"/>
            <w:r w:rsidRPr="00C531BE">
              <w:rPr>
                <w:rFonts w:ascii="Calibri" w:eastAsia="微软雅黑" w:hAnsi="Calibri" w:cs="Calibri"/>
                <w:b/>
                <w:bCs/>
                <w:kern w:val="0"/>
                <w:szCs w:val="21"/>
                <w14:ligatures w14:val="none"/>
              </w:rPr>
              <w:t>Heterogeneity of RCTs or NRSIs assessed before combined both study types (Yes)</w:t>
            </w:r>
            <w:bookmarkEnd w:id="35"/>
            <w:r w:rsidRPr="00C531BE">
              <w:rPr>
                <w:rFonts w:ascii="Calibri" w:eastAsia="微软雅黑" w:hAnsi="Calibri" w:cs="Calibri"/>
                <w:b/>
                <w:bCs/>
                <w:kern w:val="0"/>
                <w:szCs w:val="21"/>
                <w:vertAlign w:val="superscript"/>
                <w14:ligatures w14:val="none"/>
              </w:rPr>
              <w:t>b</w:t>
            </w:r>
          </w:p>
        </w:tc>
        <w:tc>
          <w:tcPr>
            <w:tcW w:w="2835" w:type="dxa"/>
            <w:tcBorders>
              <w:top w:val="nil"/>
              <w:bottom w:val="nil"/>
            </w:tcBorders>
            <w:vAlign w:val="center"/>
          </w:tcPr>
          <w:p w14:paraId="75CB4E72"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8 (13.1)</w:t>
            </w:r>
          </w:p>
        </w:tc>
        <w:tc>
          <w:tcPr>
            <w:tcW w:w="2410" w:type="dxa"/>
            <w:tcBorders>
              <w:top w:val="nil"/>
              <w:bottom w:val="nil"/>
            </w:tcBorders>
            <w:vAlign w:val="center"/>
          </w:tcPr>
          <w:p w14:paraId="138D5644"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 (13.3)</w:t>
            </w:r>
          </w:p>
        </w:tc>
        <w:tc>
          <w:tcPr>
            <w:tcW w:w="1276" w:type="dxa"/>
            <w:tcBorders>
              <w:top w:val="nil"/>
              <w:bottom w:val="nil"/>
            </w:tcBorders>
            <w:vAlign w:val="center"/>
          </w:tcPr>
          <w:p w14:paraId="303322EE"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1.000</w:t>
            </w:r>
          </w:p>
        </w:tc>
      </w:tr>
      <w:tr w:rsidR="00F57B23" w:rsidRPr="00C531BE" w14:paraId="254C4049" w14:textId="77777777" w:rsidTr="00F70734">
        <w:tc>
          <w:tcPr>
            <w:tcW w:w="6946" w:type="dxa"/>
            <w:tcBorders>
              <w:top w:val="nil"/>
              <w:bottom w:val="nil"/>
            </w:tcBorders>
          </w:tcPr>
          <w:p w14:paraId="23487BE6" w14:textId="19D9278B"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Risk of bias of NRSIs considered in the meta-analysis (Yes)</w:t>
            </w:r>
            <w:r w:rsidR="0090136F" w:rsidRPr="0090136F">
              <w:rPr>
                <w:rFonts w:ascii="Calibri" w:eastAsia="微软雅黑" w:hAnsi="Calibri" w:cs="Calibri" w:hint="eastAsia"/>
                <w:b/>
                <w:bCs/>
                <w:kern w:val="0"/>
                <w:szCs w:val="21"/>
                <w:vertAlign w:val="superscript"/>
                <w14:ligatures w14:val="none"/>
              </w:rPr>
              <w:t>c</w:t>
            </w:r>
          </w:p>
        </w:tc>
        <w:tc>
          <w:tcPr>
            <w:tcW w:w="2835" w:type="dxa"/>
            <w:tcBorders>
              <w:top w:val="nil"/>
              <w:bottom w:val="nil"/>
            </w:tcBorders>
            <w:vAlign w:val="center"/>
          </w:tcPr>
          <w:p w14:paraId="2EC5F887"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10 (16.4)</w:t>
            </w:r>
          </w:p>
        </w:tc>
        <w:tc>
          <w:tcPr>
            <w:tcW w:w="2410" w:type="dxa"/>
            <w:tcBorders>
              <w:top w:val="nil"/>
              <w:bottom w:val="nil"/>
            </w:tcBorders>
            <w:vAlign w:val="center"/>
          </w:tcPr>
          <w:p w14:paraId="7BDC21F0"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6 (20.0)</w:t>
            </w:r>
          </w:p>
        </w:tc>
        <w:tc>
          <w:tcPr>
            <w:tcW w:w="1276" w:type="dxa"/>
            <w:tcBorders>
              <w:top w:val="nil"/>
              <w:bottom w:val="nil"/>
            </w:tcBorders>
            <w:vAlign w:val="center"/>
          </w:tcPr>
          <w:p w14:paraId="470EFEA8"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0.895</w:t>
            </w:r>
          </w:p>
        </w:tc>
      </w:tr>
      <w:tr w:rsidR="00F57B23" w:rsidRPr="00C531BE" w14:paraId="372F6510" w14:textId="77777777" w:rsidTr="00F70734">
        <w:tc>
          <w:tcPr>
            <w:tcW w:w="6946" w:type="dxa"/>
            <w:tcBorders>
              <w:top w:val="nil"/>
              <w:bottom w:val="nil"/>
            </w:tcBorders>
          </w:tcPr>
          <w:p w14:paraId="794AEE68" w14:textId="27D71F12" w:rsidR="00F57B23" w:rsidRPr="00C531BE" w:rsidRDefault="00F57B23" w:rsidP="00F70734">
            <w:pPr>
              <w:spacing w:line="276" w:lineRule="auto"/>
              <w:rPr>
                <w:rFonts w:ascii="Calibri" w:eastAsia="微软雅黑" w:hAnsi="Calibri" w:cs="Calibri"/>
                <w:b/>
                <w:bCs/>
                <w:kern w:val="0"/>
                <w:szCs w:val="21"/>
                <w14:ligatures w14:val="none"/>
              </w:rPr>
            </w:pPr>
            <w:r w:rsidRPr="00C531BE">
              <w:rPr>
                <w:rFonts w:ascii="Calibri" w:eastAsia="微软雅黑" w:hAnsi="Calibri" w:cs="Calibri"/>
                <w:b/>
                <w:bCs/>
                <w:kern w:val="0"/>
                <w:szCs w:val="21"/>
                <w14:ligatures w14:val="none"/>
              </w:rPr>
              <w:t>NRSIs with moderate or high risk of bias included in the meta-</w:t>
            </w:r>
            <w:proofErr w:type="spellStart"/>
            <w:r w:rsidRPr="00C531BE">
              <w:rPr>
                <w:rFonts w:ascii="Calibri" w:eastAsia="微软雅黑" w:hAnsi="Calibri" w:cs="Calibri"/>
                <w:b/>
                <w:bCs/>
                <w:kern w:val="0"/>
                <w:szCs w:val="21"/>
                <w14:ligatures w14:val="none"/>
              </w:rPr>
              <w:t>analysis</w:t>
            </w:r>
            <w:r w:rsidR="0090136F" w:rsidRPr="0090136F">
              <w:rPr>
                <w:rFonts w:ascii="Calibri" w:eastAsia="微软雅黑" w:hAnsi="Calibri" w:cs="Calibri" w:hint="eastAsia"/>
                <w:b/>
                <w:bCs/>
                <w:kern w:val="0"/>
                <w:szCs w:val="21"/>
                <w:vertAlign w:val="superscript"/>
                <w14:ligatures w14:val="none"/>
              </w:rPr>
              <w:t>d</w:t>
            </w:r>
            <w:proofErr w:type="spellEnd"/>
          </w:p>
        </w:tc>
        <w:tc>
          <w:tcPr>
            <w:tcW w:w="2835" w:type="dxa"/>
            <w:tcBorders>
              <w:top w:val="nil"/>
              <w:bottom w:val="nil"/>
            </w:tcBorders>
            <w:vAlign w:val="center"/>
          </w:tcPr>
          <w:p w14:paraId="4AA90D55"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42 (68.9)</w:t>
            </w:r>
          </w:p>
        </w:tc>
        <w:tc>
          <w:tcPr>
            <w:tcW w:w="2410" w:type="dxa"/>
            <w:tcBorders>
              <w:top w:val="nil"/>
              <w:bottom w:val="nil"/>
            </w:tcBorders>
            <w:vAlign w:val="center"/>
          </w:tcPr>
          <w:p w14:paraId="527151F7"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24 (80.0)</w:t>
            </w:r>
          </w:p>
        </w:tc>
        <w:tc>
          <w:tcPr>
            <w:tcW w:w="1276" w:type="dxa"/>
            <w:tcBorders>
              <w:top w:val="nil"/>
              <w:bottom w:val="nil"/>
            </w:tcBorders>
            <w:vAlign w:val="center"/>
          </w:tcPr>
          <w:p w14:paraId="606253A2"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0.288</w:t>
            </w:r>
          </w:p>
        </w:tc>
      </w:tr>
      <w:tr w:rsidR="00F57B23" w:rsidRPr="00C531BE" w14:paraId="34ABC332" w14:textId="77777777" w:rsidTr="00F70734">
        <w:tc>
          <w:tcPr>
            <w:tcW w:w="6946" w:type="dxa"/>
            <w:tcBorders>
              <w:top w:val="nil"/>
              <w:bottom w:val="nil"/>
            </w:tcBorders>
          </w:tcPr>
          <w:p w14:paraId="3044F047" w14:textId="08BCFE02" w:rsidR="00F57B23" w:rsidRPr="00C531BE" w:rsidRDefault="00F57B23" w:rsidP="00F70734">
            <w:pPr>
              <w:spacing w:line="276" w:lineRule="auto"/>
              <w:rPr>
                <w:rFonts w:ascii="Calibri" w:eastAsia="微软雅黑" w:hAnsi="Calibri" w:cs="Calibri"/>
                <w:kern w:val="0"/>
                <w:szCs w:val="21"/>
                <w14:ligatures w14:val="none"/>
              </w:rPr>
            </w:pPr>
            <w:r w:rsidRPr="00C531BE">
              <w:rPr>
                <w:rFonts w:ascii="Calibri" w:eastAsia="微软雅黑" w:hAnsi="Calibri" w:cs="Calibri"/>
                <w:b/>
                <w:bCs/>
                <w:kern w:val="0"/>
                <w:szCs w:val="21"/>
                <w14:ligatures w14:val="none"/>
              </w:rPr>
              <w:t xml:space="preserve">Types of NRSI </w:t>
            </w:r>
            <w:proofErr w:type="spellStart"/>
            <w:r w:rsidRPr="00C531BE">
              <w:rPr>
                <w:rFonts w:ascii="Calibri" w:eastAsia="微软雅黑" w:hAnsi="Calibri" w:cs="Calibri"/>
                <w:b/>
                <w:bCs/>
                <w:kern w:val="0"/>
                <w:szCs w:val="21"/>
                <w14:ligatures w14:val="none"/>
              </w:rPr>
              <w:t>estimates</w:t>
            </w:r>
            <w:r w:rsidR="0090136F" w:rsidRPr="0090136F">
              <w:rPr>
                <w:rFonts w:ascii="Calibri" w:eastAsia="微软雅黑" w:hAnsi="Calibri" w:cs="Calibri" w:hint="eastAsia"/>
                <w:b/>
                <w:bCs/>
                <w:kern w:val="0"/>
                <w:szCs w:val="21"/>
                <w:vertAlign w:val="superscript"/>
                <w14:ligatures w14:val="none"/>
              </w:rPr>
              <w:t>c</w:t>
            </w:r>
            <w:proofErr w:type="spellEnd"/>
          </w:p>
        </w:tc>
        <w:tc>
          <w:tcPr>
            <w:tcW w:w="2835" w:type="dxa"/>
            <w:tcBorders>
              <w:top w:val="nil"/>
              <w:bottom w:val="nil"/>
            </w:tcBorders>
            <w:vAlign w:val="center"/>
          </w:tcPr>
          <w:p w14:paraId="5FC2A8FC"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2410" w:type="dxa"/>
            <w:tcBorders>
              <w:top w:val="nil"/>
              <w:bottom w:val="nil"/>
            </w:tcBorders>
            <w:vAlign w:val="center"/>
          </w:tcPr>
          <w:p w14:paraId="49D9B98B"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c>
          <w:tcPr>
            <w:tcW w:w="1276" w:type="dxa"/>
            <w:tcBorders>
              <w:top w:val="nil"/>
              <w:bottom w:val="nil"/>
            </w:tcBorders>
            <w:vAlign w:val="center"/>
          </w:tcPr>
          <w:p w14:paraId="40AFD5D9"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0.620</w:t>
            </w:r>
          </w:p>
        </w:tc>
      </w:tr>
      <w:tr w:rsidR="00F57B23" w:rsidRPr="00C531BE" w14:paraId="7ECCFFD7" w14:textId="77777777" w:rsidTr="00F70734">
        <w:tc>
          <w:tcPr>
            <w:tcW w:w="6946" w:type="dxa"/>
            <w:tcBorders>
              <w:top w:val="nil"/>
              <w:bottom w:val="nil"/>
            </w:tcBorders>
          </w:tcPr>
          <w:p w14:paraId="3C6C1514"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Adjust estimates</w:t>
            </w:r>
          </w:p>
        </w:tc>
        <w:tc>
          <w:tcPr>
            <w:tcW w:w="2835" w:type="dxa"/>
            <w:tcBorders>
              <w:top w:val="nil"/>
              <w:bottom w:val="nil"/>
            </w:tcBorders>
            <w:vAlign w:val="center"/>
          </w:tcPr>
          <w:p w14:paraId="197177C9"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13 (21.3)</w:t>
            </w:r>
          </w:p>
        </w:tc>
        <w:tc>
          <w:tcPr>
            <w:tcW w:w="2410" w:type="dxa"/>
            <w:tcBorders>
              <w:top w:val="nil"/>
              <w:bottom w:val="nil"/>
            </w:tcBorders>
            <w:vAlign w:val="center"/>
          </w:tcPr>
          <w:p w14:paraId="310D137E"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4 (13.3)</w:t>
            </w:r>
          </w:p>
        </w:tc>
        <w:tc>
          <w:tcPr>
            <w:tcW w:w="1276" w:type="dxa"/>
            <w:tcBorders>
              <w:top w:val="nil"/>
              <w:bottom w:val="nil"/>
            </w:tcBorders>
            <w:vAlign w:val="center"/>
          </w:tcPr>
          <w:p w14:paraId="5DB18876"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729283AB" w14:textId="77777777" w:rsidTr="00F70734">
        <w:tc>
          <w:tcPr>
            <w:tcW w:w="6946" w:type="dxa"/>
            <w:tcBorders>
              <w:top w:val="nil"/>
              <w:bottom w:val="nil"/>
            </w:tcBorders>
          </w:tcPr>
          <w:p w14:paraId="197FC74E"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Unadjusted (crude) estimates</w:t>
            </w:r>
          </w:p>
        </w:tc>
        <w:tc>
          <w:tcPr>
            <w:tcW w:w="2835" w:type="dxa"/>
            <w:tcBorders>
              <w:top w:val="nil"/>
              <w:bottom w:val="nil"/>
            </w:tcBorders>
            <w:vAlign w:val="center"/>
          </w:tcPr>
          <w:p w14:paraId="560DB9E6"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31 (50.8)</w:t>
            </w:r>
          </w:p>
        </w:tc>
        <w:tc>
          <w:tcPr>
            <w:tcW w:w="2410" w:type="dxa"/>
            <w:tcBorders>
              <w:top w:val="nil"/>
              <w:bottom w:val="nil"/>
            </w:tcBorders>
            <w:vAlign w:val="center"/>
          </w:tcPr>
          <w:p w14:paraId="67A1A018"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14 (46.7)</w:t>
            </w:r>
          </w:p>
        </w:tc>
        <w:tc>
          <w:tcPr>
            <w:tcW w:w="1276" w:type="dxa"/>
            <w:tcBorders>
              <w:top w:val="nil"/>
              <w:bottom w:val="nil"/>
            </w:tcBorders>
            <w:vAlign w:val="center"/>
          </w:tcPr>
          <w:p w14:paraId="3E879601"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15BCC969" w14:textId="77777777" w:rsidTr="00F70734">
        <w:tc>
          <w:tcPr>
            <w:tcW w:w="6946" w:type="dxa"/>
            <w:tcBorders>
              <w:top w:val="nil"/>
              <w:bottom w:val="nil"/>
            </w:tcBorders>
          </w:tcPr>
          <w:p w14:paraId="79D2391E"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Partial adjusted and partial unadjusted estimates</w:t>
            </w:r>
          </w:p>
        </w:tc>
        <w:tc>
          <w:tcPr>
            <w:tcW w:w="2835" w:type="dxa"/>
            <w:tcBorders>
              <w:top w:val="nil"/>
              <w:bottom w:val="nil"/>
            </w:tcBorders>
            <w:vAlign w:val="center"/>
          </w:tcPr>
          <w:p w14:paraId="10E639CC"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8 (13.1)</w:t>
            </w:r>
          </w:p>
        </w:tc>
        <w:tc>
          <w:tcPr>
            <w:tcW w:w="2410" w:type="dxa"/>
            <w:tcBorders>
              <w:top w:val="nil"/>
              <w:bottom w:val="nil"/>
            </w:tcBorders>
            <w:vAlign w:val="center"/>
          </w:tcPr>
          <w:p w14:paraId="6B44115C"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5 (16.7)</w:t>
            </w:r>
          </w:p>
        </w:tc>
        <w:tc>
          <w:tcPr>
            <w:tcW w:w="1276" w:type="dxa"/>
            <w:tcBorders>
              <w:top w:val="nil"/>
              <w:bottom w:val="nil"/>
            </w:tcBorders>
            <w:vAlign w:val="center"/>
          </w:tcPr>
          <w:p w14:paraId="2D5AF6DA"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r w:rsidR="00F57B23" w:rsidRPr="00C531BE" w14:paraId="14755E69" w14:textId="77777777" w:rsidTr="00F70734">
        <w:tc>
          <w:tcPr>
            <w:tcW w:w="6946" w:type="dxa"/>
            <w:tcBorders>
              <w:top w:val="nil"/>
              <w:bottom w:val="single" w:sz="12" w:space="0" w:color="auto"/>
            </w:tcBorders>
          </w:tcPr>
          <w:p w14:paraId="06878E2D" w14:textId="77777777" w:rsidR="00F57B23" w:rsidRPr="00C531BE" w:rsidRDefault="00F57B23" w:rsidP="00F70734">
            <w:pPr>
              <w:spacing w:line="276" w:lineRule="auto"/>
              <w:ind w:leftChars="100" w:left="210"/>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Not specified</w:t>
            </w:r>
          </w:p>
        </w:tc>
        <w:tc>
          <w:tcPr>
            <w:tcW w:w="2835" w:type="dxa"/>
            <w:tcBorders>
              <w:top w:val="nil"/>
              <w:bottom w:val="single" w:sz="12" w:space="0" w:color="auto"/>
            </w:tcBorders>
            <w:vAlign w:val="center"/>
          </w:tcPr>
          <w:p w14:paraId="1965FD56"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9 (14.8)</w:t>
            </w:r>
          </w:p>
        </w:tc>
        <w:tc>
          <w:tcPr>
            <w:tcW w:w="2410" w:type="dxa"/>
            <w:tcBorders>
              <w:top w:val="nil"/>
              <w:bottom w:val="single" w:sz="12" w:space="0" w:color="auto"/>
            </w:tcBorders>
            <w:vAlign w:val="center"/>
          </w:tcPr>
          <w:p w14:paraId="78B48D6D" w14:textId="77777777" w:rsidR="00F57B23" w:rsidRPr="00C531BE" w:rsidRDefault="00F57B23" w:rsidP="00F70734">
            <w:pPr>
              <w:spacing w:line="276" w:lineRule="auto"/>
              <w:jc w:val="left"/>
              <w:rPr>
                <w:rFonts w:ascii="Calibri" w:eastAsia="微软雅黑" w:hAnsi="Calibri" w:cs="Calibri"/>
                <w:kern w:val="0"/>
                <w:szCs w:val="21"/>
                <w14:ligatures w14:val="none"/>
              </w:rPr>
            </w:pPr>
            <w:r w:rsidRPr="00C531BE">
              <w:rPr>
                <w:rFonts w:ascii="Calibri" w:eastAsia="微软雅黑" w:hAnsi="Calibri" w:cs="Calibri"/>
                <w:kern w:val="0"/>
                <w:szCs w:val="21"/>
                <w14:ligatures w14:val="none"/>
              </w:rPr>
              <w:t>7 (23.3)</w:t>
            </w:r>
          </w:p>
        </w:tc>
        <w:tc>
          <w:tcPr>
            <w:tcW w:w="1276" w:type="dxa"/>
            <w:tcBorders>
              <w:top w:val="nil"/>
              <w:bottom w:val="single" w:sz="12" w:space="0" w:color="auto"/>
            </w:tcBorders>
            <w:vAlign w:val="center"/>
          </w:tcPr>
          <w:p w14:paraId="41A28FD9" w14:textId="77777777" w:rsidR="00F57B23" w:rsidRPr="00C531BE" w:rsidRDefault="00F57B23" w:rsidP="00F70734">
            <w:pPr>
              <w:spacing w:line="276" w:lineRule="auto"/>
              <w:jc w:val="left"/>
              <w:rPr>
                <w:rFonts w:ascii="Calibri" w:eastAsia="微软雅黑" w:hAnsi="Calibri" w:cs="Calibri"/>
                <w:kern w:val="0"/>
                <w:szCs w:val="21"/>
                <w14:ligatures w14:val="none"/>
              </w:rPr>
            </w:pPr>
          </w:p>
        </w:tc>
      </w:tr>
    </w:tbl>
    <w:p w14:paraId="75B3AF2B" w14:textId="77777777" w:rsidR="00F57B23" w:rsidRDefault="00F57B23" w:rsidP="00F57B23">
      <w:pPr>
        <w:jc w:val="left"/>
        <w:rPr>
          <w:rFonts w:ascii="Calibri" w:eastAsia="微软雅黑" w:hAnsi="Calibri" w:cs="Calibri"/>
          <w:sz w:val="18"/>
          <w:szCs w:val="18"/>
        </w:rPr>
      </w:pPr>
      <w:proofErr w:type="spellStart"/>
      <w:r>
        <w:rPr>
          <w:rFonts w:ascii="Calibri" w:eastAsia="微软雅黑" w:hAnsi="Calibri" w:cs="Calibri"/>
          <w:sz w:val="18"/>
          <w:szCs w:val="18"/>
          <w:vertAlign w:val="superscript"/>
        </w:rPr>
        <w:t>a</w:t>
      </w:r>
      <w:r>
        <w:rPr>
          <w:rFonts w:ascii="Calibri" w:eastAsia="微软雅黑" w:hAnsi="Calibri" w:cs="Calibri"/>
          <w:sz w:val="18"/>
          <w:szCs w:val="18"/>
        </w:rPr>
        <w:t>Fisher</w:t>
      </w:r>
      <w:proofErr w:type="spellEnd"/>
      <w:r>
        <w:rPr>
          <w:rFonts w:ascii="Calibri" w:eastAsia="微软雅黑" w:hAnsi="Calibri" w:cs="Calibri"/>
          <w:sz w:val="18"/>
          <w:szCs w:val="18"/>
        </w:rPr>
        <w:t xml:space="preserve"> exact test</w:t>
      </w:r>
    </w:p>
    <w:p w14:paraId="40F97E9C" w14:textId="14A357A6" w:rsidR="0090136F" w:rsidRDefault="0090136F" w:rsidP="00F57B23">
      <w:pPr>
        <w:jc w:val="left"/>
        <w:rPr>
          <w:rFonts w:ascii="Calibri" w:eastAsia="微软雅黑" w:hAnsi="Calibri" w:cs="Calibri" w:hint="eastAsia"/>
          <w:sz w:val="18"/>
          <w:szCs w:val="18"/>
        </w:rPr>
      </w:pPr>
      <w:proofErr w:type="spellStart"/>
      <w:r>
        <w:rPr>
          <w:rFonts w:ascii="Calibri" w:eastAsia="微软雅黑" w:hAnsi="Calibri" w:cs="Calibri"/>
          <w:sz w:val="18"/>
          <w:szCs w:val="18"/>
          <w:vertAlign w:val="superscript"/>
        </w:rPr>
        <w:t>b</w:t>
      </w:r>
      <w:r w:rsidR="009A2E2D" w:rsidRPr="009A2E2D">
        <w:rPr>
          <w:rFonts w:ascii="Calibri" w:eastAsia="微软雅黑" w:hAnsi="Calibri" w:cs="Calibri"/>
          <w:sz w:val="18"/>
          <w:szCs w:val="18"/>
        </w:rPr>
        <w:t>A</w:t>
      </w:r>
      <w:proofErr w:type="spellEnd"/>
      <w:r w:rsidR="009A2E2D" w:rsidRPr="009A2E2D">
        <w:rPr>
          <w:rFonts w:ascii="Calibri" w:eastAsia="微软雅黑" w:hAnsi="Calibri" w:cs="Calibri"/>
          <w:sz w:val="18"/>
          <w:szCs w:val="18"/>
        </w:rPr>
        <w:t xml:space="preserve"> total of 61 studies were included in subcategory analysis</w:t>
      </w:r>
      <w:r w:rsidR="009A2E2D">
        <w:rPr>
          <w:rFonts w:ascii="Calibri" w:eastAsia="微软雅黑" w:hAnsi="Calibri" w:cs="Calibri"/>
          <w:sz w:val="18"/>
          <w:szCs w:val="18"/>
        </w:rPr>
        <w:t>.</w:t>
      </w:r>
    </w:p>
    <w:p w14:paraId="0953FA56" w14:textId="5A97125A" w:rsidR="00F57B23" w:rsidRDefault="0090136F" w:rsidP="00F57B23">
      <w:pPr>
        <w:jc w:val="left"/>
        <w:rPr>
          <w:rFonts w:ascii="Calibri" w:eastAsia="微软雅黑" w:hAnsi="Calibri" w:cs="Calibri"/>
          <w:sz w:val="18"/>
          <w:szCs w:val="18"/>
          <w:vertAlign w:val="superscript"/>
        </w:rPr>
      </w:pPr>
      <w:bookmarkStart w:id="36" w:name="OLE_LINK2"/>
      <w:proofErr w:type="spellStart"/>
      <w:r>
        <w:rPr>
          <w:rFonts w:ascii="Calibri" w:eastAsia="微软雅黑" w:hAnsi="Calibri" w:cs="Calibri"/>
          <w:sz w:val="18"/>
          <w:szCs w:val="18"/>
          <w:vertAlign w:val="superscript"/>
        </w:rPr>
        <w:t>c</w:t>
      </w:r>
      <w:r w:rsidR="00F57B23">
        <w:rPr>
          <w:rFonts w:ascii="Calibri" w:eastAsia="微软雅黑" w:hAnsi="Calibri" w:cs="Calibri"/>
          <w:sz w:val="18"/>
          <w:szCs w:val="18"/>
        </w:rPr>
        <w:t>These</w:t>
      </w:r>
      <w:proofErr w:type="spellEnd"/>
      <w:r w:rsidR="00F57B23">
        <w:rPr>
          <w:rFonts w:ascii="Calibri" w:eastAsia="微软雅黑" w:hAnsi="Calibri" w:cs="Calibri"/>
          <w:sz w:val="18"/>
          <w:szCs w:val="18"/>
        </w:rPr>
        <w:t xml:space="preserve"> characteristics were assessed only in synthesis scenarios where RCTs and NRSIs were combined in a single meta-analysis.</w:t>
      </w:r>
    </w:p>
    <w:bookmarkEnd w:id="36"/>
    <w:p w14:paraId="75B77680" w14:textId="58572788" w:rsidR="00F57B23" w:rsidRDefault="0090136F" w:rsidP="00F57B23">
      <w:pPr>
        <w:jc w:val="left"/>
        <w:rPr>
          <w:rFonts w:ascii="Calibri" w:eastAsia="微软雅黑" w:hAnsi="Calibri" w:cs="Calibri"/>
          <w:sz w:val="18"/>
          <w:szCs w:val="18"/>
        </w:rPr>
      </w:pPr>
      <w:proofErr w:type="spellStart"/>
      <w:r>
        <w:rPr>
          <w:rFonts w:ascii="Calibri" w:eastAsia="微软雅黑" w:hAnsi="Calibri" w:cs="Calibri" w:hint="eastAsia"/>
          <w:sz w:val="18"/>
          <w:szCs w:val="18"/>
          <w:vertAlign w:val="superscript"/>
        </w:rPr>
        <w:t>d</w:t>
      </w:r>
      <w:r w:rsidR="00F57B23">
        <w:rPr>
          <w:rFonts w:ascii="Calibri" w:eastAsia="微软雅黑" w:hAnsi="Calibri" w:cs="Calibri"/>
          <w:sz w:val="18"/>
          <w:szCs w:val="18"/>
        </w:rPr>
        <w:t>Risk</w:t>
      </w:r>
      <w:proofErr w:type="spellEnd"/>
      <w:r w:rsidR="00F57B23">
        <w:rPr>
          <w:rFonts w:ascii="Calibri" w:eastAsia="微软雅黑" w:hAnsi="Calibri" w:cs="Calibri"/>
          <w:sz w:val="18"/>
          <w:szCs w:val="18"/>
        </w:rPr>
        <w:t xml:space="preserve"> of bias results were unavailable for four articles.</w:t>
      </w:r>
    </w:p>
    <w:p w14:paraId="3B13AC81" w14:textId="77777777" w:rsidR="00F57B23" w:rsidRDefault="00F57B23">
      <w:pPr>
        <w:widowControl/>
        <w:jc w:val="left"/>
        <w:rPr>
          <w:rFonts w:ascii="Calibri" w:eastAsia="微软雅黑" w:hAnsi="Calibri" w:cs="Calibri"/>
          <w:b/>
          <w:bCs/>
          <w:kern w:val="0"/>
          <w:sz w:val="24"/>
          <w14:ligatures w14:val="none"/>
        </w:rPr>
        <w:sectPr w:rsidR="00F57B23" w:rsidSect="003D6A36">
          <w:pgSz w:w="16838" w:h="11906" w:orient="landscape"/>
          <w:pgMar w:top="1800" w:right="1440" w:bottom="1800" w:left="1440" w:header="851" w:footer="992" w:gutter="0"/>
          <w:cols w:space="425"/>
          <w:docGrid w:type="lines" w:linePitch="312"/>
        </w:sectPr>
      </w:pPr>
    </w:p>
    <w:p w14:paraId="1BA277F8" w14:textId="6AE7D6F8" w:rsidR="00E366A3" w:rsidRPr="00C531BE" w:rsidRDefault="00892FA4">
      <w:pPr>
        <w:widowControl/>
        <w:jc w:val="left"/>
        <w:rPr>
          <w:rFonts w:ascii="Calibri" w:eastAsia="微软雅黑" w:hAnsi="Calibri" w:cs="Calibri"/>
          <w:b/>
          <w:bCs/>
          <w:kern w:val="0"/>
          <w:sz w:val="24"/>
          <w14:ligatures w14:val="none"/>
        </w:rPr>
      </w:pPr>
      <w:r>
        <w:rPr>
          <w:rFonts w:ascii="Calibri" w:eastAsia="微软雅黑" w:hAnsi="Calibri" w:cs="Calibri"/>
          <w:b/>
          <w:bCs/>
          <w:kern w:val="0"/>
          <w:sz w:val="24"/>
          <w14:ligatures w14:val="none"/>
        </w:rPr>
        <w:lastRenderedPageBreak/>
        <w:t>Table S6</w:t>
      </w:r>
      <w:r w:rsidR="00D33AF7" w:rsidRPr="00CD784C">
        <w:rPr>
          <w:rFonts w:ascii="Calibri" w:eastAsia="微软雅黑" w:hAnsi="Calibri" w:cs="Calibri"/>
          <w:b/>
          <w:bCs/>
          <w:kern w:val="0"/>
          <w:sz w:val="24"/>
          <w14:ligatures w14:val="none"/>
        </w:rPr>
        <w:t xml:space="preserve">. </w:t>
      </w:r>
      <w:bookmarkStart w:id="37" w:name="OLE_LINK147"/>
      <w:r w:rsidR="00D33AF7" w:rsidRPr="00CD784C">
        <w:rPr>
          <w:rFonts w:ascii="Calibri" w:eastAsia="微软雅黑" w:hAnsi="Calibri" w:cs="Calibri"/>
          <w:b/>
          <w:bCs/>
          <w:kern w:val="0"/>
          <w:sz w:val="24"/>
          <w14:ligatures w14:val="none"/>
        </w:rPr>
        <w:t>Statistical significance and reasonableness of conclusions when separate meta-analyses of RCTs and NRSIs yielded quantitatively disagree results</w:t>
      </w:r>
      <w:bookmarkEnd w:id="37"/>
    </w:p>
    <w:tbl>
      <w:tblPr>
        <w:tblStyle w:val="af1"/>
        <w:tblW w:w="4976"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5954"/>
        <w:gridCol w:w="2978"/>
        <w:gridCol w:w="2975"/>
      </w:tblGrid>
      <w:tr w:rsidR="0056280C" w:rsidRPr="00C531BE" w14:paraId="29C6F793" w14:textId="77777777" w:rsidTr="008467A4">
        <w:tc>
          <w:tcPr>
            <w:tcW w:w="714" w:type="pct"/>
            <w:tcBorders>
              <w:top w:val="single" w:sz="12" w:space="0" w:color="auto"/>
              <w:bottom w:val="single" w:sz="4" w:space="0" w:color="auto"/>
            </w:tcBorders>
            <w:shd w:val="clear" w:color="auto" w:fill="93CAC2"/>
            <w:vAlign w:val="center"/>
          </w:tcPr>
          <w:p w14:paraId="20C4DCEE" w14:textId="77777777" w:rsidR="0056280C" w:rsidRPr="00C531BE" w:rsidRDefault="0056280C" w:rsidP="00A326DA">
            <w:pPr>
              <w:spacing w:line="276" w:lineRule="auto"/>
              <w:jc w:val="left"/>
              <w:rPr>
                <w:rFonts w:ascii="Calibri" w:eastAsia="微软雅黑" w:hAnsi="Calibri" w:cs="Calibri"/>
                <w:b/>
                <w:bCs/>
                <w:kern w:val="0"/>
                <w:szCs w:val="21"/>
                <w14:ligatures w14:val="none"/>
              </w:rPr>
            </w:pPr>
            <w:r w:rsidRPr="00C531BE">
              <w:rPr>
                <w:rFonts w:ascii="Calibri" w:eastAsia="微软雅黑" w:hAnsi="Calibri" w:cs="Calibri"/>
                <w:b/>
                <w:bCs/>
                <w:kern w:val="0"/>
                <w:szCs w:val="21"/>
                <w14:ligatures w14:val="none"/>
              </w:rPr>
              <w:t>Author, year</w:t>
            </w:r>
          </w:p>
        </w:tc>
        <w:tc>
          <w:tcPr>
            <w:tcW w:w="2143" w:type="pct"/>
            <w:tcBorders>
              <w:top w:val="single" w:sz="12" w:space="0" w:color="auto"/>
              <w:bottom w:val="single" w:sz="4" w:space="0" w:color="auto"/>
            </w:tcBorders>
            <w:shd w:val="clear" w:color="auto" w:fill="93CAC2"/>
            <w:vAlign w:val="center"/>
          </w:tcPr>
          <w:p w14:paraId="3B5C5D6B" w14:textId="41F844DC" w:rsidR="0056280C" w:rsidRPr="00C531BE" w:rsidRDefault="0056280C" w:rsidP="00A326DA">
            <w:pPr>
              <w:spacing w:line="276" w:lineRule="auto"/>
              <w:jc w:val="left"/>
              <w:rPr>
                <w:rFonts w:ascii="Calibri" w:eastAsia="微软雅黑" w:hAnsi="Calibri" w:cs="Calibri"/>
                <w:b/>
                <w:bCs/>
                <w:kern w:val="0"/>
                <w:szCs w:val="21"/>
                <w14:ligatures w14:val="none"/>
              </w:rPr>
            </w:pPr>
            <w:r>
              <w:rPr>
                <w:rFonts w:ascii="Calibri" w:eastAsia="微软雅黑" w:hAnsi="Calibri" w:cs="Calibri"/>
                <w:b/>
                <w:bCs/>
                <w:kern w:val="0"/>
                <w:szCs w:val="21"/>
                <w14:ligatures w14:val="none"/>
              </w:rPr>
              <w:t>Q</w:t>
            </w:r>
            <w:r w:rsidRPr="00A00D6B">
              <w:rPr>
                <w:rFonts w:ascii="Calibri" w:eastAsia="微软雅黑" w:hAnsi="Calibri" w:cs="Calibri"/>
                <w:b/>
                <w:bCs/>
                <w:kern w:val="0"/>
                <w:szCs w:val="21"/>
                <w14:ligatures w14:val="none"/>
              </w:rPr>
              <w:t>ualitatively agree</w:t>
            </w:r>
            <w:r>
              <w:rPr>
                <w:rFonts w:ascii="Calibri" w:eastAsia="微软雅黑" w:hAnsi="Calibri" w:cs="Calibri"/>
                <w:b/>
                <w:bCs/>
                <w:kern w:val="0"/>
                <w:szCs w:val="21"/>
                <w14:ligatures w14:val="none"/>
              </w:rPr>
              <w:t xml:space="preserve">ment </w:t>
            </w:r>
            <w:r w:rsidRPr="00C531BE">
              <w:rPr>
                <w:rFonts w:ascii="Calibri" w:eastAsia="微软雅黑" w:hAnsi="Calibri" w:cs="Calibri"/>
                <w:b/>
                <w:bCs/>
                <w:kern w:val="0"/>
                <w:szCs w:val="21"/>
                <w14:ligatures w14:val="none"/>
              </w:rPr>
              <w:t>between RCTs and NRSIs</w:t>
            </w:r>
          </w:p>
        </w:tc>
        <w:tc>
          <w:tcPr>
            <w:tcW w:w="1072" w:type="pct"/>
            <w:tcBorders>
              <w:top w:val="single" w:sz="12" w:space="0" w:color="auto"/>
              <w:bottom w:val="single" w:sz="4" w:space="0" w:color="auto"/>
            </w:tcBorders>
            <w:shd w:val="clear" w:color="auto" w:fill="93CAC2"/>
            <w:vAlign w:val="center"/>
          </w:tcPr>
          <w:p w14:paraId="6178AC3C" w14:textId="77777777" w:rsidR="0056280C" w:rsidRPr="00C531BE" w:rsidRDefault="0056280C" w:rsidP="00A326DA">
            <w:pPr>
              <w:spacing w:line="276" w:lineRule="auto"/>
              <w:jc w:val="left"/>
              <w:rPr>
                <w:rFonts w:ascii="Calibri" w:eastAsia="微软雅黑" w:hAnsi="Calibri" w:cs="Calibri"/>
                <w:b/>
                <w:bCs/>
                <w:kern w:val="0"/>
                <w:szCs w:val="21"/>
                <w14:ligatures w14:val="none"/>
              </w:rPr>
            </w:pPr>
            <w:r w:rsidRPr="00C531BE">
              <w:rPr>
                <w:rFonts w:ascii="Calibri" w:eastAsia="微软雅黑" w:hAnsi="Calibri" w:cs="Calibri"/>
                <w:b/>
                <w:bCs/>
                <w:kern w:val="0"/>
                <w:szCs w:val="21"/>
                <w14:ligatures w14:val="none"/>
              </w:rPr>
              <w:t>Source of conclusion</w:t>
            </w:r>
          </w:p>
        </w:tc>
        <w:tc>
          <w:tcPr>
            <w:tcW w:w="1071" w:type="pct"/>
            <w:tcBorders>
              <w:top w:val="single" w:sz="12" w:space="0" w:color="auto"/>
              <w:bottom w:val="single" w:sz="4" w:space="0" w:color="auto"/>
            </w:tcBorders>
            <w:shd w:val="clear" w:color="auto" w:fill="93CAC2"/>
            <w:vAlign w:val="center"/>
          </w:tcPr>
          <w:p w14:paraId="230FA202" w14:textId="77777777" w:rsidR="0056280C" w:rsidRPr="00530988" w:rsidRDefault="0056280C" w:rsidP="00A326DA">
            <w:pPr>
              <w:spacing w:line="276" w:lineRule="auto"/>
              <w:rPr>
                <w:rFonts w:ascii="Calibri" w:eastAsia="微软雅黑" w:hAnsi="Calibri" w:cs="Calibri"/>
                <w:b/>
                <w:bCs/>
                <w:kern w:val="0"/>
                <w:szCs w:val="21"/>
                <w14:ligatures w14:val="none"/>
              </w:rPr>
            </w:pPr>
            <w:r w:rsidRPr="00530988">
              <w:rPr>
                <w:rFonts w:ascii="Calibri" w:eastAsia="微软雅黑" w:hAnsi="Calibri" w:cs="Calibri"/>
                <w:b/>
                <w:bCs/>
                <w:kern w:val="0"/>
                <w:szCs w:val="21"/>
                <w14:ligatures w14:val="none"/>
              </w:rPr>
              <w:t>Reasonableness of conclusion</w:t>
            </w:r>
          </w:p>
        </w:tc>
      </w:tr>
      <w:tr w:rsidR="00530988" w:rsidRPr="00C531BE" w14:paraId="1652D3E0" w14:textId="77777777" w:rsidTr="00530988">
        <w:tc>
          <w:tcPr>
            <w:tcW w:w="714" w:type="pct"/>
            <w:tcBorders>
              <w:top w:val="single" w:sz="4" w:space="0" w:color="auto"/>
              <w:bottom w:val="single" w:sz="4" w:space="0" w:color="auto"/>
            </w:tcBorders>
            <w:vAlign w:val="center"/>
          </w:tcPr>
          <w:p w14:paraId="51149BDE" w14:textId="77777777" w:rsidR="00530988" w:rsidRPr="00C531BE" w:rsidRDefault="00530988" w:rsidP="00530988">
            <w:pPr>
              <w:widowControl/>
              <w:spacing w:line="276" w:lineRule="auto"/>
              <w:jc w:val="left"/>
              <w:rPr>
                <w:rFonts w:ascii="Calibri" w:eastAsia="微软雅黑" w:hAnsi="Calibri" w:cs="Calibri"/>
                <w:szCs w:val="21"/>
              </w:rPr>
            </w:pPr>
            <w:r w:rsidRPr="00C80F60">
              <w:rPr>
                <w:rFonts w:ascii="Calibri" w:eastAsia="微软雅黑" w:hAnsi="Calibri" w:cs="Calibri"/>
                <w:szCs w:val="21"/>
              </w:rPr>
              <w:t>Chen et al, 2017</w:t>
            </w:r>
          </w:p>
        </w:tc>
        <w:tc>
          <w:tcPr>
            <w:tcW w:w="2143" w:type="pct"/>
            <w:tcBorders>
              <w:top w:val="single" w:sz="4" w:space="0" w:color="auto"/>
              <w:bottom w:val="single" w:sz="4" w:space="0" w:color="auto"/>
            </w:tcBorders>
            <w:vAlign w:val="center"/>
          </w:tcPr>
          <w:p w14:paraId="1EAC68D8" w14:textId="6ADB4CAF"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573EEE19" w14:textId="5DEAE91E"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color w:val="000000"/>
              </w:rPr>
              <w:t>Only based on NRSIs</w:t>
            </w:r>
          </w:p>
        </w:tc>
        <w:tc>
          <w:tcPr>
            <w:tcW w:w="1071" w:type="pct"/>
            <w:tcBorders>
              <w:top w:val="single" w:sz="4" w:space="0" w:color="auto"/>
              <w:bottom w:val="single" w:sz="4" w:space="0" w:color="auto"/>
            </w:tcBorders>
            <w:vAlign w:val="center"/>
          </w:tcPr>
          <w:p w14:paraId="72A09A78" w14:textId="5F7783DC" w:rsidR="00530988" w:rsidRPr="00530988" w:rsidRDefault="00530988" w:rsidP="00530988">
            <w:pPr>
              <w:widowControl/>
              <w:spacing w:line="276" w:lineRule="auto"/>
              <w:rPr>
                <w:rFonts w:ascii="Calibri" w:eastAsia="微软雅黑" w:hAnsi="Calibri" w:cs="Calibri"/>
                <w:color w:val="EE0000"/>
                <w:kern w:val="0"/>
                <w:szCs w:val="21"/>
                <w14:ligatures w14:val="none"/>
              </w:rPr>
            </w:pPr>
            <w:r w:rsidRPr="00530988">
              <w:rPr>
                <w:rFonts w:ascii="Calibri" w:eastAsia="DengXian" w:hAnsi="Calibri" w:cs="Calibri"/>
                <w:color w:val="000000"/>
                <w:szCs w:val="21"/>
              </w:rPr>
              <w:t>Unreasonable</w:t>
            </w:r>
          </w:p>
        </w:tc>
      </w:tr>
      <w:tr w:rsidR="00530988" w:rsidRPr="00C531BE" w14:paraId="02E98B12" w14:textId="77777777" w:rsidTr="00530988">
        <w:tc>
          <w:tcPr>
            <w:tcW w:w="714" w:type="pct"/>
            <w:tcBorders>
              <w:top w:val="single" w:sz="4" w:space="0" w:color="auto"/>
              <w:bottom w:val="single" w:sz="4" w:space="0" w:color="auto"/>
            </w:tcBorders>
            <w:vAlign w:val="center"/>
          </w:tcPr>
          <w:p w14:paraId="0296E99B" w14:textId="77777777" w:rsidR="00530988" w:rsidRPr="00C531BE" w:rsidRDefault="00530988" w:rsidP="00530988">
            <w:pPr>
              <w:widowControl/>
              <w:spacing w:line="276" w:lineRule="auto"/>
              <w:jc w:val="left"/>
              <w:rPr>
                <w:rFonts w:ascii="Calibri" w:eastAsia="微软雅黑" w:hAnsi="Calibri" w:cs="Calibri"/>
                <w:szCs w:val="21"/>
              </w:rPr>
            </w:pPr>
            <w:r w:rsidRPr="00C531BE">
              <w:rPr>
                <w:rFonts w:ascii="Calibri" w:eastAsia="微软雅黑" w:hAnsi="Calibri" w:cs="Calibri"/>
                <w:szCs w:val="21"/>
              </w:rPr>
              <w:t>Wong et al, 2017</w:t>
            </w:r>
          </w:p>
        </w:tc>
        <w:tc>
          <w:tcPr>
            <w:tcW w:w="2143" w:type="pct"/>
            <w:tcBorders>
              <w:top w:val="single" w:sz="4" w:space="0" w:color="auto"/>
              <w:bottom w:val="single" w:sz="4" w:space="0" w:color="auto"/>
            </w:tcBorders>
            <w:vAlign w:val="center"/>
          </w:tcPr>
          <w:p w14:paraId="728C9FBF" w14:textId="69E96E76" w:rsidR="00530988" w:rsidRPr="009B1CAE" w:rsidRDefault="00530988" w:rsidP="00530988">
            <w:pPr>
              <w:widowControl/>
              <w:spacing w:line="276" w:lineRule="auto"/>
              <w:jc w:val="left"/>
              <w:rPr>
                <w:rFonts w:ascii="Calibri" w:eastAsia="微软雅黑" w:hAnsi="Calibri" w:cs="Calibri"/>
                <w:szCs w:val="21"/>
              </w:rPr>
            </w:pPr>
            <w:r w:rsidRPr="009B1CAE">
              <w:rPr>
                <w:rFonts w:ascii="Calibri" w:eastAsia="微软雅黑" w:hAnsi="Calibri" w:cs="Calibri"/>
                <w:szCs w:val="21"/>
              </w:rPr>
              <w:t>RCTs were not statistically significant, whereas NRSIs were statistically significant and showed effects in the opposite direction</w:t>
            </w:r>
          </w:p>
        </w:tc>
        <w:tc>
          <w:tcPr>
            <w:tcW w:w="1072" w:type="pct"/>
            <w:tcBorders>
              <w:top w:val="single" w:sz="4" w:space="0" w:color="auto"/>
              <w:bottom w:val="single" w:sz="4" w:space="0" w:color="auto"/>
            </w:tcBorders>
            <w:vAlign w:val="center"/>
          </w:tcPr>
          <w:p w14:paraId="17D94453" w14:textId="06DC4340"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NRSIs</w:t>
            </w:r>
          </w:p>
        </w:tc>
        <w:tc>
          <w:tcPr>
            <w:tcW w:w="1071" w:type="pct"/>
            <w:tcBorders>
              <w:top w:val="single" w:sz="4" w:space="0" w:color="auto"/>
              <w:bottom w:val="single" w:sz="4" w:space="0" w:color="auto"/>
            </w:tcBorders>
            <w:vAlign w:val="center"/>
          </w:tcPr>
          <w:p w14:paraId="0B48CCE8" w14:textId="36E02150" w:rsidR="00530988" w:rsidRPr="00530988" w:rsidRDefault="00530988" w:rsidP="00530988">
            <w:pPr>
              <w:widowControl/>
              <w:spacing w:line="276" w:lineRule="auto"/>
              <w:rPr>
                <w:rFonts w:ascii="Calibri" w:eastAsia="微软雅黑" w:hAnsi="Calibri" w:cs="Calibri"/>
                <w:color w:val="EE0000"/>
                <w:kern w:val="0"/>
                <w:szCs w:val="21"/>
                <w14:ligatures w14:val="none"/>
              </w:rPr>
            </w:pPr>
            <w:r w:rsidRPr="00530988">
              <w:rPr>
                <w:rFonts w:ascii="Calibri" w:eastAsia="DengXian" w:hAnsi="Calibri" w:cs="Calibri"/>
                <w:color w:val="000000"/>
                <w:szCs w:val="21"/>
              </w:rPr>
              <w:t>Unreasonable</w:t>
            </w:r>
          </w:p>
        </w:tc>
      </w:tr>
      <w:tr w:rsidR="00530988" w:rsidRPr="00C531BE" w14:paraId="47973286" w14:textId="77777777" w:rsidTr="00530988">
        <w:trPr>
          <w:trHeight w:val="70"/>
        </w:trPr>
        <w:tc>
          <w:tcPr>
            <w:tcW w:w="714" w:type="pct"/>
            <w:tcBorders>
              <w:top w:val="single" w:sz="4" w:space="0" w:color="auto"/>
              <w:bottom w:val="single" w:sz="4" w:space="0" w:color="auto"/>
            </w:tcBorders>
            <w:vAlign w:val="center"/>
          </w:tcPr>
          <w:p w14:paraId="5488DA26" w14:textId="77777777" w:rsidR="00530988" w:rsidRPr="00C531BE" w:rsidRDefault="00530988" w:rsidP="00530988">
            <w:pPr>
              <w:widowControl/>
              <w:spacing w:line="276" w:lineRule="auto"/>
              <w:jc w:val="left"/>
              <w:rPr>
                <w:rFonts w:ascii="Calibri" w:eastAsia="微软雅黑" w:hAnsi="Calibri" w:cs="Calibri"/>
                <w:szCs w:val="21"/>
              </w:rPr>
            </w:pPr>
            <w:r w:rsidRPr="00C531BE">
              <w:rPr>
                <w:rFonts w:ascii="Calibri" w:eastAsia="微软雅黑" w:hAnsi="Calibri" w:cs="Calibri"/>
                <w:szCs w:val="21"/>
              </w:rPr>
              <w:t>Yu et al, 2017</w:t>
            </w:r>
          </w:p>
        </w:tc>
        <w:tc>
          <w:tcPr>
            <w:tcW w:w="2143" w:type="pct"/>
            <w:tcBorders>
              <w:top w:val="single" w:sz="4" w:space="0" w:color="auto"/>
              <w:bottom w:val="single" w:sz="4" w:space="0" w:color="auto"/>
            </w:tcBorders>
            <w:vAlign w:val="center"/>
          </w:tcPr>
          <w:p w14:paraId="2125CEE2" w14:textId="6881B46A" w:rsidR="00530988" w:rsidRPr="00C531BE" w:rsidRDefault="00530988" w:rsidP="00530988">
            <w:pPr>
              <w:widowControl/>
              <w:spacing w:line="276" w:lineRule="auto"/>
              <w:jc w:val="left"/>
              <w:rPr>
                <w:rFonts w:ascii="Calibri" w:eastAsia="微软雅黑" w:hAnsi="Calibri" w:cs="Calibri"/>
                <w:b/>
                <w:bCs/>
                <w:szCs w:val="21"/>
              </w:rPr>
            </w:pPr>
            <w:r w:rsidRPr="009B1CAE">
              <w:rPr>
                <w:rFonts w:ascii="Calibri" w:eastAsia="微软雅黑" w:hAnsi="Calibri" w:cs="Calibri"/>
                <w:szCs w:val="21"/>
              </w:rPr>
              <w:t>RCTs were not statistically significant, whereas NRSIs were statistically significant and showed effects in the opposite direction</w:t>
            </w:r>
          </w:p>
        </w:tc>
        <w:tc>
          <w:tcPr>
            <w:tcW w:w="1072" w:type="pct"/>
            <w:tcBorders>
              <w:top w:val="single" w:sz="4" w:space="0" w:color="auto"/>
              <w:bottom w:val="single" w:sz="4" w:space="0" w:color="auto"/>
            </w:tcBorders>
            <w:vAlign w:val="center"/>
          </w:tcPr>
          <w:p w14:paraId="427E6DDF" w14:textId="3C66481C"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RCTs</w:t>
            </w:r>
          </w:p>
        </w:tc>
        <w:tc>
          <w:tcPr>
            <w:tcW w:w="1071" w:type="pct"/>
            <w:tcBorders>
              <w:top w:val="single" w:sz="4" w:space="0" w:color="auto"/>
              <w:bottom w:val="single" w:sz="4" w:space="0" w:color="auto"/>
            </w:tcBorders>
            <w:vAlign w:val="center"/>
          </w:tcPr>
          <w:p w14:paraId="3812E2E5" w14:textId="4E984A60" w:rsidR="00530988" w:rsidRPr="00530988" w:rsidRDefault="00530988" w:rsidP="00530988">
            <w:pPr>
              <w:widowControl/>
              <w:spacing w:line="276" w:lineRule="auto"/>
              <w:rPr>
                <w:rFonts w:ascii="Calibri" w:eastAsia="微软雅黑" w:hAnsi="Calibri" w:cs="Calibri"/>
                <w:color w:val="EE0000"/>
                <w:kern w:val="0"/>
                <w:szCs w:val="21"/>
                <w14:ligatures w14:val="none"/>
              </w:rPr>
            </w:pPr>
            <w:r w:rsidRPr="00530988">
              <w:rPr>
                <w:rFonts w:ascii="Calibri" w:eastAsia="DengXian" w:hAnsi="Calibri" w:cs="Calibri"/>
                <w:color w:val="000000"/>
                <w:szCs w:val="21"/>
              </w:rPr>
              <w:t>Reasonable</w:t>
            </w:r>
          </w:p>
        </w:tc>
      </w:tr>
      <w:tr w:rsidR="00530988" w:rsidRPr="00C531BE" w14:paraId="6C02DE50" w14:textId="77777777" w:rsidTr="00530988">
        <w:tc>
          <w:tcPr>
            <w:tcW w:w="714" w:type="pct"/>
            <w:tcBorders>
              <w:top w:val="single" w:sz="4" w:space="0" w:color="auto"/>
              <w:bottom w:val="single" w:sz="4" w:space="0" w:color="auto"/>
            </w:tcBorders>
            <w:vAlign w:val="center"/>
          </w:tcPr>
          <w:p w14:paraId="2ACAC438" w14:textId="047A77EB" w:rsidR="00530988" w:rsidRPr="00C531BE" w:rsidRDefault="00530988" w:rsidP="00530988">
            <w:pPr>
              <w:widowControl/>
              <w:spacing w:line="276" w:lineRule="auto"/>
              <w:jc w:val="left"/>
              <w:rPr>
                <w:rFonts w:ascii="Calibri" w:eastAsia="微软雅黑" w:hAnsi="Calibri" w:cs="Calibri"/>
                <w:szCs w:val="21"/>
              </w:rPr>
            </w:pPr>
            <w:r w:rsidRPr="00560DBA">
              <w:rPr>
                <w:rFonts w:ascii="Calibri" w:eastAsia="微软雅黑" w:hAnsi="Calibri" w:cs="Calibri"/>
                <w:szCs w:val="21"/>
              </w:rPr>
              <w:t>Alqudah et al, 2018</w:t>
            </w:r>
          </w:p>
        </w:tc>
        <w:tc>
          <w:tcPr>
            <w:tcW w:w="2143" w:type="pct"/>
            <w:tcBorders>
              <w:top w:val="single" w:sz="4" w:space="0" w:color="auto"/>
              <w:bottom w:val="single" w:sz="4" w:space="0" w:color="auto"/>
            </w:tcBorders>
            <w:vAlign w:val="center"/>
          </w:tcPr>
          <w:p w14:paraId="3FD6721C" w14:textId="3DDB7732" w:rsidR="00530988" w:rsidRPr="00243994"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20E466E1" w14:textId="60D18730" w:rsidR="00530988" w:rsidRDefault="00530988" w:rsidP="00530988">
            <w:pPr>
              <w:widowControl/>
              <w:spacing w:line="276" w:lineRule="auto"/>
              <w:jc w:val="left"/>
              <w:rPr>
                <w:rFonts w:ascii="Calibri" w:eastAsia="DengXian" w:hAnsi="Calibri" w:cs="Calibri"/>
              </w:rPr>
            </w:pPr>
            <w:r>
              <w:rPr>
                <w:rFonts w:ascii="Calibri" w:eastAsia="DengXian" w:hAnsi="Calibri" w:cs="Calibri"/>
              </w:rPr>
              <w:t>Based both on RCTs and NRSIs</w:t>
            </w:r>
          </w:p>
        </w:tc>
        <w:tc>
          <w:tcPr>
            <w:tcW w:w="1071" w:type="pct"/>
            <w:tcBorders>
              <w:top w:val="single" w:sz="4" w:space="0" w:color="auto"/>
              <w:bottom w:val="single" w:sz="4" w:space="0" w:color="auto"/>
            </w:tcBorders>
            <w:vAlign w:val="center"/>
          </w:tcPr>
          <w:p w14:paraId="754B7CE2" w14:textId="5B98E816" w:rsidR="00530988" w:rsidRPr="00530988" w:rsidRDefault="00530988" w:rsidP="00530988">
            <w:pPr>
              <w:widowControl/>
              <w:spacing w:line="276" w:lineRule="auto"/>
              <w:rPr>
                <w:rFonts w:ascii="Calibri" w:eastAsia="微软雅黑" w:hAnsi="Calibri" w:cs="Calibri"/>
                <w:color w:val="EE0000"/>
                <w:kern w:val="0"/>
                <w:szCs w:val="21"/>
                <w14:ligatures w14:val="none"/>
              </w:rPr>
            </w:pPr>
            <w:r w:rsidRPr="00530988">
              <w:rPr>
                <w:rFonts w:ascii="Calibri" w:eastAsia="DengXian" w:hAnsi="Calibri" w:cs="Calibri"/>
                <w:color w:val="000000"/>
                <w:szCs w:val="21"/>
              </w:rPr>
              <w:t>Reasonable</w:t>
            </w:r>
          </w:p>
        </w:tc>
      </w:tr>
      <w:tr w:rsidR="00530988" w:rsidRPr="00C531BE" w14:paraId="7C18554D" w14:textId="77777777" w:rsidTr="00530988">
        <w:tc>
          <w:tcPr>
            <w:tcW w:w="714" w:type="pct"/>
            <w:tcBorders>
              <w:top w:val="single" w:sz="4" w:space="0" w:color="auto"/>
              <w:bottom w:val="single" w:sz="4" w:space="0" w:color="auto"/>
            </w:tcBorders>
            <w:vAlign w:val="center"/>
          </w:tcPr>
          <w:p w14:paraId="0E7A1586" w14:textId="77777777" w:rsidR="00530988" w:rsidRPr="00C531BE" w:rsidRDefault="00530988" w:rsidP="00530988">
            <w:pPr>
              <w:widowControl/>
              <w:spacing w:line="276" w:lineRule="auto"/>
              <w:jc w:val="left"/>
              <w:rPr>
                <w:rFonts w:ascii="Calibri" w:eastAsia="微软雅黑" w:hAnsi="Calibri" w:cs="Calibri"/>
                <w:szCs w:val="21"/>
              </w:rPr>
            </w:pPr>
            <w:r w:rsidRPr="00C531BE">
              <w:rPr>
                <w:rFonts w:ascii="Calibri" w:eastAsia="微软雅黑" w:hAnsi="Calibri" w:cs="Calibri"/>
                <w:szCs w:val="21"/>
              </w:rPr>
              <w:t>Batchelor et al, 2018</w:t>
            </w:r>
          </w:p>
        </w:tc>
        <w:tc>
          <w:tcPr>
            <w:tcW w:w="2143" w:type="pct"/>
            <w:tcBorders>
              <w:top w:val="single" w:sz="4" w:space="0" w:color="auto"/>
              <w:bottom w:val="single" w:sz="4" w:space="0" w:color="auto"/>
            </w:tcBorders>
            <w:vAlign w:val="center"/>
          </w:tcPr>
          <w:p w14:paraId="7C987D28" w14:textId="27787EA0" w:rsidR="00530988" w:rsidRPr="00C531BE" w:rsidRDefault="00530988" w:rsidP="00530988">
            <w:pPr>
              <w:widowControl/>
              <w:spacing w:line="276" w:lineRule="auto"/>
              <w:jc w:val="left"/>
              <w:rPr>
                <w:rFonts w:ascii="Calibri" w:eastAsia="微软雅黑" w:hAnsi="Calibri" w:cs="Calibri"/>
                <w:b/>
                <w:bCs/>
                <w:szCs w:val="21"/>
              </w:rPr>
            </w:pPr>
            <w:r w:rsidRPr="009B1CAE">
              <w:rPr>
                <w:rFonts w:ascii="Calibri" w:eastAsia="微软雅黑" w:hAnsi="Calibri" w:cs="Calibri"/>
                <w:szCs w:val="21"/>
              </w:rPr>
              <w:t>RCTs were not statistically significant, whereas NRSIs were statistically significant and showed effects in the opposite direction</w:t>
            </w:r>
          </w:p>
        </w:tc>
        <w:tc>
          <w:tcPr>
            <w:tcW w:w="1072" w:type="pct"/>
            <w:tcBorders>
              <w:top w:val="single" w:sz="4" w:space="0" w:color="auto"/>
              <w:bottom w:val="single" w:sz="4" w:space="0" w:color="auto"/>
            </w:tcBorders>
            <w:vAlign w:val="center"/>
          </w:tcPr>
          <w:p w14:paraId="010672AD" w14:textId="613C1DFE"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RCTs</w:t>
            </w:r>
          </w:p>
        </w:tc>
        <w:tc>
          <w:tcPr>
            <w:tcW w:w="1071" w:type="pct"/>
            <w:tcBorders>
              <w:top w:val="single" w:sz="4" w:space="0" w:color="auto"/>
              <w:bottom w:val="single" w:sz="4" w:space="0" w:color="auto"/>
            </w:tcBorders>
            <w:vAlign w:val="center"/>
          </w:tcPr>
          <w:p w14:paraId="53E10F64" w14:textId="3FC3C92D" w:rsidR="00530988" w:rsidRPr="00530988" w:rsidRDefault="00530988" w:rsidP="00530988">
            <w:pPr>
              <w:widowControl/>
              <w:spacing w:line="276" w:lineRule="auto"/>
              <w:rPr>
                <w:rFonts w:ascii="Calibri" w:eastAsia="微软雅黑" w:hAnsi="Calibri" w:cs="Calibri"/>
                <w:color w:val="EE0000"/>
                <w:kern w:val="0"/>
                <w:szCs w:val="21"/>
                <w14:ligatures w14:val="none"/>
              </w:rPr>
            </w:pPr>
            <w:r w:rsidRPr="00530988">
              <w:rPr>
                <w:rFonts w:ascii="Calibri" w:eastAsia="DengXian" w:hAnsi="Calibri" w:cs="Calibri"/>
                <w:color w:val="000000"/>
                <w:szCs w:val="21"/>
              </w:rPr>
              <w:t>Reasonable</w:t>
            </w:r>
          </w:p>
        </w:tc>
      </w:tr>
      <w:tr w:rsidR="00530988" w:rsidRPr="00C531BE" w14:paraId="301DB678" w14:textId="77777777" w:rsidTr="00530988">
        <w:tc>
          <w:tcPr>
            <w:tcW w:w="714" w:type="pct"/>
            <w:tcBorders>
              <w:top w:val="single" w:sz="4" w:space="0" w:color="auto"/>
              <w:bottom w:val="single" w:sz="4" w:space="0" w:color="auto"/>
            </w:tcBorders>
            <w:vAlign w:val="center"/>
          </w:tcPr>
          <w:p w14:paraId="4C8D7357" w14:textId="77777777" w:rsidR="00530988" w:rsidRPr="00C531BE" w:rsidRDefault="00530988" w:rsidP="00530988">
            <w:pPr>
              <w:widowControl/>
              <w:spacing w:line="276" w:lineRule="auto"/>
              <w:jc w:val="left"/>
              <w:rPr>
                <w:rFonts w:ascii="Calibri" w:eastAsia="微软雅黑" w:hAnsi="Calibri" w:cs="Calibri"/>
                <w:szCs w:val="21"/>
              </w:rPr>
            </w:pPr>
            <w:r>
              <w:rPr>
                <w:rFonts w:ascii="Calibri" w:eastAsia="DengXian" w:hAnsi="Calibri" w:cs="Calibri"/>
                <w:color w:val="000000"/>
              </w:rPr>
              <w:t>Overbeek et al, 2018</w:t>
            </w:r>
          </w:p>
        </w:tc>
        <w:tc>
          <w:tcPr>
            <w:tcW w:w="2143" w:type="pct"/>
            <w:tcBorders>
              <w:top w:val="single" w:sz="4" w:space="0" w:color="auto"/>
              <w:bottom w:val="single" w:sz="4" w:space="0" w:color="auto"/>
            </w:tcBorders>
            <w:vAlign w:val="center"/>
          </w:tcPr>
          <w:p w14:paraId="698EC0EC" w14:textId="549E8236"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248C024A" w14:textId="5A578625"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 xml:space="preserve">Based both on RCTs and NRSIs </w:t>
            </w:r>
          </w:p>
        </w:tc>
        <w:tc>
          <w:tcPr>
            <w:tcW w:w="1071" w:type="pct"/>
            <w:tcBorders>
              <w:top w:val="single" w:sz="4" w:space="0" w:color="auto"/>
              <w:bottom w:val="single" w:sz="4" w:space="0" w:color="auto"/>
            </w:tcBorders>
            <w:vAlign w:val="center"/>
          </w:tcPr>
          <w:p w14:paraId="0C839CA9" w14:textId="6B397F1E" w:rsidR="00530988" w:rsidRPr="00530988" w:rsidRDefault="00530988" w:rsidP="00530988">
            <w:pPr>
              <w:widowControl/>
              <w:spacing w:line="276" w:lineRule="auto"/>
              <w:rPr>
                <w:rFonts w:ascii="Calibri" w:eastAsia="微软雅黑" w:hAnsi="Calibri" w:cs="Calibri"/>
                <w:color w:val="EE0000"/>
                <w:kern w:val="0"/>
                <w:szCs w:val="21"/>
                <w14:ligatures w14:val="none"/>
              </w:rPr>
            </w:pPr>
            <w:r w:rsidRPr="00530988">
              <w:rPr>
                <w:rFonts w:ascii="Calibri" w:eastAsia="DengXian" w:hAnsi="Calibri" w:cs="Calibri"/>
                <w:color w:val="000000"/>
                <w:szCs w:val="21"/>
              </w:rPr>
              <w:t>Reasonable</w:t>
            </w:r>
          </w:p>
        </w:tc>
      </w:tr>
      <w:tr w:rsidR="00530988" w:rsidRPr="00C531BE" w14:paraId="391A07A4" w14:textId="77777777" w:rsidTr="00530988">
        <w:tc>
          <w:tcPr>
            <w:tcW w:w="714" w:type="pct"/>
            <w:tcBorders>
              <w:top w:val="single" w:sz="4" w:space="0" w:color="auto"/>
              <w:bottom w:val="single" w:sz="4" w:space="0" w:color="auto"/>
            </w:tcBorders>
            <w:vAlign w:val="center"/>
          </w:tcPr>
          <w:p w14:paraId="7EEDE079" w14:textId="77777777" w:rsidR="00530988" w:rsidRPr="00C531BE" w:rsidRDefault="00530988" w:rsidP="00530988">
            <w:pPr>
              <w:widowControl/>
              <w:spacing w:line="276" w:lineRule="auto"/>
              <w:jc w:val="left"/>
              <w:rPr>
                <w:rFonts w:ascii="Calibri" w:eastAsia="微软雅黑" w:hAnsi="Calibri" w:cs="Calibri"/>
                <w:szCs w:val="21"/>
              </w:rPr>
            </w:pPr>
            <w:r>
              <w:rPr>
                <w:rFonts w:ascii="Calibri" w:eastAsia="DengXian" w:hAnsi="Calibri" w:cs="Calibri"/>
                <w:color w:val="000000"/>
              </w:rPr>
              <w:t>Zhao et al, 2018</w:t>
            </w:r>
          </w:p>
        </w:tc>
        <w:tc>
          <w:tcPr>
            <w:tcW w:w="2143" w:type="pct"/>
            <w:tcBorders>
              <w:top w:val="single" w:sz="4" w:space="0" w:color="auto"/>
              <w:bottom w:val="single" w:sz="4" w:space="0" w:color="auto"/>
            </w:tcBorders>
            <w:vAlign w:val="center"/>
          </w:tcPr>
          <w:p w14:paraId="06C97BB8" w14:textId="5FF63366"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7A9BFBC3" w14:textId="6AC2105B"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Based both on RCTs and NRSIs</w:t>
            </w:r>
          </w:p>
        </w:tc>
        <w:tc>
          <w:tcPr>
            <w:tcW w:w="1071" w:type="pct"/>
            <w:tcBorders>
              <w:top w:val="single" w:sz="4" w:space="0" w:color="auto"/>
              <w:bottom w:val="single" w:sz="4" w:space="0" w:color="auto"/>
            </w:tcBorders>
            <w:vAlign w:val="center"/>
          </w:tcPr>
          <w:p w14:paraId="6C3B46DA" w14:textId="17CE99A3" w:rsidR="00530988" w:rsidRPr="00530988" w:rsidRDefault="00530988" w:rsidP="00530988">
            <w:pPr>
              <w:widowControl/>
              <w:spacing w:line="276" w:lineRule="auto"/>
              <w:rPr>
                <w:rFonts w:ascii="Calibri" w:eastAsia="微软雅黑" w:hAnsi="Calibri" w:cs="Calibri"/>
                <w:color w:val="EE0000"/>
                <w:kern w:val="0"/>
                <w:szCs w:val="21"/>
                <w14:ligatures w14:val="none"/>
              </w:rPr>
            </w:pPr>
            <w:r w:rsidRPr="00530988">
              <w:rPr>
                <w:rFonts w:ascii="Calibri" w:eastAsia="DengXian" w:hAnsi="Calibri" w:cs="Calibri"/>
                <w:color w:val="000000"/>
                <w:szCs w:val="21"/>
              </w:rPr>
              <w:t>Reasonable</w:t>
            </w:r>
          </w:p>
        </w:tc>
      </w:tr>
      <w:tr w:rsidR="00530988" w:rsidRPr="00C531BE" w14:paraId="7BCA8A19" w14:textId="77777777" w:rsidTr="00530988">
        <w:tc>
          <w:tcPr>
            <w:tcW w:w="714" w:type="pct"/>
            <w:tcBorders>
              <w:top w:val="single" w:sz="4" w:space="0" w:color="auto"/>
              <w:bottom w:val="single" w:sz="4" w:space="0" w:color="auto"/>
            </w:tcBorders>
            <w:vAlign w:val="center"/>
          </w:tcPr>
          <w:p w14:paraId="36A3EE61" w14:textId="77777777" w:rsidR="00530988" w:rsidRPr="00C531BE" w:rsidRDefault="00530988" w:rsidP="00530988">
            <w:pPr>
              <w:widowControl/>
              <w:spacing w:line="276" w:lineRule="auto"/>
              <w:jc w:val="left"/>
              <w:rPr>
                <w:rFonts w:ascii="Calibri" w:eastAsia="微软雅黑" w:hAnsi="Calibri" w:cs="Calibri"/>
                <w:szCs w:val="21"/>
              </w:rPr>
            </w:pPr>
            <w:proofErr w:type="spellStart"/>
            <w:r w:rsidRPr="00C531BE">
              <w:rPr>
                <w:rFonts w:ascii="Calibri" w:eastAsia="微软雅黑" w:hAnsi="Calibri" w:cs="Calibri"/>
                <w:szCs w:val="21"/>
              </w:rPr>
              <w:t>Engeda</w:t>
            </w:r>
            <w:proofErr w:type="spellEnd"/>
            <w:r w:rsidRPr="00C531BE">
              <w:rPr>
                <w:rFonts w:ascii="Calibri" w:eastAsia="微软雅黑" w:hAnsi="Calibri" w:cs="Calibri"/>
                <w:szCs w:val="21"/>
              </w:rPr>
              <w:t xml:space="preserve"> et al, 2019</w:t>
            </w:r>
          </w:p>
        </w:tc>
        <w:tc>
          <w:tcPr>
            <w:tcW w:w="2143" w:type="pct"/>
            <w:tcBorders>
              <w:top w:val="single" w:sz="4" w:space="0" w:color="auto"/>
              <w:bottom w:val="single" w:sz="4" w:space="0" w:color="auto"/>
            </w:tcBorders>
            <w:vAlign w:val="center"/>
          </w:tcPr>
          <w:p w14:paraId="49FCC3DF" w14:textId="5A827EC4"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B01D02">
              <w:rPr>
                <w:rFonts w:ascii="Calibri" w:eastAsia="微软雅黑" w:hAnsi="Calibri" w:cs="Calibri"/>
                <w:kern w:val="0"/>
                <w:szCs w:val="21"/>
                <w14:ligatures w14:val="none"/>
              </w:rPr>
              <w:t>RCTs were not statistically significant, whereas NRSIs were statistically significant in the same direction, but the NRSI point estimate lay outside the 95% CI of the RCTs</w:t>
            </w:r>
          </w:p>
        </w:tc>
        <w:tc>
          <w:tcPr>
            <w:tcW w:w="1072" w:type="pct"/>
            <w:tcBorders>
              <w:top w:val="single" w:sz="4" w:space="0" w:color="auto"/>
              <w:bottom w:val="single" w:sz="4" w:space="0" w:color="auto"/>
            </w:tcBorders>
            <w:vAlign w:val="center"/>
          </w:tcPr>
          <w:p w14:paraId="00F32A8A" w14:textId="31FA67DF"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NRSIs</w:t>
            </w:r>
          </w:p>
        </w:tc>
        <w:tc>
          <w:tcPr>
            <w:tcW w:w="1071" w:type="pct"/>
            <w:tcBorders>
              <w:top w:val="single" w:sz="4" w:space="0" w:color="auto"/>
              <w:bottom w:val="single" w:sz="4" w:space="0" w:color="auto"/>
            </w:tcBorders>
            <w:vAlign w:val="center"/>
          </w:tcPr>
          <w:p w14:paraId="07D46F9D" w14:textId="5B1047A4" w:rsidR="00530988" w:rsidRPr="00530988" w:rsidRDefault="00530988" w:rsidP="00530988">
            <w:pPr>
              <w:widowControl/>
              <w:spacing w:line="276" w:lineRule="auto"/>
              <w:rPr>
                <w:rFonts w:ascii="Calibri" w:eastAsia="微软雅黑" w:hAnsi="Calibri" w:cs="Calibri"/>
                <w:color w:val="EE0000"/>
                <w:kern w:val="0"/>
                <w:szCs w:val="21"/>
                <w14:ligatures w14:val="none"/>
              </w:rPr>
            </w:pPr>
            <w:r w:rsidRPr="00530988">
              <w:rPr>
                <w:rFonts w:ascii="Calibri" w:eastAsia="DengXian" w:hAnsi="Calibri" w:cs="Calibri"/>
                <w:color w:val="000000"/>
                <w:szCs w:val="21"/>
              </w:rPr>
              <w:t>Unreasonable</w:t>
            </w:r>
          </w:p>
        </w:tc>
      </w:tr>
      <w:tr w:rsidR="00530988" w:rsidRPr="00C531BE" w14:paraId="5B269732" w14:textId="77777777" w:rsidTr="00530988">
        <w:tc>
          <w:tcPr>
            <w:tcW w:w="714" w:type="pct"/>
            <w:tcBorders>
              <w:top w:val="single" w:sz="4" w:space="0" w:color="auto"/>
              <w:bottom w:val="single" w:sz="4" w:space="0" w:color="auto"/>
            </w:tcBorders>
            <w:vAlign w:val="center"/>
          </w:tcPr>
          <w:p w14:paraId="2420E226" w14:textId="77777777" w:rsidR="00530988" w:rsidRPr="00C531BE" w:rsidRDefault="00530988" w:rsidP="00530988">
            <w:pPr>
              <w:widowControl/>
              <w:spacing w:line="276" w:lineRule="auto"/>
              <w:jc w:val="left"/>
              <w:rPr>
                <w:rFonts w:ascii="Calibri" w:eastAsia="微软雅黑" w:hAnsi="Calibri" w:cs="Calibri"/>
                <w:szCs w:val="21"/>
              </w:rPr>
            </w:pPr>
            <w:r w:rsidRPr="00C80F60">
              <w:rPr>
                <w:rFonts w:ascii="Calibri" w:eastAsia="微软雅黑" w:hAnsi="Calibri" w:cs="Calibri"/>
                <w:szCs w:val="21"/>
              </w:rPr>
              <w:t>Fan et al, 2019</w:t>
            </w:r>
          </w:p>
        </w:tc>
        <w:tc>
          <w:tcPr>
            <w:tcW w:w="2143" w:type="pct"/>
            <w:tcBorders>
              <w:top w:val="single" w:sz="4" w:space="0" w:color="auto"/>
              <w:bottom w:val="single" w:sz="4" w:space="0" w:color="auto"/>
            </w:tcBorders>
            <w:vAlign w:val="center"/>
          </w:tcPr>
          <w:p w14:paraId="1C908DAB" w14:textId="5B461478"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7097A5FF" w14:textId="6E6FB6AB"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From RCTs and NRSIs separately</w:t>
            </w:r>
          </w:p>
        </w:tc>
        <w:tc>
          <w:tcPr>
            <w:tcW w:w="1071" w:type="pct"/>
            <w:tcBorders>
              <w:top w:val="single" w:sz="4" w:space="0" w:color="auto"/>
              <w:bottom w:val="single" w:sz="4" w:space="0" w:color="auto"/>
            </w:tcBorders>
            <w:vAlign w:val="center"/>
          </w:tcPr>
          <w:p w14:paraId="0A041F04" w14:textId="1A994F33"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790B4578" w14:textId="77777777" w:rsidTr="00530988">
        <w:tc>
          <w:tcPr>
            <w:tcW w:w="714" w:type="pct"/>
            <w:tcBorders>
              <w:top w:val="single" w:sz="4" w:space="0" w:color="auto"/>
              <w:bottom w:val="single" w:sz="4" w:space="0" w:color="auto"/>
            </w:tcBorders>
            <w:vAlign w:val="center"/>
          </w:tcPr>
          <w:p w14:paraId="72834296" w14:textId="77777777" w:rsidR="00530988" w:rsidRPr="00C531BE" w:rsidRDefault="00530988" w:rsidP="00530988">
            <w:pPr>
              <w:widowControl/>
              <w:spacing w:line="276" w:lineRule="auto"/>
              <w:jc w:val="left"/>
              <w:rPr>
                <w:rFonts w:ascii="Calibri" w:eastAsia="微软雅黑" w:hAnsi="Calibri" w:cs="Calibri"/>
                <w:szCs w:val="21"/>
              </w:rPr>
            </w:pPr>
            <w:proofErr w:type="spellStart"/>
            <w:r w:rsidRPr="00C531BE">
              <w:rPr>
                <w:rFonts w:ascii="Calibri" w:eastAsia="微软雅黑" w:hAnsi="Calibri" w:cs="Calibri"/>
                <w:szCs w:val="21"/>
              </w:rPr>
              <w:lastRenderedPageBreak/>
              <w:t>Mudhune</w:t>
            </w:r>
            <w:proofErr w:type="spellEnd"/>
            <w:r w:rsidRPr="00C531BE">
              <w:rPr>
                <w:rFonts w:ascii="Calibri" w:eastAsia="微软雅黑" w:hAnsi="Calibri" w:cs="Calibri"/>
                <w:szCs w:val="21"/>
              </w:rPr>
              <w:t xml:space="preserve"> et al, 2019</w:t>
            </w:r>
          </w:p>
        </w:tc>
        <w:tc>
          <w:tcPr>
            <w:tcW w:w="2143" w:type="pct"/>
            <w:tcBorders>
              <w:top w:val="single" w:sz="4" w:space="0" w:color="auto"/>
              <w:bottom w:val="single" w:sz="4" w:space="0" w:color="auto"/>
            </w:tcBorders>
            <w:vAlign w:val="center"/>
          </w:tcPr>
          <w:p w14:paraId="309E6423" w14:textId="3712E512"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9B1CAE">
              <w:rPr>
                <w:rFonts w:ascii="Calibri" w:eastAsia="微软雅黑" w:hAnsi="Calibri" w:cs="Calibri"/>
                <w:szCs w:val="21"/>
              </w:rPr>
              <w:t>RCTs were statistically significant, whereas NRSIs were</w:t>
            </w:r>
            <w:r>
              <w:rPr>
                <w:rFonts w:ascii="Calibri" w:eastAsia="微软雅黑" w:hAnsi="Calibri" w:cs="Calibri" w:hint="eastAsia"/>
                <w:szCs w:val="21"/>
              </w:rPr>
              <w:t xml:space="preserve"> </w:t>
            </w:r>
            <w:r w:rsidRPr="009B1CAE">
              <w:rPr>
                <w:rFonts w:ascii="Calibri" w:eastAsia="微软雅黑" w:hAnsi="Calibri" w:cs="Calibri"/>
                <w:szCs w:val="21"/>
              </w:rPr>
              <w:t>not statistically significant</w:t>
            </w:r>
          </w:p>
        </w:tc>
        <w:tc>
          <w:tcPr>
            <w:tcW w:w="1072" w:type="pct"/>
            <w:tcBorders>
              <w:top w:val="single" w:sz="4" w:space="0" w:color="auto"/>
              <w:bottom w:val="single" w:sz="4" w:space="0" w:color="auto"/>
            </w:tcBorders>
            <w:vAlign w:val="center"/>
          </w:tcPr>
          <w:p w14:paraId="47745EEB" w14:textId="4EBFA419"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RCTs</w:t>
            </w:r>
          </w:p>
        </w:tc>
        <w:tc>
          <w:tcPr>
            <w:tcW w:w="1071" w:type="pct"/>
            <w:tcBorders>
              <w:top w:val="single" w:sz="4" w:space="0" w:color="auto"/>
              <w:bottom w:val="single" w:sz="4" w:space="0" w:color="auto"/>
            </w:tcBorders>
            <w:vAlign w:val="center"/>
          </w:tcPr>
          <w:p w14:paraId="42455644" w14:textId="793B96A5"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6D631EDB" w14:textId="77777777" w:rsidTr="00530988">
        <w:tc>
          <w:tcPr>
            <w:tcW w:w="714" w:type="pct"/>
            <w:tcBorders>
              <w:top w:val="single" w:sz="4" w:space="0" w:color="auto"/>
              <w:bottom w:val="single" w:sz="4" w:space="0" w:color="auto"/>
            </w:tcBorders>
            <w:vAlign w:val="center"/>
          </w:tcPr>
          <w:p w14:paraId="4074F378" w14:textId="77777777" w:rsidR="00530988" w:rsidRPr="00C531BE" w:rsidRDefault="00530988" w:rsidP="00530988">
            <w:pPr>
              <w:widowControl/>
              <w:spacing w:line="276" w:lineRule="auto"/>
              <w:jc w:val="left"/>
              <w:rPr>
                <w:rFonts w:ascii="Calibri" w:eastAsia="微软雅黑" w:hAnsi="Calibri" w:cs="Calibri"/>
                <w:szCs w:val="21"/>
              </w:rPr>
            </w:pPr>
            <w:r w:rsidRPr="00C80F60">
              <w:rPr>
                <w:rFonts w:ascii="Calibri" w:eastAsia="微软雅黑" w:hAnsi="Calibri" w:cs="Calibri"/>
                <w:szCs w:val="21"/>
              </w:rPr>
              <w:t>Salim et al, 2019</w:t>
            </w:r>
          </w:p>
        </w:tc>
        <w:tc>
          <w:tcPr>
            <w:tcW w:w="2143" w:type="pct"/>
            <w:tcBorders>
              <w:top w:val="single" w:sz="4" w:space="0" w:color="auto"/>
              <w:bottom w:val="single" w:sz="4" w:space="0" w:color="auto"/>
            </w:tcBorders>
            <w:vAlign w:val="center"/>
          </w:tcPr>
          <w:p w14:paraId="61AD2B91" w14:textId="34356B8C"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4B6D45DF" w14:textId="2907352A"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From RCTs and NRSIs separately</w:t>
            </w:r>
          </w:p>
        </w:tc>
        <w:tc>
          <w:tcPr>
            <w:tcW w:w="1071" w:type="pct"/>
            <w:tcBorders>
              <w:top w:val="single" w:sz="4" w:space="0" w:color="auto"/>
              <w:bottom w:val="single" w:sz="4" w:space="0" w:color="auto"/>
            </w:tcBorders>
            <w:vAlign w:val="center"/>
          </w:tcPr>
          <w:p w14:paraId="3A79CABA" w14:textId="7E0F2B54"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680DA388" w14:textId="77777777" w:rsidTr="00530988">
        <w:tc>
          <w:tcPr>
            <w:tcW w:w="714" w:type="pct"/>
            <w:tcBorders>
              <w:top w:val="single" w:sz="4" w:space="0" w:color="auto"/>
              <w:bottom w:val="single" w:sz="4" w:space="0" w:color="auto"/>
            </w:tcBorders>
            <w:vAlign w:val="center"/>
          </w:tcPr>
          <w:p w14:paraId="0EA396DF" w14:textId="77777777" w:rsidR="00530988" w:rsidRPr="00C531BE" w:rsidRDefault="00530988" w:rsidP="00530988">
            <w:pPr>
              <w:widowControl/>
              <w:spacing w:line="276" w:lineRule="auto"/>
              <w:jc w:val="left"/>
              <w:rPr>
                <w:rFonts w:ascii="Calibri" w:eastAsia="微软雅黑" w:hAnsi="Calibri" w:cs="Calibri"/>
                <w:szCs w:val="21"/>
              </w:rPr>
            </w:pPr>
            <w:r w:rsidRPr="00C531BE">
              <w:rPr>
                <w:rFonts w:ascii="Calibri" w:eastAsia="微软雅黑" w:hAnsi="Calibri" w:cs="Calibri"/>
                <w:szCs w:val="21"/>
              </w:rPr>
              <w:t>Hamada et al, 2020</w:t>
            </w:r>
          </w:p>
        </w:tc>
        <w:tc>
          <w:tcPr>
            <w:tcW w:w="2143" w:type="pct"/>
            <w:tcBorders>
              <w:top w:val="single" w:sz="4" w:space="0" w:color="auto"/>
              <w:bottom w:val="single" w:sz="4" w:space="0" w:color="auto"/>
            </w:tcBorders>
            <w:vAlign w:val="center"/>
          </w:tcPr>
          <w:p w14:paraId="34DF9E49" w14:textId="006BA192"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微软雅黑" w:hAnsi="Calibri" w:cs="Calibri" w:hint="eastAsia"/>
                <w:kern w:val="0"/>
                <w:szCs w:val="21"/>
                <w14:ligatures w14:val="none"/>
              </w:rPr>
              <w:t>Both</w:t>
            </w:r>
            <w:r w:rsidRPr="00243994">
              <w:rPr>
                <w:rFonts w:ascii="Calibri" w:eastAsia="微软雅黑" w:hAnsi="Calibri" w:cs="Calibri"/>
                <w:kern w:val="0"/>
                <w:szCs w:val="21"/>
                <w14:ligatures w14:val="none"/>
              </w:rPr>
              <w:t xml:space="preserve"> RCTs </w:t>
            </w:r>
            <w:r>
              <w:rPr>
                <w:rFonts w:ascii="Calibri" w:eastAsia="微软雅黑" w:hAnsi="Calibri" w:cs="Calibri" w:hint="eastAsia"/>
                <w:kern w:val="0"/>
                <w:szCs w:val="21"/>
                <w14:ligatures w14:val="none"/>
              </w:rPr>
              <w:t>and</w:t>
            </w:r>
            <w:r w:rsidRPr="00243994">
              <w:rPr>
                <w:rFonts w:ascii="Calibri" w:eastAsia="微软雅黑" w:hAnsi="Calibri" w:cs="Calibri"/>
                <w:kern w:val="0"/>
                <w:szCs w:val="21"/>
                <w14:ligatures w14:val="none"/>
              </w:rPr>
              <w:t xml:space="preserve"> NRSIs were statistically significant, and point estimates were in opposite directions</w:t>
            </w:r>
          </w:p>
        </w:tc>
        <w:tc>
          <w:tcPr>
            <w:tcW w:w="1072" w:type="pct"/>
            <w:tcBorders>
              <w:top w:val="single" w:sz="4" w:space="0" w:color="auto"/>
              <w:bottom w:val="single" w:sz="4" w:space="0" w:color="auto"/>
            </w:tcBorders>
            <w:vAlign w:val="center"/>
          </w:tcPr>
          <w:p w14:paraId="01C835FB" w14:textId="148F5D2F"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 xml:space="preserve">Based both on RCTs and NRSIs </w:t>
            </w:r>
          </w:p>
        </w:tc>
        <w:tc>
          <w:tcPr>
            <w:tcW w:w="1071" w:type="pct"/>
            <w:tcBorders>
              <w:top w:val="single" w:sz="4" w:space="0" w:color="auto"/>
              <w:bottom w:val="single" w:sz="4" w:space="0" w:color="auto"/>
            </w:tcBorders>
            <w:vAlign w:val="center"/>
          </w:tcPr>
          <w:p w14:paraId="36FB76E9" w14:textId="7FCD37B1"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620778B8" w14:textId="77777777" w:rsidTr="00530988">
        <w:tc>
          <w:tcPr>
            <w:tcW w:w="714" w:type="pct"/>
            <w:tcBorders>
              <w:top w:val="single" w:sz="4" w:space="0" w:color="auto"/>
              <w:bottom w:val="single" w:sz="4" w:space="0" w:color="auto"/>
            </w:tcBorders>
            <w:vAlign w:val="center"/>
          </w:tcPr>
          <w:p w14:paraId="6E477EE8" w14:textId="77777777" w:rsidR="00530988" w:rsidRPr="00C531BE" w:rsidRDefault="00530988" w:rsidP="00530988">
            <w:pPr>
              <w:widowControl/>
              <w:spacing w:line="276" w:lineRule="auto"/>
              <w:jc w:val="left"/>
              <w:rPr>
                <w:rFonts w:ascii="Calibri" w:eastAsia="微软雅黑" w:hAnsi="Calibri" w:cs="Calibri"/>
                <w:szCs w:val="21"/>
              </w:rPr>
            </w:pPr>
            <w:r w:rsidRPr="00AD1D1A">
              <w:rPr>
                <w:rFonts w:ascii="Calibri" w:eastAsia="微软雅黑" w:hAnsi="Calibri" w:cs="Calibri"/>
                <w:szCs w:val="21"/>
              </w:rPr>
              <w:t>Khorasani et al, 2020</w:t>
            </w:r>
          </w:p>
        </w:tc>
        <w:tc>
          <w:tcPr>
            <w:tcW w:w="2143" w:type="pct"/>
            <w:tcBorders>
              <w:top w:val="single" w:sz="4" w:space="0" w:color="auto"/>
              <w:bottom w:val="single" w:sz="4" w:space="0" w:color="auto"/>
            </w:tcBorders>
            <w:vAlign w:val="center"/>
          </w:tcPr>
          <w:p w14:paraId="47DC76B4" w14:textId="3C220AFF"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6FC2AAEF" w14:textId="5AF68E24"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RCTs</w:t>
            </w:r>
          </w:p>
        </w:tc>
        <w:tc>
          <w:tcPr>
            <w:tcW w:w="1071" w:type="pct"/>
            <w:tcBorders>
              <w:top w:val="single" w:sz="4" w:space="0" w:color="auto"/>
              <w:bottom w:val="single" w:sz="4" w:space="0" w:color="auto"/>
            </w:tcBorders>
            <w:vAlign w:val="center"/>
          </w:tcPr>
          <w:p w14:paraId="05748463" w14:textId="7EDE8984"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305D1850" w14:textId="77777777" w:rsidTr="00530988">
        <w:tc>
          <w:tcPr>
            <w:tcW w:w="714" w:type="pct"/>
            <w:tcBorders>
              <w:top w:val="single" w:sz="4" w:space="0" w:color="auto"/>
              <w:bottom w:val="single" w:sz="4" w:space="0" w:color="auto"/>
            </w:tcBorders>
            <w:vAlign w:val="center"/>
          </w:tcPr>
          <w:p w14:paraId="53AF11DF" w14:textId="77777777" w:rsidR="00530988" w:rsidRPr="00C531BE" w:rsidRDefault="00530988" w:rsidP="00530988">
            <w:pPr>
              <w:widowControl/>
              <w:spacing w:line="276" w:lineRule="auto"/>
              <w:jc w:val="left"/>
              <w:rPr>
                <w:rFonts w:ascii="Calibri" w:eastAsia="微软雅黑" w:hAnsi="Calibri" w:cs="Calibri"/>
                <w:szCs w:val="21"/>
              </w:rPr>
            </w:pPr>
            <w:r w:rsidRPr="00AD1D1A">
              <w:rPr>
                <w:rFonts w:ascii="Calibri" w:eastAsia="微软雅黑" w:hAnsi="Calibri" w:cs="Calibri"/>
                <w:szCs w:val="21"/>
              </w:rPr>
              <w:t>Nasser et al, 2020</w:t>
            </w:r>
          </w:p>
        </w:tc>
        <w:tc>
          <w:tcPr>
            <w:tcW w:w="2143" w:type="pct"/>
            <w:tcBorders>
              <w:top w:val="single" w:sz="4" w:space="0" w:color="auto"/>
              <w:bottom w:val="single" w:sz="4" w:space="0" w:color="auto"/>
            </w:tcBorders>
            <w:vAlign w:val="center"/>
          </w:tcPr>
          <w:p w14:paraId="7E4D687B" w14:textId="010CB1E2"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7AAE3A08" w14:textId="3FB7F284"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 xml:space="preserve">Based both on RCTs and NRSIs </w:t>
            </w:r>
          </w:p>
        </w:tc>
        <w:tc>
          <w:tcPr>
            <w:tcW w:w="1071" w:type="pct"/>
            <w:tcBorders>
              <w:top w:val="single" w:sz="4" w:space="0" w:color="auto"/>
              <w:bottom w:val="single" w:sz="4" w:space="0" w:color="auto"/>
            </w:tcBorders>
            <w:vAlign w:val="center"/>
          </w:tcPr>
          <w:p w14:paraId="41107B75" w14:textId="3A4E95B3"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5C430834" w14:textId="77777777" w:rsidTr="00530988">
        <w:tc>
          <w:tcPr>
            <w:tcW w:w="714" w:type="pct"/>
            <w:tcBorders>
              <w:top w:val="single" w:sz="4" w:space="0" w:color="auto"/>
              <w:bottom w:val="single" w:sz="4" w:space="0" w:color="auto"/>
            </w:tcBorders>
            <w:vAlign w:val="center"/>
          </w:tcPr>
          <w:p w14:paraId="7E7A829C" w14:textId="77777777" w:rsidR="00530988" w:rsidRPr="00C531BE" w:rsidRDefault="00530988" w:rsidP="00530988">
            <w:pPr>
              <w:widowControl/>
              <w:spacing w:line="276" w:lineRule="auto"/>
              <w:jc w:val="left"/>
              <w:rPr>
                <w:rFonts w:ascii="Calibri" w:eastAsia="微软雅黑" w:hAnsi="Calibri" w:cs="Calibri"/>
                <w:szCs w:val="21"/>
              </w:rPr>
            </w:pPr>
            <w:r w:rsidRPr="00AD1D1A">
              <w:rPr>
                <w:rFonts w:ascii="Calibri" w:eastAsia="微软雅黑" w:hAnsi="Calibri" w:cs="Calibri"/>
                <w:szCs w:val="21"/>
              </w:rPr>
              <w:t>Nicolas et al, 2020</w:t>
            </w:r>
          </w:p>
        </w:tc>
        <w:tc>
          <w:tcPr>
            <w:tcW w:w="2143" w:type="pct"/>
            <w:tcBorders>
              <w:top w:val="single" w:sz="4" w:space="0" w:color="auto"/>
              <w:bottom w:val="single" w:sz="4" w:space="0" w:color="auto"/>
            </w:tcBorders>
            <w:vAlign w:val="center"/>
          </w:tcPr>
          <w:p w14:paraId="3CF19ACD" w14:textId="5F10D07D"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1BCC752E" w14:textId="0EDF79F6"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 xml:space="preserve">Based both on RCTs and NRSIs </w:t>
            </w:r>
          </w:p>
        </w:tc>
        <w:tc>
          <w:tcPr>
            <w:tcW w:w="1071" w:type="pct"/>
            <w:tcBorders>
              <w:top w:val="single" w:sz="4" w:space="0" w:color="auto"/>
              <w:bottom w:val="single" w:sz="4" w:space="0" w:color="auto"/>
            </w:tcBorders>
            <w:vAlign w:val="center"/>
          </w:tcPr>
          <w:p w14:paraId="6B37F1C5" w14:textId="73D1BA88"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1F8B17C8" w14:textId="77777777" w:rsidTr="00530988">
        <w:tc>
          <w:tcPr>
            <w:tcW w:w="714" w:type="pct"/>
            <w:tcBorders>
              <w:top w:val="single" w:sz="4" w:space="0" w:color="auto"/>
              <w:bottom w:val="single" w:sz="4" w:space="0" w:color="auto"/>
            </w:tcBorders>
            <w:vAlign w:val="center"/>
          </w:tcPr>
          <w:p w14:paraId="129E937A" w14:textId="77777777" w:rsidR="00530988" w:rsidRPr="00C531BE" w:rsidRDefault="00530988" w:rsidP="00530988">
            <w:pPr>
              <w:widowControl/>
              <w:spacing w:line="276" w:lineRule="auto"/>
              <w:jc w:val="left"/>
              <w:rPr>
                <w:rFonts w:ascii="Calibri" w:eastAsia="微软雅黑" w:hAnsi="Calibri" w:cs="Calibri"/>
                <w:szCs w:val="21"/>
              </w:rPr>
            </w:pPr>
            <w:proofErr w:type="spellStart"/>
            <w:r w:rsidRPr="00C531BE">
              <w:rPr>
                <w:rFonts w:ascii="Calibri" w:eastAsia="微软雅黑" w:hAnsi="Calibri" w:cs="Calibri"/>
                <w:szCs w:val="21"/>
              </w:rPr>
              <w:t>Pujade</w:t>
            </w:r>
            <w:proofErr w:type="spellEnd"/>
            <w:r w:rsidRPr="00C531BE">
              <w:rPr>
                <w:rFonts w:ascii="Calibri" w:eastAsia="微软雅黑" w:hAnsi="Calibri" w:cs="Calibri"/>
                <w:szCs w:val="21"/>
              </w:rPr>
              <w:t xml:space="preserve"> et al, 2020</w:t>
            </w:r>
          </w:p>
        </w:tc>
        <w:tc>
          <w:tcPr>
            <w:tcW w:w="2143" w:type="pct"/>
            <w:tcBorders>
              <w:top w:val="single" w:sz="4" w:space="0" w:color="auto"/>
              <w:bottom w:val="single" w:sz="4" w:space="0" w:color="auto"/>
            </w:tcBorders>
            <w:vAlign w:val="center"/>
          </w:tcPr>
          <w:p w14:paraId="688C67F7" w14:textId="7BB96A86"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9B1CAE">
              <w:rPr>
                <w:rFonts w:ascii="Calibri" w:eastAsia="微软雅黑" w:hAnsi="Calibri" w:cs="Calibri"/>
                <w:szCs w:val="21"/>
              </w:rPr>
              <w:t>RCTs were statistically significant, whereas NRSIs were</w:t>
            </w:r>
            <w:r>
              <w:rPr>
                <w:rFonts w:ascii="Calibri" w:eastAsia="微软雅黑" w:hAnsi="Calibri" w:cs="Calibri" w:hint="eastAsia"/>
                <w:szCs w:val="21"/>
              </w:rPr>
              <w:t xml:space="preserve"> </w:t>
            </w:r>
            <w:r w:rsidRPr="009B1CAE">
              <w:rPr>
                <w:rFonts w:ascii="Calibri" w:eastAsia="微软雅黑" w:hAnsi="Calibri" w:cs="Calibri"/>
                <w:szCs w:val="21"/>
              </w:rPr>
              <w:t>not statistically significant</w:t>
            </w:r>
          </w:p>
        </w:tc>
        <w:tc>
          <w:tcPr>
            <w:tcW w:w="1072" w:type="pct"/>
            <w:tcBorders>
              <w:top w:val="single" w:sz="4" w:space="0" w:color="auto"/>
              <w:bottom w:val="single" w:sz="4" w:space="0" w:color="auto"/>
            </w:tcBorders>
            <w:vAlign w:val="center"/>
          </w:tcPr>
          <w:p w14:paraId="6D7D54DB" w14:textId="2E569B33"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RCTs</w:t>
            </w:r>
          </w:p>
        </w:tc>
        <w:tc>
          <w:tcPr>
            <w:tcW w:w="1071" w:type="pct"/>
            <w:tcBorders>
              <w:top w:val="single" w:sz="4" w:space="0" w:color="auto"/>
              <w:bottom w:val="single" w:sz="4" w:space="0" w:color="auto"/>
            </w:tcBorders>
            <w:vAlign w:val="center"/>
          </w:tcPr>
          <w:p w14:paraId="6FD02793" w14:textId="76375E62"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3FBABEC1" w14:textId="77777777" w:rsidTr="00530988">
        <w:tc>
          <w:tcPr>
            <w:tcW w:w="714" w:type="pct"/>
            <w:tcBorders>
              <w:top w:val="single" w:sz="4" w:space="0" w:color="auto"/>
              <w:bottom w:val="single" w:sz="4" w:space="0" w:color="auto"/>
            </w:tcBorders>
            <w:vAlign w:val="center"/>
          </w:tcPr>
          <w:p w14:paraId="361C245B" w14:textId="77777777" w:rsidR="00530988" w:rsidRPr="00C531BE" w:rsidRDefault="00530988" w:rsidP="00530988">
            <w:pPr>
              <w:widowControl/>
              <w:spacing w:line="276" w:lineRule="auto"/>
              <w:jc w:val="left"/>
              <w:rPr>
                <w:rFonts w:ascii="Calibri" w:eastAsia="微软雅黑" w:hAnsi="Calibri" w:cs="Calibri"/>
                <w:szCs w:val="21"/>
              </w:rPr>
            </w:pPr>
            <w:r w:rsidRPr="00C531BE">
              <w:rPr>
                <w:rFonts w:ascii="Calibri" w:eastAsia="微软雅黑" w:hAnsi="Calibri" w:cs="Calibri"/>
                <w:szCs w:val="21"/>
              </w:rPr>
              <w:t>Cannarella et al, 2024</w:t>
            </w:r>
          </w:p>
        </w:tc>
        <w:tc>
          <w:tcPr>
            <w:tcW w:w="2143" w:type="pct"/>
            <w:tcBorders>
              <w:top w:val="single" w:sz="4" w:space="0" w:color="auto"/>
              <w:bottom w:val="single" w:sz="4" w:space="0" w:color="auto"/>
            </w:tcBorders>
            <w:vAlign w:val="center"/>
          </w:tcPr>
          <w:p w14:paraId="70AB8295" w14:textId="132E079F"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9B1CAE">
              <w:rPr>
                <w:rFonts w:ascii="Calibri" w:eastAsia="微软雅黑" w:hAnsi="Calibri" w:cs="Calibri"/>
                <w:szCs w:val="21"/>
              </w:rPr>
              <w:t>RCTs were not statistically significant, whereas NRSIs were statistically significant and showed effects in the opposite direction</w:t>
            </w:r>
          </w:p>
        </w:tc>
        <w:tc>
          <w:tcPr>
            <w:tcW w:w="1072" w:type="pct"/>
            <w:tcBorders>
              <w:top w:val="single" w:sz="4" w:space="0" w:color="auto"/>
              <w:bottom w:val="single" w:sz="4" w:space="0" w:color="auto"/>
            </w:tcBorders>
            <w:vAlign w:val="center"/>
          </w:tcPr>
          <w:p w14:paraId="7EBD91ED" w14:textId="4B8CBC48"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RCTs</w:t>
            </w:r>
          </w:p>
        </w:tc>
        <w:tc>
          <w:tcPr>
            <w:tcW w:w="1071" w:type="pct"/>
            <w:tcBorders>
              <w:top w:val="single" w:sz="4" w:space="0" w:color="auto"/>
              <w:bottom w:val="single" w:sz="4" w:space="0" w:color="auto"/>
            </w:tcBorders>
            <w:vAlign w:val="center"/>
          </w:tcPr>
          <w:p w14:paraId="525FC94F" w14:textId="6518A5BD"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043935B9" w14:textId="77777777" w:rsidTr="00530988">
        <w:tc>
          <w:tcPr>
            <w:tcW w:w="714" w:type="pct"/>
            <w:tcBorders>
              <w:top w:val="single" w:sz="4" w:space="0" w:color="auto"/>
              <w:bottom w:val="single" w:sz="4" w:space="0" w:color="auto"/>
            </w:tcBorders>
            <w:vAlign w:val="center"/>
          </w:tcPr>
          <w:p w14:paraId="7A34D0E5" w14:textId="77777777" w:rsidR="00530988" w:rsidRPr="00C531BE" w:rsidRDefault="00530988" w:rsidP="00530988">
            <w:pPr>
              <w:widowControl/>
              <w:spacing w:line="276" w:lineRule="auto"/>
              <w:jc w:val="left"/>
              <w:rPr>
                <w:rFonts w:ascii="Calibri" w:eastAsia="微软雅黑" w:hAnsi="Calibri" w:cs="Calibri"/>
                <w:szCs w:val="21"/>
              </w:rPr>
            </w:pPr>
            <w:r w:rsidRPr="00C531BE">
              <w:rPr>
                <w:rFonts w:ascii="Calibri" w:eastAsia="微软雅黑" w:hAnsi="Calibri" w:cs="Calibri"/>
                <w:szCs w:val="21"/>
              </w:rPr>
              <w:t>Deng et al, 2024</w:t>
            </w:r>
          </w:p>
        </w:tc>
        <w:tc>
          <w:tcPr>
            <w:tcW w:w="2143" w:type="pct"/>
            <w:tcBorders>
              <w:top w:val="single" w:sz="4" w:space="0" w:color="auto"/>
              <w:bottom w:val="single" w:sz="4" w:space="0" w:color="auto"/>
            </w:tcBorders>
            <w:vAlign w:val="center"/>
          </w:tcPr>
          <w:p w14:paraId="573ED8C7" w14:textId="67E72604"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9B1CAE">
              <w:rPr>
                <w:rFonts w:ascii="Calibri" w:eastAsia="微软雅黑" w:hAnsi="Calibri" w:cs="Calibri"/>
                <w:szCs w:val="21"/>
              </w:rPr>
              <w:t>RCTs were not statistically significant, whereas NRSIs were statistically significant and showed effects in the opposite direction</w:t>
            </w:r>
          </w:p>
        </w:tc>
        <w:tc>
          <w:tcPr>
            <w:tcW w:w="1072" w:type="pct"/>
            <w:tcBorders>
              <w:top w:val="single" w:sz="4" w:space="0" w:color="auto"/>
              <w:bottom w:val="single" w:sz="4" w:space="0" w:color="auto"/>
            </w:tcBorders>
            <w:vAlign w:val="center"/>
          </w:tcPr>
          <w:p w14:paraId="210F203D" w14:textId="711FFE4E"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NRSIs</w:t>
            </w:r>
          </w:p>
        </w:tc>
        <w:tc>
          <w:tcPr>
            <w:tcW w:w="1071" w:type="pct"/>
            <w:tcBorders>
              <w:top w:val="single" w:sz="4" w:space="0" w:color="auto"/>
              <w:bottom w:val="single" w:sz="4" w:space="0" w:color="auto"/>
            </w:tcBorders>
            <w:vAlign w:val="center"/>
          </w:tcPr>
          <w:p w14:paraId="31758342" w14:textId="4400DB13"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Unreasonable</w:t>
            </w:r>
          </w:p>
        </w:tc>
      </w:tr>
      <w:tr w:rsidR="00530988" w:rsidRPr="00C531BE" w14:paraId="4047A08F" w14:textId="77777777" w:rsidTr="00530988">
        <w:tc>
          <w:tcPr>
            <w:tcW w:w="714" w:type="pct"/>
            <w:tcBorders>
              <w:top w:val="single" w:sz="4" w:space="0" w:color="auto"/>
              <w:bottom w:val="single" w:sz="4" w:space="0" w:color="auto"/>
            </w:tcBorders>
            <w:vAlign w:val="center"/>
          </w:tcPr>
          <w:p w14:paraId="21CEBD45" w14:textId="77777777" w:rsidR="00530988" w:rsidRPr="00C531BE" w:rsidRDefault="00530988" w:rsidP="00530988">
            <w:pPr>
              <w:widowControl/>
              <w:spacing w:line="276" w:lineRule="auto"/>
              <w:jc w:val="left"/>
              <w:rPr>
                <w:rFonts w:ascii="Calibri" w:eastAsia="微软雅黑" w:hAnsi="Calibri" w:cs="Calibri"/>
                <w:szCs w:val="21"/>
              </w:rPr>
            </w:pPr>
            <w:proofErr w:type="spellStart"/>
            <w:r w:rsidRPr="00AD1D1A">
              <w:rPr>
                <w:rFonts w:ascii="Calibri" w:eastAsia="微软雅黑" w:hAnsi="Calibri" w:cs="Calibri"/>
                <w:szCs w:val="21"/>
              </w:rPr>
              <w:t>Symvoulidis</w:t>
            </w:r>
            <w:proofErr w:type="spellEnd"/>
            <w:r w:rsidRPr="00AD1D1A">
              <w:rPr>
                <w:rFonts w:ascii="Calibri" w:eastAsia="微软雅黑" w:hAnsi="Calibri" w:cs="Calibri"/>
                <w:szCs w:val="21"/>
              </w:rPr>
              <w:t xml:space="preserve"> et al, 2023</w:t>
            </w:r>
          </w:p>
        </w:tc>
        <w:tc>
          <w:tcPr>
            <w:tcW w:w="2143" w:type="pct"/>
            <w:tcBorders>
              <w:top w:val="single" w:sz="4" w:space="0" w:color="auto"/>
              <w:bottom w:val="single" w:sz="4" w:space="0" w:color="auto"/>
            </w:tcBorders>
            <w:vAlign w:val="center"/>
          </w:tcPr>
          <w:p w14:paraId="133FC959" w14:textId="2262E707"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111C278A" w14:textId="736BE29B"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Based both on RCTs and NRSIs</w:t>
            </w:r>
          </w:p>
        </w:tc>
        <w:tc>
          <w:tcPr>
            <w:tcW w:w="1071" w:type="pct"/>
            <w:tcBorders>
              <w:top w:val="single" w:sz="4" w:space="0" w:color="auto"/>
              <w:bottom w:val="single" w:sz="4" w:space="0" w:color="auto"/>
            </w:tcBorders>
            <w:vAlign w:val="center"/>
          </w:tcPr>
          <w:p w14:paraId="3A008052" w14:textId="6FE14C87"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0CC93AAD" w14:textId="77777777" w:rsidTr="00530988">
        <w:tc>
          <w:tcPr>
            <w:tcW w:w="714" w:type="pct"/>
            <w:tcBorders>
              <w:top w:val="single" w:sz="4" w:space="0" w:color="auto"/>
              <w:bottom w:val="single" w:sz="4" w:space="0" w:color="auto"/>
            </w:tcBorders>
            <w:vAlign w:val="center"/>
          </w:tcPr>
          <w:p w14:paraId="16E75CDA" w14:textId="77777777" w:rsidR="00530988" w:rsidRPr="00C531BE" w:rsidRDefault="00530988" w:rsidP="00530988">
            <w:pPr>
              <w:widowControl/>
              <w:spacing w:line="276" w:lineRule="auto"/>
              <w:jc w:val="left"/>
              <w:rPr>
                <w:rFonts w:ascii="Calibri" w:eastAsia="微软雅黑" w:hAnsi="Calibri" w:cs="Calibri"/>
                <w:szCs w:val="21"/>
              </w:rPr>
            </w:pPr>
            <w:r w:rsidRPr="00C531BE">
              <w:rPr>
                <w:rFonts w:ascii="Calibri" w:eastAsia="微软雅黑" w:hAnsi="Calibri" w:cs="Calibri"/>
                <w:szCs w:val="21"/>
              </w:rPr>
              <w:t>Rafati et al, 2023</w:t>
            </w:r>
          </w:p>
        </w:tc>
        <w:tc>
          <w:tcPr>
            <w:tcW w:w="2143" w:type="pct"/>
            <w:tcBorders>
              <w:top w:val="single" w:sz="4" w:space="0" w:color="auto"/>
              <w:bottom w:val="single" w:sz="4" w:space="0" w:color="auto"/>
            </w:tcBorders>
            <w:vAlign w:val="center"/>
          </w:tcPr>
          <w:p w14:paraId="44E1D4F0" w14:textId="158C1CD7"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9B1CAE">
              <w:rPr>
                <w:rFonts w:ascii="Calibri" w:eastAsia="微软雅黑" w:hAnsi="Calibri" w:cs="Calibri"/>
                <w:szCs w:val="21"/>
              </w:rPr>
              <w:t>RCTs were statistically significant, whereas NRSIs were</w:t>
            </w:r>
            <w:r>
              <w:rPr>
                <w:rFonts w:ascii="Calibri" w:eastAsia="微软雅黑" w:hAnsi="Calibri" w:cs="Calibri" w:hint="eastAsia"/>
                <w:szCs w:val="21"/>
              </w:rPr>
              <w:t xml:space="preserve"> </w:t>
            </w:r>
            <w:r w:rsidRPr="009B1CAE">
              <w:rPr>
                <w:rFonts w:ascii="Calibri" w:eastAsia="微软雅黑" w:hAnsi="Calibri" w:cs="Calibri"/>
                <w:szCs w:val="21"/>
              </w:rPr>
              <w:t>not statistically significant</w:t>
            </w:r>
          </w:p>
        </w:tc>
        <w:tc>
          <w:tcPr>
            <w:tcW w:w="1072" w:type="pct"/>
            <w:tcBorders>
              <w:top w:val="single" w:sz="4" w:space="0" w:color="auto"/>
              <w:bottom w:val="single" w:sz="4" w:space="0" w:color="auto"/>
            </w:tcBorders>
            <w:vAlign w:val="center"/>
          </w:tcPr>
          <w:p w14:paraId="26B2C871" w14:textId="0CE14049"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rPr>
              <w:t>Only based on RCTs</w:t>
            </w:r>
          </w:p>
        </w:tc>
        <w:tc>
          <w:tcPr>
            <w:tcW w:w="1071" w:type="pct"/>
            <w:tcBorders>
              <w:top w:val="single" w:sz="4" w:space="0" w:color="auto"/>
              <w:bottom w:val="single" w:sz="4" w:space="0" w:color="auto"/>
            </w:tcBorders>
            <w:vAlign w:val="center"/>
          </w:tcPr>
          <w:p w14:paraId="74877CBC" w14:textId="4598014F"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353B513A" w14:textId="77777777" w:rsidTr="00530988">
        <w:tc>
          <w:tcPr>
            <w:tcW w:w="714" w:type="pct"/>
            <w:tcBorders>
              <w:top w:val="single" w:sz="4" w:space="0" w:color="auto"/>
              <w:bottom w:val="single" w:sz="4" w:space="0" w:color="auto"/>
            </w:tcBorders>
            <w:vAlign w:val="center"/>
          </w:tcPr>
          <w:p w14:paraId="1EDCB46C" w14:textId="77777777" w:rsidR="00530988" w:rsidRPr="00C531BE" w:rsidRDefault="00530988" w:rsidP="00530988">
            <w:pPr>
              <w:widowControl/>
              <w:spacing w:line="276" w:lineRule="auto"/>
              <w:jc w:val="left"/>
              <w:rPr>
                <w:rFonts w:ascii="Calibri" w:eastAsia="微软雅黑" w:hAnsi="Calibri" w:cs="Calibri"/>
                <w:szCs w:val="21"/>
              </w:rPr>
            </w:pPr>
            <w:r w:rsidRPr="00C531BE">
              <w:rPr>
                <w:rFonts w:ascii="Calibri" w:eastAsia="微软雅黑" w:hAnsi="Calibri" w:cs="Calibri"/>
                <w:szCs w:val="21"/>
              </w:rPr>
              <w:lastRenderedPageBreak/>
              <w:t>Padhi et al, 2024</w:t>
            </w:r>
          </w:p>
        </w:tc>
        <w:tc>
          <w:tcPr>
            <w:tcW w:w="2143" w:type="pct"/>
            <w:tcBorders>
              <w:top w:val="single" w:sz="4" w:space="0" w:color="auto"/>
              <w:bottom w:val="single" w:sz="4" w:space="0" w:color="auto"/>
            </w:tcBorders>
            <w:vAlign w:val="center"/>
          </w:tcPr>
          <w:p w14:paraId="14026835" w14:textId="6B90AE98"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B01D02">
              <w:rPr>
                <w:rFonts w:ascii="Calibri" w:eastAsia="微软雅黑" w:hAnsi="Calibri" w:cs="Calibri"/>
                <w:kern w:val="0"/>
                <w:szCs w:val="21"/>
                <w14:ligatures w14:val="none"/>
              </w:rPr>
              <w:t>RCTs were not statistically significant, whereas NRSIs were statistically significant in the same direction, but the NRSI point estimate lay outside the 95% CI of the RCTs</w:t>
            </w:r>
          </w:p>
        </w:tc>
        <w:tc>
          <w:tcPr>
            <w:tcW w:w="1072" w:type="pct"/>
            <w:tcBorders>
              <w:top w:val="single" w:sz="4" w:space="0" w:color="auto"/>
              <w:bottom w:val="single" w:sz="4" w:space="0" w:color="auto"/>
            </w:tcBorders>
            <w:vAlign w:val="center"/>
          </w:tcPr>
          <w:p w14:paraId="3B646BFB" w14:textId="386BDA41"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color w:val="000000"/>
              </w:rPr>
              <w:t>From RCTs and NRSIs separately</w:t>
            </w:r>
          </w:p>
        </w:tc>
        <w:tc>
          <w:tcPr>
            <w:tcW w:w="1071" w:type="pct"/>
            <w:tcBorders>
              <w:top w:val="single" w:sz="4" w:space="0" w:color="auto"/>
              <w:bottom w:val="single" w:sz="4" w:space="0" w:color="auto"/>
            </w:tcBorders>
            <w:vAlign w:val="center"/>
          </w:tcPr>
          <w:p w14:paraId="13B8D7CB" w14:textId="39E791F3"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4369773B" w14:textId="77777777" w:rsidTr="00530988">
        <w:tc>
          <w:tcPr>
            <w:tcW w:w="714" w:type="pct"/>
            <w:tcBorders>
              <w:top w:val="single" w:sz="4" w:space="0" w:color="auto"/>
              <w:bottom w:val="single" w:sz="4" w:space="0" w:color="auto"/>
            </w:tcBorders>
            <w:vAlign w:val="center"/>
          </w:tcPr>
          <w:p w14:paraId="3FA7E6AD" w14:textId="77777777" w:rsidR="00530988" w:rsidRPr="00C531BE" w:rsidRDefault="00530988" w:rsidP="00530988">
            <w:pPr>
              <w:widowControl/>
              <w:spacing w:line="276" w:lineRule="auto"/>
              <w:jc w:val="left"/>
              <w:rPr>
                <w:rFonts w:ascii="Calibri" w:eastAsia="微软雅黑" w:hAnsi="Calibri" w:cs="Calibri"/>
                <w:szCs w:val="21"/>
              </w:rPr>
            </w:pPr>
            <w:r>
              <w:rPr>
                <w:rFonts w:ascii="Calibri" w:eastAsia="DengXian" w:hAnsi="Calibri" w:cs="Calibri"/>
                <w:color w:val="000000"/>
              </w:rPr>
              <w:t>Mechelen et al, 2024</w:t>
            </w:r>
          </w:p>
        </w:tc>
        <w:tc>
          <w:tcPr>
            <w:tcW w:w="2143" w:type="pct"/>
            <w:tcBorders>
              <w:top w:val="single" w:sz="4" w:space="0" w:color="auto"/>
              <w:bottom w:val="single" w:sz="4" w:space="0" w:color="auto"/>
            </w:tcBorders>
            <w:vAlign w:val="center"/>
          </w:tcPr>
          <w:p w14:paraId="27495510" w14:textId="7C04240D"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435114F6" w14:textId="1CA0D020"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color w:val="000000"/>
              </w:rPr>
              <w:t>From RCTs and NRSIs separately</w:t>
            </w:r>
          </w:p>
        </w:tc>
        <w:tc>
          <w:tcPr>
            <w:tcW w:w="1071" w:type="pct"/>
            <w:tcBorders>
              <w:top w:val="single" w:sz="4" w:space="0" w:color="auto"/>
              <w:bottom w:val="single" w:sz="4" w:space="0" w:color="auto"/>
            </w:tcBorders>
            <w:vAlign w:val="center"/>
          </w:tcPr>
          <w:p w14:paraId="0252F40E" w14:textId="69A1C9E9"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647D1A56" w14:textId="77777777" w:rsidTr="00530988">
        <w:tc>
          <w:tcPr>
            <w:tcW w:w="714" w:type="pct"/>
            <w:tcBorders>
              <w:top w:val="single" w:sz="4" w:space="0" w:color="auto"/>
              <w:bottom w:val="single" w:sz="4" w:space="0" w:color="auto"/>
            </w:tcBorders>
            <w:vAlign w:val="center"/>
          </w:tcPr>
          <w:p w14:paraId="400FEA7A" w14:textId="77777777" w:rsidR="00530988" w:rsidRPr="00C531BE" w:rsidRDefault="00530988" w:rsidP="00530988">
            <w:pPr>
              <w:widowControl/>
              <w:spacing w:line="276" w:lineRule="auto"/>
              <w:jc w:val="left"/>
              <w:rPr>
                <w:rFonts w:ascii="Calibri" w:eastAsia="微软雅黑" w:hAnsi="Calibri" w:cs="Calibri"/>
                <w:szCs w:val="21"/>
              </w:rPr>
            </w:pPr>
            <w:r>
              <w:rPr>
                <w:rFonts w:ascii="Calibri" w:eastAsia="DengXian" w:hAnsi="Calibri" w:cs="Calibri"/>
                <w:color w:val="000000"/>
              </w:rPr>
              <w:t>Abolhassani et al, 2023</w:t>
            </w:r>
          </w:p>
        </w:tc>
        <w:tc>
          <w:tcPr>
            <w:tcW w:w="2143" w:type="pct"/>
            <w:tcBorders>
              <w:top w:val="single" w:sz="4" w:space="0" w:color="auto"/>
              <w:bottom w:val="single" w:sz="4" w:space="0" w:color="auto"/>
            </w:tcBorders>
            <w:vAlign w:val="center"/>
          </w:tcPr>
          <w:p w14:paraId="3DA32535" w14:textId="01C07FF5"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36D748C2" w14:textId="605D0D4D"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color w:val="000000"/>
              </w:rPr>
              <w:t>From RCTs and NRSIs separately</w:t>
            </w:r>
          </w:p>
        </w:tc>
        <w:tc>
          <w:tcPr>
            <w:tcW w:w="1071" w:type="pct"/>
            <w:tcBorders>
              <w:top w:val="single" w:sz="4" w:space="0" w:color="auto"/>
              <w:bottom w:val="single" w:sz="4" w:space="0" w:color="auto"/>
            </w:tcBorders>
            <w:vAlign w:val="center"/>
          </w:tcPr>
          <w:p w14:paraId="66945B3D" w14:textId="6EC90001"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6C06F433" w14:textId="77777777" w:rsidTr="00530988">
        <w:tc>
          <w:tcPr>
            <w:tcW w:w="714" w:type="pct"/>
            <w:tcBorders>
              <w:top w:val="single" w:sz="4" w:space="0" w:color="auto"/>
              <w:bottom w:val="single" w:sz="4" w:space="0" w:color="auto"/>
            </w:tcBorders>
            <w:vAlign w:val="center"/>
          </w:tcPr>
          <w:p w14:paraId="2E6833A7" w14:textId="77777777" w:rsidR="00530988" w:rsidRPr="00C531BE" w:rsidRDefault="00530988" w:rsidP="00530988">
            <w:pPr>
              <w:widowControl/>
              <w:spacing w:line="276" w:lineRule="auto"/>
              <w:jc w:val="left"/>
              <w:rPr>
                <w:rFonts w:ascii="Calibri" w:eastAsia="微软雅黑" w:hAnsi="Calibri" w:cs="Calibri"/>
                <w:szCs w:val="21"/>
              </w:rPr>
            </w:pPr>
            <w:r>
              <w:rPr>
                <w:rFonts w:ascii="Calibri" w:eastAsia="DengXian" w:hAnsi="Calibri" w:cs="Calibri"/>
                <w:color w:val="000000"/>
              </w:rPr>
              <w:t>Liao et al, 2022</w:t>
            </w:r>
          </w:p>
        </w:tc>
        <w:tc>
          <w:tcPr>
            <w:tcW w:w="2143" w:type="pct"/>
            <w:tcBorders>
              <w:top w:val="single" w:sz="4" w:space="0" w:color="auto"/>
              <w:bottom w:val="single" w:sz="4" w:space="0" w:color="auto"/>
            </w:tcBorders>
            <w:vAlign w:val="center"/>
          </w:tcPr>
          <w:p w14:paraId="6E926269" w14:textId="50F99007"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243994">
              <w:rPr>
                <w:rFonts w:ascii="Calibri" w:eastAsia="微软雅黑" w:hAnsi="Calibri" w:cs="Calibri"/>
                <w:kern w:val="0"/>
                <w:szCs w:val="21"/>
                <w14:ligatures w14:val="none"/>
              </w:rPr>
              <w:t>Neither RCTs nor NRSIs were statistically significant, and point estimates were in opposite directions</w:t>
            </w:r>
          </w:p>
        </w:tc>
        <w:tc>
          <w:tcPr>
            <w:tcW w:w="1072" w:type="pct"/>
            <w:tcBorders>
              <w:top w:val="single" w:sz="4" w:space="0" w:color="auto"/>
              <w:bottom w:val="single" w:sz="4" w:space="0" w:color="auto"/>
            </w:tcBorders>
            <w:vAlign w:val="center"/>
          </w:tcPr>
          <w:p w14:paraId="00D640B2" w14:textId="6CD42D38" w:rsidR="00530988" w:rsidRPr="00C531BE" w:rsidRDefault="00530988" w:rsidP="00530988">
            <w:pPr>
              <w:widowControl/>
              <w:spacing w:line="276" w:lineRule="auto"/>
              <w:jc w:val="left"/>
              <w:rPr>
                <w:rFonts w:ascii="Calibri" w:eastAsia="微软雅黑" w:hAnsi="Calibri" w:cs="Calibri"/>
                <w:kern w:val="0"/>
                <w:szCs w:val="21"/>
                <w14:ligatures w14:val="none"/>
              </w:rPr>
            </w:pPr>
            <w:r>
              <w:rPr>
                <w:rFonts w:ascii="Calibri" w:eastAsia="DengXian" w:hAnsi="Calibri" w:cs="Calibri"/>
                <w:color w:val="000000"/>
              </w:rPr>
              <w:t>From RCTs and NRSIs separately</w:t>
            </w:r>
          </w:p>
        </w:tc>
        <w:tc>
          <w:tcPr>
            <w:tcW w:w="1071" w:type="pct"/>
            <w:tcBorders>
              <w:top w:val="single" w:sz="4" w:space="0" w:color="auto"/>
              <w:bottom w:val="single" w:sz="4" w:space="0" w:color="auto"/>
            </w:tcBorders>
            <w:vAlign w:val="center"/>
          </w:tcPr>
          <w:p w14:paraId="67C7835A" w14:textId="30121A47"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Reasonable</w:t>
            </w:r>
          </w:p>
        </w:tc>
      </w:tr>
      <w:tr w:rsidR="00530988" w:rsidRPr="00C531BE" w14:paraId="403D6BE4" w14:textId="77777777" w:rsidTr="00530988">
        <w:tc>
          <w:tcPr>
            <w:tcW w:w="714" w:type="pct"/>
            <w:tcBorders>
              <w:top w:val="single" w:sz="4" w:space="0" w:color="auto"/>
              <w:bottom w:val="single" w:sz="4" w:space="0" w:color="auto"/>
            </w:tcBorders>
            <w:vAlign w:val="center"/>
          </w:tcPr>
          <w:p w14:paraId="61D346EE" w14:textId="77777777" w:rsidR="00530988" w:rsidRPr="00C531BE" w:rsidRDefault="00530988" w:rsidP="00530988">
            <w:pPr>
              <w:widowControl/>
              <w:spacing w:line="276" w:lineRule="auto"/>
              <w:jc w:val="left"/>
              <w:rPr>
                <w:rFonts w:ascii="Calibri" w:eastAsia="微软雅黑" w:hAnsi="Calibri" w:cs="Calibri"/>
                <w:szCs w:val="21"/>
              </w:rPr>
            </w:pPr>
            <w:r>
              <w:rPr>
                <w:rFonts w:ascii="Calibri" w:eastAsia="DengXian" w:hAnsi="Calibri" w:cs="Calibri"/>
                <w:color w:val="000000"/>
              </w:rPr>
              <w:t>Pundir et al, 2021</w:t>
            </w:r>
          </w:p>
        </w:tc>
        <w:tc>
          <w:tcPr>
            <w:tcW w:w="2143" w:type="pct"/>
            <w:tcBorders>
              <w:top w:val="single" w:sz="4" w:space="0" w:color="auto"/>
              <w:bottom w:val="single" w:sz="4" w:space="0" w:color="auto"/>
            </w:tcBorders>
            <w:vAlign w:val="center"/>
          </w:tcPr>
          <w:p w14:paraId="015502CA" w14:textId="2C9C3996" w:rsidR="00530988" w:rsidRPr="00C531BE" w:rsidRDefault="00530988" w:rsidP="00530988">
            <w:pPr>
              <w:widowControl/>
              <w:spacing w:line="276" w:lineRule="auto"/>
              <w:jc w:val="left"/>
              <w:rPr>
                <w:rFonts w:ascii="Calibri" w:eastAsia="微软雅黑" w:hAnsi="Calibri" w:cs="Calibri"/>
                <w:kern w:val="0"/>
                <w:szCs w:val="21"/>
                <w14:ligatures w14:val="none"/>
              </w:rPr>
            </w:pPr>
            <w:r w:rsidRPr="009B1CAE">
              <w:rPr>
                <w:rFonts w:ascii="Calibri" w:eastAsia="微软雅黑" w:hAnsi="Calibri" w:cs="Calibri"/>
                <w:szCs w:val="21"/>
              </w:rPr>
              <w:t>RCTs were not statistically significant, whereas NRSIs were statistically significant and showed effects in the opposite direction</w:t>
            </w:r>
          </w:p>
        </w:tc>
        <w:tc>
          <w:tcPr>
            <w:tcW w:w="1072" w:type="pct"/>
            <w:tcBorders>
              <w:top w:val="single" w:sz="4" w:space="0" w:color="auto"/>
              <w:bottom w:val="single" w:sz="4" w:space="0" w:color="auto"/>
            </w:tcBorders>
            <w:vAlign w:val="center"/>
          </w:tcPr>
          <w:p w14:paraId="3558A932" w14:textId="39AF4F63" w:rsidR="00530988" w:rsidRPr="00154FF6" w:rsidRDefault="00530988" w:rsidP="00530988">
            <w:pPr>
              <w:widowControl/>
              <w:spacing w:line="276" w:lineRule="auto"/>
              <w:jc w:val="left"/>
              <w:rPr>
                <w:rFonts w:ascii="Calibri" w:eastAsia="微软雅黑" w:hAnsi="Calibri" w:cs="Calibri"/>
                <w:kern w:val="0"/>
                <w:szCs w:val="21"/>
                <w14:ligatures w14:val="none"/>
              </w:rPr>
            </w:pPr>
            <w:r w:rsidRPr="0087494B">
              <w:rPr>
                <w:rFonts w:ascii="Calibri" w:eastAsia="微软雅黑" w:hAnsi="Calibri" w:cs="Calibri"/>
                <w:kern w:val="0"/>
                <w:szCs w:val="21"/>
                <w14:ligatures w14:val="none"/>
              </w:rPr>
              <w:t>Only based on RCTs</w:t>
            </w:r>
          </w:p>
        </w:tc>
        <w:tc>
          <w:tcPr>
            <w:tcW w:w="1071" w:type="pct"/>
            <w:tcBorders>
              <w:top w:val="single" w:sz="4" w:space="0" w:color="auto"/>
              <w:bottom w:val="single" w:sz="4" w:space="0" w:color="auto"/>
            </w:tcBorders>
            <w:vAlign w:val="center"/>
          </w:tcPr>
          <w:p w14:paraId="612E1736" w14:textId="4186EFA2" w:rsidR="00530988" w:rsidRPr="00530988" w:rsidRDefault="00530988" w:rsidP="00530988">
            <w:pPr>
              <w:widowControl/>
              <w:spacing w:line="276" w:lineRule="auto"/>
              <w:rPr>
                <w:rFonts w:ascii="Calibri" w:eastAsia="微软雅黑" w:hAnsi="Calibri" w:cs="Calibri"/>
                <w:kern w:val="0"/>
                <w:szCs w:val="21"/>
                <w14:ligatures w14:val="none"/>
              </w:rPr>
            </w:pPr>
            <w:r w:rsidRPr="00530988">
              <w:rPr>
                <w:rFonts w:ascii="Calibri" w:eastAsia="DengXian" w:hAnsi="Calibri" w:cs="Calibri"/>
                <w:color w:val="000000"/>
                <w:szCs w:val="21"/>
              </w:rPr>
              <w:t>Unreasonable</w:t>
            </w:r>
          </w:p>
        </w:tc>
      </w:tr>
    </w:tbl>
    <w:p w14:paraId="1BA27871" w14:textId="77777777" w:rsidR="00E366A3" w:rsidRDefault="00E366A3">
      <w:pPr>
        <w:widowControl/>
        <w:jc w:val="left"/>
        <w:rPr>
          <w:rFonts w:ascii="Calibri" w:eastAsia="微软雅黑" w:hAnsi="Calibri" w:cs="Calibri"/>
          <w:b/>
          <w:bCs/>
          <w:sz w:val="22"/>
          <w:szCs w:val="28"/>
        </w:rPr>
      </w:pPr>
    </w:p>
    <w:p w14:paraId="1BA27872" w14:textId="77777777" w:rsidR="00E366A3" w:rsidRDefault="00E366A3">
      <w:pPr>
        <w:widowControl/>
        <w:jc w:val="left"/>
        <w:rPr>
          <w:rFonts w:ascii="Calibri" w:eastAsia="微软雅黑" w:hAnsi="Calibri" w:cs="Calibri"/>
          <w:b/>
          <w:bCs/>
          <w:kern w:val="0"/>
          <w:sz w:val="24"/>
          <w14:ligatures w14:val="none"/>
        </w:rPr>
      </w:pPr>
    </w:p>
    <w:p w14:paraId="1BA27873" w14:textId="77777777" w:rsidR="00E366A3" w:rsidRDefault="00E366A3">
      <w:pPr>
        <w:widowControl/>
        <w:jc w:val="left"/>
        <w:rPr>
          <w:rFonts w:ascii="Calibri" w:eastAsia="微软雅黑" w:hAnsi="Calibri" w:cs="Calibri"/>
          <w:b/>
          <w:bCs/>
          <w:kern w:val="0"/>
          <w:sz w:val="24"/>
          <w14:ligatures w14:val="none"/>
        </w:rPr>
      </w:pPr>
    </w:p>
    <w:p w14:paraId="1BA27874" w14:textId="77777777" w:rsidR="00E366A3" w:rsidRDefault="00D33AF7">
      <w:pPr>
        <w:widowControl/>
        <w:jc w:val="left"/>
        <w:rPr>
          <w:rFonts w:ascii="Calibri" w:eastAsia="微软雅黑" w:hAnsi="Calibri" w:cs="Calibri"/>
          <w:b/>
          <w:bCs/>
          <w:kern w:val="0"/>
          <w:sz w:val="24"/>
          <w14:ligatures w14:val="none"/>
        </w:rPr>
      </w:pPr>
      <w:r>
        <w:rPr>
          <w:rFonts w:ascii="Calibri" w:eastAsia="微软雅黑" w:hAnsi="Calibri" w:cs="Calibri"/>
          <w:b/>
          <w:bCs/>
          <w:kern w:val="0"/>
          <w:sz w:val="24"/>
          <w14:ligatures w14:val="none"/>
        </w:rPr>
        <w:br w:type="page"/>
      </w:r>
    </w:p>
    <w:p w14:paraId="1BA27875" w14:textId="44C5F50B" w:rsidR="00E366A3" w:rsidRPr="00C531BE" w:rsidRDefault="00892FA4">
      <w:pPr>
        <w:widowControl/>
        <w:jc w:val="left"/>
        <w:rPr>
          <w:rFonts w:ascii="Calibri" w:eastAsia="微软雅黑" w:hAnsi="Calibri" w:cs="Calibri"/>
          <w:b/>
          <w:bCs/>
          <w:kern w:val="0"/>
          <w:sz w:val="24"/>
          <w14:ligatures w14:val="none"/>
        </w:rPr>
      </w:pPr>
      <w:bookmarkStart w:id="38" w:name="OLE_LINK13"/>
      <w:r>
        <w:rPr>
          <w:rFonts w:ascii="Calibri" w:eastAsia="微软雅黑" w:hAnsi="Calibri" w:cs="Calibri"/>
          <w:b/>
          <w:bCs/>
          <w:kern w:val="0"/>
          <w:sz w:val="24"/>
          <w14:ligatures w14:val="none"/>
        </w:rPr>
        <w:lastRenderedPageBreak/>
        <w:t>Table S7</w:t>
      </w:r>
      <w:r w:rsidR="00D33AF7" w:rsidRPr="00BF5E24">
        <w:rPr>
          <w:rFonts w:ascii="Calibri" w:eastAsia="微软雅黑" w:hAnsi="Calibri" w:cs="Calibri"/>
          <w:b/>
          <w:bCs/>
          <w:kern w:val="0"/>
          <w:sz w:val="24"/>
          <w14:ligatures w14:val="none"/>
        </w:rPr>
        <w:t xml:space="preserve">. </w:t>
      </w:r>
      <w:r w:rsidR="00E22BA7" w:rsidRPr="00BF5E24">
        <w:rPr>
          <w:rFonts w:ascii="Calibri" w:eastAsia="微软雅黑" w:hAnsi="Calibri" w:cs="Calibri"/>
          <w:b/>
          <w:bCs/>
          <w:kern w:val="0"/>
          <w:sz w:val="24"/>
          <w14:ligatures w14:val="none"/>
        </w:rPr>
        <w:t>Certainty of evidence when separate meta-analyses of RCTs and NRSIs show qualitative disagreement</w:t>
      </w:r>
    </w:p>
    <w:tbl>
      <w:tblPr>
        <w:tblStyle w:val="af1"/>
        <w:tblW w:w="15593" w:type="dxa"/>
        <w:tblInd w:w="-567" w:type="dxa"/>
        <w:tblBorders>
          <w:left w:val="none" w:sz="0" w:space="0" w:color="auto"/>
          <w:right w:val="none" w:sz="0" w:space="0" w:color="auto"/>
        </w:tblBorders>
        <w:tblLayout w:type="fixed"/>
        <w:tblLook w:val="04A0" w:firstRow="1" w:lastRow="0" w:firstColumn="1" w:lastColumn="0" w:noHBand="0" w:noVBand="1"/>
      </w:tblPr>
      <w:tblGrid>
        <w:gridCol w:w="1413"/>
        <w:gridCol w:w="1139"/>
        <w:gridCol w:w="1276"/>
        <w:gridCol w:w="1417"/>
        <w:gridCol w:w="1276"/>
        <w:gridCol w:w="992"/>
        <w:gridCol w:w="1134"/>
        <w:gridCol w:w="1276"/>
        <w:gridCol w:w="1134"/>
        <w:gridCol w:w="1134"/>
        <w:gridCol w:w="1134"/>
        <w:gridCol w:w="1134"/>
        <w:gridCol w:w="1134"/>
      </w:tblGrid>
      <w:tr w:rsidR="00E366A3" w14:paraId="1BA27887" w14:textId="77777777" w:rsidTr="003E62CB">
        <w:tc>
          <w:tcPr>
            <w:tcW w:w="1413" w:type="dxa"/>
            <w:shd w:val="clear" w:color="auto" w:fill="9DD4C6"/>
          </w:tcPr>
          <w:p w14:paraId="1BA27876"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First author, year</w:t>
            </w:r>
          </w:p>
        </w:tc>
        <w:tc>
          <w:tcPr>
            <w:tcW w:w="1139" w:type="dxa"/>
            <w:shd w:val="clear" w:color="auto" w:fill="9DD4C6"/>
          </w:tcPr>
          <w:p w14:paraId="1BA27877"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Study design</w:t>
            </w:r>
          </w:p>
        </w:tc>
        <w:tc>
          <w:tcPr>
            <w:tcW w:w="1276" w:type="dxa"/>
            <w:shd w:val="clear" w:color="auto" w:fill="9DD4C6"/>
          </w:tcPr>
          <w:p w14:paraId="1BA27878"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No. of studies included</w:t>
            </w:r>
          </w:p>
        </w:tc>
        <w:tc>
          <w:tcPr>
            <w:tcW w:w="1417" w:type="dxa"/>
            <w:shd w:val="clear" w:color="auto" w:fill="9DD4C6"/>
          </w:tcPr>
          <w:p w14:paraId="1BA27879"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No. of patients included</w:t>
            </w:r>
          </w:p>
        </w:tc>
        <w:tc>
          <w:tcPr>
            <w:tcW w:w="1276" w:type="dxa"/>
            <w:shd w:val="clear" w:color="auto" w:fill="9DD4C6"/>
          </w:tcPr>
          <w:p w14:paraId="1BA2787A"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Estimates (95% CI)</w:t>
            </w:r>
          </w:p>
        </w:tc>
        <w:tc>
          <w:tcPr>
            <w:tcW w:w="992" w:type="dxa"/>
            <w:shd w:val="clear" w:color="auto" w:fill="9DD4C6"/>
          </w:tcPr>
          <w:p w14:paraId="1BA2787B"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I</w:t>
            </w:r>
            <w:r>
              <w:rPr>
                <w:rFonts w:ascii="Calibri" w:eastAsia="微软雅黑" w:hAnsi="Calibri" w:cs="Calibri"/>
                <w:b/>
                <w:bCs/>
                <w:kern w:val="0"/>
                <w:sz w:val="18"/>
                <w:szCs w:val="18"/>
                <w:vertAlign w:val="superscript"/>
                <w14:ligatures w14:val="none"/>
              </w:rPr>
              <w:t>2</w:t>
            </w:r>
            <w:r>
              <w:rPr>
                <w:rFonts w:ascii="Calibri" w:eastAsia="微软雅黑" w:hAnsi="Calibri" w:cs="Calibri"/>
                <w:b/>
                <w:bCs/>
                <w:kern w:val="0"/>
                <w:sz w:val="18"/>
                <w:szCs w:val="18"/>
                <w14:ligatures w14:val="none"/>
              </w:rPr>
              <w:t>/</w:t>
            </w:r>
            <m:oMath>
              <m:sSup>
                <m:sSupPr>
                  <m:ctrlPr>
                    <w:rPr>
                      <w:rFonts w:ascii="Cambria Math" w:eastAsia="微软雅黑" w:hAnsi="Cambria Math" w:cs="Calibri"/>
                      <w:b/>
                      <w:bCs/>
                      <w:i/>
                      <w:kern w:val="0"/>
                      <w:sz w:val="18"/>
                      <w:szCs w:val="18"/>
                      <w14:ligatures w14:val="none"/>
                    </w:rPr>
                  </m:ctrlPr>
                </m:sSupPr>
                <m:e>
                  <m:r>
                    <m:rPr>
                      <m:sty m:val="bi"/>
                    </m:rPr>
                    <w:rPr>
                      <w:rFonts w:ascii="Cambria Math" w:eastAsia="微软雅黑" w:hAnsi="Cambria Math" w:cs="Calibri"/>
                      <w:kern w:val="0"/>
                      <w:sz w:val="18"/>
                      <w:szCs w:val="18"/>
                      <w14:ligatures w14:val="none"/>
                    </w:rPr>
                    <m:t>τ</m:t>
                  </m:r>
                </m:e>
                <m:sup>
                  <m:r>
                    <m:rPr>
                      <m:sty m:val="bi"/>
                    </m:rPr>
                    <w:rPr>
                      <w:rFonts w:ascii="Cambria Math" w:eastAsia="微软雅黑" w:hAnsi="Cambria Math" w:cs="Calibri"/>
                      <w:kern w:val="0"/>
                      <w:sz w:val="18"/>
                      <w:szCs w:val="18"/>
                      <w14:ligatures w14:val="none"/>
                    </w:rPr>
                    <m:t>2</m:t>
                  </m:r>
                </m:sup>
              </m:sSup>
            </m:oMath>
          </w:p>
        </w:tc>
        <w:tc>
          <w:tcPr>
            <w:tcW w:w="1134" w:type="dxa"/>
            <w:shd w:val="clear" w:color="auto" w:fill="9DD4C6"/>
          </w:tcPr>
          <w:p w14:paraId="1BA2787C"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Imprecision</w:t>
            </w:r>
          </w:p>
        </w:tc>
        <w:tc>
          <w:tcPr>
            <w:tcW w:w="1276" w:type="dxa"/>
            <w:shd w:val="clear" w:color="auto" w:fill="9DD4C6"/>
          </w:tcPr>
          <w:p w14:paraId="1BA2787D"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Inconsistency</w:t>
            </w:r>
          </w:p>
        </w:tc>
        <w:tc>
          <w:tcPr>
            <w:tcW w:w="1134" w:type="dxa"/>
            <w:shd w:val="clear" w:color="auto" w:fill="9DD4C6"/>
          </w:tcPr>
          <w:p w14:paraId="1BA2787E" w14:textId="77777777" w:rsidR="00E366A3" w:rsidRDefault="00D33AF7">
            <w:pPr>
              <w:widowControl/>
              <w:jc w:val="left"/>
              <w:rPr>
                <w:rFonts w:ascii="Calibri" w:eastAsia="微软雅黑" w:hAnsi="Calibri" w:cs="Calibri"/>
                <w:b/>
                <w:bCs/>
                <w:kern w:val="0"/>
                <w:sz w:val="18"/>
                <w:szCs w:val="18"/>
                <w14:ligatures w14:val="none"/>
              </w:rPr>
            </w:pPr>
            <w:proofErr w:type="spellStart"/>
            <w:r>
              <w:rPr>
                <w:rFonts w:ascii="Calibri" w:eastAsia="微软雅黑" w:hAnsi="Calibri" w:cs="Calibri"/>
                <w:b/>
                <w:bCs/>
                <w:kern w:val="0"/>
                <w:sz w:val="18"/>
                <w:szCs w:val="18"/>
                <w14:ligatures w14:val="none"/>
              </w:rPr>
              <w:t>RoB</w:t>
            </w:r>
            <w:proofErr w:type="spellEnd"/>
            <w:r>
              <w:rPr>
                <w:rFonts w:ascii="Calibri" w:eastAsia="微软雅黑" w:hAnsi="Calibri" w:cs="Calibri"/>
                <w:b/>
                <w:bCs/>
                <w:kern w:val="0"/>
                <w:sz w:val="18"/>
                <w:szCs w:val="18"/>
                <w14:ligatures w14:val="none"/>
              </w:rPr>
              <w:t xml:space="preserve"> </w:t>
            </w:r>
          </w:p>
        </w:tc>
        <w:tc>
          <w:tcPr>
            <w:tcW w:w="1134" w:type="dxa"/>
            <w:shd w:val="clear" w:color="auto" w:fill="9DD4C6"/>
          </w:tcPr>
          <w:p w14:paraId="1BA2787F" w14:textId="77777777" w:rsidR="00E366A3" w:rsidRDefault="00D33AF7">
            <w:pPr>
              <w:pStyle w:val="p1"/>
              <w:rPr>
                <w:rFonts w:ascii="Calibri" w:eastAsia="微软雅黑" w:hAnsi="Calibri" w:cs="Calibri"/>
                <w:b/>
                <w:bCs/>
                <w:color w:val="auto"/>
                <w:sz w:val="18"/>
                <w:szCs w:val="18"/>
              </w:rPr>
            </w:pPr>
            <w:r>
              <w:rPr>
                <w:rFonts w:ascii="Calibri" w:eastAsia="微软雅黑" w:hAnsi="Calibri" w:cs="Calibri"/>
                <w:b/>
                <w:bCs/>
                <w:color w:val="auto"/>
                <w:sz w:val="18"/>
                <w:szCs w:val="18"/>
              </w:rPr>
              <w:t>Indirectness</w:t>
            </w:r>
          </w:p>
          <w:p w14:paraId="1BA27880" w14:textId="77777777" w:rsidR="00E366A3" w:rsidRDefault="00E366A3">
            <w:pPr>
              <w:widowControl/>
              <w:jc w:val="left"/>
              <w:rPr>
                <w:rFonts w:ascii="Calibri" w:eastAsia="微软雅黑" w:hAnsi="Calibri" w:cs="Calibri"/>
                <w:b/>
                <w:bCs/>
                <w:kern w:val="0"/>
                <w:sz w:val="18"/>
                <w:szCs w:val="18"/>
                <w14:ligatures w14:val="none"/>
              </w:rPr>
            </w:pPr>
          </w:p>
        </w:tc>
        <w:tc>
          <w:tcPr>
            <w:tcW w:w="1134" w:type="dxa"/>
            <w:shd w:val="clear" w:color="auto" w:fill="9DD4C6"/>
          </w:tcPr>
          <w:p w14:paraId="1BA27881" w14:textId="77777777" w:rsidR="00E366A3" w:rsidRDefault="00D33AF7">
            <w:pPr>
              <w:pStyle w:val="p1"/>
              <w:rPr>
                <w:rFonts w:ascii="Calibri" w:eastAsia="微软雅黑" w:hAnsi="Calibri" w:cs="Calibri"/>
                <w:b/>
                <w:bCs/>
                <w:color w:val="auto"/>
                <w:sz w:val="18"/>
                <w:szCs w:val="18"/>
              </w:rPr>
            </w:pPr>
            <w:r>
              <w:rPr>
                <w:rFonts w:ascii="Calibri" w:eastAsia="微软雅黑" w:hAnsi="Calibri" w:cs="Calibri"/>
                <w:b/>
                <w:bCs/>
                <w:color w:val="auto"/>
                <w:sz w:val="18"/>
                <w:szCs w:val="18"/>
              </w:rPr>
              <w:t>Publication</w:t>
            </w:r>
          </w:p>
          <w:p w14:paraId="1BA27882" w14:textId="77777777" w:rsidR="00E366A3" w:rsidRDefault="00D33AF7">
            <w:pPr>
              <w:pStyle w:val="p1"/>
              <w:rPr>
                <w:rFonts w:ascii="Calibri" w:eastAsia="微软雅黑" w:hAnsi="Calibri" w:cs="Calibri"/>
                <w:b/>
                <w:bCs/>
                <w:color w:val="auto"/>
                <w:sz w:val="18"/>
                <w:szCs w:val="18"/>
              </w:rPr>
            </w:pPr>
            <w:r>
              <w:rPr>
                <w:rFonts w:ascii="Calibri" w:eastAsia="微软雅黑" w:hAnsi="Calibri" w:cs="Calibri"/>
                <w:b/>
                <w:bCs/>
                <w:color w:val="auto"/>
                <w:sz w:val="18"/>
                <w:szCs w:val="18"/>
              </w:rPr>
              <w:t>bias</w:t>
            </w:r>
          </w:p>
        </w:tc>
        <w:tc>
          <w:tcPr>
            <w:tcW w:w="1134" w:type="dxa"/>
            <w:shd w:val="clear" w:color="auto" w:fill="9DD4C6"/>
          </w:tcPr>
          <w:p w14:paraId="1BA27883" w14:textId="77777777" w:rsidR="00E366A3" w:rsidRDefault="00D33AF7">
            <w:pPr>
              <w:pStyle w:val="p1"/>
              <w:rPr>
                <w:rFonts w:ascii="Calibri" w:eastAsia="微软雅黑" w:hAnsi="Calibri" w:cs="Calibri"/>
                <w:b/>
                <w:bCs/>
                <w:color w:val="auto"/>
                <w:sz w:val="18"/>
                <w:szCs w:val="18"/>
              </w:rPr>
            </w:pPr>
            <w:r>
              <w:rPr>
                <w:rFonts w:ascii="Calibri" w:eastAsia="微软雅黑" w:hAnsi="Calibri" w:cs="Calibri"/>
                <w:b/>
                <w:bCs/>
                <w:color w:val="auto"/>
                <w:sz w:val="18"/>
                <w:szCs w:val="18"/>
              </w:rPr>
              <w:t>Upgrade </w:t>
            </w:r>
          </w:p>
          <w:p w14:paraId="1BA27884" w14:textId="77777777" w:rsidR="00E366A3" w:rsidRDefault="00E366A3">
            <w:pPr>
              <w:widowControl/>
              <w:jc w:val="left"/>
              <w:rPr>
                <w:rFonts w:ascii="Calibri" w:eastAsia="微软雅黑" w:hAnsi="Calibri" w:cs="Calibri"/>
                <w:b/>
                <w:bCs/>
                <w:kern w:val="0"/>
                <w:sz w:val="18"/>
                <w:szCs w:val="18"/>
                <w14:ligatures w14:val="none"/>
              </w:rPr>
            </w:pPr>
          </w:p>
        </w:tc>
        <w:tc>
          <w:tcPr>
            <w:tcW w:w="1134" w:type="dxa"/>
            <w:shd w:val="clear" w:color="auto" w:fill="9DD4C6"/>
          </w:tcPr>
          <w:p w14:paraId="1BA27885" w14:textId="77777777" w:rsidR="00E366A3" w:rsidRDefault="00D33AF7">
            <w:pPr>
              <w:pStyle w:val="p1"/>
              <w:rPr>
                <w:rFonts w:ascii="Calibri" w:eastAsia="微软雅黑" w:hAnsi="Calibri" w:cs="Calibri"/>
                <w:b/>
                <w:bCs/>
                <w:color w:val="auto"/>
                <w:sz w:val="18"/>
                <w:szCs w:val="18"/>
              </w:rPr>
            </w:pPr>
            <w:r>
              <w:rPr>
                <w:rFonts w:ascii="Calibri" w:eastAsia="微软雅黑" w:hAnsi="Calibri" w:cs="Calibri"/>
                <w:b/>
                <w:bCs/>
                <w:color w:val="auto"/>
                <w:sz w:val="18"/>
                <w:szCs w:val="18"/>
              </w:rPr>
              <w:t>GRADE</w:t>
            </w:r>
          </w:p>
          <w:p w14:paraId="1BA27886" w14:textId="77777777" w:rsidR="00E366A3" w:rsidRDefault="00E366A3">
            <w:pPr>
              <w:widowControl/>
              <w:jc w:val="left"/>
              <w:rPr>
                <w:rFonts w:ascii="Calibri" w:eastAsia="微软雅黑" w:hAnsi="Calibri" w:cs="Calibri"/>
                <w:b/>
                <w:bCs/>
                <w:kern w:val="0"/>
                <w:sz w:val="18"/>
                <w:szCs w:val="18"/>
                <w14:ligatures w14:val="none"/>
              </w:rPr>
            </w:pPr>
          </w:p>
        </w:tc>
      </w:tr>
      <w:tr w:rsidR="001D5F1E" w14:paraId="7C114B21" w14:textId="77777777" w:rsidTr="003E62CB">
        <w:tc>
          <w:tcPr>
            <w:tcW w:w="15593" w:type="dxa"/>
            <w:gridSpan w:val="13"/>
            <w:shd w:val="clear" w:color="auto" w:fill="C5E4DE"/>
          </w:tcPr>
          <w:p w14:paraId="3EA28691" w14:textId="0B64EB6A" w:rsidR="00F858D1" w:rsidRPr="00F858D1" w:rsidRDefault="00BE3FD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w:t>
            </w:r>
            <w:r w:rsidR="000830A8" w:rsidRPr="000830A8">
              <w:rPr>
                <w:rFonts w:ascii="Calibri" w:eastAsia="微软雅黑" w:hAnsi="Calibri" w:cs="Calibri"/>
                <w:kern w:val="0"/>
                <w:sz w:val="18"/>
                <w:szCs w:val="18"/>
                <w14:ligatures w14:val="none"/>
              </w:rPr>
              <w:t>T2DM patients</w:t>
            </w:r>
            <w:r>
              <w:rPr>
                <w:rFonts w:ascii="Calibri" w:eastAsia="微软雅黑" w:hAnsi="Calibri" w:cs="Calibri"/>
                <w:kern w:val="0"/>
                <w:sz w:val="18"/>
                <w:szCs w:val="18"/>
                <w14:ligatures w14:val="none"/>
              </w:rPr>
              <w:t>; Intervention:</w:t>
            </w:r>
            <w:r w:rsidR="000F1A98">
              <w:rPr>
                <w:rFonts w:ascii="Calibri" w:eastAsia="微软雅黑" w:hAnsi="Calibri" w:cs="Calibri"/>
                <w:kern w:val="0"/>
                <w:sz w:val="18"/>
                <w:szCs w:val="18"/>
                <w14:ligatures w14:val="none"/>
              </w:rPr>
              <w:t xml:space="preserve"> s</w:t>
            </w:r>
            <w:r w:rsidR="000F1A98" w:rsidRPr="000F1A98">
              <w:rPr>
                <w:rFonts w:ascii="Calibri" w:eastAsia="微软雅黑" w:hAnsi="Calibri" w:cs="Calibri"/>
                <w:kern w:val="0"/>
                <w:sz w:val="18"/>
                <w:szCs w:val="18"/>
                <w14:ligatures w14:val="none"/>
              </w:rPr>
              <w:t>ulfonylureas</w:t>
            </w:r>
            <w:r>
              <w:rPr>
                <w:rFonts w:ascii="Calibri" w:eastAsia="微软雅黑" w:hAnsi="Calibri" w:cs="Calibri"/>
                <w:kern w:val="0"/>
                <w:sz w:val="18"/>
                <w:szCs w:val="18"/>
                <w14:ligatures w14:val="none"/>
              </w:rPr>
              <w:t>; Comparison:</w:t>
            </w:r>
            <w:r w:rsidR="0079567B">
              <w:rPr>
                <w:rFonts w:ascii="Calibri" w:eastAsia="微软雅黑" w:hAnsi="Calibri" w:cs="Calibri"/>
                <w:kern w:val="0"/>
                <w:sz w:val="18"/>
                <w:szCs w:val="18"/>
                <w14:ligatures w14:val="none"/>
              </w:rPr>
              <w:t xml:space="preserve"> </w:t>
            </w:r>
            <w:r w:rsidR="0079567B" w:rsidRPr="0079567B">
              <w:rPr>
                <w:rFonts w:ascii="Calibri" w:eastAsia="微软雅黑" w:hAnsi="Calibri" w:cs="Calibri"/>
                <w:kern w:val="0"/>
                <w:sz w:val="18"/>
                <w:szCs w:val="18"/>
                <w14:ligatures w14:val="none"/>
              </w:rPr>
              <w:t>other active agents</w:t>
            </w:r>
            <w:r>
              <w:rPr>
                <w:rFonts w:ascii="Calibri" w:eastAsia="微软雅黑" w:hAnsi="Calibri" w:cs="Calibri"/>
                <w:kern w:val="0"/>
                <w:sz w:val="18"/>
                <w:szCs w:val="18"/>
                <w14:ligatures w14:val="none"/>
              </w:rPr>
              <w:t xml:space="preserve">; Outcome: </w:t>
            </w:r>
            <w:r w:rsidR="00F858D1">
              <w:rPr>
                <w:rFonts w:ascii="Calibri" w:eastAsia="微软雅黑" w:hAnsi="Calibri" w:cs="Calibri" w:hint="eastAsia"/>
                <w:kern w:val="0"/>
                <w:sz w:val="18"/>
                <w:szCs w:val="18"/>
                <w14:ligatures w14:val="none"/>
              </w:rPr>
              <w:t>can</w:t>
            </w:r>
            <w:r w:rsidR="00F858D1">
              <w:rPr>
                <w:rFonts w:ascii="Calibri" w:eastAsia="微软雅黑" w:hAnsi="Calibri" w:cs="Calibri"/>
                <w:kern w:val="0"/>
                <w:sz w:val="18"/>
                <w:szCs w:val="18"/>
                <w14:ligatures w14:val="none"/>
              </w:rPr>
              <w:t>cer</w:t>
            </w:r>
          </w:p>
        </w:tc>
      </w:tr>
      <w:tr w:rsidR="007C0E5A" w14:paraId="38C0765C" w14:textId="77777777" w:rsidTr="003E62CB">
        <w:tc>
          <w:tcPr>
            <w:tcW w:w="1413" w:type="dxa"/>
          </w:tcPr>
          <w:p w14:paraId="757C4822" w14:textId="37F8926A" w:rsidR="007C0E5A" w:rsidRPr="00530988" w:rsidRDefault="007C0E5A" w:rsidP="007C0E5A">
            <w:pPr>
              <w:widowControl/>
              <w:jc w:val="left"/>
              <w:rPr>
                <w:rFonts w:ascii="Calibri" w:eastAsia="微软雅黑" w:hAnsi="Calibri" w:cs="Calibri"/>
                <w:kern w:val="0"/>
                <w:sz w:val="18"/>
                <w:szCs w:val="18"/>
                <w14:ligatures w14:val="none"/>
              </w:rPr>
            </w:pPr>
            <w:r w:rsidRPr="00530988">
              <w:rPr>
                <w:rFonts w:ascii="Calibri" w:eastAsia="微软雅黑" w:hAnsi="Calibri" w:cs="Calibri"/>
                <w:kern w:val="0"/>
                <w:sz w:val="18"/>
                <w:szCs w:val="18"/>
                <w14:ligatures w14:val="none"/>
              </w:rPr>
              <w:t>Chen et al, 2017</w:t>
            </w:r>
          </w:p>
        </w:tc>
        <w:tc>
          <w:tcPr>
            <w:tcW w:w="1139" w:type="dxa"/>
          </w:tcPr>
          <w:p w14:paraId="3BE83B16" w14:textId="42EBFBEE"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572F82B3" w14:textId="4CA7ACD3"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33</w:t>
            </w:r>
          </w:p>
        </w:tc>
        <w:tc>
          <w:tcPr>
            <w:tcW w:w="1417" w:type="dxa"/>
          </w:tcPr>
          <w:p w14:paraId="54B5E059" w14:textId="6A5F5205"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25499</w:t>
            </w:r>
          </w:p>
        </w:tc>
        <w:tc>
          <w:tcPr>
            <w:tcW w:w="1276" w:type="dxa"/>
          </w:tcPr>
          <w:p w14:paraId="6FB057FB" w14:textId="77777777" w:rsidR="007C0E5A" w:rsidRDefault="007C0E5A" w:rsidP="007C0E5A">
            <w:pPr>
              <w:widowControl/>
              <w:jc w:val="left"/>
              <w:rPr>
                <w:rFonts w:ascii="Calibri" w:eastAsia="微软雅黑" w:hAnsi="Calibri" w:cs="Calibri"/>
                <w:kern w:val="0"/>
                <w:sz w:val="18"/>
                <w:szCs w:val="18"/>
                <w14:ligatures w14:val="none"/>
              </w:rPr>
            </w:pPr>
            <w:r w:rsidRPr="007E46B4">
              <w:rPr>
                <w:rFonts w:ascii="Calibri" w:eastAsia="微软雅黑" w:hAnsi="Calibri" w:cs="Calibri"/>
                <w:kern w:val="0"/>
                <w:sz w:val="18"/>
                <w:szCs w:val="18"/>
                <w14:ligatures w14:val="none"/>
              </w:rPr>
              <w:t xml:space="preserve">0.96 </w:t>
            </w:r>
          </w:p>
          <w:p w14:paraId="606C8F92" w14:textId="440E3266" w:rsidR="007C0E5A" w:rsidRDefault="007C0E5A" w:rsidP="007C0E5A">
            <w:pPr>
              <w:widowControl/>
              <w:jc w:val="left"/>
              <w:rPr>
                <w:rFonts w:ascii="Calibri" w:eastAsia="微软雅黑" w:hAnsi="Calibri" w:cs="Calibri"/>
                <w:kern w:val="0"/>
                <w:sz w:val="18"/>
                <w:szCs w:val="18"/>
                <w14:ligatures w14:val="none"/>
              </w:rPr>
            </w:pPr>
            <w:r w:rsidRPr="007E46B4">
              <w:rPr>
                <w:rFonts w:ascii="Calibri" w:eastAsia="微软雅黑" w:hAnsi="Calibri" w:cs="Calibri"/>
                <w:kern w:val="0"/>
                <w:sz w:val="18"/>
                <w:szCs w:val="18"/>
                <w14:ligatures w14:val="none"/>
              </w:rPr>
              <w:t>(0.78, 1.18)</w:t>
            </w:r>
          </w:p>
        </w:tc>
        <w:tc>
          <w:tcPr>
            <w:tcW w:w="992" w:type="dxa"/>
          </w:tcPr>
          <w:p w14:paraId="3FCCBAB1" w14:textId="35C38A3D"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26%</w:t>
            </w:r>
            <w:r w:rsidR="00CC16A6">
              <w:rPr>
                <w:rFonts w:ascii="Calibri" w:eastAsia="微软雅黑" w:hAnsi="Calibri" w:cs="Calibri" w:hint="eastAsia"/>
                <w:kern w:val="0"/>
                <w:sz w:val="18"/>
                <w:szCs w:val="18"/>
                <w14:ligatures w14:val="none"/>
              </w:rPr>
              <w:t>/NA</w:t>
            </w:r>
          </w:p>
        </w:tc>
        <w:tc>
          <w:tcPr>
            <w:tcW w:w="1134" w:type="dxa"/>
          </w:tcPr>
          <w:p w14:paraId="2C22EC4C" w14:textId="417EF8CB" w:rsidR="007C0E5A" w:rsidRDefault="007C0E5A" w:rsidP="007C0E5A">
            <w:pPr>
              <w:widowControl/>
              <w:jc w:val="left"/>
              <w:rPr>
                <w:rFonts w:ascii="Calibri" w:eastAsia="微软雅黑" w:hAnsi="Calibri" w:cs="Calibri"/>
                <w:kern w:val="0"/>
                <w:sz w:val="18"/>
                <w:szCs w:val="18"/>
                <w14:ligatures w14:val="none"/>
              </w:rPr>
            </w:pPr>
            <w:proofErr w:type="spellStart"/>
            <w:r w:rsidRPr="00C404FB">
              <w:rPr>
                <w:rFonts w:ascii="Calibri" w:eastAsia="微软雅黑" w:hAnsi="Calibri" w:cs="Calibri"/>
                <w:kern w:val="0"/>
                <w:sz w:val="18"/>
                <w:szCs w:val="18"/>
                <w14:ligatures w14:val="none"/>
              </w:rPr>
              <w:t>Serious</w:t>
            </w:r>
            <w:r w:rsidRPr="00C404FB">
              <w:rPr>
                <w:rFonts w:ascii="Calibri" w:eastAsia="微软雅黑" w:hAnsi="Calibri" w:cs="Calibri"/>
                <w:kern w:val="0"/>
                <w:sz w:val="18"/>
                <w:szCs w:val="18"/>
                <w:vertAlign w:val="superscript"/>
                <w14:ligatures w14:val="none"/>
              </w:rPr>
              <w:t>a</w:t>
            </w:r>
            <w:proofErr w:type="spellEnd"/>
          </w:p>
        </w:tc>
        <w:tc>
          <w:tcPr>
            <w:tcW w:w="1276" w:type="dxa"/>
          </w:tcPr>
          <w:p w14:paraId="52CFEAD6" w14:textId="2094DF02"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D70FBAC" w14:textId="34258E09"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273A67D" w14:textId="3A56CA4F"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9C6DB4E" w14:textId="1105E2DD"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CD82DA2" w14:textId="3F6B5175"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C5B61B6" w14:textId="7B857482" w:rsidR="007C0E5A" w:rsidRDefault="004A2AA8" w:rsidP="007C0E5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Moderate</w:t>
            </w:r>
          </w:p>
        </w:tc>
      </w:tr>
      <w:tr w:rsidR="007C0E5A" w14:paraId="0406F891" w14:textId="77777777" w:rsidTr="003E62CB">
        <w:tc>
          <w:tcPr>
            <w:tcW w:w="1413" w:type="dxa"/>
          </w:tcPr>
          <w:p w14:paraId="3F3A759F" w14:textId="6D673356" w:rsidR="007C0E5A" w:rsidRPr="00530988" w:rsidRDefault="007C0E5A" w:rsidP="007C0E5A">
            <w:pPr>
              <w:widowControl/>
              <w:jc w:val="left"/>
              <w:rPr>
                <w:rFonts w:ascii="Calibri" w:eastAsia="微软雅黑" w:hAnsi="Calibri" w:cs="Calibri"/>
                <w:kern w:val="0"/>
                <w:sz w:val="18"/>
                <w:szCs w:val="18"/>
                <w14:ligatures w14:val="none"/>
              </w:rPr>
            </w:pPr>
            <w:r w:rsidRPr="00530988">
              <w:rPr>
                <w:rFonts w:ascii="Calibri" w:eastAsia="微软雅黑" w:hAnsi="Calibri" w:cs="Calibri"/>
                <w:kern w:val="0"/>
                <w:sz w:val="18"/>
                <w:szCs w:val="18"/>
                <w14:ligatures w14:val="none"/>
              </w:rPr>
              <w:t>Chen et al, 2017</w:t>
            </w:r>
          </w:p>
        </w:tc>
        <w:tc>
          <w:tcPr>
            <w:tcW w:w="1139" w:type="dxa"/>
          </w:tcPr>
          <w:p w14:paraId="40BF1E1F" w14:textId="722CAB0E"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Cohort</w:t>
            </w:r>
          </w:p>
        </w:tc>
        <w:tc>
          <w:tcPr>
            <w:tcW w:w="1276" w:type="dxa"/>
          </w:tcPr>
          <w:p w14:paraId="7EF34F11" w14:textId="60F0207F"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15</w:t>
            </w:r>
          </w:p>
        </w:tc>
        <w:tc>
          <w:tcPr>
            <w:tcW w:w="1417" w:type="dxa"/>
          </w:tcPr>
          <w:p w14:paraId="572D4E23" w14:textId="5098D9C3"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276" w:type="dxa"/>
          </w:tcPr>
          <w:p w14:paraId="678713C4" w14:textId="77777777" w:rsidR="007C0E5A" w:rsidRDefault="007C0E5A" w:rsidP="007C0E5A">
            <w:pPr>
              <w:widowControl/>
              <w:jc w:val="left"/>
              <w:rPr>
                <w:rFonts w:ascii="Calibri" w:eastAsia="微软雅黑" w:hAnsi="Calibri" w:cs="Calibri"/>
                <w:kern w:val="0"/>
                <w:sz w:val="18"/>
                <w:szCs w:val="18"/>
                <w14:ligatures w14:val="none"/>
              </w:rPr>
            </w:pPr>
            <w:r w:rsidRPr="00643B88">
              <w:rPr>
                <w:rFonts w:ascii="Calibri" w:eastAsia="微软雅黑" w:hAnsi="Calibri" w:cs="Calibri"/>
                <w:kern w:val="0"/>
                <w:sz w:val="18"/>
                <w:szCs w:val="18"/>
                <w14:ligatures w14:val="none"/>
              </w:rPr>
              <w:t xml:space="preserve">1.05 </w:t>
            </w:r>
          </w:p>
          <w:p w14:paraId="001B8470" w14:textId="15473348" w:rsidR="007C0E5A" w:rsidRDefault="007C0E5A" w:rsidP="007C0E5A">
            <w:pPr>
              <w:widowControl/>
              <w:jc w:val="left"/>
              <w:rPr>
                <w:rFonts w:ascii="Calibri" w:eastAsia="微软雅黑" w:hAnsi="Calibri" w:cs="Calibri"/>
                <w:kern w:val="0"/>
                <w:sz w:val="18"/>
                <w:szCs w:val="18"/>
                <w14:ligatures w14:val="none"/>
              </w:rPr>
            </w:pPr>
            <w:r w:rsidRPr="00643B88">
              <w:rPr>
                <w:rFonts w:ascii="Calibri" w:eastAsia="微软雅黑" w:hAnsi="Calibri" w:cs="Calibri"/>
                <w:kern w:val="0"/>
                <w:sz w:val="18"/>
                <w:szCs w:val="18"/>
                <w14:ligatures w14:val="none"/>
              </w:rPr>
              <w:t>(0.95, 1.15)</w:t>
            </w:r>
          </w:p>
        </w:tc>
        <w:tc>
          <w:tcPr>
            <w:tcW w:w="992" w:type="dxa"/>
          </w:tcPr>
          <w:p w14:paraId="3AB4697F" w14:textId="7C1A2E34"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96%</w:t>
            </w:r>
            <w:r w:rsidR="00CC16A6">
              <w:rPr>
                <w:rFonts w:ascii="Calibri" w:eastAsia="微软雅黑" w:hAnsi="Calibri" w:cs="Calibri" w:hint="eastAsia"/>
                <w:kern w:val="0"/>
                <w:sz w:val="18"/>
                <w:szCs w:val="18"/>
                <w14:ligatures w14:val="none"/>
              </w:rPr>
              <w:t>/NA</w:t>
            </w:r>
          </w:p>
        </w:tc>
        <w:tc>
          <w:tcPr>
            <w:tcW w:w="1134" w:type="dxa"/>
          </w:tcPr>
          <w:p w14:paraId="363FF871" w14:textId="3F1B58A4" w:rsidR="007C0E5A" w:rsidRDefault="007C0E5A" w:rsidP="007C0E5A">
            <w:pPr>
              <w:widowControl/>
              <w:jc w:val="left"/>
              <w:rPr>
                <w:rFonts w:ascii="Calibri" w:eastAsia="微软雅黑" w:hAnsi="Calibri" w:cs="Calibri"/>
                <w:kern w:val="0"/>
                <w:sz w:val="18"/>
                <w:szCs w:val="18"/>
                <w14:ligatures w14:val="none"/>
              </w:rPr>
            </w:pPr>
            <w:proofErr w:type="spellStart"/>
            <w:r w:rsidRPr="00C404FB">
              <w:rPr>
                <w:rFonts w:ascii="Calibri" w:eastAsia="微软雅黑" w:hAnsi="Calibri" w:cs="Calibri"/>
                <w:kern w:val="0"/>
                <w:sz w:val="18"/>
                <w:szCs w:val="18"/>
                <w14:ligatures w14:val="none"/>
              </w:rPr>
              <w:t>Serious</w:t>
            </w:r>
            <w:r w:rsidRPr="00C404FB">
              <w:rPr>
                <w:rFonts w:ascii="Calibri" w:eastAsia="微软雅黑" w:hAnsi="Calibri" w:cs="Calibri"/>
                <w:kern w:val="0"/>
                <w:sz w:val="18"/>
                <w:szCs w:val="18"/>
                <w:vertAlign w:val="superscript"/>
                <w14:ligatures w14:val="none"/>
              </w:rPr>
              <w:t>a</w:t>
            </w:r>
            <w:proofErr w:type="spellEnd"/>
          </w:p>
        </w:tc>
        <w:tc>
          <w:tcPr>
            <w:tcW w:w="1276" w:type="dxa"/>
          </w:tcPr>
          <w:p w14:paraId="4F2ADDF8" w14:textId="152A5E98" w:rsidR="007C0E5A" w:rsidRDefault="007C0E5A" w:rsidP="007C0E5A">
            <w:pPr>
              <w:widowControl/>
              <w:jc w:val="left"/>
              <w:rPr>
                <w:rFonts w:ascii="Calibri" w:eastAsia="微软雅黑" w:hAnsi="Calibri" w:cs="Calibri"/>
                <w:kern w:val="0"/>
                <w:sz w:val="18"/>
                <w:szCs w:val="18"/>
                <w14:ligatures w14:val="none"/>
              </w:rPr>
            </w:pPr>
            <w:proofErr w:type="spellStart"/>
            <w:r w:rsidRPr="00C404FB">
              <w:rPr>
                <w:rFonts w:ascii="Calibri" w:eastAsia="微软雅黑" w:hAnsi="Calibri" w:cs="Calibri"/>
                <w:kern w:val="0"/>
                <w:sz w:val="18"/>
                <w:szCs w:val="18"/>
                <w14:ligatures w14:val="none"/>
              </w:rPr>
              <w:t>Serious</w:t>
            </w:r>
            <w:r w:rsidRPr="00C404FB">
              <w:rPr>
                <w:rFonts w:ascii="Calibri" w:eastAsia="微软雅黑" w:hAnsi="Calibri" w:cs="Calibri"/>
                <w:kern w:val="0"/>
                <w:sz w:val="18"/>
                <w:szCs w:val="18"/>
                <w:vertAlign w:val="superscript"/>
                <w14:ligatures w14:val="none"/>
              </w:rPr>
              <w:t>a</w:t>
            </w:r>
            <w:proofErr w:type="spellEnd"/>
          </w:p>
        </w:tc>
        <w:tc>
          <w:tcPr>
            <w:tcW w:w="1134" w:type="dxa"/>
          </w:tcPr>
          <w:p w14:paraId="3A92418B" w14:textId="3A931D3A"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7E95228" w14:textId="2E9C09D9"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D018825" w14:textId="29DCFD72"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ED0D572" w14:textId="1320DD5C"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C9966BB" w14:textId="1EA1E42A" w:rsidR="007C0E5A" w:rsidRDefault="007C0E5A" w:rsidP="007C0E5A">
            <w:pPr>
              <w:widowControl/>
              <w:jc w:val="left"/>
              <w:rPr>
                <w:rFonts w:ascii="Calibri" w:eastAsia="微软雅黑" w:hAnsi="Calibri" w:cs="Calibri"/>
                <w:b/>
                <w:bCs/>
                <w:kern w:val="0"/>
                <w:sz w:val="18"/>
                <w:szCs w:val="18"/>
                <w14:ligatures w14:val="none"/>
              </w:rPr>
            </w:pPr>
            <w:r w:rsidRPr="00240C84">
              <w:rPr>
                <w:rFonts w:ascii="Calibri" w:eastAsia="微软雅黑" w:hAnsi="Calibri" w:cs="Calibri"/>
                <w:b/>
                <w:bCs/>
                <w:kern w:val="0"/>
                <w:sz w:val="18"/>
                <w:szCs w:val="18"/>
                <w14:ligatures w14:val="none"/>
              </w:rPr>
              <w:t>Very low</w:t>
            </w:r>
          </w:p>
        </w:tc>
      </w:tr>
      <w:tr w:rsidR="007C0E5A" w14:paraId="78839731" w14:textId="77777777" w:rsidTr="003E62CB">
        <w:tc>
          <w:tcPr>
            <w:tcW w:w="1413" w:type="dxa"/>
          </w:tcPr>
          <w:p w14:paraId="71A7B760" w14:textId="2DC0761A" w:rsidR="007C0E5A" w:rsidRPr="00530988" w:rsidRDefault="007C0E5A" w:rsidP="007C0E5A">
            <w:pPr>
              <w:widowControl/>
              <w:jc w:val="left"/>
              <w:rPr>
                <w:rFonts w:ascii="Calibri" w:eastAsia="微软雅黑" w:hAnsi="Calibri" w:cs="Calibri"/>
                <w:kern w:val="0"/>
                <w:sz w:val="18"/>
                <w:szCs w:val="18"/>
                <w14:ligatures w14:val="none"/>
              </w:rPr>
            </w:pPr>
            <w:r w:rsidRPr="00530988">
              <w:rPr>
                <w:rFonts w:ascii="Calibri" w:eastAsia="微软雅黑" w:hAnsi="Calibri" w:cs="Calibri"/>
                <w:kern w:val="0"/>
                <w:sz w:val="18"/>
                <w:szCs w:val="18"/>
                <w14:ligatures w14:val="none"/>
              </w:rPr>
              <w:t>Chen et al, 2017</w:t>
            </w:r>
          </w:p>
        </w:tc>
        <w:tc>
          <w:tcPr>
            <w:tcW w:w="1139" w:type="dxa"/>
          </w:tcPr>
          <w:p w14:paraId="4A32C367" w14:textId="36AB30DF"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Case-control</w:t>
            </w:r>
          </w:p>
        </w:tc>
        <w:tc>
          <w:tcPr>
            <w:tcW w:w="1276" w:type="dxa"/>
          </w:tcPr>
          <w:p w14:paraId="187F250E" w14:textId="784183DD"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11</w:t>
            </w:r>
          </w:p>
        </w:tc>
        <w:tc>
          <w:tcPr>
            <w:tcW w:w="1417" w:type="dxa"/>
          </w:tcPr>
          <w:p w14:paraId="60BD4D5F" w14:textId="12E6F6E4"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276" w:type="dxa"/>
          </w:tcPr>
          <w:p w14:paraId="744EFCDA" w14:textId="77777777" w:rsidR="007C0E5A" w:rsidRDefault="007C0E5A" w:rsidP="007C0E5A">
            <w:pPr>
              <w:widowControl/>
              <w:jc w:val="left"/>
              <w:rPr>
                <w:rFonts w:ascii="Calibri" w:eastAsia="微软雅黑" w:hAnsi="Calibri" w:cs="Calibri"/>
                <w:kern w:val="0"/>
                <w:sz w:val="18"/>
                <w:szCs w:val="18"/>
                <w14:ligatures w14:val="none"/>
              </w:rPr>
            </w:pPr>
            <w:r w:rsidRPr="00643B88">
              <w:rPr>
                <w:rFonts w:ascii="Calibri" w:eastAsia="微软雅黑" w:hAnsi="Calibri" w:cs="Calibri"/>
                <w:kern w:val="0"/>
                <w:sz w:val="18"/>
                <w:szCs w:val="18"/>
                <w14:ligatures w14:val="none"/>
              </w:rPr>
              <w:t xml:space="preserve">1.13 </w:t>
            </w:r>
          </w:p>
          <w:p w14:paraId="594E13B2" w14:textId="01E2C93E" w:rsidR="007C0E5A" w:rsidRDefault="007C0E5A" w:rsidP="007C0E5A">
            <w:pPr>
              <w:widowControl/>
              <w:jc w:val="left"/>
              <w:rPr>
                <w:rFonts w:ascii="Calibri" w:eastAsia="微软雅黑" w:hAnsi="Calibri" w:cs="Calibri"/>
                <w:kern w:val="0"/>
                <w:sz w:val="18"/>
                <w:szCs w:val="18"/>
                <w14:ligatures w14:val="none"/>
              </w:rPr>
            </w:pPr>
            <w:r w:rsidRPr="00643B88">
              <w:rPr>
                <w:rFonts w:ascii="Calibri" w:eastAsia="微软雅黑" w:hAnsi="Calibri" w:cs="Calibri"/>
                <w:kern w:val="0"/>
                <w:sz w:val="18"/>
                <w:szCs w:val="18"/>
                <w14:ligatures w14:val="none"/>
              </w:rPr>
              <w:t>(0.93, 1.37)</w:t>
            </w:r>
          </w:p>
        </w:tc>
        <w:tc>
          <w:tcPr>
            <w:tcW w:w="992" w:type="dxa"/>
          </w:tcPr>
          <w:p w14:paraId="235679DE" w14:textId="5DE0CBC4"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76%</w:t>
            </w:r>
            <w:r w:rsidR="00CC16A6">
              <w:rPr>
                <w:rFonts w:ascii="Calibri" w:eastAsia="微软雅黑" w:hAnsi="Calibri" w:cs="Calibri" w:hint="eastAsia"/>
                <w:kern w:val="0"/>
                <w:sz w:val="18"/>
                <w:szCs w:val="18"/>
                <w14:ligatures w14:val="none"/>
              </w:rPr>
              <w:t>/NA</w:t>
            </w:r>
          </w:p>
        </w:tc>
        <w:tc>
          <w:tcPr>
            <w:tcW w:w="1134" w:type="dxa"/>
          </w:tcPr>
          <w:p w14:paraId="478E0A32" w14:textId="0876D770" w:rsidR="007C0E5A" w:rsidRDefault="007C0E5A" w:rsidP="007C0E5A">
            <w:pPr>
              <w:widowControl/>
              <w:jc w:val="left"/>
              <w:rPr>
                <w:rFonts w:ascii="Calibri" w:eastAsia="微软雅黑" w:hAnsi="Calibri" w:cs="Calibri"/>
                <w:kern w:val="0"/>
                <w:sz w:val="18"/>
                <w:szCs w:val="18"/>
                <w14:ligatures w14:val="none"/>
              </w:rPr>
            </w:pPr>
            <w:proofErr w:type="spellStart"/>
            <w:r w:rsidRPr="00C404FB">
              <w:rPr>
                <w:rFonts w:ascii="Calibri" w:eastAsia="微软雅黑" w:hAnsi="Calibri" w:cs="Calibri"/>
                <w:kern w:val="0"/>
                <w:sz w:val="18"/>
                <w:szCs w:val="18"/>
                <w14:ligatures w14:val="none"/>
              </w:rPr>
              <w:t>Serious</w:t>
            </w:r>
            <w:r w:rsidRPr="00C404FB">
              <w:rPr>
                <w:rFonts w:ascii="Calibri" w:eastAsia="微软雅黑" w:hAnsi="Calibri" w:cs="Calibri"/>
                <w:kern w:val="0"/>
                <w:sz w:val="18"/>
                <w:szCs w:val="18"/>
                <w:vertAlign w:val="superscript"/>
                <w14:ligatures w14:val="none"/>
              </w:rPr>
              <w:t>a</w:t>
            </w:r>
            <w:proofErr w:type="spellEnd"/>
          </w:p>
        </w:tc>
        <w:tc>
          <w:tcPr>
            <w:tcW w:w="1276" w:type="dxa"/>
          </w:tcPr>
          <w:p w14:paraId="2F2A041F" w14:textId="157BB620" w:rsidR="007C0E5A" w:rsidRDefault="007C0E5A" w:rsidP="007C0E5A">
            <w:pPr>
              <w:widowControl/>
              <w:jc w:val="left"/>
              <w:rPr>
                <w:rFonts w:ascii="Calibri" w:eastAsia="微软雅黑" w:hAnsi="Calibri" w:cs="Calibri"/>
                <w:kern w:val="0"/>
                <w:sz w:val="18"/>
                <w:szCs w:val="18"/>
                <w14:ligatures w14:val="none"/>
              </w:rPr>
            </w:pPr>
            <w:proofErr w:type="spellStart"/>
            <w:r w:rsidRPr="00C404FB">
              <w:rPr>
                <w:rFonts w:ascii="Calibri" w:eastAsia="微软雅黑" w:hAnsi="Calibri" w:cs="Calibri"/>
                <w:kern w:val="0"/>
                <w:sz w:val="18"/>
                <w:szCs w:val="18"/>
                <w14:ligatures w14:val="none"/>
              </w:rPr>
              <w:t>Serious</w:t>
            </w:r>
            <w:r w:rsidRPr="00C404FB">
              <w:rPr>
                <w:rFonts w:ascii="Calibri" w:eastAsia="微软雅黑" w:hAnsi="Calibri" w:cs="Calibri"/>
                <w:kern w:val="0"/>
                <w:sz w:val="18"/>
                <w:szCs w:val="18"/>
                <w:vertAlign w:val="superscript"/>
                <w14:ligatures w14:val="none"/>
              </w:rPr>
              <w:t>a</w:t>
            </w:r>
            <w:proofErr w:type="spellEnd"/>
          </w:p>
        </w:tc>
        <w:tc>
          <w:tcPr>
            <w:tcW w:w="1134" w:type="dxa"/>
          </w:tcPr>
          <w:p w14:paraId="79ECD893" w14:textId="38D50D8B"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E3D6BE7" w14:textId="333298CF"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56130FE" w14:textId="1DF3CAFE"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CA16354" w14:textId="6ED8BC74" w:rsidR="007C0E5A" w:rsidRDefault="007C0E5A" w:rsidP="007C0E5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66C6C4D" w14:textId="43BADB5A" w:rsidR="007C0E5A" w:rsidRDefault="007C0E5A" w:rsidP="007C0E5A">
            <w:pPr>
              <w:widowControl/>
              <w:jc w:val="left"/>
              <w:rPr>
                <w:rFonts w:ascii="Calibri" w:eastAsia="微软雅黑" w:hAnsi="Calibri" w:cs="Calibri"/>
                <w:b/>
                <w:bCs/>
                <w:kern w:val="0"/>
                <w:sz w:val="18"/>
                <w:szCs w:val="18"/>
                <w14:ligatures w14:val="none"/>
              </w:rPr>
            </w:pPr>
            <w:r w:rsidRPr="00240C84">
              <w:rPr>
                <w:rFonts w:ascii="Calibri" w:eastAsia="微软雅黑" w:hAnsi="Calibri" w:cs="Calibri"/>
                <w:b/>
                <w:bCs/>
                <w:kern w:val="0"/>
                <w:sz w:val="18"/>
                <w:szCs w:val="18"/>
                <w14:ligatures w14:val="none"/>
              </w:rPr>
              <w:t>Very low</w:t>
            </w:r>
          </w:p>
        </w:tc>
      </w:tr>
      <w:tr w:rsidR="00E366A3" w14:paraId="1BA27889" w14:textId="77777777" w:rsidTr="003E62CB">
        <w:tc>
          <w:tcPr>
            <w:tcW w:w="15593" w:type="dxa"/>
            <w:gridSpan w:val="13"/>
            <w:shd w:val="clear" w:color="auto" w:fill="C5E4DE"/>
          </w:tcPr>
          <w:p w14:paraId="1BA27888"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Adult patients who aged ≥18; Intervention: Use of macrolides; Comparison: Non-use of macrolides for observational studies/placebo for RCTs; Outcome: risk of mortality outcomes or composite cardiovascular outcomes </w:t>
            </w:r>
          </w:p>
        </w:tc>
      </w:tr>
      <w:tr w:rsidR="00E366A3" w14:paraId="1BA27898" w14:textId="77777777" w:rsidTr="003E62CB">
        <w:tc>
          <w:tcPr>
            <w:tcW w:w="1413" w:type="dxa"/>
          </w:tcPr>
          <w:p w14:paraId="1BA2788A" w14:textId="77777777" w:rsidR="00E366A3" w:rsidRDefault="00D33AF7">
            <w:pPr>
              <w:widowControl/>
              <w:jc w:val="left"/>
              <w:rPr>
                <w:rFonts w:ascii="Calibri" w:eastAsia="微软雅黑" w:hAnsi="Calibri" w:cs="Calibri"/>
                <w:kern w:val="0"/>
                <w:sz w:val="18"/>
                <w:szCs w:val="18"/>
                <w14:ligatures w14:val="none"/>
              </w:rPr>
            </w:pPr>
            <w:bookmarkStart w:id="39" w:name="OLE_LINK8"/>
            <w:r>
              <w:rPr>
                <w:rFonts w:ascii="Calibri" w:eastAsia="微软雅黑" w:hAnsi="Calibri" w:cs="Calibri"/>
                <w:kern w:val="0"/>
                <w:sz w:val="18"/>
                <w:szCs w:val="18"/>
                <w14:ligatures w14:val="none"/>
              </w:rPr>
              <w:t>Wong et al, 2017</w:t>
            </w:r>
            <w:bookmarkEnd w:id="39"/>
          </w:p>
        </w:tc>
        <w:tc>
          <w:tcPr>
            <w:tcW w:w="1139" w:type="dxa"/>
          </w:tcPr>
          <w:p w14:paraId="1BA2788B"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88C"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5</w:t>
            </w:r>
          </w:p>
        </w:tc>
        <w:tc>
          <w:tcPr>
            <w:tcW w:w="1417" w:type="dxa"/>
          </w:tcPr>
          <w:p w14:paraId="1BA2788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5457</w:t>
            </w:r>
          </w:p>
        </w:tc>
        <w:tc>
          <w:tcPr>
            <w:tcW w:w="1276" w:type="dxa"/>
          </w:tcPr>
          <w:p w14:paraId="1BA2788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0.99</w:t>
            </w:r>
          </w:p>
          <w:p w14:paraId="1BA2788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(0.74, 1.34)</w:t>
            </w:r>
          </w:p>
        </w:tc>
        <w:tc>
          <w:tcPr>
            <w:tcW w:w="992" w:type="dxa"/>
          </w:tcPr>
          <w:p w14:paraId="1BA27890"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0%/0.00</w:t>
            </w:r>
          </w:p>
        </w:tc>
        <w:tc>
          <w:tcPr>
            <w:tcW w:w="1134" w:type="dxa"/>
          </w:tcPr>
          <w:p w14:paraId="1BA2789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892"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93"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894"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9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96"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97"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Moderate</w:t>
            </w:r>
          </w:p>
        </w:tc>
      </w:tr>
      <w:tr w:rsidR="00E366A3" w14:paraId="1BA278A7" w14:textId="77777777" w:rsidTr="003E62CB">
        <w:tc>
          <w:tcPr>
            <w:tcW w:w="1413" w:type="dxa"/>
          </w:tcPr>
          <w:p w14:paraId="1BA27899"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Wong et al, 2017</w:t>
            </w:r>
          </w:p>
        </w:tc>
        <w:tc>
          <w:tcPr>
            <w:tcW w:w="1139" w:type="dxa"/>
          </w:tcPr>
          <w:p w14:paraId="1BA2789A"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Cohort</w:t>
            </w:r>
          </w:p>
        </w:tc>
        <w:tc>
          <w:tcPr>
            <w:tcW w:w="1276" w:type="dxa"/>
          </w:tcPr>
          <w:p w14:paraId="1BA2789B"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w:t>
            </w:r>
          </w:p>
        </w:tc>
        <w:tc>
          <w:tcPr>
            <w:tcW w:w="1417" w:type="dxa"/>
          </w:tcPr>
          <w:p w14:paraId="1BA2789C"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276" w:type="dxa"/>
          </w:tcPr>
          <w:p w14:paraId="1BA2789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1.24 </w:t>
            </w:r>
          </w:p>
          <w:p w14:paraId="1BA2789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(1.04, 1.49)</w:t>
            </w:r>
          </w:p>
        </w:tc>
        <w:tc>
          <w:tcPr>
            <w:tcW w:w="992" w:type="dxa"/>
          </w:tcPr>
          <w:p w14:paraId="1BA2789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90%/0.06</w:t>
            </w:r>
          </w:p>
        </w:tc>
        <w:tc>
          <w:tcPr>
            <w:tcW w:w="1134" w:type="dxa"/>
          </w:tcPr>
          <w:p w14:paraId="1BA278A0"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8A1"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8A2"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A3"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A4"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A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A6"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E366A3" w14:paraId="1BA278B6" w14:textId="77777777" w:rsidTr="003E62CB">
        <w:tc>
          <w:tcPr>
            <w:tcW w:w="1413" w:type="dxa"/>
          </w:tcPr>
          <w:p w14:paraId="1BA278A8"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Wong et al, 2017</w:t>
            </w:r>
          </w:p>
        </w:tc>
        <w:tc>
          <w:tcPr>
            <w:tcW w:w="1139" w:type="dxa"/>
          </w:tcPr>
          <w:p w14:paraId="1BA278A9"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Case-control</w:t>
            </w:r>
          </w:p>
        </w:tc>
        <w:tc>
          <w:tcPr>
            <w:tcW w:w="1276" w:type="dxa"/>
          </w:tcPr>
          <w:p w14:paraId="1BA278AA"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5</w:t>
            </w:r>
          </w:p>
        </w:tc>
        <w:tc>
          <w:tcPr>
            <w:tcW w:w="1417" w:type="dxa"/>
          </w:tcPr>
          <w:p w14:paraId="1BA278AB"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276" w:type="dxa"/>
          </w:tcPr>
          <w:p w14:paraId="1BA278AC"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1.72 </w:t>
            </w:r>
          </w:p>
          <w:p w14:paraId="1BA278A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(1.09, 2.73)</w:t>
            </w:r>
          </w:p>
        </w:tc>
        <w:tc>
          <w:tcPr>
            <w:tcW w:w="992" w:type="dxa"/>
          </w:tcPr>
          <w:p w14:paraId="1BA278A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0%/0.00</w:t>
            </w:r>
          </w:p>
        </w:tc>
        <w:tc>
          <w:tcPr>
            <w:tcW w:w="1134" w:type="dxa"/>
          </w:tcPr>
          <w:p w14:paraId="1BA278A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8B0"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B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B2"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B3"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B4"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B5"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E366A3" w14:paraId="1BA278B8" w14:textId="77777777" w:rsidTr="003E62CB">
        <w:tc>
          <w:tcPr>
            <w:tcW w:w="15593" w:type="dxa"/>
            <w:gridSpan w:val="13"/>
            <w:shd w:val="clear" w:color="auto" w:fill="C5E4DE"/>
          </w:tcPr>
          <w:p w14:paraId="1BA278B7" w14:textId="77777777" w:rsidR="00E366A3" w:rsidRDefault="00D33AF7">
            <w:pPr>
              <w:widowControl/>
              <w:jc w:val="left"/>
              <w:rPr>
                <w:rFonts w:ascii="Calibri" w:eastAsia="微软雅黑" w:hAnsi="Calibri" w:cs="Calibri"/>
                <w:kern w:val="0"/>
                <w:sz w:val="18"/>
                <w:szCs w:val="18"/>
                <w14:ligatures w14:val="none"/>
              </w:rPr>
            </w:pPr>
            <w:bookmarkStart w:id="40" w:name="OLE_LINK12"/>
            <w:r>
              <w:rPr>
                <w:rFonts w:ascii="Calibri" w:eastAsia="微软雅黑" w:hAnsi="Calibri" w:cs="Calibri"/>
                <w:kern w:val="0"/>
                <w:sz w:val="18"/>
                <w:szCs w:val="18"/>
                <w14:ligatures w14:val="none"/>
              </w:rPr>
              <w:t>Patient or population: No limitation; Intervention: Use of statin; Comparison: Non–statin users; Outcome: cataract incidence or cataract surgery</w:t>
            </w:r>
          </w:p>
        </w:tc>
      </w:tr>
      <w:bookmarkEnd w:id="40"/>
      <w:tr w:rsidR="00E366A3" w14:paraId="1BA278C8" w14:textId="77777777" w:rsidTr="003E62CB">
        <w:tc>
          <w:tcPr>
            <w:tcW w:w="1413" w:type="dxa"/>
          </w:tcPr>
          <w:p w14:paraId="1BA278B9"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Yu et al,</w:t>
            </w:r>
          </w:p>
          <w:p w14:paraId="1BA278BA"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2017</w:t>
            </w:r>
          </w:p>
        </w:tc>
        <w:tc>
          <w:tcPr>
            <w:tcW w:w="1139" w:type="dxa"/>
          </w:tcPr>
          <w:p w14:paraId="1BA278BB"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8BC"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5</w:t>
            </w:r>
          </w:p>
        </w:tc>
        <w:tc>
          <w:tcPr>
            <w:tcW w:w="1417" w:type="dxa"/>
          </w:tcPr>
          <w:p w14:paraId="1BA278B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35702</w:t>
            </w:r>
          </w:p>
        </w:tc>
        <w:tc>
          <w:tcPr>
            <w:tcW w:w="1276" w:type="dxa"/>
          </w:tcPr>
          <w:p w14:paraId="1BA278B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0.89</w:t>
            </w:r>
          </w:p>
          <w:p w14:paraId="1BA278B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(0.72, 1.10)</w:t>
            </w:r>
          </w:p>
        </w:tc>
        <w:tc>
          <w:tcPr>
            <w:tcW w:w="992" w:type="dxa"/>
          </w:tcPr>
          <w:p w14:paraId="1BA278C0" w14:textId="13F5F68C"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30.5%</w:t>
            </w:r>
            <w:r w:rsidR="00CC16A6">
              <w:rPr>
                <w:rFonts w:ascii="Calibri" w:eastAsia="微软雅黑" w:hAnsi="Calibri" w:cs="Calibri" w:hint="eastAsia"/>
                <w:kern w:val="0"/>
                <w:sz w:val="18"/>
                <w:szCs w:val="18"/>
                <w14:ligatures w14:val="none"/>
              </w:rPr>
              <w:t>/NA</w:t>
            </w:r>
          </w:p>
        </w:tc>
        <w:tc>
          <w:tcPr>
            <w:tcW w:w="1134" w:type="dxa"/>
          </w:tcPr>
          <w:p w14:paraId="1BA278C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8C2"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C3"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8C4"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C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C6"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C7"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Moderate</w:t>
            </w:r>
          </w:p>
        </w:tc>
      </w:tr>
      <w:tr w:rsidR="00E366A3" w14:paraId="1BA278D8" w14:textId="77777777" w:rsidTr="003E62CB">
        <w:tc>
          <w:tcPr>
            <w:tcW w:w="1413" w:type="dxa"/>
          </w:tcPr>
          <w:p w14:paraId="1BA278C9"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Yu et al,</w:t>
            </w:r>
          </w:p>
          <w:p w14:paraId="1BA278CA"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2017</w:t>
            </w:r>
          </w:p>
        </w:tc>
        <w:tc>
          <w:tcPr>
            <w:tcW w:w="1139" w:type="dxa"/>
          </w:tcPr>
          <w:p w14:paraId="1BA278CB"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Cohort</w:t>
            </w:r>
          </w:p>
        </w:tc>
        <w:tc>
          <w:tcPr>
            <w:tcW w:w="1276" w:type="dxa"/>
          </w:tcPr>
          <w:p w14:paraId="1BA278CC"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6</w:t>
            </w:r>
          </w:p>
        </w:tc>
        <w:tc>
          <w:tcPr>
            <w:tcW w:w="1417" w:type="dxa"/>
          </w:tcPr>
          <w:p w14:paraId="1BA278C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1434590</w:t>
            </w:r>
          </w:p>
        </w:tc>
        <w:tc>
          <w:tcPr>
            <w:tcW w:w="1276" w:type="dxa"/>
          </w:tcPr>
          <w:p w14:paraId="1BA278CE" w14:textId="6A5929DD"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1.13</w:t>
            </w:r>
          </w:p>
          <w:p w14:paraId="1BA278C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(1.01, 1.25)</w:t>
            </w:r>
          </w:p>
        </w:tc>
        <w:tc>
          <w:tcPr>
            <w:tcW w:w="992" w:type="dxa"/>
          </w:tcPr>
          <w:p w14:paraId="1BA278D0" w14:textId="5E001241"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90.5%</w:t>
            </w:r>
            <w:r w:rsidR="00CC16A6">
              <w:rPr>
                <w:rFonts w:ascii="Calibri" w:eastAsia="微软雅黑" w:hAnsi="Calibri" w:cs="Calibri" w:hint="eastAsia"/>
                <w:kern w:val="0"/>
                <w:sz w:val="18"/>
                <w:szCs w:val="18"/>
                <w14:ligatures w14:val="none"/>
              </w:rPr>
              <w:t>/NA</w:t>
            </w:r>
          </w:p>
        </w:tc>
        <w:tc>
          <w:tcPr>
            <w:tcW w:w="1134" w:type="dxa"/>
          </w:tcPr>
          <w:p w14:paraId="1BA278D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8D2"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8D3"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8D4"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D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D6"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D7"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E366A3" w14:paraId="1BA278E8" w14:textId="77777777" w:rsidTr="003E62CB">
        <w:tc>
          <w:tcPr>
            <w:tcW w:w="1413" w:type="dxa"/>
          </w:tcPr>
          <w:p w14:paraId="1BA278D9"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Yu et al,</w:t>
            </w:r>
          </w:p>
          <w:p w14:paraId="1BA278DA"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2017</w:t>
            </w:r>
          </w:p>
        </w:tc>
        <w:tc>
          <w:tcPr>
            <w:tcW w:w="1139" w:type="dxa"/>
          </w:tcPr>
          <w:p w14:paraId="1BA278DB"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Case-control</w:t>
            </w:r>
          </w:p>
        </w:tc>
        <w:tc>
          <w:tcPr>
            <w:tcW w:w="1276" w:type="dxa"/>
          </w:tcPr>
          <w:p w14:paraId="1BA278DC"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6</w:t>
            </w:r>
          </w:p>
        </w:tc>
        <w:tc>
          <w:tcPr>
            <w:tcW w:w="1417" w:type="dxa"/>
          </w:tcPr>
          <w:p w14:paraId="1BA278D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2127763</w:t>
            </w:r>
          </w:p>
        </w:tc>
        <w:tc>
          <w:tcPr>
            <w:tcW w:w="1276" w:type="dxa"/>
          </w:tcPr>
          <w:p w14:paraId="1BA278D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1.10</w:t>
            </w:r>
          </w:p>
          <w:p w14:paraId="1BA278D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(0.99, 1.23)</w:t>
            </w:r>
          </w:p>
        </w:tc>
        <w:tc>
          <w:tcPr>
            <w:tcW w:w="992" w:type="dxa"/>
          </w:tcPr>
          <w:p w14:paraId="1BA278E0" w14:textId="43C926B3"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95.9%</w:t>
            </w:r>
            <w:r w:rsidR="00CC16A6">
              <w:rPr>
                <w:rFonts w:ascii="Calibri" w:eastAsia="微软雅黑" w:hAnsi="Calibri" w:cs="Calibri" w:hint="eastAsia"/>
                <w:kern w:val="0"/>
                <w:sz w:val="18"/>
                <w:szCs w:val="18"/>
                <w14:ligatures w14:val="none"/>
              </w:rPr>
              <w:t>/NA</w:t>
            </w:r>
          </w:p>
        </w:tc>
        <w:tc>
          <w:tcPr>
            <w:tcW w:w="1134" w:type="dxa"/>
          </w:tcPr>
          <w:p w14:paraId="1BA278E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8E2"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8E3"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8E4"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E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E6"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E7"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D76304" w14:paraId="21C7F07D" w14:textId="77777777" w:rsidTr="003E62CB">
        <w:tc>
          <w:tcPr>
            <w:tcW w:w="15593" w:type="dxa"/>
            <w:gridSpan w:val="13"/>
            <w:shd w:val="clear" w:color="auto" w:fill="C5E4DE"/>
          </w:tcPr>
          <w:p w14:paraId="3360C08F" w14:textId="414F0792" w:rsidR="00D76304" w:rsidRDefault="00BE3FD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w:t>
            </w:r>
            <w:r w:rsidR="00FC0344" w:rsidRPr="00FC0344">
              <w:rPr>
                <w:rFonts w:ascii="Calibri" w:eastAsia="微软雅黑" w:hAnsi="Calibri" w:cs="Calibri"/>
                <w:kern w:val="0"/>
                <w:sz w:val="18"/>
                <w:szCs w:val="18"/>
                <w14:ligatures w14:val="none"/>
              </w:rPr>
              <w:t>women</w:t>
            </w:r>
            <w:r>
              <w:rPr>
                <w:rFonts w:ascii="Calibri" w:eastAsia="微软雅黑" w:hAnsi="Calibri" w:cs="Calibri"/>
                <w:kern w:val="0"/>
                <w:sz w:val="18"/>
                <w:szCs w:val="18"/>
                <w14:ligatures w14:val="none"/>
              </w:rPr>
              <w:t>; Intervention:</w:t>
            </w:r>
            <w:r w:rsidR="00FC0344">
              <w:rPr>
                <w:rFonts w:ascii="Calibri" w:eastAsia="微软雅黑" w:hAnsi="Calibri" w:cs="Calibri" w:hint="eastAsia"/>
                <w:kern w:val="0"/>
                <w:sz w:val="18"/>
                <w:szCs w:val="18"/>
                <w14:ligatures w14:val="none"/>
              </w:rPr>
              <w:t xml:space="preserve"> </w:t>
            </w:r>
            <w:r w:rsidR="00FC0344" w:rsidRPr="00FC0344">
              <w:rPr>
                <w:rFonts w:ascii="Calibri" w:eastAsia="微软雅黑" w:hAnsi="Calibri" w:cs="Calibri"/>
                <w:kern w:val="0"/>
                <w:sz w:val="18"/>
                <w:szCs w:val="18"/>
                <w14:ligatures w14:val="none"/>
              </w:rPr>
              <w:t>Metformin</w:t>
            </w:r>
            <w:r>
              <w:rPr>
                <w:rFonts w:ascii="Calibri" w:eastAsia="微软雅黑" w:hAnsi="Calibri" w:cs="Calibri"/>
                <w:kern w:val="0"/>
                <w:sz w:val="18"/>
                <w:szCs w:val="18"/>
                <w14:ligatures w14:val="none"/>
              </w:rPr>
              <w:t xml:space="preserve">; Comparison: </w:t>
            </w:r>
            <w:r w:rsidR="00FC0344" w:rsidRPr="00FC0344">
              <w:rPr>
                <w:rFonts w:ascii="Calibri" w:eastAsia="微软雅黑" w:hAnsi="Calibri" w:cs="Calibri"/>
                <w:kern w:val="0"/>
                <w:sz w:val="18"/>
                <w:szCs w:val="18"/>
                <w14:ligatures w14:val="none"/>
              </w:rPr>
              <w:t>non-metformin</w:t>
            </w:r>
            <w:r>
              <w:rPr>
                <w:rFonts w:ascii="Calibri" w:eastAsia="微软雅黑" w:hAnsi="Calibri" w:cs="Calibri"/>
                <w:kern w:val="0"/>
                <w:sz w:val="18"/>
                <w:szCs w:val="18"/>
                <w14:ligatures w14:val="none"/>
              </w:rPr>
              <w:t xml:space="preserve">; Outcome: </w:t>
            </w:r>
            <w:r w:rsidR="00FC0344">
              <w:rPr>
                <w:rFonts w:ascii="Calibri" w:eastAsia="微软雅黑" w:hAnsi="Calibri" w:cs="Calibri" w:hint="eastAsia"/>
                <w:kern w:val="0"/>
                <w:sz w:val="18"/>
                <w:szCs w:val="18"/>
                <w14:ligatures w14:val="none"/>
              </w:rPr>
              <w:t xml:space="preserve">risk of </w:t>
            </w:r>
            <w:r w:rsidR="00FC0344" w:rsidRPr="00FC0344">
              <w:rPr>
                <w:rFonts w:ascii="Calibri" w:eastAsia="微软雅黑" w:hAnsi="Calibri" w:cs="Calibri"/>
                <w:kern w:val="0"/>
                <w:sz w:val="18"/>
                <w:szCs w:val="18"/>
                <w14:ligatures w14:val="none"/>
              </w:rPr>
              <w:t>pre-eclampsia</w:t>
            </w:r>
          </w:p>
        </w:tc>
      </w:tr>
      <w:tr w:rsidR="00C53647" w14:paraId="248C7169" w14:textId="77777777" w:rsidTr="003E62CB">
        <w:tc>
          <w:tcPr>
            <w:tcW w:w="1413" w:type="dxa"/>
          </w:tcPr>
          <w:p w14:paraId="70709C1A" w14:textId="4916DDE6" w:rsidR="00C53647" w:rsidRPr="00530988" w:rsidRDefault="00C53647" w:rsidP="00C53647">
            <w:pPr>
              <w:widowControl/>
              <w:jc w:val="left"/>
              <w:rPr>
                <w:rFonts w:ascii="Calibri" w:eastAsia="微软雅黑" w:hAnsi="Calibri" w:cs="Calibri"/>
                <w:kern w:val="0"/>
                <w:sz w:val="18"/>
                <w:szCs w:val="18"/>
                <w14:ligatures w14:val="none"/>
              </w:rPr>
            </w:pPr>
            <w:r w:rsidRPr="00530988">
              <w:rPr>
                <w:rFonts w:ascii="Calibri" w:eastAsia="微软雅黑" w:hAnsi="Calibri" w:cs="Calibri"/>
                <w:kern w:val="0"/>
                <w:sz w:val="18"/>
                <w:szCs w:val="18"/>
                <w14:ligatures w14:val="none"/>
              </w:rPr>
              <w:lastRenderedPageBreak/>
              <w:t>Alqudah et al, 2018</w:t>
            </w:r>
          </w:p>
        </w:tc>
        <w:tc>
          <w:tcPr>
            <w:tcW w:w="1139" w:type="dxa"/>
          </w:tcPr>
          <w:p w14:paraId="2B218D01" w14:textId="54CAB605"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412B2712" w14:textId="01608C9B" w:rsidR="00C53647" w:rsidRDefault="00C53647" w:rsidP="00C53647">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5</w:t>
            </w:r>
          </w:p>
        </w:tc>
        <w:tc>
          <w:tcPr>
            <w:tcW w:w="1417" w:type="dxa"/>
          </w:tcPr>
          <w:p w14:paraId="2F86B0DC" w14:textId="6FFED35F" w:rsidR="00C53647" w:rsidRDefault="00C53647" w:rsidP="00C53647">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1220</w:t>
            </w:r>
          </w:p>
        </w:tc>
        <w:tc>
          <w:tcPr>
            <w:tcW w:w="1276" w:type="dxa"/>
          </w:tcPr>
          <w:p w14:paraId="3296E6BE" w14:textId="77777777" w:rsidR="00C53647" w:rsidRDefault="00C53647" w:rsidP="00C53647">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0.86</w:t>
            </w:r>
          </w:p>
          <w:p w14:paraId="5D3BC129" w14:textId="518FC2B7" w:rsidR="00C53647" w:rsidRDefault="00C53647" w:rsidP="00C53647">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(0.33, 2.26)</w:t>
            </w:r>
          </w:p>
        </w:tc>
        <w:tc>
          <w:tcPr>
            <w:tcW w:w="992" w:type="dxa"/>
          </w:tcPr>
          <w:p w14:paraId="586E288C" w14:textId="63D4638D"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66%/0.78</w:t>
            </w:r>
          </w:p>
        </w:tc>
        <w:tc>
          <w:tcPr>
            <w:tcW w:w="1134" w:type="dxa"/>
          </w:tcPr>
          <w:p w14:paraId="151656DB" w14:textId="19BAB05A" w:rsidR="00C53647" w:rsidRDefault="00C53647" w:rsidP="00C5364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50EDACA" w14:textId="48751F4C" w:rsidR="00C53647" w:rsidRDefault="00C53647" w:rsidP="00C5364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75EC38F1" w14:textId="6C0D088B"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2517349" w14:textId="491B097E"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9C0630E" w14:textId="39099D51"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4A4D805" w14:textId="0510D106"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30010AC" w14:textId="41DDAA89" w:rsidR="00C53647" w:rsidRDefault="00C53647" w:rsidP="00C5364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C53647" w14:paraId="563C1AE6" w14:textId="77777777" w:rsidTr="003E62CB">
        <w:tc>
          <w:tcPr>
            <w:tcW w:w="1413" w:type="dxa"/>
          </w:tcPr>
          <w:p w14:paraId="61D21A9B" w14:textId="0D4B8F9C" w:rsidR="00C53647" w:rsidRPr="00530988" w:rsidRDefault="00C53647" w:rsidP="00C53647">
            <w:pPr>
              <w:widowControl/>
              <w:jc w:val="left"/>
              <w:rPr>
                <w:rFonts w:ascii="Calibri" w:eastAsia="微软雅黑" w:hAnsi="Calibri" w:cs="Calibri"/>
                <w:kern w:val="0"/>
                <w:sz w:val="18"/>
                <w:szCs w:val="18"/>
                <w14:ligatures w14:val="none"/>
              </w:rPr>
            </w:pPr>
            <w:r w:rsidRPr="00530988">
              <w:rPr>
                <w:rFonts w:ascii="Calibri" w:eastAsia="微软雅黑" w:hAnsi="Calibri" w:cs="Calibri"/>
                <w:kern w:val="0"/>
                <w:sz w:val="18"/>
                <w:szCs w:val="18"/>
                <w14:ligatures w14:val="none"/>
              </w:rPr>
              <w:t>Alqudah et al, 2018</w:t>
            </w:r>
          </w:p>
        </w:tc>
        <w:tc>
          <w:tcPr>
            <w:tcW w:w="1139" w:type="dxa"/>
          </w:tcPr>
          <w:p w14:paraId="54539AC1" w14:textId="7FB5C42B"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2664ADEA" w14:textId="1DFFE524" w:rsidR="00C53647" w:rsidRDefault="00C53647" w:rsidP="00C53647">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4</w:t>
            </w:r>
          </w:p>
        </w:tc>
        <w:tc>
          <w:tcPr>
            <w:tcW w:w="1417" w:type="dxa"/>
          </w:tcPr>
          <w:p w14:paraId="7F70AEA3" w14:textId="7D065E3B" w:rsidR="00C53647" w:rsidRDefault="00C53647" w:rsidP="00C53647">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1402</w:t>
            </w:r>
          </w:p>
        </w:tc>
        <w:tc>
          <w:tcPr>
            <w:tcW w:w="1276" w:type="dxa"/>
          </w:tcPr>
          <w:p w14:paraId="53B13D76" w14:textId="77777777" w:rsidR="00C53647" w:rsidRDefault="00C53647" w:rsidP="00C53647">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1.21 </w:t>
            </w:r>
          </w:p>
          <w:p w14:paraId="20E8B21B" w14:textId="621ED3D3" w:rsidR="00C53647" w:rsidRDefault="00C53647" w:rsidP="00C53647">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(0.56, 2.61)</w:t>
            </w:r>
          </w:p>
        </w:tc>
        <w:tc>
          <w:tcPr>
            <w:tcW w:w="992" w:type="dxa"/>
          </w:tcPr>
          <w:p w14:paraId="1A057846" w14:textId="4668EB31"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30%/0.19</w:t>
            </w:r>
          </w:p>
        </w:tc>
        <w:tc>
          <w:tcPr>
            <w:tcW w:w="1134" w:type="dxa"/>
          </w:tcPr>
          <w:p w14:paraId="5EE3CD53" w14:textId="2A0C21D2" w:rsidR="00C53647" w:rsidRDefault="00C53647" w:rsidP="00C5364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6448D652" w14:textId="1620E4BF" w:rsidR="00C53647" w:rsidRDefault="00C53647" w:rsidP="00C53647">
            <w:pPr>
              <w:widowControl/>
              <w:jc w:val="left"/>
              <w:rPr>
                <w:rFonts w:ascii="Calibri" w:eastAsia="微软雅黑" w:hAnsi="Calibri" w:cs="Calibri"/>
                <w:kern w:val="0"/>
                <w:sz w:val="18"/>
                <w:szCs w:val="18"/>
                <w14:ligatures w14:val="none"/>
              </w:rPr>
            </w:pPr>
            <w:bookmarkStart w:id="41" w:name="OLE_LINK250"/>
            <w:r>
              <w:rPr>
                <w:rFonts w:ascii="Calibri" w:eastAsia="微软雅黑" w:hAnsi="Calibri" w:cs="Calibri"/>
                <w:kern w:val="0"/>
                <w:sz w:val="18"/>
                <w:szCs w:val="18"/>
                <w14:ligatures w14:val="none"/>
              </w:rPr>
              <w:t>Not serious</w:t>
            </w:r>
            <w:bookmarkEnd w:id="41"/>
          </w:p>
        </w:tc>
        <w:tc>
          <w:tcPr>
            <w:tcW w:w="1134" w:type="dxa"/>
          </w:tcPr>
          <w:p w14:paraId="5952FA94" w14:textId="1BEE125B" w:rsidR="00C53647" w:rsidRDefault="00C53647" w:rsidP="00C5364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5F63E418" w14:textId="2D480243"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6324EE1" w14:textId="40E4FFF9"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2308BF45" w14:textId="712F7C16" w:rsidR="00C53647" w:rsidRDefault="00C53647" w:rsidP="00C5364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219E7004" w14:textId="6FE41286" w:rsidR="00C53647" w:rsidRDefault="00C53647" w:rsidP="00C5364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E366A3" w14:paraId="1BA278EA" w14:textId="77777777" w:rsidTr="003E62CB">
        <w:tc>
          <w:tcPr>
            <w:tcW w:w="15593" w:type="dxa"/>
            <w:gridSpan w:val="13"/>
            <w:shd w:val="clear" w:color="auto" w:fill="C5E4DE"/>
          </w:tcPr>
          <w:p w14:paraId="1BA278E9"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Patients who aged ≥18; Intervention: Proton pump inhibitors; Comparison: Placebo; Outcome: risk of major adverse cardiovascular events </w:t>
            </w:r>
          </w:p>
        </w:tc>
      </w:tr>
      <w:tr w:rsidR="00E366A3" w14:paraId="1BA278FA" w14:textId="77777777" w:rsidTr="003E62CB">
        <w:tc>
          <w:tcPr>
            <w:tcW w:w="1413" w:type="dxa"/>
          </w:tcPr>
          <w:p w14:paraId="1BA278EB" w14:textId="77777777" w:rsidR="00E366A3" w:rsidRDefault="00D33AF7">
            <w:pPr>
              <w:widowControl/>
              <w:jc w:val="left"/>
              <w:rPr>
                <w:rFonts w:ascii="Calibri" w:eastAsia="微软雅黑" w:hAnsi="Calibri" w:cs="Calibri"/>
                <w:kern w:val="0"/>
                <w:sz w:val="18"/>
                <w:szCs w:val="18"/>
                <w14:ligatures w14:val="none"/>
              </w:rPr>
            </w:pPr>
            <w:bookmarkStart w:id="42" w:name="_Hlk227179890"/>
            <w:bookmarkStart w:id="43" w:name="_Hlk208001045"/>
            <w:r>
              <w:rPr>
                <w:rFonts w:ascii="Calibri" w:eastAsia="微软雅黑" w:hAnsi="Calibri" w:cs="Calibri"/>
                <w:kern w:val="0"/>
                <w:sz w:val="18"/>
                <w:szCs w:val="18"/>
                <w14:ligatures w14:val="none"/>
              </w:rPr>
              <w:t>Batchelor et al,</w:t>
            </w:r>
          </w:p>
          <w:p w14:paraId="1BA278EC"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2018</w:t>
            </w:r>
          </w:p>
        </w:tc>
        <w:tc>
          <w:tcPr>
            <w:tcW w:w="1139" w:type="dxa"/>
          </w:tcPr>
          <w:p w14:paraId="1BA278E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8E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8</w:t>
            </w:r>
          </w:p>
        </w:tc>
        <w:tc>
          <w:tcPr>
            <w:tcW w:w="1417" w:type="dxa"/>
          </w:tcPr>
          <w:p w14:paraId="1BA278E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4124</w:t>
            </w:r>
          </w:p>
        </w:tc>
        <w:tc>
          <w:tcPr>
            <w:tcW w:w="1276" w:type="dxa"/>
          </w:tcPr>
          <w:p w14:paraId="1BA278F0"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0.89</w:t>
            </w:r>
          </w:p>
          <w:p w14:paraId="1BA278F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(0.34, 2.33)</w:t>
            </w:r>
          </w:p>
        </w:tc>
        <w:tc>
          <w:tcPr>
            <w:tcW w:w="992" w:type="dxa"/>
          </w:tcPr>
          <w:p w14:paraId="1BA278F2"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0%/0</w:t>
            </w:r>
          </w:p>
        </w:tc>
        <w:tc>
          <w:tcPr>
            <w:tcW w:w="1134" w:type="dxa"/>
          </w:tcPr>
          <w:p w14:paraId="1BA278F3"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8F4"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F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F6"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8F7"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F8"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8F9"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E366A3" w14:paraId="1BA2790A" w14:textId="77777777" w:rsidTr="003E62CB">
        <w:tc>
          <w:tcPr>
            <w:tcW w:w="1413" w:type="dxa"/>
          </w:tcPr>
          <w:p w14:paraId="1BA278FB"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Batchelor et al,</w:t>
            </w:r>
          </w:p>
          <w:p w14:paraId="1BA278FC"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2018</w:t>
            </w:r>
          </w:p>
        </w:tc>
        <w:tc>
          <w:tcPr>
            <w:tcW w:w="1139" w:type="dxa"/>
          </w:tcPr>
          <w:p w14:paraId="1BA278F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8F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8</w:t>
            </w:r>
          </w:p>
        </w:tc>
        <w:tc>
          <w:tcPr>
            <w:tcW w:w="1417" w:type="dxa"/>
          </w:tcPr>
          <w:p w14:paraId="1BA278F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276" w:type="dxa"/>
          </w:tcPr>
          <w:p w14:paraId="1BA27900"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1.25</w:t>
            </w:r>
          </w:p>
          <w:p w14:paraId="1BA2790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(1.11, 1.42)</w:t>
            </w:r>
          </w:p>
        </w:tc>
        <w:tc>
          <w:tcPr>
            <w:tcW w:w="992" w:type="dxa"/>
          </w:tcPr>
          <w:p w14:paraId="1BA27902"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81%/0.02</w:t>
            </w:r>
          </w:p>
        </w:tc>
        <w:tc>
          <w:tcPr>
            <w:tcW w:w="1134" w:type="dxa"/>
          </w:tcPr>
          <w:p w14:paraId="1BA27903"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904"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0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06"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07"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08"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09"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bookmarkEnd w:id="42"/>
      <w:tr w:rsidR="00BE78D2" w14:paraId="34EDF6A6" w14:textId="77777777" w:rsidTr="003E62CB">
        <w:tc>
          <w:tcPr>
            <w:tcW w:w="15593" w:type="dxa"/>
            <w:gridSpan w:val="13"/>
            <w:shd w:val="clear" w:color="auto" w:fill="C5E4DE"/>
          </w:tcPr>
          <w:p w14:paraId="2DF1EBC0" w14:textId="1CDC86DC" w:rsidR="00BE78D2" w:rsidRDefault="00BE3FDB" w:rsidP="00FC034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w:t>
            </w:r>
            <w:r w:rsidR="00FC0344">
              <w:rPr>
                <w:rFonts w:ascii="Calibri" w:eastAsia="微软雅黑" w:hAnsi="Calibri" w:cs="Calibri" w:hint="eastAsia"/>
                <w:kern w:val="0"/>
                <w:sz w:val="18"/>
                <w:szCs w:val="18"/>
                <w14:ligatures w14:val="none"/>
              </w:rPr>
              <w:t>no restriction</w:t>
            </w:r>
            <w:r>
              <w:rPr>
                <w:rFonts w:ascii="Calibri" w:eastAsia="微软雅黑" w:hAnsi="Calibri" w:cs="Calibri"/>
                <w:kern w:val="0"/>
                <w:sz w:val="18"/>
                <w:szCs w:val="18"/>
                <w14:ligatures w14:val="none"/>
              </w:rPr>
              <w:t>; Intervention:</w:t>
            </w:r>
            <w:r w:rsidR="00FC0344">
              <w:rPr>
                <w:rFonts w:ascii="Calibri" w:eastAsia="微软雅黑" w:hAnsi="Calibri" w:cs="Calibri" w:hint="eastAsia"/>
                <w:kern w:val="0"/>
                <w:sz w:val="18"/>
                <w:szCs w:val="18"/>
                <w14:ligatures w14:val="none"/>
              </w:rPr>
              <w:t xml:space="preserve"> </w:t>
            </w:r>
            <w:r w:rsidR="00FC0344" w:rsidRPr="00FC0344">
              <w:rPr>
                <w:rFonts w:ascii="Calibri" w:eastAsia="微软雅黑" w:hAnsi="Calibri" w:cs="Calibri"/>
                <w:kern w:val="0"/>
                <w:sz w:val="18"/>
                <w:szCs w:val="18"/>
                <w14:ligatures w14:val="none"/>
              </w:rPr>
              <w:t>dipeptidyl peptidase‐4 inhibitor use</w:t>
            </w:r>
            <w:r>
              <w:rPr>
                <w:rFonts w:ascii="Calibri" w:eastAsia="微软雅黑" w:hAnsi="Calibri" w:cs="Calibri"/>
                <w:kern w:val="0"/>
                <w:sz w:val="18"/>
                <w:szCs w:val="18"/>
                <w14:ligatures w14:val="none"/>
              </w:rPr>
              <w:t xml:space="preserve">; Comparison: </w:t>
            </w:r>
            <w:r w:rsidR="00FC0344" w:rsidRPr="00FC0344">
              <w:rPr>
                <w:rFonts w:ascii="Calibri" w:eastAsia="微软雅黑" w:hAnsi="Calibri" w:cs="Calibri"/>
                <w:kern w:val="0"/>
                <w:sz w:val="18"/>
                <w:szCs w:val="18"/>
                <w14:ligatures w14:val="none"/>
              </w:rPr>
              <w:t>either placebo or active antidiabetic drugs</w:t>
            </w:r>
            <w:r>
              <w:rPr>
                <w:rFonts w:ascii="Calibri" w:eastAsia="微软雅黑" w:hAnsi="Calibri" w:cs="Calibri"/>
                <w:kern w:val="0"/>
                <w:sz w:val="18"/>
                <w:szCs w:val="18"/>
                <w14:ligatures w14:val="none"/>
              </w:rPr>
              <w:t xml:space="preserve">; Outcome: </w:t>
            </w:r>
            <w:r w:rsidR="00FC0344">
              <w:rPr>
                <w:rFonts w:ascii="Calibri" w:eastAsia="微软雅黑" w:hAnsi="Calibri" w:cs="Calibri" w:hint="eastAsia"/>
                <w:kern w:val="0"/>
                <w:sz w:val="18"/>
                <w:szCs w:val="18"/>
                <w14:ligatures w14:val="none"/>
              </w:rPr>
              <w:t>colorectal</w:t>
            </w:r>
            <w:r w:rsidR="00FC0344" w:rsidRPr="00FC0344">
              <w:rPr>
                <w:rFonts w:ascii="Calibri" w:eastAsia="微软雅黑" w:hAnsi="Calibri" w:cs="Calibri"/>
                <w:kern w:val="0"/>
                <w:sz w:val="18"/>
                <w:szCs w:val="18"/>
                <w14:ligatures w14:val="none"/>
              </w:rPr>
              <w:t xml:space="preserve"> cancer</w:t>
            </w:r>
          </w:p>
        </w:tc>
      </w:tr>
      <w:tr w:rsidR="004E3E97" w14:paraId="79F2FA8B" w14:textId="77777777" w:rsidTr="003E62CB">
        <w:tc>
          <w:tcPr>
            <w:tcW w:w="1413" w:type="dxa"/>
          </w:tcPr>
          <w:p w14:paraId="1339A9CE" w14:textId="394E13C7" w:rsidR="004E3E97" w:rsidRPr="00233EB6" w:rsidRDefault="004E3E97" w:rsidP="004E3E97">
            <w:pPr>
              <w:widowControl/>
              <w:jc w:val="left"/>
              <w:rPr>
                <w:rFonts w:ascii="Calibri" w:eastAsia="微软雅黑" w:hAnsi="Calibri" w:cs="Calibri"/>
                <w:kern w:val="0"/>
                <w:sz w:val="18"/>
                <w:szCs w:val="18"/>
                <w14:ligatures w14:val="none"/>
              </w:rPr>
            </w:pPr>
            <w:bookmarkStart w:id="44" w:name="_Hlk227750627"/>
            <w:r w:rsidRPr="00233EB6">
              <w:rPr>
                <w:rFonts w:ascii="Calibri" w:eastAsia="微软雅黑" w:hAnsi="Calibri" w:cs="Calibri"/>
                <w:kern w:val="0"/>
                <w:sz w:val="18"/>
                <w:szCs w:val="18"/>
                <w14:ligatures w14:val="none"/>
              </w:rPr>
              <w:t>Overbeek et al, 2018</w:t>
            </w:r>
          </w:p>
        </w:tc>
        <w:tc>
          <w:tcPr>
            <w:tcW w:w="1139" w:type="dxa"/>
          </w:tcPr>
          <w:p w14:paraId="263401A7" w14:textId="46512AE3" w:rsidR="004E3E97" w:rsidRDefault="004E3E97" w:rsidP="004E3E9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343037E3" w14:textId="5CD77E59" w:rsidR="004E3E97" w:rsidRDefault="004E3E97" w:rsidP="004E3E97">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4</w:t>
            </w:r>
          </w:p>
        </w:tc>
        <w:tc>
          <w:tcPr>
            <w:tcW w:w="1417" w:type="dxa"/>
          </w:tcPr>
          <w:p w14:paraId="38DCDF99" w14:textId="52170322" w:rsidR="004E3E97" w:rsidRDefault="004E3E97" w:rsidP="004E3E97">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18012</w:t>
            </w:r>
          </w:p>
        </w:tc>
        <w:tc>
          <w:tcPr>
            <w:tcW w:w="1276" w:type="dxa"/>
          </w:tcPr>
          <w:p w14:paraId="0C7ACC26" w14:textId="6E33450B" w:rsidR="004E3E97" w:rsidRDefault="004E3E97" w:rsidP="004E3E97">
            <w:pPr>
              <w:widowControl/>
              <w:jc w:val="left"/>
              <w:rPr>
                <w:rFonts w:ascii="Calibri" w:eastAsia="微软雅黑" w:hAnsi="Calibri" w:cs="Calibri"/>
                <w:kern w:val="0"/>
                <w:sz w:val="18"/>
                <w:szCs w:val="18"/>
                <w14:ligatures w14:val="none"/>
              </w:rPr>
            </w:pPr>
            <w:r w:rsidRPr="008E2933">
              <w:rPr>
                <w:rFonts w:ascii="Calibri" w:eastAsia="微软雅黑" w:hAnsi="Calibri" w:cs="Calibri"/>
                <w:kern w:val="0"/>
                <w:sz w:val="18"/>
                <w:szCs w:val="18"/>
                <w14:ligatures w14:val="none"/>
              </w:rPr>
              <w:t>0.89 (0.34, 2.33)</w:t>
            </w:r>
          </w:p>
        </w:tc>
        <w:tc>
          <w:tcPr>
            <w:tcW w:w="992" w:type="dxa"/>
          </w:tcPr>
          <w:p w14:paraId="5DF67FEE" w14:textId="51CEFD3E" w:rsidR="004E3E97" w:rsidRDefault="004E3E97" w:rsidP="004E3E97">
            <w:pPr>
              <w:widowControl/>
              <w:jc w:val="left"/>
              <w:rPr>
                <w:rFonts w:ascii="Calibri" w:eastAsia="微软雅黑" w:hAnsi="Calibri" w:cs="Calibri"/>
                <w:kern w:val="0"/>
                <w:sz w:val="18"/>
                <w:szCs w:val="18"/>
                <w14:ligatures w14:val="none"/>
              </w:rPr>
            </w:pPr>
            <w:r w:rsidRPr="00EF242C">
              <w:rPr>
                <w:rFonts w:ascii="Calibri" w:eastAsia="微软雅黑" w:hAnsi="Calibri" w:cs="Calibri"/>
                <w:kern w:val="0"/>
                <w:sz w:val="18"/>
                <w:szCs w:val="18"/>
                <w14:ligatures w14:val="none"/>
              </w:rPr>
              <w:t>0%/0</w:t>
            </w:r>
          </w:p>
        </w:tc>
        <w:tc>
          <w:tcPr>
            <w:tcW w:w="1134" w:type="dxa"/>
          </w:tcPr>
          <w:p w14:paraId="5496BB28" w14:textId="1038E058" w:rsidR="004E3E97" w:rsidRDefault="004E3E97" w:rsidP="004E3E9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3596C460" w14:textId="24C54674" w:rsidR="004E3E97" w:rsidRDefault="004E3E97" w:rsidP="004E3E9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3F85E5B" w14:textId="0BB42062" w:rsidR="004E3E97" w:rsidRDefault="004E3E97" w:rsidP="004E3E9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hint="eastAsia"/>
                <w:kern w:val="0"/>
                <w:sz w:val="18"/>
                <w:szCs w:val="18"/>
                <w:vertAlign w:val="superscript"/>
                <w14:ligatures w14:val="none"/>
              </w:rPr>
              <w:t>a</w:t>
            </w:r>
            <w:proofErr w:type="spellEnd"/>
          </w:p>
        </w:tc>
        <w:tc>
          <w:tcPr>
            <w:tcW w:w="1134" w:type="dxa"/>
          </w:tcPr>
          <w:p w14:paraId="1A48ADD7" w14:textId="0D78035B" w:rsidR="004E3E97" w:rsidRDefault="004E3E97" w:rsidP="004E3E97">
            <w:pPr>
              <w:widowControl/>
              <w:jc w:val="left"/>
              <w:rPr>
                <w:rFonts w:ascii="Calibri" w:eastAsia="微软雅黑" w:hAnsi="Calibri" w:cs="Calibri"/>
                <w:kern w:val="0"/>
                <w:sz w:val="18"/>
                <w:szCs w:val="18"/>
                <w14:ligatures w14:val="none"/>
              </w:rPr>
            </w:pPr>
            <w:r w:rsidRPr="00533D65">
              <w:rPr>
                <w:rFonts w:ascii="Calibri" w:eastAsia="微软雅黑" w:hAnsi="Calibri" w:cs="Calibri"/>
                <w:kern w:val="0"/>
                <w:sz w:val="18"/>
                <w:szCs w:val="18"/>
                <w14:ligatures w14:val="none"/>
              </w:rPr>
              <w:t>Not serious</w:t>
            </w:r>
          </w:p>
        </w:tc>
        <w:tc>
          <w:tcPr>
            <w:tcW w:w="1134" w:type="dxa"/>
          </w:tcPr>
          <w:p w14:paraId="7141D06B" w14:textId="0FC1CAD9" w:rsidR="004E3E97" w:rsidRDefault="004E3E97" w:rsidP="004E3E97">
            <w:pPr>
              <w:widowControl/>
              <w:jc w:val="left"/>
              <w:rPr>
                <w:rFonts w:ascii="Calibri" w:eastAsia="微软雅黑" w:hAnsi="Calibri" w:cs="Calibri"/>
                <w:kern w:val="0"/>
                <w:sz w:val="18"/>
                <w:szCs w:val="18"/>
                <w14:ligatures w14:val="none"/>
              </w:rPr>
            </w:pPr>
            <w:r w:rsidRPr="00AB1265">
              <w:rPr>
                <w:rFonts w:ascii="Calibri" w:eastAsia="微软雅黑" w:hAnsi="Calibri" w:cs="Calibri"/>
                <w:kern w:val="0"/>
                <w:sz w:val="18"/>
                <w:szCs w:val="18"/>
                <w14:ligatures w14:val="none"/>
              </w:rPr>
              <w:t>Not serious</w:t>
            </w:r>
          </w:p>
        </w:tc>
        <w:tc>
          <w:tcPr>
            <w:tcW w:w="1134" w:type="dxa"/>
          </w:tcPr>
          <w:p w14:paraId="04E5855F" w14:textId="07F3A610" w:rsidR="004E3E97" w:rsidRDefault="004E3E97" w:rsidP="004E3E97">
            <w:pPr>
              <w:widowControl/>
              <w:jc w:val="left"/>
              <w:rPr>
                <w:rFonts w:ascii="Calibri" w:eastAsia="微软雅黑" w:hAnsi="Calibri" w:cs="Calibri"/>
                <w:kern w:val="0"/>
                <w:sz w:val="18"/>
                <w:szCs w:val="18"/>
                <w14:ligatures w14:val="none"/>
              </w:rPr>
            </w:pPr>
            <w:r w:rsidRPr="00EE26D5">
              <w:rPr>
                <w:rFonts w:ascii="Calibri" w:eastAsia="微软雅黑" w:hAnsi="Calibri" w:cs="Calibri"/>
                <w:kern w:val="0"/>
                <w:sz w:val="18"/>
                <w:szCs w:val="18"/>
                <w14:ligatures w14:val="none"/>
              </w:rPr>
              <w:t>Not serious</w:t>
            </w:r>
          </w:p>
        </w:tc>
        <w:tc>
          <w:tcPr>
            <w:tcW w:w="1134" w:type="dxa"/>
          </w:tcPr>
          <w:p w14:paraId="743A4196" w14:textId="126B3072" w:rsidR="004E3E97" w:rsidRDefault="004E3E97" w:rsidP="004E3E97">
            <w:pPr>
              <w:widowControl/>
              <w:jc w:val="left"/>
              <w:rPr>
                <w:rFonts w:ascii="Calibri" w:eastAsia="微软雅黑" w:hAnsi="Calibri" w:cs="Calibri"/>
                <w:b/>
                <w:bCs/>
                <w:kern w:val="0"/>
                <w:sz w:val="18"/>
                <w:szCs w:val="18"/>
                <w14:ligatures w14:val="none"/>
              </w:rPr>
            </w:pPr>
            <w:r w:rsidRPr="000D3623">
              <w:rPr>
                <w:rFonts w:ascii="Calibri" w:eastAsia="微软雅黑" w:hAnsi="Calibri" w:cs="Calibri"/>
                <w:b/>
                <w:bCs/>
                <w:kern w:val="0"/>
                <w:sz w:val="18"/>
                <w:szCs w:val="18"/>
                <w14:ligatures w14:val="none"/>
              </w:rPr>
              <w:t>Low</w:t>
            </w:r>
          </w:p>
        </w:tc>
      </w:tr>
      <w:tr w:rsidR="004E3E97" w14:paraId="6A3D5C3E" w14:textId="77777777" w:rsidTr="003E62CB">
        <w:tc>
          <w:tcPr>
            <w:tcW w:w="1413" w:type="dxa"/>
          </w:tcPr>
          <w:p w14:paraId="366A6AAD" w14:textId="07A9AE80" w:rsidR="004E3E97" w:rsidRPr="00233EB6" w:rsidRDefault="004E3E97" w:rsidP="004E3E97">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Overbeek et al, 2018</w:t>
            </w:r>
          </w:p>
        </w:tc>
        <w:tc>
          <w:tcPr>
            <w:tcW w:w="1139" w:type="dxa"/>
          </w:tcPr>
          <w:p w14:paraId="2B8B4A56" w14:textId="32E72DB8" w:rsidR="004E3E97" w:rsidRDefault="004E3E97" w:rsidP="004E3E9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9AF96C4" w14:textId="57E01148" w:rsidR="004E3E97" w:rsidRDefault="004E3E97" w:rsidP="004E3E97">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w:t>
            </w:r>
          </w:p>
        </w:tc>
        <w:tc>
          <w:tcPr>
            <w:tcW w:w="1417" w:type="dxa"/>
          </w:tcPr>
          <w:p w14:paraId="0037A8A9" w14:textId="4A03E081" w:rsidR="004E3E97" w:rsidRDefault="004E3E97" w:rsidP="004E3E97">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193394</w:t>
            </w:r>
          </w:p>
        </w:tc>
        <w:tc>
          <w:tcPr>
            <w:tcW w:w="1276" w:type="dxa"/>
          </w:tcPr>
          <w:p w14:paraId="724E0B7F" w14:textId="4F5F0B07" w:rsidR="004E3E97" w:rsidRDefault="004E3E97" w:rsidP="004E3E97">
            <w:pPr>
              <w:widowControl/>
              <w:jc w:val="left"/>
              <w:rPr>
                <w:rFonts w:ascii="Calibri" w:eastAsia="微软雅黑" w:hAnsi="Calibri" w:cs="Calibri"/>
                <w:kern w:val="0"/>
                <w:sz w:val="18"/>
                <w:szCs w:val="18"/>
                <w14:ligatures w14:val="none"/>
              </w:rPr>
            </w:pPr>
            <w:r w:rsidRPr="00AA30BE">
              <w:rPr>
                <w:rFonts w:ascii="Calibri" w:eastAsia="微软雅黑" w:hAnsi="Calibri" w:cs="Calibri"/>
                <w:kern w:val="0"/>
                <w:sz w:val="18"/>
                <w:szCs w:val="18"/>
                <w14:ligatures w14:val="none"/>
              </w:rPr>
              <w:t>1.25 (1.11, 1.42)</w:t>
            </w:r>
          </w:p>
        </w:tc>
        <w:tc>
          <w:tcPr>
            <w:tcW w:w="992" w:type="dxa"/>
          </w:tcPr>
          <w:p w14:paraId="371BF881" w14:textId="1E8262B8" w:rsidR="004E3E97" w:rsidRDefault="004E3E97" w:rsidP="004E3E97">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NA</w:t>
            </w:r>
          </w:p>
        </w:tc>
        <w:tc>
          <w:tcPr>
            <w:tcW w:w="1134" w:type="dxa"/>
          </w:tcPr>
          <w:p w14:paraId="47194E32" w14:textId="71033B33" w:rsidR="004E3E97" w:rsidRDefault="004E3E97" w:rsidP="004E3E9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30D9AC22" w14:textId="3F2C90CE" w:rsidR="004E3E97" w:rsidRDefault="004E3E97" w:rsidP="004E3E9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29AD5145" w14:textId="495CFFBB" w:rsidR="004E3E97" w:rsidRDefault="004E3E97" w:rsidP="004E3E9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9139164" w14:textId="50257FBE" w:rsidR="004E3E97" w:rsidRDefault="004E3E97" w:rsidP="004E3E97">
            <w:pPr>
              <w:widowControl/>
              <w:jc w:val="left"/>
              <w:rPr>
                <w:rFonts w:ascii="Calibri" w:eastAsia="微软雅黑" w:hAnsi="Calibri" w:cs="Calibri"/>
                <w:kern w:val="0"/>
                <w:sz w:val="18"/>
                <w:szCs w:val="18"/>
                <w14:ligatures w14:val="none"/>
              </w:rPr>
            </w:pPr>
            <w:r w:rsidRPr="00533D65">
              <w:rPr>
                <w:rFonts w:ascii="Calibri" w:eastAsia="微软雅黑" w:hAnsi="Calibri" w:cs="Calibri"/>
                <w:kern w:val="0"/>
                <w:sz w:val="18"/>
                <w:szCs w:val="18"/>
                <w14:ligatures w14:val="none"/>
              </w:rPr>
              <w:t>Not serious</w:t>
            </w:r>
          </w:p>
        </w:tc>
        <w:tc>
          <w:tcPr>
            <w:tcW w:w="1134" w:type="dxa"/>
          </w:tcPr>
          <w:p w14:paraId="7EBD948C" w14:textId="188FAEEA" w:rsidR="004E3E97" w:rsidRDefault="004E3E97" w:rsidP="004E3E97">
            <w:pPr>
              <w:widowControl/>
              <w:jc w:val="left"/>
              <w:rPr>
                <w:rFonts w:ascii="Calibri" w:eastAsia="微软雅黑" w:hAnsi="Calibri" w:cs="Calibri"/>
                <w:kern w:val="0"/>
                <w:sz w:val="18"/>
                <w:szCs w:val="18"/>
                <w14:ligatures w14:val="none"/>
              </w:rPr>
            </w:pPr>
            <w:r w:rsidRPr="00AB1265">
              <w:rPr>
                <w:rFonts w:ascii="Calibri" w:eastAsia="微软雅黑" w:hAnsi="Calibri" w:cs="Calibri"/>
                <w:kern w:val="0"/>
                <w:sz w:val="18"/>
                <w:szCs w:val="18"/>
                <w14:ligatures w14:val="none"/>
              </w:rPr>
              <w:t>Not serious</w:t>
            </w:r>
          </w:p>
        </w:tc>
        <w:tc>
          <w:tcPr>
            <w:tcW w:w="1134" w:type="dxa"/>
          </w:tcPr>
          <w:p w14:paraId="49F8BC5D" w14:textId="29365B60" w:rsidR="004E3E97" w:rsidRDefault="004E3E97" w:rsidP="004E3E97">
            <w:pPr>
              <w:widowControl/>
              <w:jc w:val="left"/>
              <w:rPr>
                <w:rFonts w:ascii="Calibri" w:eastAsia="微软雅黑" w:hAnsi="Calibri" w:cs="Calibri"/>
                <w:kern w:val="0"/>
                <w:sz w:val="18"/>
                <w:szCs w:val="18"/>
                <w14:ligatures w14:val="none"/>
              </w:rPr>
            </w:pPr>
            <w:r w:rsidRPr="00EE26D5">
              <w:rPr>
                <w:rFonts w:ascii="Calibri" w:eastAsia="微软雅黑" w:hAnsi="Calibri" w:cs="Calibri"/>
                <w:kern w:val="0"/>
                <w:sz w:val="18"/>
                <w:szCs w:val="18"/>
                <w14:ligatures w14:val="none"/>
              </w:rPr>
              <w:t>Not serious</w:t>
            </w:r>
          </w:p>
        </w:tc>
        <w:tc>
          <w:tcPr>
            <w:tcW w:w="1134" w:type="dxa"/>
          </w:tcPr>
          <w:p w14:paraId="665F1F37" w14:textId="352E41F5" w:rsidR="004E3E97" w:rsidRDefault="004E3E97" w:rsidP="004E3E97">
            <w:pPr>
              <w:widowControl/>
              <w:jc w:val="left"/>
              <w:rPr>
                <w:rFonts w:ascii="Calibri" w:eastAsia="微软雅黑" w:hAnsi="Calibri" w:cs="Calibri"/>
                <w:b/>
                <w:bCs/>
                <w:kern w:val="0"/>
                <w:sz w:val="18"/>
                <w:szCs w:val="18"/>
                <w14:ligatures w14:val="none"/>
              </w:rPr>
            </w:pPr>
            <w:r w:rsidRPr="000D3623">
              <w:rPr>
                <w:rFonts w:ascii="Calibri" w:eastAsia="微软雅黑" w:hAnsi="Calibri" w:cs="Calibri"/>
                <w:b/>
                <w:bCs/>
                <w:kern w:val="0"/>
                <w:sz w:val="18"/>
                <w:szCs w:val="18"/>
                <w14:ligatures w14:val="none"/>
              </w:rPr>
              <w:t>Low</w:t>
            </w:r>
          </w:p>
        </w:tc>
      </w:tr>
      <w:bookmarkEnd w:id="44"/>
      <w:tr w:rsidR="00AA30BE" w14:paraId="53B72C93" w14:textId="77777777" w:rsidTr="003E62CB">
        <w:tc>
          <w:tcPr>
            <w:tcW w:w="15593" w:type="dxa"/>
            <w:gridSpan w:val="13"/>
            <w:shd w:val="clear" w:color="auto" w:fill="C5E4DE"/>
          </w:tcPr>
          <w:p w14:paraId="5D384B8C" w14:textId="7EA22916" w:rsidR="00AA30BE" w:rsidRDefault="00BE3FDB" w:rsidP="008E3D96">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w:t>
            </w:r>
            <w:r w:rsidR="003755E2">
              <w:rPr>
                <w:rFonts w:ascii="Calibri" w:eastAsia="微软雅黑" w:hAnsi="Calibri" w:cs="Calibri" w:hint="eastAsia"/>
                <w:kern w:val="0"/>
                <w:sz w:val="18"/>
                <w:szCs w:val="18"/>
                <w14:ligatures w14:val="none"/>
              </w:rPr>
              <w:t xml:space="preserve">patients underwent </w:t>
            </w:r>
            <w:r w:rsidR="003755E2" w:rsidRPr="003755E2">
              <w:rPr>
                <w:rFonts w:ascii="Calibri" w:eastAsia="微软雅黑" w:hAnsi="Calibri" w:cs="Calibri"/>
                <w:kern w:val="0"/>
                <w:sz w:val="18"/>
                <w:szCs w:val="18"/>
                <w14:ligatures w14:val="none"/>
              </w:rPr>
              <w:t>coronary artery bypass graft</w:t>
            </w:r>
            <w:r>
              <w:rPr>
                <w:rFonts w:ascii="Calibri" w:eastAsia="微软雅黑" w:hAnsi="Calibri" w:cs="Calibri"/>
                <w:kern w:val="0"/>
                <w:sz w:val="18"/>
                <w:szCs w:val="18"/>
                <w14:ligatures w14:val="none"/>
              </w:rPr>
              <w:t>; Intervention:</w:t>
            </w:r>
            <w:r w:rsidR="008E3D96">
              <w:rPr>
                <w:rFonts w:ascii="Calibri" w:eastAsia="微软雅黑" w:hAnsi="Calibri" w:cs="Calibri" w:hint="eastAsia"/>
                <w:kern w:val="0"/>
                <w:sz w:val="18"/>
                <w:szCs w:val="18"/>
                <w14:ligatures w14:val="none"/>
              </w:rPr>
              <w:t xml:space="preserve"> d</w:t>
            </w:r>
            <w:r w:rsidR="008E3D96" w:rsidRPr="008E3D96">
              <w:rPr>
                <w:rFonts w:ascii="Calibri" w:eastAsia="微软雅黑" w:hAnsi="Calibri" w:cs="Calibri"/>
                <w:kern w:val="0"/>
                <w:sz w:val="18"/>
                <w:szCs w:val="18"/>
                <w14:ligatures w14:val="none"/>
              </w:rPr>
              <w:t>ual antiplatelet therapy</w:t>
            </w:r>
            <w:r>
              <w:rPr>
                <w:rFonts w:ascii="Calibri" w:eastAsia="微软雅黑" w:hAnsi="Calibri" w:cs="Calibri"/>
                <w:kern w:val="0"/>
                <w:sz w:val="18"/>
                <w:szCs w:val="18"/>
                <w14:ligatures w14:val="none"/>
              </w:rPr>
              <w:t xml:space="preserve">; Comparison: </w:t>
            </w:r>
            <w:r w:rsidR="008E3D96" w:rsidRPr="008E3D96">
              <w:rPr>
                <w:rFonts w:ascii="Calibri" w:eastAsia="微软雅黑" w:hAnsi="Calibri" w:cs="Calibri"/>
                <w:kern w:val="0"/>
                <w:sz w:val="18"/>
                <w:szCs w:val="18"/>
                <w14:ligatures w14:val="none"/>
              </w:rPr>
              <w:t>single antiplatelet ther</w:t>
            </w:r>
            <w:r w:rsidR="008E3D96">
              <w:rPr>
                <w:rFonts w:ascii="Calibri" w:eastAsia="微软雅黑" w:hAnsi="Calibri" w:cs="Calibri" w:hint="eastAsia"/>
                <w:kern w:val="0"/>
                <w:sz w:val="18"/>
                <w:szCs w:val="18"/>
                <w14:ligatures w14:val="none"/>
              </w:rPr>
              <w:t>apy</w:t>
            </w:r>
            <w:r>
              <w:rPr>
                <w:rFonts w:ascii="Calibri" w:eastAsia="微软雅黑" w:hAnsi="Calibri" w:cs="Calibri"/>
                <w:kern w:val="0"/>
                <w:sz w:val="18"/>
                <w:szCs w:val="18"/>
                <w14:ligatures w14:val="none"/>
              </w:rPr>
              <w:t xml:space="preserve">; Outcome: </w:t>
            </w:r>
            <w:r w:rsidR="008E3D96" w:rsidRPr="008E3D96">
              <w:rPr>
                <w:rFonts w:ascii="Calibri" w:eastAsia="微软雅黑" w:hAnsi="Calibri" w:cs="Calibri"/>
                <w:kern w:val="0"/>
                <w:sz w:val="18"/>
                <w:szCs w:val="18"/>
                <w14:ligatures w14:val="none"/>
              </w:rPr>
              <w:t>any bleeding</w:t>
            </w:r>
          </w:p>
        </w:tc>
      </w:tr>
      <w:tr w:rsidR="00CA276C" w14:paraId="036E53D6" w14:textId="77777777" w:rsidTr="003E62CB">
        <w:tc>
          <w:tcPr>
            <w:tcW w:w="1413" w:type="dxa"/>
          </w:tcPr>
          <w:p w14:paraId="3535E0C4" w14:textId="001C9246" w:rsidR="00CA276C" w:rsidRPr="00233EB6" w:rsidRDefault="00CA276C" w:rsidP="00CA276C">
            <w:pPr>
              <w:widowControl/>
              <w:jc w:val="left"/>
              <w:rPr>
                <w:rFonts w:ascii="Calibri" w:eastAsia="微软雅黑" w:hAnsi="Calibri" w:cs="Calibri"/>
                <w:kern w:val="0"/>
                <w:sz w:val="18"/>
                <w:szCs w:val="18"/>
                <w14:ligatures w14:val="none"/>
              </w:rPr>
            </w:pPr>
            <w:bookmarkStart w:id="45" w:name="_Hlk227760509"/>
            <w:r w:rsidRPr="00233EB6">
              <w:rPr>
                <w:rFonts w:ascii="Calibri" w:eastAsia="微软雅黑" w:hAnsi="Calibri" w:cs="Calibri"/>
                <w:kern w:val="0"/>
                <w:sz w:val="18"/>
                <w:szCs w:val="18"/>
                <w14:ligatures w14:val="none"/>
              </w:rPr>
              <w:t>Zhao et al, 2018</w:t>
            </w:r>
          </w:p>
        </w:tc>
        <w:tc>
          <w:tcPr>
            <w:tcW w:w="1139" w:type="dxa"/>
          </w:tcPr>
          <w:p w14:paraId="6EFC7F1D" w14:textId="77777777" w:rsidR="00CA276C" w:rsidRDefault="00CA276C" w:rsidP="00CA276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67A5796A" w14:textId="6CFCF2CA" w:rsidR="00CA276C" w:rsidRDefault="00CA276C" w:rsidP="00CA276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5</w:t>
            </w:r>
          </w:p>
        </w:tc>
        <w:tc>
          <w:tcPr>
            <w:tcW w:w="1417" w:type="dxa"/>
          </w:tcPr>
          <w:p w14:paraId="522FB757" w14:textId="3EFB1C07" w:rsidR="00CA276C" w:rsidRDefault="00CA276C" w:rsidP="00CA276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2803</w:t>
            </w:r>
          </w:p>
        </w:tc>
        <w:tc>
          <w:tcPr>
            <w:tcW w:w="1276" w:type="dxa"/>
          </w:tcPr>
          <w:p w14:paraId="67174A11" w14:textId="77777777" w:rsidR="00CA276C" w:rsidRDefault="00CA276C" w:rsidP="00CA276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0.58 </w:t>
            </w:r>
          </w:p>
          <w:p w14:paraId="0B996AA9" w14:textId="40430B5A" w:rsidR="00CA276C" w:rsidRDefault="00CA276C" w:rsidP="00CA276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(0.33, 1.02)</w:t>
            </w:r>
          </w:p>
        </w:tc>
        <w:tc>
          <w:tcPr>
            <w:tcW w:w="992" w:type="dxa"/>
          </w:tcPr>
          <w:p w14:paraId="179D9802" w14:textId="35C342AC" w:rsidR="00CA276C" w:rsidRDefault="00CA276C" w:rsidP="00CA276C">
            <w:pPr>
              <w:widowControl/>
              <w:jc w:val="left"/>
              <w:rPr>
                <w:rFonts w:ascii="Calibri" w:eastAsia="微软雅黑" w:hAnsi="Calibri" w:cs="Calibri"/>
                <w:kern w:val="0"/>
                <w:sz w:val="18"/>
                <w:szCs w:val="18"/>
                <w14:ligatures w14:val="none"/>
              </w:rPr>
            </w:pPr>
            <w:r w:rsidRPr="00537739">
              <w:rPr>
                <w:rFonts w:ascii="Calibri" w:eastAsia="微软雅黑" w:hAnsi="Calibri" w:cs="Calibri"/>
                <w:kern w:val="0"/>
                <w:sz w:val="18"/>
                <w:szCs w:val="18"/>
                <w14:ligatures w14:val="none"/>
              </w:rPr>
              <w:t>0%</w:t>
            </w:r>
          </w:p>
        </w:tc>
        <w:tc>
          <w:tcPr>
            <w:tcW w:w="1134" w:type="dxa"/>
          </w:tcPr>
          <w:p w14:paraId="13DD4A90" w14:textId="6478045F" w:rsidR="00CA276C" w:rsidRDefault="00CA276C" w:rsidP="00CA276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2B8234E1" w14:textId="2BBBFF4F" w:rsidR="00CA276C" w:rsidRDefault="00CA276C" w:rsidP="00CA276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D3368EA" w14:textId="5A09DF67" w:rsidR="00CA276C" w:rsidRDefault="00CA276C" w:rsidP="00CA276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hint="eastAsia"/>
                <w:kern w:val="0"/>
                <w:sz w:val="18"/>
                <w:szCs w:val="18"/>
                <w:vertAlign w:val="superscript"/>
                <w14:ligatures w14:val="none"/>
              </w:rPr>
              <w:t>b</w:t>
            </w:r>
            <w:proofErr w:type="spellEnd"/>
          </w:p>
        </w:tc>
        <w:tc>
          <w:tcPr>
            <w:tcW w:w="1134" w:type="dxa"/>
          </w:tcPr>
          <w:p w14:paraId="784CB64A" w14:textId="321194DC" w:rsidR="00CA276C" w:rsidRDefault="00CA276C" w:rsidP="00CA276C">
            <w:pPr>
              <w:widowControl/>
              <w:jc w:val="left"/>
              <w:rPr>
                <w:rFonts w:ascii="Calibri" w:eastAsia="微软雅黑" w:hAnsi="Calibri" w:cs="Calibri"/>
                <w:kern w:val="0"/>
                <w:sz w:val="18"/>
                <w:szCs w:val="18"/>
                <w14:ligatures w14:val="none"/>
              </w:rPr>
            </w:pPr>
            <w:r w:rsidRPr="00533D65">
              <w:rPr>
                <w:rFonts w:ascii="Calibri" w:eastAsia="微软雅黑" w:hAnsi="Calibri" w:cs="Calibri"/>
                <w:kern w:val="0"/>
                <w:sz w:val="18"/>
                <w:szCs w:val="18"/>
                <w14:ligatures w14:val="none"/>
              </w:rPr>
              <w:t>Not serious</w:t>
            </w:r>
          </w:p>
        </w:tc>
        <w:tc>
          <w:tcPr>
            <w:tcW w:w="1134" w:type="dxa"/>
          </w:tcPr>
          <w:p w14:paraId="31FA3A8E" w14:textId="5FF51F05" w:rsidR="00CA276C" w:rsidRDefault="00CA276C" w:rsidP="00CA276C">
            <w:pPr>
              <w:widowControl/>
              <w:jc w:val="left"/>
              <w:rPr>
                <w:rFonts w:ascii="Calibri" w:eastAsia="微软雅黑" w:hAnsi="Calibri" w:cs="Calibri"/>
                <w:kern w:val="0"/>
                <w:sz w:val="18"/>
                <w:szCs w:val="18"/>
                <w14:ligatures w14:val="none"/>
              </w:rPr>
            </w:pPr>
            <w:r w:rsidRPr="00533D65">
              <w:rPr>
                <w:rFonts w:ascii="Calibri" w:eastAsia="微软雅黑" w:hAnsi="Calibri" w:cs="Calibri"/>
                <w:kern w:val="0"/>
                <w:sz w:val="18"/>
                <w:szCs w:val="18"/>
                <w14:ligatures w14:val="none"/>
              </w:rPr>
              <w:t>Not serious</w:t>
            </w:r>
          </w:p>
        </w:tc>
        <w:tc>
          <w:tcPr>
            <w:tcW w:w="1134" w:type="dxa"/>
          </w:tcPr>
          <w:p w14:paraId="67A53539" w14:textId="27E123B3" w:rsidR="00CA276C" w:rsidRDefault="00CA276C" w:rsidP="00CA276C">
            <w:pPr>
              <w:widowControl/>
              <w:jc w:val="left"/>
              <w:rPr>
                <w:rFonts w:ascii="Calibri" w:eastAsia="微软雅黑" w:hAnsi="Calibri" w:cs="Calibri"/>
                <w:kern w:val="0"/>
                <w:sz w:val="18"/>
                <w:szCs w:val="18"/>
                <w14:ligatures w14:val="none"/>
              </w:rPr>
            </w:pPr>
            <w:r w:rsidRPr="00533D65">
              <w:rPr>
                <w:rFonts w:ascii="Calibri" w:eastAsia="微软雅黑" w:hAnsi="Calibri" w:cs="Calibri"/>
                <w:kern w:val="0"/>
                <w:sz w:val="18"/>
                <w:szCs w:val="18"/>
                <w14:ligatures w14:val="none"/>
              </w:rPr>
              <w:t>Not serious</w:t>
            </w:r>
          </w:p>
        </w:tc>
        <w:tc>
          <w:tcPr>
            <w:tcW w:w="1134" w:type="dxa"/>
          </w:tcPr>
          <w:p w14:paraId="47F7AB2A" w14:textId="74C8B44C" w:rsidR="00CA276C" w:rsidRDefault="00CA276C" w:rsidP="00CA276C">
            <w:pPr>
              <w:widowControl/>
              <w:jc w:val="left"/>
              <w:rPr>
                <w:rFonts w:ascii="Calibri" w:eastAsia="微软雅黑" w:hAnsi="Calibri" w:cs="Calibri"/>
                <w:b/>
                <w:bCs/>
                <w:kern w:val="0"/>
                <w:sz w:val="18"/>
                <w:szCs w:val="18"/>
                <w14:ligatures w14:val="none"/>
              </w:rPr>
            </w:pPr>
            <w:r w:rsidRPr="000D39BA">
              <w:rPr>
                <w:rFonts w:ascii="Calibri" w:eastAsia="微软雅黑" w:hAnsi="Calibri" w:cs="Calibri"/>
                <w:b/>
                <w:bCs/>
                <w:kern w:val="0"/>
                <w:sz w:val="18"/>
                <w:szCs w:val="18"/>
                <w14:ligatures w14:val="none"/>
              </w:rPr>
              <w:t>Very low</w:t>
            </w:r>
          </w:p>
        </w:tc>
      </w:tr>
      <w:tr w:rsidR="00CA276C" w14:paraId="7EB3C3D9" w14:textId="77777777" w:rsidTr="003E62CB">
        <w:tc>
          <w:tcPr>
            <w:tcW w:w="1413" w:type="dxa"/>
          </w:tcPr>
          <w:p w14:paraId="3A92E999" w14:textId="2FC49A9D" w:rsidR="00CA276C" w:rsidRPr="00233EB6" w:rsidRDefault="00CA276C" w:rsidP="00CA276C">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Zhao et al, 2018</w:t>
            </w:r>
          </w:p>
        </w:tc>
        <w:tc>
          <w:tcPr>
            <w:tcW w:w="1139" w:type="dxa"/>
          </w:tcPr>
          <w:p w14:paraId="3118568B" w14:textId="77777777" w:rsidR="00CA276C" w:rsidRDefault="00CA276C" w:rsidP="00CA276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0DBCE2AC" w14:textId="426F20EB" w:rsidR="00CA276C" w:rsidRDefault="00CA276C" w:rsidP="00CA276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8</w:t>
            </w:r>
          </w:p>
        </w:tc>
        <w:tc>
          <w:tcPr>
            <w:tcW w:w="1417" w:type="dxa"/>
          </w:tcPr>
          <w:p w14:paraId="2250A199" w14:textId="3C4EB22F" w:rsidR="00CA276C" w:rsidRDefault="00CA276C" w:rsidP="00CA276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20788</w:t>
            </w:r>
          </w:p>
        </w:tc>
        <w:tc>
          <w:tcPr>
            <w:tcW w:w="1276" w:type="dxa"/>
          </w:tcPr>
          <w:p w14:paraId="176E912C" w14:textId="77777777" w:rsidR="00CA276C" w:rsidRDefault="00CA276C" w:rsidP="00CA276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1.13 </w:t>
            </w:r>
          </w:p>
          <w:p w14:paraId="0A543E81" w14:textId="03816E3B" w:rsidR="00CA276C" w:rsidRDefault="00CA276C" w:rsidP="00CA276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(0.98, 1.31)</w:t>
            </w:r>
          </w:p>
        </w:tc>
        <w:tc>
          <w:tcPr>
            <w:tcW w:w="992" w:type="dxa"/>
          </w:tcPr>
          <w:p w14:paraId="5CEE9F1F" w14:textId="1EE18ABE" w:rsidR="00CA276C" w:rsidRDefault="00CA276C" w:rsidP="00CA276C">
            <w:pPr>
              <w:widowControl/>
              <w:jc w:val="left"/>
              <w:rPr>
                <w:rFonts w:ascii="Calibri" w:eastAsia="微软雅黑" w:hAnsi="Calibri" w:cs="Calibri"/>
                <w:kern w:val="0"/>
                <w:sz w:val="18"/>
                <w:szCs w:val="18"/>
                <w14:ligatures w14:val="none"/>
              </w:rPr>
            </w:pPr>
            <w:r w:rsidRPr="00537739">
              <w:rPr>
                <w:rFonts w:ascii="Calibri" w:eastAsia="微软雅黑" w:hAnsi="Calibri" w:cs="Calibri"/>
                <w:kern w:val="0"/>
                <w:sz w:val="18"/>
                <w:szCs w:val="18"/>
                <w14:ligatures w14:val="none"/>
              </w:rPr>
              <w:t>0%</w:t>
            </w:r>
          </w:p>
        </w:tc>
        <w:tc>
          <w:tcPr>
            <w:tcW w:w="1134" w:type="dxa"/>
          </w:tcPr>
          <w:p w14:paraId="495B544F" w14:textId="6B4C8B53" w:rsidR="00CA276C" w:rsidRDefault="00CA276C" w:rsidP="00CA276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4FBE31B1" w14:textId="663E56AF" w:rsidR="00CA276C" w:rsidRDefault="00CA276C" w:rsidP="00CA276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E8528B8" w14:textId="4E412E60" w:rsidR="00CA276C" w:rsidRDefault="00CA276C" w:rsidP="00CA276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577F761" w14:textId="67889C94" w:rsidR="00CA276C" w:rsidRDefault="00CA276C" w:rsidP="00CA276C">
            <w:pPr>
              <w:widowControl/>
              <w:jc w:val="left"/>
              <w:rPr>
                <w:rFonts w:ascii="Calibri" w:eastAsia="微软雅黑" w:hAnsi="Calibri" w:cs="Calibri"/>
                <w:kern w:val="0"/>
                <w:sz w:val="18"/>
                <w:szCs w:val="18"/>
                <w14:ligatures w14:val="none"/>
              </w:rPr>
            </w:pPr>
            <w:r w:rsidRPr="00533D65">
              <w:rPr>
                <w:rFonts w:ascii="Calibri" w:eastAsia="微软雅黑" w:hAnsi="Calibri" w:cs="Calibri"/>
                <w:kern w:val="0"/>
                <w:sz w:val="18"/>
                <w:szCs w:val="18"/>
                <w14:ligatures w14:val="none"/>
              </w:rPr>
              <w:t>Not serious</w:t>
            </w:r>
          </w:p>
        </w:tc>
        <w:tc>
          <w:tcPr>
            <w:tcW w:w="1134" w:type="dxa"/>
          </w:tcPr>
          <w:p w14:paraId="465A2A97" w14:textId="59B3DED4" w:rsidR="00CA276C" w:rsidRDefault="00CA276C" w:rsidP="00CA276C">
            <w:pPr>
              <w:widowControl/>
              <w:jc w:val="left"/>
              <w:rPr>
                <w:rFonts w:ascii="Calibri" w:eastAsia="微软雅黑" w:hAnsi="Calibri" w:cs="Calibri"/>
                <w:kern w:val="0"/>
                <w:sz w:val="18"/>
                <w:szCs w:val="18"/>
                <w14:ligatures w14:val="none"/>
              </w:rPr>
            </w:pPr>
            <w:r w:rsidRPr="00533D65">
              <w:rPr>
                <w:rFonts w:ascii="Calibri" w:eastAsia="微软雅黑" w:hAnsi="Calibri" w:cs="Calibri"/>
                <w:kern w:val="0"/>
                <w:sz w:val="18"/>
                <w:szCs w:val="18"/>
                <w14:ligatures w14:val="none"/>
              </w:rPr>
              <w:t>Not serious</w:t>
            </w:r>
          </w:p>
        </w:tc>
        <w:tc>
          <w:tcPr>
            <w:tcW w:w="1134" w:type="dxa"/>
          </w:tcPr>
          <w:p w14:paraId="0C20C158" w14:textId="03235C4D" w:rsidR="00CA276C" w:rsidRDefault="00CA276C" w:rsidP="00CA276C">
            <w:pPr>
              <w:widowControl/>
              <w:jc w:val="left"/>
              <w:rPr>
                <w:rFonts w:ascii="Calibri" w:eastAsia="微软雅黑" w:hAnsi="Calibri" w:cs="Calibri"/>
                <w:kern w:val="0"/>
                <w:sz w:val="18"/>
                <w:szCs w:val="18"/>
                <w14:ligatures w14:val="none"/>
              </w:rPr>
            </w:pPr>
            <w:r w:rsidRPr="00533D65">
              <w:rPr>
                <w:rFonts w:ascii="Calibri" w:eastAsia="微软雅黑" w:hAnsi="Calibri" w:cs="Calibri"/>
                <w:kern w:val="0"/>
                <w:sz w:val="18"/>
                <w:szCs w:val="18"/>
                <w14:ligatures w14:val="none"/>
              </w:rPr>
              <w:t>Not serious</w:t>
            </w:r>
          </w:p>
        </w:tc>
        <w:tc>
          <w:tcPr>
            <w:tcW w:w="1134" w:type="dxa"/>
          </w:tcPr>
          <w:p w14:paraId="5FA60251" w14:textId="52B9B35B" w:rsidR="00CA276C" w:rsidRDefault="00CA276C" w:rsidP="00CA276C">
            <w:pPr>
              <w:widowControl/>
              <w:jc w:val="left"/>
              <w:rPr>
                <w:rFonts w:ascii="Calibri" w:eastAsia="微软雅黑" w:hAnsi="Calibri" w:cs="Calibri"/>
                <w:b/>
                <w:bCs/>
                <w:kern w:val="0"/>
                <w:sz w:val="18"/>
                <w:szCs w:val="18"/>
                <w14:ligatures w14:val="none"/>
              </w:rPr>
            </w:pPr>
            <w:r w:rsidRPr="000D39BA">
              <w:rPr>
                <w:rFonts w:ascii="Calibri" w:eastAsia="微软雅黑" w:hAnsi="Calibri" w:cs="Calibri"/>
                <w:b/>
                <w:bCs/>
                <w:kern w:val="0"/>
                <w:sz w:val="18"/>
                <w:szCs w:val="18"/>
                <w14:ligatures w14:val="none"/>
              </w:rPr>
              <w:t>Very low</w:t>
            </w:r>
          </w:p>
        </w:tc>
      </w:tr>
      <w:bookmarkEnd w:id="43"/>
      <w:bookmarkEnd w:id="45"/>
      <w:tr w:rsidR="00E366A3" w14:paraId="1BA2792C" w14:textId="77777777" w:rsidTr="003E62CB">
        <w:tc>
          <w:tcPr>
            <w:tcW w:w="15593" w:type="dxa"/>
            <w:gridSpan w:val="13"/>
            <w:shd w:val="clear" w:color="auto" w:fill="C5E4DE"/>
          </w:tcPr>
          <w:p w14:paraId="1BA2792B"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Patient or population: adult participants older than 30 years old; Intervention: statins use; Comparison: non-statins use; Outcome: type 2 diabetes</w:t>
            </w:r>
          </w:p>
        </w:tc>
      </w:tr>
      <w:tr w:rsidR="00E366A3" w14:paraId="1BA2793B" w14:textId="77777777" w:rsidTr="003E62CB">
        <w:tc>
          <w:tcPr>
            <w:tcW w:w="1413" w:type="dxa"/>
          </w:tcPr>
          <w:p w14:paraId="1BA2792D" w14:textId="77777777" w:rsidR="00E366A3" w:rsidRDefault="00D33AF7">
            <w:pPr>
              <w:widowControl/>
              <w:jc w:val="left"/>
              <w:rPr>
                <w:rFonts w:ascii="Calibri" w:eastAsia="微软雅黑" w:hAnsi="Calibri" w:cs="Calibri"/>
                <w:kern w:val="0"/>
                <w:sz w:val="18"/>
                <w:szCs w:val="18"/>
                <w14:ligatures w14:val="none"/>
              </w:rPr>
            </w:pPr>
            <w:bookmarkStart w:id="46" w:name="_Hlk227760864"/>
            <w:proofErr w:type="spellStart"/>
            <w:r>
              <w:rPr>
                <w:rFonts w:ascii="Calibri" w:eastAsia="微软雅黑" w:hAnsi="Calibri" w:cs="Calibri"/>
                <w:kern w:val="0"/>
                <w:sz w:val="18"/>
                <w:szCs w:val="18"/>
                <w14:ligatures w14:val="none"/>
              </w:rPr>
              <w:t>Engeda</w:t>
            </w:r>
            <w:proofErr w:type="spellEnd"/>
            <w:r>
              <w:rPr>
                <w:rFonts w:ascii="Calibri" w:eastAsia="微软雅黑" w:hAnsi="Calibri" w:cs="Calibri"/>
                <w:kern w:val="0"/>
                <w:sz w:val="18"/>
                <w:szCs w:val="18"/>
                <w14:ligatures w14:val="none"/>
              </w:rPr>
              <w:t xml:space="preserve"> et al, 2019</w:t>
            </w:r>
          </w:p>
        </w:tc>
        <w:tc>
          <w:tcPr>
            <w:tcW w:w="1139" w:type="dxa"/>
          </w:tcPr>
          <w:p w14:paraId="1BA2792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92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8</w:t>
            </w:r>
          </w:p>
        </w:tc>
        <w:tc>
          <w:tcPr>
            <w:tcW w:w="1417" w:type="dxa"/>
          </w:tcPr>
          <w:p w14:paraId="1BA27930" w14:textId="77777777" w:rsidR="00E366A3" w:rsidRDefault="00D33AF7">
            <w:pPr>
              <w:widowControl/>
              <w:jc w:val="left"/>
              <w:rPr>
                <w:rFonts w:ascii="Calibri" w:eastAsia="微软雅黑" w:hAnsi="Calibri" w:cs="Calibri"/>
                <w:kern w:val="0"/>
                <w:sz w:val="18"/>
                <w:szCs w:val="18"/>
                <w14:ligatures w14:val="none"/>
              </w:rPr>
            </w:pPr>
            <w:bookmarkStart w:id="47" w:name="OLE_LINK4"/>
            <w:r>
              <w:rPr>
                <w:rFonts w:ascii="Calibri" w:eastAsia="微软雅黑" w:hAnsi="Calibri" w:cs="Calibri"/>
                <w:kern w:val="0"/>
                <w:sz w:val="18"/>
                <w:szCs w:val="18"/>
                <w14:ligatures w14:val="none"/>
              </w:rPr>
              <w:t>NA</w:t>
            </w:r>
            <w:bookmarkEnd w:id="47"/>
          </w:p>
        </w:tc>
        <w:tc>
          <w:tcPr>
            <w:tcW w:w="1276" w:type="dxa"/>
          </w:tcPr>
          <w:p w14:paraId="1BA2793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1.55</w:t>
            </w:r>
          </w:p>
          <w:p w14:paraId="1BA27932"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(1.39, 1.74)</w:t>
            </w:r>
          </w:p>
        </w:tc>
        <w:tc>
          <w:tcPr>
            <w:tcW w:w="992" w:type="dxa"/>
          </w:tcPr>
          <w:p w14:paraId="1BA27933"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27%/NA</w:t>
            </w:r>
          </w:p>
        </w:tc>
        <w:tc>
          <w:tcPr>
            <w:tcW w:w="1134" w:type="dxa"/>
          </w:tcPr>
          <w:p w14:paraId="1BA27934"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93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36"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37"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38"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39"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3A"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Moderate</w:t>
            </w:r>
          </w:p>
        </w:tc>
      </w:tr>
      <w:tr w:rsidR="00E366A3" w14:paraId="1BA2794A" w14:textId="77777777" w:rsidTr="003E62CB">
        <w:tc>
          <w:tcPr>
            <w:tcW w:w="1413" w:type="dxa"/>
          </w:tcPr>
          <w:p w14:paraId="1BA2793C"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Engeda</w:t>
            </w:r>
            <w:proofErr w:type="spellEnd"/>
            <w:r>
              <w:rPr>
                <w:rFonts w:ascii="Calibri" w:eastAsia="微软雅黑" w:hAnsi="Calibri" w:cs="Calibri"/>
                <w:kern w:val="0"/>
                <w:sz w:val="18"/>
                <w:szCs w:val="18"/>
                <w14:ligatures w14:val="none"/>
              </w:rPr>
              <w:t xml:space="preserve"> et al, 2019</w:t>
            </w:r>
          </w:p>
        </w:tc>
        <w:tc>
          <w:tcPr>
            <w:tcW w:w="1139" w:type="dxa"/>
          </w:tcPr>
          <w:p w14:paraId="1BA2793D"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93E"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15</w:t>
            </w:r>
          </w:p>
        </w:tc>
        <w:tc>
          <w:tcPr>
            <w:tcW w:w="1417" w:type="dxa"/>
          </w:tcPr>
          <w:p w14:paraId="1BA2793F"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276" w:type="dxa"/>
          </w:tcPr>
          <w:p w14:paraId="1BA27940"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1.11</w:t>
            </w:r>
          </w:p>
          <w:p w14:paraId="1BA27941"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(1.00, 1.22)</w:t>
            </w:r>
          </w:p>
        </w:tc>
        <w:tc>
          <w:tcPr>
            <w:tcW w:w="992" w:type="dxa"/>
          </w:tcPr>
          <w:p w14:paraId="1BA27942"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97.6%/NA</w:t>
            </w:r>
          </w:p>
        </w:tc>
        <w:tc>
          <w:tcPr>
            <w:tcW w:w="1134" w:type="dxa"/>
          </w:tcPr>
          <w:p w14:paraId="1BA27943"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944"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45"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46"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47" w14:textId="77777777" w:rsidR="00E366A3" w:rsidRDefault="00D33AF7">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48" w14:textId="77777777" w:rsidR="00E366A3" w:rsidRDefault="00D33AF7">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49" w14:textId="77777777" w:rsidR="00E366A3" w:rsidRDefault="00D33AF7">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bookmarkEnd w:id="46"/>
      <w:tr w:rsidR="003D1121" w14:paraId="6EED910D" w14:textId="77777777" w:rsidTr="003E62CB">
        <w:tc>
          <w:tcPr>
            <w:tcW w:w="15593" w:type="dxa"/>
            <w:gridSpan w:val="13"/>
            <w:shd w:val="clear" w:color="auto" w:fill="C5E4DE"/>
          </w:tcPr>
          <w:p w14:paraId="7955E2DF" w14:textId="4D1CCC6F" w:rsidR="003D1121" w:rsidRDefault="00BE3FDB" w:rsidP="00C51DA3">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w:t>
            </w:r>
            <w:r w:rsidR="00C51DA3" w:rsidRPr="00C51DA3">
              <w:rPr>
                <w:rFonts w:ascii="Calibri" w:eastAsia="微软雅黑" w:hAnsi="Calibri" w:cs="Calibri"/>
                <w:kern w:val="0"/>
                <w:sz w:val="18"/>
                <w:szCs w:val="18"/>
                <w14:ligatures w14:val="none"/>
              </w:rPr>
              <w:t>fetuses or children whose mothers were prescribed macrolide antibiotics during pregnancy</w:t>
            </w:r>
            <w:r>
              <w:rPr>
                <w:rFonts w:ascii="Calibri" w:eastAsia="微软雅黑" w:hAnsi="Calibri" w:cs="Calibri"/>
                <w:kern w:val="0"/>
                <w:sz w:val="18"/>
                <w:szCs w:val="18"/>
                <w14:ligatures w14:val="none"/>
              </w:rPr>
              <w:t>; Intervention:</w:t>
            </w:r>
            <w:r w:rsidR="00C51DA3">
              <w:rPr>
                <w:rFonts w:ascii="Calibri" w:eastAsia="微软雅黑" w:hAnsi="Calibri" w:cs="Calibri" w:hint="eastAsia"/>
                <w:kern w:val="0"/>
                <w:sz w:val="18"/>
                <w:szCs w:val="18"/>
                <w14:ligatures w14:val="none"/>
              </w:rPr>
              <w:t xml:space="preserve"> </w:t>
            </w:r>
            <w:r w:rsidR="00C51DA3" w:rsidRPr="00C51DA3">
              <w:rPr>
                <w:rFonts w:ascii="Calibri" w:eastAsia="微软雅黑" w:hAnsi="Calibri" w:cs="Calibri"/>
                <w:kern w:val="0"/>
                <w:sz w:val="18"/>
                <w:szCs w:val="18"/>
                <w14:ligatures w14:val="none"/>
              </w:rPr>
              <w:t>macrolide antibiotics</w:t>
            </w:r>
            <w:r>
              <w:rPr>
                <w:rFonts w:ascii="Calibri" w:eastAsia="微软雅黑" w:hAnsi="Calibri" w:cs="Calibri"/>
                <w:kern w:val="0"/>
                <w:sz w:val="18"/>
                <w:szCs w:val="18"/>
                <w14:ligatures w14:val="none"/>
              </w:rPr>
              <w:t xml:space="preserve">; Comparison: </w:t>
            </w:r>
            <w:r w:rsidR="00C51DA3" w:rsidRPr="00C51DA3">
              <w:rPr>
                <w:rFonts w:ascii="Calibri" w:eastAsia="微软雅黑" w:hAnsi="Calibri" w:cs="Calibri"/>
                <w:kern w:val="0"/>
                <w:sz w:val="18"/>
                <w:szCs w:val="18"/>
                <w14:ligatures w14:val="none"/>
              </w:rPr>
              <w:t>alternative antibiotics</w:t>
            </w:r>
            <w:r>
              <w:rPr>
                <w:rFonts w:ascii="Calibri" w:eastAsia="微软雅黑" w:hAnsi="Calibri" w:cs="Calibri"/>
                <w:kern w:val="0"/>
                <w:sz w:val="18"/>
                <w:szCs w:val="18"/>
                <w14:ligatures w14:val="none"/>
              </w:rPr>
              <w:t xml:space="preserve">; Outcome: </w:t>
            </w:r>
            <w:r w:rsidR="008E3D96">
              <w:rPr>
                <w:rFonts w:ascii="Calibri" w:eastAsia="微软雅黑" w:hAnsi="Calibri" w:cs="Calibri" w:hint="eastAsia"/>
                <w:kern w:val="0"/>
                <w:sz w:val="18"/>
                <w:szCs w:val="18"/>
                <w14:ligatures w14:val="none"/>
              </w:rPr>
              <w:t>stillbirth</w:t>
            </w:r>
          </w:p>
        </w:tc>
      </w:tr>
      <w:tr w:rsidR="003E62CB" w14:paraId="08E50941" w14:textId="77777777" w:rsidTr="003E62CB">
        <w:tc>
          <w:tcPr>
            <w:tcW w:w="1413" w:type="dxa"/>
          </w:tcPr>
          <w:p w14:paraId="69410000" w14:textId="0B8EC14B" w:rsidR="003E62CB" w:rsidRPr="00233EB6" w:rsidRDefault="003E62CB" w:rsidP="003E62CB">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Fan et al, 2019</w:t>
            </w:r>
          </w:p>
        </w:tc>
        <w:tc>
          <w:tcPr>
            <w:tcW w:w="1139" w:type="dxa"/>
          </w:tcPr>
          <w:p w14:paraId="7DA9E886" w14:textId="79482BB0"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7A4A456D" w14:textId="00F39513" w:rsidR="003E62CB" w:rsidRDefault="003E62CB" w:rsidP="003E62CB">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w:t>
            </w:r>
          </w:p>
        </w:tc>
        <w:tc>
          <w:tcPr>
            <w:tcW w:w="1417" w:type="dxa"/>
          </w:tcPr>
          <w:p w14:paraId="0E566441" w14:textId="1BAAB639" w:rsidR="003E62CB" w:rsidRDefault="003E62CB" w:rsidP="003E62CB">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4684</w:t>
            </w:r>
          </w:p>
        </w:tc>
        <w:tc>
          <w:tcPr>
            <w:tcW w:w="1276" w:type="dxa"/>
          </w:tcPr>
          <w:p w14:paraId="2107595C" w14:textId="77777777" w:rsidR="003E62CB" w:rsidRDefault="003E62CB" w:rsidP="003E62CB">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1.11 </w:t>
            </w:r>
          </w:p>
          <w:p w14:paraId="2350DC9E" w14:textId="62959F26" w:rsidR="003E62CB" w:rsidRDefault="003E62CB" w:rsidP="003E62CB">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lastRenderedPageBreak/>
              <w:t>(1.00, 1.22)</w:t>
            </w:r>
          </w:p>
        </w:tc>
        <w:tc>
          <w:tcPr>
            <w:tcW w:w="992" w:type="dxa"/>
          </w:tcPr>
          <w:p w14:paraId="702C6C6B" w14:textId="559DA1E7" w:rsidR="003E62CB" w:rsidRDefault="003E62CB" w:rsidP="003E62CB">
            <w:pPr>
              <w:widowControl/>
              <w:jc w:val="left"/>
              <w:rPr>
                <w:rFonts w:ascii="Calibri" w:eastAsia="微软雅黑" w:hAnsi="Calibri" w:cs="Calibri"/>
                <w:kern w:val="0"/>
                <w:sz w:val="18"/>
                <w:szCs w:val="18"/>
                <w14:ligatures w14:val="none"/>
              </w:rPr>
            </w:pPr>
            <w:r w:rsidRPr="00537739">
              <w:rPr>
                <w:rFonts w:ascii="Calibri" w:eastAsia="微软雅黑" w:hAnsi="Calibri" w:cs="Calibri"/>
                <w:kern w:val="0"/>
                <w:sz w:val="18"/>
                <w:szCs w:val="18"/>
                <w14:ligatures w14:val="none"/>
              </w:rPr>
              <w:lastRenderedPageBreak/>
              <w:t>0%</w:t>
            </w:r>
          </w:p>
        </w:tc>
        <w:tc>
          <w:tcPr>
            <w:tcW w:w="1134" w:type="dxa"/>
          </w:tcPr>
          <w:p w14:paraId="73482899" w14:textId="4D11FCB1" w:rsidR="003E62CB" w:rsidRDefault="003E62CB" w:rsidP="003E62CB">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324A6CCB" w14:textId="7A5E7D31"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C3C8148" w14:textId="2D41A334"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838A9AE" w14:textId="0A4E35D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0D26215" w14:textId="07A521DC"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209B2B9" w14:textId="4DB9C4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91A16AF" w14:textId="7E99FED8" w:rsidR="003E62CB" w:rsidRPr="003E62CB" w:rsidRDefault="003E62CB" w:rsidP="003E62CB">
            <w:pPr>
              <w:widowControl/>
              <w:jc w:val="left"/>
              <w:rPr>
                <w:rFonts w:ascii="Calibri" w:eastAsia="微软雅黑" w:hAnsi="Calibri" w:cs="Calibri"/>
                <w:b/>
                <w:bCs/>
                <w:kern w:val="0"/>
                <w:sz w:val="18"/>
                <w:szCs w:val="18"/>
                <w14:ligatures w14:val="none"/>
              </w:rPr>
            </w:pPr>
            <w:proofErr w:type="spellStart"/>
            <w:r w:rsidRPr="003E62CB">
              <w:rPr>
                <w:rFonts w:ascii="Calibri" w:eastAsia="微软雅黑" w:hAnsi="Calibri" w:cs="Calibri"/>
                <w:b/>
                <w:bCs/>
                <w:kern w:val="0"/>
                <w:sz w:val="18"/>
                <w:szCs w:val="18"/>
                <w14:ligatures w14:val="none"/>
              </w:rPr>
              <w:t>Moderate</w:t>
            </w:r>
            <w:r w:rsidRPr="003E62CB">
              <w:rPr>
                <w:rFonts w:ascii="Calibri" w:eastAsia="微软雅黑" w:hAnsi="Calibri" w:cs="Calibri" w:hint="eastAsia"/>
                <w:kern w:val="0"/>
                <w:sz w:val="18"/>
                <w:szCs w:val="18"/>
                <w:vertAlign w:val="superscript"/>
                <w14:ligatures w14:val="none"/>
              </w:rPr>
              <w:t>c</w:t>
            </w:r>
            <w:proofErr w:type="spellEnd"/>
          </w:p>
        </w:tc>
      </w:tr>
      <w:tr w:rsidR="003E62CB" w14:paraId="77CB99DD" w14:textId="77777777" w:rsidTr="003E62CB">
        <w:tc>
          <w:tcPr>
            <w:tcW w:w="1413" w:type="dxa"/>
          </w:tcPr>
          <w:p w14:paraId="1924B394" w14:textId="201D3EC9" w:rsidR="003E62CB" w:rsidRPr="00233EB6" w:rsidRDefault="003E62CB" w:rsidP="003E62CB">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Fan et al, 2019</w:t>
            </w:r>
          </w:p>
        </w:tc>
        <w:tc>
          <w:tcPr>
            <w:tcW w:w="1139" w:type="dxa"/>
          </w:tcPr>
          <w:p w14:paraId="3009E7A5" w14:textId="60C10429"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0708653C" w14:textId="7F1D64A6" w:rsidR="003E62CB" w:rsidRDefault="003E62CB" w:rsidP="003E62CB">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w:t>
            </w:r>
          </w:p>
        </w:tc>
        <w:tc>
          <w:tcPr>
            <w:tcW w:w="1417" w:type="dxa"/>
          </w:tcPr>
          <w:p w14:paraId="68205C6D" w14:textId="25AB25A3" w:rsidR="003E62CB" w:rsidRDefault="003E62CB" w:rsidP="003E62CB">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323</w:t>
            </w:r>
          </w:p>
        </w:tc>
        <w:tc>
          <w:tcPr>
            <w:tcW w:w="1276" w:type="dxa"/>
          </w:tcPr>
          <w:p w14:paraId="291143CB" w14:textId="77777777" w:rsidR="003E62CB" w:rsidRDefault="003E62CB" w:rsidP="003E62CB">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1.55 </w:t>
            </w:r>
          </w:p>
          <w:p w14:paraId="3C86B331" w14:textId="31FBEF1F" w:rsidR="003E62CB" w:rsidRDefault="003E62CB" w:rsidP="003E62CB">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(1.39, 1.74)</w:t>
            </w:r>
          </w:p>
        </w:tc>
        <w:tc>
          <w:tcPr>
            <w:tcW w:w="992" w:type="dxa"/>
          </w:tcPr>
          <w:p w14:paraId="1695205E" w14:textId="63831BDB"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NA</w:t>
            </w:r>
          </w:p>
        </w:tc>
        <w:tc>
          <w:tcPr>
            <w:tcW w:w="1134" w:type="dxa"/>
          </w:tcPr>
          <w:p w14:paraId="72076726" w14:textId="0FEB5F36"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210D1511" w14:textId="15F5C055"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DEDF52F" w14:textId="2BFB4AF5" w:rsidR="003E62CB" w:rsidRDefault="003E62CB" w:rsidP="003E62CB">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7CE3D4E7" w14:textId="75743F16"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B6B9109" w14:textId="6510B9EE"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8A7EE7E" w14:textId="6AB2DD5F"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D754B03" w14:textId="56B847F9" w:rsidR="003E62CB" w:rsidRPr="003E62CB" w:rsidRDefault="003E62CB" w:rsidP="003E62CB">
            <w:pPr>
              <w:widowControl/>
              <w:jc w:val="left"/>
              <w:rPr>
                <w:rFonts w:ascii="Calibri" w:eastAsia="微软雅黑" w:hAnsi="Calibri" w:cs="Calibri"/>
                <w:b/>
                <w:bCs/>
                <w:kern w:val="0"/>
                <w:sz w:val="18"/>
                <w:szCs w:val="18"/>
                <w14:ligatures w14:val="none"/>
              </w:rPr>
            </w:pPr>
            <w:proofErr w:type="spellStart"/>
            <w:r w:rsidRPr="003E62CB">
              <w:rPr>
                <w:rFonts w:ascii="Calibri" w:eastAsia="微软雅黑" w:hAnsi="Calibri" w:cs="Calibri"/>
                <w:b/>
                <w:bCs/>
                <w:kern w:val="0"/>
                <w:sz w:val="18"/>
                <w:szCs w:val="18"/>
                <w14:ligatures w14:val="none"/>
              </w:rPr>
              <w:t>Moderate</w:t>
            </w:r>
            <w:r w:rsidRPr="003E62CB">
              <w:rPr>
                <w:rFonts w:ascii="Calibri" w:eastAsia="微软雅黑" w:hAnsi="Calibri" w:cs="Calibri" w:hint="eastAsia"/>
                <w:kern w:val="0"/>
                <w:sz w:val="18"/>
                <w:szCs w:val="18"/>
                <w:vertAlign w:val="superscript"/>
                <w14:ligatures w14:val="none"/>
              </w:rPr>
              <w:t>c</w:t>
            </w:r>
            <w:proofErr w:type="spellEnd"/>
          </w:p>
        </w:tc>
      </w:tr>
      <w:tr w:rsidR="003E62CB" w14:paraId="1CC0EFDA" w14:textId="77777777" w:rsidTr="003E62CB">
        <w:tc>
          <w:tcPr>
            <w:tcW w:w="15593" w:type="dxa"/>
            <w:gridSpan w:val="13"/>
            <w:shd w:val="clear" w:color="auto" w:fill="C5E4DE"/>
          </w:tcPr>
          <w:p w14:paraId="1FC67D48"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Breast cancer survivors diagnosed at a postmenopausal age (population mean age ≥ 50); Intervention: Conventional </w:t>
            </w:r>
            <w:proofErr w:type="spellStart"/>
            <w:r>
              <w:rPr>
                <w:rFonts w:ascii="Calibri" w:eastAsia="微软雅黑" w:hAnsi="Calibri" w:cs="Calibri"/>
                <w:kern w:val="0"/>
                <w:sz w:val="18"/>
                <w:szCs w:val="18"/>
                <w14:ligatures w14:val="none"/>
              </w:rPr>
              <w:t>oestrogen</w:t>
            </w:r>
            <w:proofErr w:type="spellEnd"/>
            <w:r>
              <w:rPr>
                <w:rFonts w:ascii="Calibri" w:eastAsia="微软雅黑" w:hAnsi="Calibri" w:cs="Calibri"/>
                <w:kern w:val="0"/>
                <w:sz w:val="18"/>
                <w:szCs w:val="18"/>
                <w14:ligatures w14:val="none"/>
              </w:rPr>
              <w:t>-based therapies and the non-conventional tibolone treatment; Comparison: No treatment, acupuncture or placebo; Outcome: cataract incidence or cataract surgery</w:t>
            </w:r>
          </w:p>
        </w:tc>
      </w:tr>
      <w:tr w:rsidR="003E62CB" w14:paraId="43AA6766" w14:textId="77777777" w:rsidTr="003E62CB">
        <w:tc>
          <w:tcPr>
            <w:tcW w:w="1413" w:type="dxa"/>
          </w:tcPr>
          <w:p w14:paraId="30BE369E" w14:textId="77777777" w:rsidR="003E62CB" w:rsidRDefault="003E62CB" w:rsidP="003E62CB">
            <w:pPr>
              <w:widowControl/>
              <w:jc w:val="left"/>
              <w:rPr>
                <w:rFonts w:ascii="Calibri" w:eastAsia="微软雅黑" w:hAnsi="Calibri" w:cs="Calibri"/>
                <w:kern w:val="0"/>
                <w:sz w:val="18"/>
                <w:szCs w:val="18"/>
                <w14:ligatures w14:val="none"/>
              </w:rPr>
            </w:pPr>
            <w:bookmarkStart w:id="48" w:name="_Hlk209884693"/>
            <w:proofErr w:type="spellStart"/>
            <w:r>
              <w:rPr>
                <w:rFonts w:ascii="Calibri" w:eastAsia="微软雅黑" w:hAnsi="Calibri" w:cs="Calibri"/>
                <w:kern w:val="0"/>
                <w:sz w:val="18"/>
                <w:szCs w:val="18"/>
                <w14:ligatures w14:val="none"/>
              </w:rPr>
              <w:t>Mudhune</w:t>
            </w:r>
            <w:proofErr w:type="spellEnd"/>
            <w:r>
              <w:rPr>
                <w:rFonts w:ascii="Calibri" w:eastAsia="微软雅黑" w:hAnsi="Calibri" w:cs="Calibri"/>
                <w:kern w:val="0"/>
                <w:sz w:val="18"/>
                <w:szCs w:val="18"/>
                <w14:ligatures w14:val="none"/>
              </w:rPr>
              <w:t xml:space="preserve"> et al, 2019</w:t>
            </w:r>
          </w:p>
        </w:tc>
        <w:tc>
          <w:tcPr>
            <w:tcW w:w="1139" w:type="dxa"/>
          </w:tcPr>
          <w:p w14:paraId="0C421CA0"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5F50D5B4"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4</w:t>
            </w:r>
          </w:p>
        </w:tc>
        <w:tc>
          <w:tcPr>
            <w:tcW w:w="1417" w:type="dxa"/>
          </w:tcPr>
          <w:p w14:paraId="3B234158"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4018</w:t>
            </w:r>
          </w:p>
        </w:tc>
        <w:tc>
          <w:tcPr>
            <w:tcW w:w="1276" w:type="dxa"/>
          </w:tcPr>
          <w:p w14:paraId="528E9679"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1.46</w:t>
            </w:r>
          </w:p>
          <w:p w14:paraId="432F8110"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(1.20, 1.77)</w:t>
            </w:r>
          </w:p>
        </w:tc>
        <w:tc>
          <w:tcPr>
            <w:tcW w:w="992" w:type="dxa"/>
          </w:tcPr>
          <w:p w14:paraId="10772C3D"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18%/0.01</w:t>
            </w:r>
          </w:p>
        </w:tc>
        <w:tc>
          <w:tcPr>
            <w:tcW w:w="1134" w:type="dxa"/>
          </w:tcPr>
          <w:p w14:paraId="46E8E971"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70506040"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6896D09"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128E0C9" w14:textId="77777777" w:rsidR="003E62CB" w:rsidRDefault="003E62CB" w:rsidP="003E62CB">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48447C26"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65BA4AF"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4C9901D" w14:textId="77777777" w:rsidR="003E62CB" w:rsidRDefault="003E62CB" w:rsidP="003E62CB">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Moderate</w:t>
            </w:r>
          </w:p>
        </w:tc>
      </w:tr>
      <w:tr w:rsidR="003E62CB" w14:paraId="5D6FC653" w14:textId="77777777" w:rsidTr="003E62CB">
        <w:tc>
          <w:tcPr>
            <w:tcW w:w="1413" w:type="dxa"/>
          </w:tcPr>
          <w:p w14:paraId="7B4D9D1A" w14:textId="77777777" w:rsidR="003E62CB" w:rsidRDefault="003E62CB" w:rsidP="003E62CB">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Mudhune</w:t>
            </w:r>
            <w:proofErr w:type="spellEnd"/>
            <w:r>
              <w:rPr>
                <w:rFonts w:ascii="Calibri" w:eastAsia="微软雅黑" w:hAnsi="Calibri" w:cs="Calibri"/>
                <w:kern w:val="0"/>
                <w:sz w:val="18"/>
                <w:szCs w:val="18"/>
                <w14:ligatures w14:val="none"/>
              </w:rPr>
              <w:t xml:space="preserve"> et al, 2019</w:t>
            </w:r>
          </w:p>
        </w:tc>
        <w:tc>
          <w:tcPr>
            <w:tcW w:w="1139" w:type="dxa"/>
          </w:tcPr>
          <w:p w14:paraId="6B90E19C"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302BFE8E"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5</w:t>
            </w:r>
          </w:p>
        </w:tc>
        <w:tc>
          <w:tcPr>
            <w:tcW w:w="1417" w:type="dxa"/>
          </w:tcPr>
          <w:p w14:paraId="22D1622F"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11984</w:t>
            </w:r>
          </w:p>
        </w:tc>
        <w:tc>
          <w:tcPr>
            <w:tcW w:w="1276" w:type="dxa"/>
          </w:tcPr>
          <w:p w14:paraId="55B05B52"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0.80</w:t>
            </w:r>
          </w:p>
          <w:p w14:paraId="69AC461B"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(0.53, 1.19)</w:t>
            </w:r>
          </w:p>
        </w:tc>
        <w:tc>
          <w:tcPr>
            <w:tcW w:w="992" w:type="dxa"/>
          </w:tcPr>
          <w:p w14:paraId="110A7A8A"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66%/0.12</w:t>
            </w:r>
          </w:p>
        </w:tc>
        <w:tc>
          <w:tcPr>
            <w:tcW w:w="1134" w:type="dxa"/>
          </w:tcPr>
          <w:p w14:paraId="5A0BB5DB" w14:textId="77777777" w:rsidR="003E62CB" w:rsidRDefault="003E62CB" w:rsidP="003E62CB">
            <w:pPr>
              <w:widowControl/>
              <w:jc w:val="left"/>
              <w:rPr>
                <w:rFonts w:ascii="Calibri" w:eastAsia="微软雅黑" w:hAnsi="Calibri" w:cs="Calibri"/>
                <w:kern w:val="0"/>
                <w:sz w:val="18"/>
                <w:szCs w:val="18"/>
                <w14:ligatures w14:val="none"/>
              </w:rPr>
            </w:pPr>
            <w:bookmarkStart w:id="49" w:name="OLE_LINK262"/>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bookmarkEnd w:id="49"/>
            <w:proofErr w:type="spellEnd"/>
          </w:p>
        </w:tc>
        <w:tc>
          <w:tcPr>
            <w:tcW w:w="1276" w:type="dxa"/>
          </w:tcPr>
          <w:p w14:paraId="0E4C7578" w14:textId="77777777" w:rsidR="003E62CB" w:rsidRDefault="003E62CB" w:rsidP="003E62CB">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26432714" w14:textId="77777777" w:rsidR="003E62CB" w:rsidRDefault="003E62CB" w:rsidP="003E62CB">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793F03BA" w14:textId="77777777" w:rsidR="003E62CB" w:rsidRDefault="003E62CB" w:rsidP="003E62CB">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017EF222"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E1BA3B1" w14:textId="77777777"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563B6FD" w14:textId="77777777" w:rsidR="003E62CB" w:rsidRDefault="003E62CB" w:rsidP="003E62CB">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3E62CB" w14:paraId="7FA185CD" w14:textId="77777777" w:rsidTr="003E62CB">
        <w:tc>
          <w:tcPr>
            <w:tcW w:w="15593" w:type="dxa"/>
            <w:gridSpan w:val="13"/>
            <w:shd w:val="clear" w:color="auto" w:fill="C5E4DE"/>
          </w:tcPr>
          <w:p w14:paraId="0D974793" w14:textId="732A84CB" w:rsidR="003E62CB" w:rsidRDefault="003E62CB" w:rsidP="003E62CB">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w:t>
            </w:r>
            <w:r w:rsidR="00E536B7">
              <w:rPr>
                <w:rFonts w:ascii="Calibri" w:eastAsia="微软雅黑" w:hAnsi="Calibri" w:cs="Calibri" w:hint="eastAsia"/>
                <w:kern w:val="0"/>
                <w:sz w:val="18"/>
                <w:szCs w:val="18"/>
                <w14:ligatures w14:val="none"/>
              </w:rPr>
              <w:t>no restriction</w:t>
            </w:r>
            <w:r>
              <w:rPr>
                <w:rFonts w:ascii="Calibri" w:eastAsia="微软雅黑" w:hAnsi="Calibri" w:cs="Calibri"/>
                <w:kern w:val="0"/>
                <w:sz w:val="18"/>
                <w:szCs w:val="18"/>
                <w14:ligatures w14:val="none"/>
              </w:rPr>
              <w:t>; Intervention:</w:t>
            </w:r>
            <w:r w:rsidR="00E536B7">
              <w:rPr>
                <w:rFonts w:ascii="Calibri" w:eastAsia="微软雅黑" w:hAnsi="Calibri" w:cs="Calibri" w:hint="eastAsia"/>
                <w:kern w:val="0"/>
                <w:sz w:val="18"/>
                <w:szCs w:val="18"/>
                <w14:ligatures w14:val="none"/>
              </w:rPr>
              <w:t xml:space="preserve"> </w:t>
            </w:r>
            <w:r w:rsidR="00E536B7" w:rsidRPr="00E536B7">
              <w:rPr>
                <w:rFonts w:ascii="Calibri" w:eastAsia="微软雅黑" w:hAnsi="Calibri" w:cs="Calibri"/>
                <w:kern w:val="0"/>
                <w:sz w:val="18"/>
                <w:szCs w:val="18"/>
                <w14:ligatures w14:val="none"/>
              </w:rPr>
              <w:t>high-dose IV iron</w:t>
            </w:r>
            <w:r>
              <w:rPr>
                <w:rFonts w:ascii="Calibri" w:eastAsia="微软雅黑" w:hAnsi="Calibri" w:cs="Calibri"/>
                <w:kern w:val="0"/>
                <w:sz w:val="18"/>
                <w:szCs w:val="18"/>
                <w14:ligatures w14:val="none"/>
              </w:rPr>
              <w:t xml:space="preserve">; Comparison: </w:t>
            </w:r>
            <w:r w:rsidR="00E536B7" w:rsidRPr="00E536B7">
              <w:rPr>
                <w:rFonts w:ascii="Calibri" w:eastAsia="微软雅黑" w:hAnsi="Calibri" w:cs="Calibri"/>
                <w:kern w:val="0"/>
                <w:sz w:val="18"/>
                <w:szCs w:val="18"/>
                <w14:ligatures w14:val="none"/>
              </w:rPr>
              <w:t>low-dose iron, no iron, and oral iron</w:t>
            </w:r>
            <w:r>
              <w:rPr>
                <w:rFonts w:ascii="Calibri" w:eastAsia="微软雅黑" w:hAnsi="Calibri" w:cs="Calibri"/>
                <w:kern w:val="0"/>
                <w:sz w:val="18"/>
                <w:szCs w:val="18"/>
                <w14:ligatures w14:val="none"/>
              </w:rPr>
              <w:t xml:space="preserve">; Outcome: </w:t>
            </w:r>
            <w:r w:rsidR="00E536B7">
              <w:rPr>
                <w:rFonts w:ascii="Calibri" w:eastAsia="微软雅黑" w:hAnsi="Calibri" w:cs="Calibri" w:hint="eastAsia"/>
                <w:kern w:val="0"/>
                <w:sz w:val="18"/>
                <w:szCs w:val="18"/>
                <w14:ligatures w14:val="none"/>
              </w:rPr>
              <w:t>mortality</w:t>
            </w:r>
          </w:p>
        </w:tc>
      </w:tr>
      <w:bookmarkEnd w:id="48"/>
      <w:tr w:rsidR="007C1F8A" w14:paraId="034CBE6E" w14:textId="77777777" w:rsidTr="003E62CB">
        <w:tc>
          <w:tcPr>
            <w:tcW w:w="1413" w:type="dxa"/>
          </w:tcPr>
          <w:p w14:paraId="7296FA89" w14:textId="3A940CD0" w:rsidR="007C1F8A" w:rsidRPr="00233EB6" w:rsidRDefault="007C1F8A" w:rsidP="007C1F8A">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Salim et al, 2019</w:t>
            </w:r>
          </w:p>
        </w:tc>
        <w:tc>
          <w:tcPr>
            <w:tcW w:w="1139" w:type="dxa"/>
          </w:tcPr>
          <w:p w14:paraId="25165DB8" w14:textId="3CAEB91D"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661630BC" w14:textId="4EAE36A4"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6</w:t>
            </w:r>
          </w:p>
        </w:tc>
        <w:tc>
          <w:tcPr>
            <w:tcW w:w="1417" w:type="dxa"/>
          </w:tcPr>
          <w:p w14:paraId="7C5894C7" w14:textId="0C731D54"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2670</w:t>
            </w:r>
          </w:p>
        </w:tc>
        <w:tc>
          <w:tcPr>
            <w:tcW w:w="1276" w:type="dxa"/>
          </w:tcPr>
          <w:p w14:paraId="51173843" w14:textId="77777777"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0.83 </w:t>
            </w:r>
          </w:p>
          <w:p w14:paraId="6D50997D" w14:textId="594898B5"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(0.69, 1.01)</w:t>
            </w:r>
          </w:p>
        </w:tc>
        <w:tc>
          <w:tcPr>
            <w:tcW w:w="992" w:type="dxa"/>
          </w:tcPr>
          <w:p w14:paraId="481D52B6" w14:textId="574186B4"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0%</w:t>
            </w:r>
          </w:p>
        </w:tc>
        <w:tc>
          <w:tcPr>
            <w:tcW w:w="1134" w:type="dxa"/>
          </w:tcPr>
          <w:p w14:paraId="27FAE52A" w14:textId="27344D33"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5F3635F3" w14:textId="5E5B071B"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DC0A63C" w14:textId="16240C83"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22B62869" w14:textId="5B7211BF"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1390B1A" w14:textId="1CD54FE9"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46BBECF" w14:textId="3E674E93"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483E749" w14:textId="44AFC2BB" w:rsidR="007C1F8A" w:rsidRDefault="007C1F8A" w:rsidP="007C1F8A">
            <w:pPr>
              <w:widowControl/>
              <w:jc w:val="left"/>
              <w:rPr>
                <w:rFonts w:ascii="Calibri" w:eastAsia="微软雅黑" w:hAnsi="Calibri" w:cs="Calibri"/>
                <w:b/>
                <w:bCs/>
                <w:kern w:val="0"/>
                <w:sz w:val="18"/>
                <w:szCs w:val="18"/>
                <w14:ligatures w14:val="none"/>
              </w:rPr>
            </w:pPr>
            <w:r w:rsidRPr="000D3623">
              <w:rPr>
                <w:rFonts w:ascii="Calibri" w:eastAsia="微软雅黑" w:hAnsi="Calibri" w:cs="Calibri"/>
                <w:b/>
                <w:bCs/>
                <w:kern w:val="0"/>
                <w:sz w:val="18"/>
                <w:szCs w:val="18"/>
                <w14:ligatures w14:val="none"/>
              </w:rPr>
              <w:t>Low</w:t>
            </w:r>
          </w:p>
        </w:tc>
      </w:tr>
      <w:tr w:rsidR="007C1F8A" w14:paraId="6BC8F678" w14:textId="77777777" w:rsidTr="003E62CB">
        <w:tc>
          <w:tcPr>
            <w:tcW w:w="1413" w:type="dxa"/>
          </w:tcPr>
          <w:p w14:paraId="32322C72" w14:textId="7BC4FF48" w:rsidR="007C1F8A" w:rsidRPr="00233EB6" w:rsidRDefault="007C1F8A" w:rsidP="007C1F8A">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Salim et al, 2019</w:t>
            </w:r>
          </w:p>
        </w:tc>
        <w:tc>
          <w:tcPr>
            <w:tcW w:w="1139" w:type="dxa"/>
          </w:tcPr>
          <w:p w14:paraId="49DFEAE1" w14:textId="1600739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2E42A5F0" w14:textId="3738DAA3"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9</w:t>
            </w:r>
          </w:p>
        </w:tc>
        <w:tc>
          <w:tcPr>
            <w:tcW w:w="1417" w:type="dxa"/>
          </w:tcPr>
          <w:p w14:paraId="4DE4A6C1" w14:textId="1B285EC2"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267353</w:t>
            </w:r>
          </w:p>
        </w:tc>
        <w:tc>
          <w:tcPr>
            <w:tcW w:w="1276" w:type="dxa"/>
          </w:tcPr>
          <w:p w14:paraId="6F8A857C" w14:textId="77777777"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1.10 </w:t>
            </w:r>
          </w:p>
          <w:p w14:paraId="57DE074A" w14:textId="02D63A62"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(1.00, 1.22)</w:t>
            </w:r>
          </w:p>
        </w:tc>
        <w:tc>
          <w:tcPr>
            <w:tcW w:w="992" w:type="dxa"/>
          </w:tcPr>
          <w:p w14:paraId="7BCA7F2A" w14:textId="3B74899E"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83%</w:t>
            </w:r>
          </w:p>
        </w:tc>
        <w:tc>
          <w:tcPr>
            <w:tcW w:w="1134" w:type="dxa"/>
          </w:tcPr>
          <w:p w14:paraId="227D73EF" w14:textId="238D9655"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41D54D19" w14:textId="652C7F08" w:rsidR="007C1F8A" w:rsidRDefault="007C1F8A" w:rsidP="007C1F8A">
            <w:pPr>
              <w:widowControl/>
              <w:jc w:val="left"/>
              <w:rPr>
                <w:rFonts w:ascii="Calibri" w:eastAsia="微软雅黑" w:hAnsi="Calibri" w:cs="Calibri"/>
                <w:kern w:val="0"/>
                <w:sz w:val="18"/>
                <w:szCs w:val="18"/>
                <w14:ligatures w14:val="none"/>
              </w:rPr>
            </w:pPr>
            <w:bookmarkStart w:id="50" w:name="OLE_LINK261"/>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bookmarkEnd w:id="50"/>
            <w:proofErr w:type="spellEnd"/>
          </w:p>
        </w:tc>
        <w:tc>
          <w:tcPr>
            <w:tcW w:w="1134" w:type="dxa"/>
          </w:tcPr>
          <w:p w14:paraId="2EFB978B" w14:textId="40E9DBEB"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04F172B6" w14:textId="421FB11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DCA60F9" w14:textId="1C3E2855"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7F6F46B" w14:textId="179E10EF"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80B7D0B" w14:textId="41C777BD"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7C1F8A" w14:paraId="1BA2794C" w14:textId="77777777" w:rsidTr="003E62CB">
        <w:tc>
          <w:tcPr>
            <w:tcW w:w="15593" w:type="dxa"/>
            <w:gridSpan w:val="13"/>
            <w:shd w:val="clear" w:color="auto" w:fill="C5E4DE"/>
          </w:tcPr>
          <w:p w14:paraId="1BA2794B" w14:textId="77777777" w:rsidR="007C1F8A" w:rsidRDefault="007C1F8A" w:rsidP="007C1F8A">
            <w:pPr>
              <w:widowControl/>
              <w:jc w:val="left"/>
              <w:rPr>
                <w:rFonts w:ascii="Calibri" w:eastAsia="微软雅黑" w:hAnsi="Calibri" w:cs="Calibri"/>
                <w:kern w:val="0"/>
                <w:sz w:val="18"/>
                <w:szCs w:val="18"/>
                <w14:ligatures w14:val="none"/>
              </w:rPr>
            </w:pPr>
            <w:bookmarkStart w:id="51" w:name="OLE_LINK43"/>
            <w:r>
              <w:rPr>
                <w:rFonts w:ascii="Calibri" w:eastAsia="微软雅黑" w:hAnsi="Calibri" w:cs="Calibri"/>
                <w:kern w:val="0"/>
                <w:sz w:val="18"/>
                <w:szCs w:val="18"/>
                <w14:ligatures w14:val="none"/>
              </w:rPr>
              <w:t>Patient or population: Pregnant or postpartum women (defined as within 12 months of delivery) regardless of HIV status; Intervention: Preventive treatment with daily isoniazid alone for 6 months or longer; Comparison: Another preventive treatment regimen or no preventive treatment (including deferred provision until postpartum in a comparison group); Outcome: Composite pregnancy outcomes (low birth weight, preterm delivery, spontaneous abortion, stillbirth, or congenital anomaly)</w:t>
            </w:r>
          </w:p>
        </w:tc>
      </w:tr>
      <w:bookmarkEnd w:id="51"/>
      <w:tr w:rsidR="007C1F8A" w14:paraId="1BA2795C" w14:textId="77777777" w:rsidTr="003E62CB">
        <w:tc>
          <w:tcPr>
            <w:tcW w:w="1413" w:type="dxa"/>
          </w:tcPr>
          <w:p w14:paraId="1BA2794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Hamada et al,</w:t>
            </w:r>
          </w:p>
          <w:p w14:paraId="1BA2794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2020</w:t>
            </w:r>
          </w:p>
        </w:tc>
        <w:tc>
          <w:tcPr>
            <w:tcW w:w="1139" w:type="dxa"/>
          </w:tcPr>
          <w:p w14:paraId="1BA2794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95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w:t>
            </w:r>
          </w:p>
        </w:tc>
        <w:tc>
          <w:tcPr>
            <w:tcW w:w="1417" w:type="dxa"/>
          </w:tcPr>
          <w:p w14:paraId="1BA2795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909</w:t>
            </w:r>
          </w:p>
        </w:tc>
        <w:tc>
          <w:tcPr>
            <w:tcW w:w="1276" w:type="dxa"/>
          </w:tcPr>
          <w:p w14:paraId="1BA2795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1.51 </w:t>
            </w:r>
          </w:p>
          <w:p w14:paraId="1BA2795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(1.09, 2.10)</w:t>
            </w:r>
          </w:p>
        </w:tc>
        <w:tc>
          <w:tcPr>
            <w:tcW w:w="992" w:type="dxa"/>
          </w:tcPr>
          <w:p w14:paraId="1BA2795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134" w:type="dxa"/>
          </w:tcPr>
          <w:p w14:paraId="1BA27955"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95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5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5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5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5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5B"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Moderate</w:t>
            </w:r>
          </w:p>
        </w:tc>
      </w:tr>
      <w:tr w:rsidR="007C1F8A" w14:paraId="1BA2796C" w14:textId="77777777" w:rsidTr="003E62CB">
        <w:tc>
          <w:tcPr>
            <w:tcW w:w="1413" w:type="dxa"/>
          </w:tcPr>
          <w:p w14:paraId="1BA2795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Hamada et al,</w:t>
            </w:r>
          </w:p>
          <w:p w14:paraId="1BA2795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2020</w:t>
            </w:r>
          </w:p>
        </w:tc>
        <w:tc>
          <w:tcPr>
            <w:tcW w:w="1139" w:type="dxa"/>
          </w:tcPr>
          <w:p w14:paraId="1BA2795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96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w:t>
            </w:r>
          </w:p>
        </w:tc>
        <w:tc>
          <w:tcPr>
            <w:tcW w:w="1417" w:type="dxa"/>
          </w:tcPr>
          <w:p w14:paraId="1BA2796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347</w:t>
            </w:r>
          </w:p>
        </w:tc>
        <w:tc>
          <w:tcPr>
            <w:tcW w:w="1276" w:type="dxa"/>
          </w:tcPr>
          <w:p w14:paraId="1BA2796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0.47 </w:t>
            </w:r>
          </w:p>
          <w:p w14:paraId="1BA2796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(0.20, 0.74)</w:t>
            </w:r>
          </w:p>
        </w:tc>
        <w:tc>
          <w:tcPr>
            <w:tcW w:w="992" w:type="dxa"/>
          </w:tcPr>
          <w:p w14:paraId="1BA2796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134" w:type="dxa"/>
          </w:tcPr>
          <w:p w14:paraId="1BA27965"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966"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b</w:t>
            </w:r>
            <w:proofErr w:type="spellEnd"/>
          </w:p>
        </w:tc>
        <w:tc>
          <w:tcPr>
            <w:tcW w:w="1134" w:type="dxa"/>
          </w:tcPr>
          <w:p w14:paraId="1BA2796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6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6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6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6B"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 xml:space="preserve">Very </w:t>
            </w:r>
            <w:proofErr w:type="spellStart"/>
            <w:r>
              <w:rPr>
                <w:rFonts w:ascii="Calibri" w:eastAsia="微软雅黑" w:hAnsi="Calibri" w:cs="Calibri"/>
                <w:b/>
                <w:bCs/>
                <w:kern w:val="0"/>
                <w:sz w:val="18"/>
                <w:szCs w:val="18"/>
                <w14:ligatures w14:val="none"/>
              </w:rPr>
              <w:t>low</w:t>
            </w:r>
            <w:r>
              <w:rPr>
                <w:rFonts w:ascii="Calibri" w:eastAsia="微软雅黑" w:hAnsi="Calibri" w:cs="Calibri"/>
                <w:b/>
                <w:bCs/>
                <w:kern w:val="0"/>
                <w:sz w:val="18"/>
                <w:szCs w:val="18"/>
                <w:vertAlign w:val="superscript"/>
                <w14:ligatures w14:val="none"/>
              </w:rPr>
              <w:t>c</w:t>
            </w:r>
            <w:proofErr w:type="spellEnd"/>
          </w:p>
        </w:tc>
      </w:tr>
      <w:tr w:rsidR="007C1F8A" w14:paraId="3E955B88" w14:textId="77777777" w:rsidTr="003E62CB">
        <w:tc>
          <w:tcPr>
            <w:tcW w:w="15593" w:type="dxa"/>
            <w:gridSpan w:val="13"/>
            <w:shd w:val="clear" w:color="auto" w:fill="C5E4DE"/>
          </w:tcPr>
          <w:p w14:paraId="4B6D63AA" w14:textId="4FD1B3A3" w:rsidR="007C1F8A" w:rsidRDefault="007C1F8A" w:rsidP="000D6EA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Patient or population:</w:t>
            </w:r>
            <w:r w:rsidR="000D6EAA">
              <w:rPr>
                <w:rFonts w:ascii="Calibri" w:eastAsia="微软雅黑" w:hAnsi="Calibri" w:cs="Calibri" w:hint="eastAsia"/>
                <w:kern w:val="0"/>
                <w:sz w:val="18"/>
                <w:szCs w:val="18"/>
                <w14:ligatures w14:val="none"/>
              </w:rPr>
              <w:t xml:space="preserve"> </w:t>
            </w:r>
            <w:r w:rsidR="000D6EAA" w:rsidRPr="000D6EAA">
              <w:rPr>
                <w:rFonts w:ascii="Calibri" w:eastAsia="微软雅黑" w:hAnsi="Calibri" w:cs="Calibri"/>
                <w:kern w:val="0"/>
                <w:sz w:val="18"/>
                <w:szCs w:val="18"/>
                <w14:ligatures w14:val="none"/>
              </w:rPr>
              <w:t>adult patients who</w:t>
            </w:r>
            <w:r w:rsidR="000D6EAA">
              <w:rPr>
                <w:rFonts w:ascii="Calibri" w:eastAsia="微软雅黑" w:hAnsi="Calibri" w:cs="Calibri" w:hint="eastAsia"/>
                <w:kern w:val="0"/>
                <w:sz w:val="18"/>
                <w:szCs w:val="18"/>
                <w14:ligatures w14:val="none"/>
              </w:rPr>
              <w:t xml:space="preserve"> </w:t>
            </w:r>
            <w:r w:rsidR="000D6EAA" w:rsidRPr="000D6EAA">
              <w:rPr>
                <w:rFonts w:ascii="Calibri" w:eastAsia="微软雅黑" w:hAnsi="Calibri" w:cs="Calibri"/>
                <w:kern w:val="0"/>
                <w:sz w:val="18"/>
                <w:szCs w:val="18"/>
                <w14:ligatures w14:val="none"/>
              </w:rPr>
              <w:t>underwent colorectal surgery</w:t>
            </w:r>
            <w:r>
              <w:rPr>
                <w:rFonts w:ascii="Calibri" w:eastAsia="微软雅黑" w:hAnsi="Calibri" w:cs="Calibri"/>
                <w:kern w:val="0"/>
                <w:sz w:val="18"/>
                <w:szCs w:val="18"/>
                <w14:ligatures w14:val="none"/>
              </w:rPr>
              <w:t>; Intervention:</w:t>
            </w:r>
            <w:r w:rsidR="000D6EAA">
              <w:rPr>
                <w:rFonts w:ascii="Calibri" w:eastAsia="微软雅黑" w:hAnsi="Calibri" w:cs="Calibri" w:hint="eastAsia"/>
                <w:kern w:val="0"/>
                <w:sz w:val="18"/>
                <w:szCs w:val="18"/>
                <w14:ligatures w14:val="none"/>
              </w:rPr>
              <w:t xml:space="preserve"> </w:t>
            </w:r>
            <w:r w:rsidR="000D6EAA" w:rsidRPr="000D6EAA">
              <w:rPr>
                <w:rFonts w:ascii="Calibri" w:eastAsia="微软雅黑" w:hAnsi="Calibri" w:cs="Calibri"/>
                <w:kern w:val="0"/>
                <w:sz w:val="18"/>
                <w:szCs w:val="18"/>
                <w14:ligatures w14:val="none"/>
              </w:rPr>
              <w:t>nonabsorbable oral</w:t>
            </w:r>
            <w:r>
              <w:rPr>
                <w:rFonts w:ascii="Calibri" w:eastAsia="微软雅黑" w:hAnsi="Calibri" w:cs="Calibri"/>
                <w:kern w:val="0"/>
                <w:sz w:val="18"/>
                <w:szCs w:val="18"/>
                <w14:ligatures w14:val="none"/>
              </w:rPr>
              <w:t xml:space="preserve">; Comparison: </w:t>
            </w:r>
            <w:r w:rsidR="000D6EAA">
              <w:rPr>
                <w:rFonts w:ascii="Calibri" w:eastAsia="微软雅黑" w:hAnsi="Calibri" w:cs="Calibri" w:hint="eastAsia"/>
                <w:kern w:val="0"/>
                <w:sz w:val="18"/>
                <w:szCs w:val="18"/>
                <w14:ligatures w14:val="none"/>
              </w:rPr>
              <w:t xml:space="preserve">no </w:t>
            </w:r>
            <w:r w:rsidR="000D6EAA" w:rsidRPr="000D6EAA">
              <w:rPr>
                <w:rFonts w:ascii="Calibri" w:eastAsia="微软雅黑" w:hAnsi="Calibri" w:cs="Calibri"/>
                <w:kern w:val="0"/>
                <w:sz w:val="18"/>
                <w:szCs w:val="18"/>
                <w14:ligatures w14:val="none"/>
              </w:rPr>
              <w:t>nonabsorbable oral</w:t>
            </w:r>
            <w:r>
              <w:rPr>
                <w:rFonts w:ascii="Calibri" w:eastAsia="微软雅黑" w:hAnsi="Calibri" w:cs="Calibri"/>
                <w:kern w:val="0"/>
                <w:sz w:val="18"/>
                <w:szCs w:val="18"/>
                <w14:ligatures w14:val="none"/>
              </w:rPr>
              <w:t xml:space="preserve">; Outcome: </w:t>
            </w:r>
            <w:r w:rsidR="000D6EAA" w:rsidRPr="000D6EAA">
              <w:rPr>
                <w:rFonts w:ascii="Calibri" w:eastAsia="微软雅黑" w:hAnsi="Calibri" w:cs="Calibri"/>
                <w:kern w:val="0"/>
                <w:sz w:val="18"/>
                <w:szCs w:val="18"/>
                <w14:ligatures w14:val="none"/>
              </w:rPr>
              <w:t>postoperative Clostridium difficile infection</w:t>
            </w:r>
          </w:p>
        </w:tc>
      </w:tr>
      <w:tr w:rsidR="007C1F8A" w14:paraId="376E76F2" w14:textId="77777777" w:rsidTr="003E62CB">
        <w:tc>
          <w:tcPr>
            <w:tcW w:w="1413" w:type="dxa"/>
          </w:tcPr>
          <w:p w14:paraId="02E54408" w14:textId="4463A997" w:rsidR="007C1F8A" w:rsidRPr="00233EB6" w:rsidRDefault="007C1F8A" w:rsidP="007C1F8A">
            <w:pPr>
              <w:widowControl/>
              <w:jc w:val="left"/>
              <w:rPr>
                <w:rFonts w:ascii="Calibri" w:eastAsia="微软雅黑" w:hAnsi="Calibri" w:cs="Calibri"/>
                <w:kern w:val="0"/>
                <w:sz w:val="18"/>
                <w:szCs w:val="18"/>
                <w14:ligatures w14:val="none"/>
              </w:rPr>
            </w:pPr>
            <w:bookmarkStart w:id="52" w:name="_Hlk227761825"/>
            <w:r w:rsidRPr="00233EB6">
              <w:rPr>
                <w:rFonts w:ascii="Calibri" w:eastAsia="微软雅黑" w:hAnsi="Calibri" w:cs="Calibri"/>
                <w:kern w:val="0"/>
                <w:sz w:val="18"/>
                <w:szCs w:val="18"/>
                <w14:ligatures w14:val="none"/>
              </w:rPr>
              <w:t>Khorasani et al, 2020</w:t>
            </w:r>
          </w:p>
        </w:tc>
        <w:tc>
          <w:tcPr>
            <w:tcW w:w="1139" w:type="dxa"/>
          </w:tcPr>
          <w:p w14:paraId="306F8F4B" w14:textId="2509BB45"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42D9066B" w14:textId="3EA8652E"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4</w:t>
            </w:r>
          </w:p>
        </w:tc>
        <w:tc>
          <w:tcPr>
            <w:tcW w:w="1417" w:type="dxa"/>
          </w:tcPr>
          <w:p w14:paraId="1AD7FD02" w14:textId="5D3E73D2"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794</w:t>
            </w:r>
          </w:p>
        </w:tc>
        <w:tc>
          <w:tcPr>
            <w:tcW w:w="1276" w:type="dxa"/>
          </w:tcPr>
          <w:p w14:paraId="3B935AE5" w14:textId="77777777"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4.46 </w:t>
            </w:r>
          </w:p>
          <w:p w14:paraId="6B11E9CD" w14:textId="1C09B5E2"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(0.96, 20.66)</w:t>
            </w:r>
          </w:p>
        </w:tc>
        <w:tc>
          <w:tcPr>
            <w:tcW w:w="992" w:type="dxa"/>
          </w:tcPr>
          <w:p w14:paraId="29434088" w14:textId="0932CAB5"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0%</w:t>
            </w:r>
          </w:p>
        </w:tc>
        <w:tc>
          <w:tcPr>
            <w:tcW w:w="1134" w:type="dxa"/>
          </w:tcPr>
          <w:p w14:paraId="140F59D5" w14:textId="16C6EC61" w:rsidR="007C1F8A" w:rsidRDefault="00B322A5"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2BF5EB3D" w14:textId="3AA4BC4F"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44E591B" w14:textId="4199A1F7" w:rsidR="007C1F8A" w:rsidRDefault="004459F7"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CBD2166" w14:textId="239BA44D"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EB70F90" w14:textId="24FAD8CB"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FDCC20E" w14:textId="465BADC6"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30D7C84" w14:textId="35BFA3D0" w:rsidR="007C1F8A" w:rsidRDefault="00B322A5" w:rsidP="007C1F8A">
            <w:pPr>
              <w:widowControl/>
              <w:jc w:val="left"/>
              <w:rPr>
                <w:rFonts w:ascii="Calibri" w:eastAsia="微软雅黑" w:hAnsi="Calibri" w:cs="Calibri"/>
                <w:b/>
                <w:bCs/>
                <w:kern w:val="0"/>
                <w:sz w:val="18"/>
                <w:szCs w:val="18"/>
                <w14:ligatures w14:val="none"/>
              </w:rPr>
            </w:pPr>
            <w:r>
              <w:rPr>
                <w:rFonts w:ascii="Calibri" w:eastAsia="微软雅黑" w:hAnsi="Calibri" w:cs="Calibri" w:hint="eastAsia"/>
                <w:b/>
                <w:bCs/>
                <w:kern w:val="0"/>
                <w:sz w:val="18"/>
                <w:szCs w:val="18"/>
                <w14:ligatures w14:val="none"/>
              </w:rPr>
              <w:t>Low</w:t>
            </w:r>
          </w:p>
        </w:tc>
      </w:tr>
      <w:tr w:rsidR="007C1F8A" w14:paraId="489F9FBC" w14:textId="77777777" w:rsidTr="003E62CB">
        <w:tc>
          <w:tcPr>
            <w:tcW w:w="1413" w:type="dxa"/>
          </w:tcPr>
          <w:p w14:paraId="23D5F517" w14:textId="35397099" w:rsidR="007C1F8A" w:rsidRPr="00233EB6" w:rsidRDefault="007C1F8A" w:rsidP="007C1F8A">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Khorasani et al, 2020</w:t>
            </w:r>
          </w:p>
        </w:tc>
        <w:tc>
          <w:tcPr>
            <w:tcW w:w="1139" w:type="dxa"/>
          </w:tcPr>
          <w:p w14:paraId="62282F4C" w14:textId="0162126C"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3AAB5C70" w14:textId="3FEE1E86"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6</w:t>
            </w:r>
          </w:p>
        </w:tc>
        <w:tc>
          <w:tcPr>
            <w:tcW w:w="1417" w:type="dxa"/>
          </w:tcPr>
          <w:p w14:paraId="5B0608C1" w14:textId="2D15CF5A"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59538</w:t>
            </w:r>
          </w:p>
        </w:tc>
        <w:tc>
          <w:tcPr>
            <w:tcW w:w="1276" w:type="dxa"/>
          </w:tcPr>
          <w:p w14:paraId="316B90F1" w14:textId="77777777"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0.88 </w:t>
            </w:r>
          </w:p>
          <w:p w14:paraId="118ACCAD" w14:textId="1F12DB16"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(0.51, 1.52)</w:t>
            </w:r>
          </w:p>
        </w:tc>
        <w:tc>
          <w:tcPr>
            <w:tcW w:w="992" w:type="dxa"/>
          </w:tcPr>
          <w:p w14:paraId="14DAC64B" w14:textId="2E550E36"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84.7%</w:t>
            </w:r>
          </w:p>
        </w:tc>
        <w:tc>
          <w:tcPr>
            <w:tcW w:w="1134" w:type="dxa"/>
          </w:tcPr>
          <w:p w14:paraId="27F5DCA0" w14:textId="17C7CA3B" w:rsidR="007C1F8A" w:rsidRDefault="00E41CA9"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E1DB481" w14:textId="5CD9046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74A26C30" w14:textId="1E35DCAF" w:rsidR="007C1F8A" w:rsidRDefault="00B322A5"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61D578A" w14:textId="46267074"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EB40466" w14:textId="4BB4DEB8"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B19B0E4" w14:textId="74D104BE"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3A413FE" w14:textId="0C900693" w:rsidR="007C1F8A" w:rsidRDefault="00B322A5"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bookmarkEnd w:id="52"/>
      <w:tr w:rsidR="007C1F8A" w14:paraId="48C015A1" w14:textId="77777777" w:rsidTr="003E62CB">
        <w:tc>
          <w:tcPr>
            <w:tcW w:w="15593" w:type="dxa"/>
            <w:gridSpan w:val="13"/>
            <w:shd w:val="clear" w:color="auto" w:fill="C5E4DE"/>
          </w:tcPr>
          <w:p w14:paraId="27782F6C" w14:textId="46F50F32"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lastRenderedPageBreak/>
              <w:t xml:space="preserve">Patient or population: </w:t>
            </w:r>
            <w:r w:rsidR="000D6EAA" w:rsidRPr="000D6EAA">
              <w:rPr>
                <w:rFonts w:ascii="Calibri" w:eastAsia="微软雅黑" w:hAnsi="Calibri" w:cs="Calibri"/>
                <w:kern w:val="0"/>
                <w:sz w:val="18"/>
                <w:szCs w:val="18"/>
                <w14:ligatures w14:val="none"/>
              </w:rPr>
              <w:t>pregnant women</w:t>
            </w:r>
            <w:r>
              <w:rPr>
                <w:rFonts w:ascii="Calibri" w:eastAsia="微软雅黑" w:hAnsi="Calibri" w:cs="Calibri"/>
                <w:kern w:val="0"/>
                <w:sz w:val="18"/>
                <w:szCs w:val="18"/>
                <w14:ligatures w14:val="none"/>
              </w:rPr>
              <w:t>; Intervention:</w:t>
            </w:r>
            <w:r w:rsidR="000D6EAA">
              <w:rPr>
                <w:rFonts w:ascii="Calibri" w:eastAsia="微软雅黑" w:hAnsi="Calibri" w:cs="Calibri" w:hint="eastAsia"/>
                <w:kern w:val="0"/>
                <w:sz w:val="18"/>
                <w:szCs w:val="18"/>
                <w14:ligatures w14:val="none"/>
              </w:rPr>
              <w:t xml:space="preserve"> </w:t>
            </w:r>
            <w:r w:rsidR="000D6EAA" w:rsidRPr="000D6EAA">
              <w:rPr>
                <w:rFonts w:ascii="Calibri" w:eastAsia="微软雅黑" w:hAnsi="Calibri" w:cs="Calibri"/>
                <w:kern w:val="0"/>
                <w:sz w:val="18"/>
                <w:szCs w:val="18"/>
                <w14:ligatures w14:val="none"/>
              </w:rPr>
              <w:t>Influenza vaccine</w:t>
            </w:r>
            <w:r>
              <w:rPr>
                <w:rFonts w:ascii="Calibri" w:eastAsia="微软雅黑" w:hAnsi="Calibri" w:cs="Calibri"/>
                <w:kern w:val="0"/>
                <w:sz w:val="18"/>
                <w:szCs w:val="18"/>
                <w14:ligatures w14:val="none"/>
              </w:rPr>
              <w:t xml:space="preserve">; Comparison: </w:t>
            </w:r>
            <w:r w:rsidR="000D6EAA">
              <w:rPr>
                <w:rFonts w:ascii="Calibri" w:eastAsia="微软雅黑" w:hAnsi="Calibri" w:cs="Calibri" w:hint="eastAsia"/>
                <w:kern w:val="0"/>
                <w:sz w:val="18"/>
                <w:szCs w:val="18"/>
                <w14:ligatures w14:val="none"/>
              </w:rPr>
              <w:t>placebo</w:t>
            </w:r>
            <w:r>
              <w:rPr>
                <w:rFonts w:ascii="Calibri" w:eastAsia="微软雅黑" w:hAnsi="Calibri" w:cs="Calibri"/>
                <w:kern w:val="0"/>
                <w:sz w:val="18"/>
                <w:szCs w:val="18"/>
                <w14:ligatures w14:val="none"/>
              </w:rPr>
              <w:t xml:space="preserve">; Outcome: </w:t>
            </w:r>
            <w:r w:rsidR="000D6EAA" w:rsidRPr="000D6EAA">
              <w:rPr>
                <w:rFonts w:ascii="Calibri" w:eastAsia="微软雅黑" w:hAnsi="Calibri" w:cs="Calibri"/>
                <w:kern w:val="0"/>
                <w:sz w:val="18"/>
                <w:szCs w:val="18"/>
                <w14:ligatures w14:val="none"/>
              </w:rPr>
              <w:t>stillbirth</w:t>
            </w:r>
          </w:p>
        </w:tc>
      </w:tr>
      <w:tr w:rsidR="00150215" w14:paraId="5344AD3D" w14:textId="77777777" w:rsidTr="003E62CB">
        <w:tc>
          <w:tcPr>
            <w:tcW w:w="1413" w:type="dxa"/>
          </w:tcPr>
          <w:p w14:paraId="0C0AA1B3" w14:textId="3248D983" w:rsidR="00150215" w:rsidRPr="00233EB6" w:rsidRDefault="00150215" w:rsidP="00150215">
            <w:pPr>
              <w:widowControl/>
              <w:jc w:val="left"/>
              <w:rPr>
                <w:rFonts w:ascii="Calibri" w:eastAsia="微软雅黑" w:hAnsi="Calibri" w:cs="Calibri"/>
                <w:kern w:val="0"/>
                <w:sz w:val="18"/>
                <w:szCs w:val="18"/>
                <w14:ligatures w14:val="none"/>
              </w:rPr>
            </w:pPr>
            <w:bookmarkStart w:id="53" w:name="_Hlk227762129"/>
            <w:r w:rsidRPr="00233EB6">
              <w:rPr>
                <w:rFonts w:ascii="Calibri" w:eastAsia="微软雅黑" w:hAnsi="Calibri" w:cs="Calibri"/>
                <w:kern w:val="0"/>
                <w:sz w:val="18"/>
                <w:szCs w:val="18"/>
                <w14:ligatures w14:val="none"/>
              </w:rPr>
              <w:t>Nasser et al, 2020</w:t>
            </w:r>
          </w:p>
        </w:tc>
        <w:tc>
          <w:tcPr>
            <w:tcW w:w="1139" w:type="dxa"/>
          </w:tcPr>
          <w:p w14:paraId="0EEA0C33" w14:textId="706266C3"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43E2AE89" w14:textId="45E55396" w:rsidR="00150215" w:rsidRDefault="00150215" w:rsidP="00150215">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w:t>
            </w:r>
          </w:p>
        </w:tc>
        <w:tc>
          <w:tcPr>
            <w:tcW w:w="1417" w:type="dxa"/>
          </w:tcPr>
          <w:p w14:paraId="6A4E8579" w14:textId="09C4890A" w:rsidR="00150215" w:rsidRDefault="00150215" w:rsidP="00150215">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6003</w:t>
            </w:r>
          </w:p>
        </w:tc>
        <w:tc>
          <w:tcPr>
            <w:tcW w:w="1276" w:type="dxa"/>
          </w:tcPr>
          <w:p w14:paraId="1CEEE5C4" w14:textId="77777777" w:rsidR="00150215" w:rsidRPr="00F150FC" w:rsidRDefault="00150215" w:rsidP="00150215">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1.15 </w:t>
            </w:r>
          </w:p>
          <w:p w14:paraId="61636CA4" w14:textId="02088BFC" w:rsidR="00150215" w:rsidRDefault="00150215" w:rsidP="00150215">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(0.38, 3.43)</w:t>
            </w:r>
          </w:p>
        </w:tc>
        <w:tc>
          <w:tcPr>
            <w:tcW w:w="992" w:type="dxa"/>
          </w:tcPr>
          <w:p w14:paraId="3E4BA8D1" w14:textId="1E8D7179"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10%</w:t>
            </w:r>
          </w:p>
        </w:tc>
        <w:tc>
          <w:tcPr>
            <w:tcW w:w="1134" w:type="dxa"/>
          </w:tcPr>
          <w:p w14:paraId="77984093" w14:textId="60F6AA17" w:rsidR="00150215" w:rsidRDefault="00150215" w:rsidP="00150215">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26F241C3" w14:textId="0827A542" w:rsidR="00150215" w:rsidRDefault="00150215" w:rsidP="00150215">
            <w:pPr>
              <w:widowControl/>
              <w:jc w:val="left"/>
              <w:rPr>
                <w:rFonts w:ascii="Calibri" w:eastAsia="微软雅黑" w:hAnsi="Calibri" w:cs="Calibri"/>
                <w:kern w:val="0"/>
                <w:sz w:val="18"/>
                <w:szCs w:val="18"/>
                <w14:ligatures w14:val="none"/>
              </w:rPr>
            </w:pPr>
            <w:bookmarkStart w:id="54" w:name="OLE_LINK253"/>
            <w:r>
              <w:rPr>
                <w:rFonts w:ascii="Calibri" w:eastAsia="微软雅黑" w:hAnsi="Calibri" w:cs="Calibri"/>
                <w:kern w:val="0"/>
                <w:sz w:val="18"/>
                <w:szCs w:val="18"/>
                <w14:ligatures w14:val="none"/>
              </w:rPr>
              <w:t>Not serious</w:t>
            </w:r>
            <w:bookmarkEnd w:id="54"/>
          </w:p>
        </w:tc>
        <w:tc>
          <w:tcPr>
            <w:tcW w:w="1134" w:type="dxa"/>
          </w:tcPr>
          <w:p w14:paraId="36D1A125" w14:textId="183B587D" w:rsidR="00150215" w:rsidRDefault="00150215" w:rsidP="00150215">
            <w:pPr>
              <w:widowControl/>
              <w:jc w:val="left"/>
              <w:rPr>
                <w:rFonts w:ascii="Calibri" w:eastAsia="微软雅黑" w:hAnsi="Calibri" w:cs="Calibri"/>
                <w:kern w:val="0"/>
                <w:sz w:val="18"/>
                <w:szCs w:val="18"/>
                <w14:ligatures w14:val="none"/>
              </w:rPr>
            </w:pPr>
            <w:bookmarkStart w:id="55" w:name="OLE_LINK270"/>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bookmarkEnd w:id="55"/>
            <w:proofErr w:type="spellEnd"/>
          </w:p>
        </w:tc>
        <w:tc>
          <w:tcPr>
            <w:tcW w:w="1134" w:type="dxa"/>
          </w:tcPr>
          <w:p w14:paraId="231FD0F9" w14:textId="7553D1FE"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6A0B3B5" w14:textId="2BABF9E1"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2E1AD2AA" w14:textId="7F9E0945"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610882B" w14:textId="666A387A" w:rsidR="00150215" w:rsidRDefault="00150215" w:rsidP="00150215">
            <w:pPr>
              <w:widowControl/>
              <w:jc w:val="left"/>
              <w:rPr>
                <w:rFonts w:ascii="Calibri" w:eastAsia="微软雅黑" w:hAnsi="Calibri" w:cs="Calibri"/>
                <w:b/>
                <w:bCs/>
                <w:kern w:val="0"/>
                <w:sz w:val="18"/>
                <w:szCs w:val="18"/>
                <w14:ligatures w14:val="none"/>
              </w:rPr>
            </w:pPr>
            <w:r>
              <w:rPr>
                <w:rFonts w:ascii="Calibri" w:eastAsia="微软雅黑" w:hAnsi="Calibri" w:cs="Calibri" w:hint="eastAsia"/>
                <w:b/>
                <w:bCs/>
                <w:kern w:val="0"/>
                <w:sz w:val="18"/>
                <w:szCs w:val="18"/>
                <w14:ligatures w14:val="none"/>
              </w:rPr>
              <w:t>Low</w:t>
            </w:r>
          </w:p>
        </w:tc>
      </w:tr>
      <w:tr w:rsidR="00150215" w14:paraId="0E677E7F" w14:textId="77777777" w:rsidTr="003E62CB">
        <w:tc>
          <w:tcPr>
            <w:tcW w:w="1413" w:type="dxa"/>
          </w:tcPr>
          <w:p w14:paraId="0CB6F247" w14:textId="2D692E3C" w:rsidR="00150215" w:rsidRPr="00233EB6" w:rsidRDefault="00150215" w:rsidP="00150215">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Nasser et al, 2020</w:t>
            </w:r>
          </w:p>
        </w:tc>
        <w:tc>
          <w:tcPr>
            <w:tcW w:w="1139" w:type="dxa"/>
          </w:tcPr>
          <w:p w14:paraId="61793D98" w14:textId="0A0D434D"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033CEC14" w14:textId="53C9E9DF" w:rsidR="00150215" w:rsidRDefault="00150215" w:rsidP="00150215">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w:t>
            </w:r>
          </w:p>
        </w:tc>
        <w:tc>
          <w:tcPr>
            <w:tcW w:w="1417" w:type="dxa"/>
          </w:tcPr>
          <w:p w14:paraId="53397868" w14:textId="041DF46B" w:rsidR="00150215" w:rsidRDefault="00150215" w:rsidP="00150215">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18612</w:t>
            </w:r>
          </w:p>
        </w:tc>
        <w:tc>
          <w:tcPr>
            <w:tcW w:w="1276" w:type="dxa"/>
          </w:tcPr>
          <w:p w14:paraId="3F9CEBA2" w14:textId="77777777" w:rsidR="00150215" w:rsidRPr="00F150FC" w:rsidRDefault="00150215" w:rsidP="00150215">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0.70 </w:t>
            </w:r>
          </w:p>
          <w:p w14:paraId="5ECD1003" w14:textId="51623520" w:rsidR="00150215" w:rsidRDefault="00150215" w:rsidP="00150215">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(0.57, 1.03)</w:t>
            </w:r>
          </w:p>
        </w:tc>
        <w:tc>
          <w:tcPr>
            <w:tcW w:w="992" w:type="dxa"/>
          </w:tcPr>
          <w:p w14:paraId="7BEC38F3" w14:textId="12631B40"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NA</w:t>
            </w:r>
          </w:p>
        </w:tc>
        <w:tc>
          <w:tcPr>
            <w:tcW w:w="1134" w:type="dxa"/>
          </w:tcPr>
          <w:p w14:paraId="3051B7C4" w14:textId="71E817C8" w:rsidR="00150215" w:rsidRDefault="00150215" w:rsidP="00150215">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4A03ACD9" w14:textId="7EF41BC0"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A0AE816" w14:textId="085E762F"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F765301" w14:textId="6CD6A8C8"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95B4459" w14:textId="0215DF25"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D59F542" w14:textId="1C1E43DE" w:rsidR="00150215" w:rsidRDefault="00150215" w:rsidP="00150215">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F22A02C" w14:textId="5694A3BE" w:rsidR="00150215" w:rsidRDefault="00150215" w:rsidP="00150215">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bookmarkEnd w:id="53"/>
      <w:tr w:rsidR="007C1F8A" w14:paraId="7F05E155" w14:textId="77777777" w:rsidTr="003E62CB">
        <w:tc>
          <w:tcPr>
            <w:tcW w:w="15593" w:type="dxa"/>
            <w:gridSpan w:val="13"/>
            <w:shd w:val="clear" w:color="auto" w:fill="C5E4DE"/>
          </w:tcPr>
          <w:p w14:paraId="289F36CB" w14:textId="639685AA" w:rsidR="007C1F8A" w:rsidRDefault="007C1F8A" w:rsidP="000D6EA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w:t>
            </w:r>
            <w:r w:rsidR="000D6EAA" w:rsidRPr="000D6EAA">
              <w:rPr>
                <w:rFonts w:ascii="Calibri" w:eastAsia="微软雅黑" w:hAnsi="Calibri" w:cs="Calibri"/>
                <w:kern w:val="0"/>
                <w:sz w:val="18"/>
                <w:szCs w:val="18"/>
                <w14:ligatures w14:val="none"/>
              </w:rPr>
              <w:t>pregnancy</w:t>
            </w:r>
            <w:r>
              <w:rPr>
                <w:rFonts w:ascii="Calibri" w:eastAsia="微软雅黑" w:hAnsi="Calibri" w:cs="Calibri"/>
                <w:kern w:val="0"/>
                <w:sz w:val="18"/>
                <w:szCs w:val="18"/>
                <w14:ligatures w14:val="none"/>
              </w:rPr>
              <w:t>; Intervention:</w:t>
            </w:r>
            <w:r w:rsidR="000D6EAA">
              <w:rPr>
                <w:rFonts w:ascii="Calibri" w:eastAsia="微软雅黑" w:hAnsi="Calibri" w:cs="Calibri" w:hint="eastAsia"/>
                <w:kern w:val="0"/>
                <w:sz w:val="18"/>
                <w:szCs w:val="18"/>
                <w14:ligatures w14:val="none"/>
              </w:rPr>
              <w:t xml:space="preserve"> </w:t>
            </w:r>
            <w:r w:rsidR="000D6EAA" w:rsidRPr="000D6EAA">
              <w:rPr>
                <w:rFonts w:ascii="Calibri" w:eastAsia="微软雅黑" w:hAnsi="Calibri" w:cs="Calibri"/>
                <w:kern w:val="0"/>
                <w:sz w:val="18"/>
                <w:szCs w:val="18"/>
                <w14:ligatures w14:val="none"/>
              </w:rPr>
              <w:t>Ivermectin-exposed</w:t>
            </w:r>
            <w:r>
              <w:rPr>
                <w:rFonts w:ascii="Calibri" w:eastAsia="微软雅黑" w:hAnsi="Calibri" w:cs="Calibri"/>
                <w:kern w:val="0"/>
                <w:sz w:val="18"/>
                <w:szCs w:val="18"/>
                <w14:ligatures w14:val="none"/>
              </w:rPr>
              <w:t xml:space="preserve">; Comparison: </w:t>
            </w:r>
            <w:r w:rsidR="000D6EAA" w:rsidRPr="000D6EAA">
              <w:rPr>
                <w:rFonts w:ascii="Calibri" w:eastAsia="微软雅黑" w:hAnsi="Calibri" w:cs="Calibri"/>
                <w:kern w:val="0"/>
                <w:sz w:val="18"/>
                <w:szCs w:val="18"/>
                <w14:ligatures w14:val="none"/>
              </w:rPr>
              <w:t>no exposure</w:t>
            </w:r>
            <w:r>
              <w:rPr>
                <w:rFonts w:ascii="Calibri" w:eastAsia="微软雅黑" w:hAnsi="Calibri" w:cs="Calibri"/>
                <w:kern w:val="0"/>
                <w:sz w:val="18"/>
                <w:szCs w:val="18"/>
                <w14:ligatures w14:val="none"/>
              </w:rPr>
              <w:t xml:space="preserve">; Outcome: </w:t>
            </w:r>
            <w:r w:rsidR="000D6EAA" w:rsidRPr="000D6EAA">
              <w:rPr>
                <w:rFonts w:ascii="Calibri" w:eastAsia="微软雅黑" w:hAnsi="Calibri" w:cs="Calibri"/>
                <w:kern w:val="0"/>
                <w:sz w:val="18"/>
                <w:szCs w:val="18"/>
                <w14:ligatures w14:val="none"/>
              </w:rPr>
              <w:t>Spontaneous abortions and stillbirths</w:t>
            </w:r>
          </w:p>
        </w:tc>
      </w:tr>
      <w:tr w:rsidR="007C1F8A" w14:paraId="25B229B7" w14:textId="77777777" w:rsidTr="003E62CB">
        <w:tc>
          <w:tcPr>
            <w:tcW w:w="1413" w:type="dxa"/>
          </w:tcPr>
          <w:p w14:paraId="1FA2870C" w14:textId="43923183" w:rsidR="007C1F8A" w:rsidRPr="00233EB6" w:rsidRDefault="007C1F8A" w:rsidP="007C1F8A">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Nicolas et al, 2020</w:t>
            </w:r>
          </w:p>
        </w:tc>
        <w:tc>
          <w:tcPr>
            <w:tcW w:w="1139" w:type="dxa"/>
          </w:tcPr>
          <w:p w14:paraId="392392EE" w14:textId="736BC11C"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24C87773" w14:textId="2FF15CE8"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w:t>
            </w:r>
          </w:p>
        </w:tc>
        <w:tc>
          <w:tcPr>
            <w:tcW w:w="1417" w:type="dxa"/>
          </w:tcPr>
          <w:p w14:paraId="399B3917" w14:textId="59860506"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837</w:t>
            </w:r>
          </w:p>
        </w:tc>
        <w:tc>
          <w:tcPr>
            <w:tcW w:w="1276" w:type="dxa"/>
          </w:tcPr>
          <w:p w14:paraId="278B6B97" w14:textId="77777777"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0.62 </w:t>
            </w:r>
          </w:p>
          <w:p w14:paraId="12E9F7AF" w14:textId="11593D25"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(0.18, 2.14)</w:t>
            </w:r>
          </w:p>
        </w:tc>
        <w:tc>
          <w:tcPr>
            <w:tcW w:w="992" w:type="dxa"/>
          </w:tcPr>
          <w:p w14:paraId="34CF9D43" w14:textId="717101EC"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NA</w:t>
            </w:r>
          </w:p>
        </w:tc>
        <w:tc>
          <w:tcPr>
            <w:tcW w:w="1134" w:type="dxa"/>
          </w:tcPr>
          <w:p w14:paraId="1BD0DF05" w14:textId="3721D04E" w:rsidR="007C1F8A" w:rsidRDefault="00876509"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370887D4" w14:textId="233F6A8B" w:rsidR="007C1F8A" w:rsidRDefault="007C1F8A" w:rsidP="007C1F8A">
            <w:pPr>
              <w:widowControl/>
              <w:jc w:val="left"/>
              <w:rPr>
                <w:rFonts w:ascii="Calibri" w:eastAsia="微软雅黑" w:hAnsi="Calibri" w:cs="Calibri"/>
                <w:kern w:val="0"/>
                <w:sz w:val="18"/>
                <w:szCs w:val="18"/>
                <w14:ligatures w14:val="none"/>
              </w:rPr>
            </w:pPr>
            <w:r w:rsidRPr="007C054E">
              <w:rPr>
                <w:rFonts w:ascii="Calibri" w:eastAsia="微软雅黑" w:hAnsi="Calibri" w:cs="Calibri"/>
                <w:kern w:val="0"/>
                <w:sz w:val="18"/>
                <w:szCs w:val="18"/>
                <w14:ligatures w14:val="none"/>
              </w:rPr>
              <w:t>Not serious</w:t>
            </w:r>
          </w:p>
        </w:tc>
        <w:tc>
          <w:tcPr>
            <w:tcW w:w="1134" w:type="dxa"/>
          </w:tcPr>
          <w:p w14:paraId="5D4F8EA7" w14:textId="274109D8" w:rsidR="007C1F8A" w:rsidRDefault="00876509"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5020972D" w14:textId="5E2EC7C8"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D547284" w14:textId="43B33ADE"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BB9EB45" w14:textId="4DE6301D"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2683B48C" w14:textId="630C9792" w:rsidR="007C1F8A" w:rsidRDefault="00F13BA8" w:rsidP="007C1F8A">
            <w:pPr>
              <w:widowControl/>
              <w:jc w:val="left"/>
              <w:rPr>
                <w:rFonts w:ascii="Calibri" w:eastAsia="微软雅黑" w:hAnsi="Calibri" w:cs="Calibri"/>
                <w:b/>
                <w:bCs/>
                <w:kern w:val="0"/>
                <w:sz w:val="18"/>
                <w:szCs w:val="18"/>
                <w14:ligatures w14:val="none"/>
              </w:rPr>
            </w:pPr>
            <w:r>
              <w:rPr>
                <w:rFonts w:ascii="Calibri" w:eastAsia="微软雅黑" w:hAnsi="Calibri" w:cs="Calibri" w:hint="eastAsia"/>
                <w:b/>
                <w:bCs/>
                <w:kern w:val="0"/>
                <w:sz w:val="18"/>
                <w:szCs w:val="18"/>
                <w14:ligatures w14:val="none"/>
              </w:rPr>
              <w:t>L</w:t>
            </w:r>
            <w:r w:rsidR="00876509">
              <w:rPr>
                <w:rFonts w:ascii="Calibri" w:eastAsia="微软雅黑" w:hAnsi="Calibri" w:cs="Calibri"/>
                <w:b/>
                <w:bCs/>
                <w:kern w:val="0"/>
                <w:sz w:val="18"/>
                <w:szCs w:val="18"/>
                <w14:ligatures w14:val="none"/>
              </w:rPr>
              <w:t>ow</w:t>
            </w:r>
          </w:p>
        </w:tc>
      </w:tr>
      <w:tr w:rsidR="007C1F8A" w14:paraId="3FED6816" w14:textId="77777777" w:rsidTr="003E62CB">
        <w:tc>
          <w:tcPr>
            <w:tcW w:w="1413" w:type="dxa"/>
          </w:tcPr>
          <w:p w14:paraId="3EF71691" w14:textId="50FF4E34" w:rsidR="007C1F8A" w:rsidRPr="00233EB6" w:rsidRDefault="007C1F8A" w:rsidP="007C1F8A">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Nicolas et al, 2020</w:t>
            </w:r>
          </w:p>
        </w:tc>
        <w:tc>
          <w:tcPr>
            <w:tcW w:w="1139" w:type="dxa"/>
          </w:tcPr>
          <w:p w14:paraId="28297E49" w14:textId="07DC42CA"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5ADE868B" w14:textId="057BA1BB"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4</w:t>
            </w:r>
          </w:p>
        </w:tc>
        <w:tc>
          <w:tcPr>
            <w:tcW w:w="1417" w:type="dxa"/>
          </w:tcPr>
          <w:p w14:paraId="25DC5C0A" w14:textId="72F841A5" w:rsidR="007C1F8A" w:rsidRDefault="007C1F8A" w:rsidP="007C1F8A">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3049</w:t>
            </w:r>
          </w:p>
        </w:tc>
        <w:tc>
          <w:tcPr>
            <w:tcW w:w="1276" w:type="dxa"/>
          </w:tcPr>
          <w:p w14:paraId="08D0E808" w14:textId="77777777"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1.15 </w:t>
            </w:r>
          </w:p>
          <w:p w14:paraId="11C3A16F" w14:textId="2AAB4DB5" w:rsidR="007C1F8A" w:rsidRDefault="007C1F8A" w:rsidP="007C1F8A">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(0.75, 1.78)</w:t>
            </w:r>
          </w:p>
        </w:tc>
        <w:tc>
          <w:tcPr>
            <w:tcW w:w="992" w:type="dxa"/>
          </w:tcPr>
          <w:p w14:paraId="1914E2D6" w14:textId="44046FFE"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0%</w:t>
            </w:r>
          </w:p>
        </w:tc>
        <w:tc>
          <w:tcPr>
            <w:tcW w:w="1134" w:type="dxa"/>
          </w:tcPr>
          <w:p w14:paraId="514EF878" w14:textId="4F3EE029" w:rsidR="007C1F8A" w:rsidRDefault="00876509" w:rsidP="007C1F8A">
            <w:pPr>
              <w:widowControl/>
              <w:jc w:val="left"/>
              <w:rPr>
                <w:rFonts w:ascii="Calibri" w:eastAsia="微软雅黑" w:hAnsi="Calibri" w:cs="Calibri"/>
                <w:kern w:val="0"/>
                <w:sz w:val="18"/>
                <w:szCs w:val="18"/>
                <w14:ligatures w14:val="none"/>
              </w:rPr>
            </w:pPr>
            <w:bookmarkStart w:id="56" w:name="OLE_LINK271"/>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bookmarkEnd w:id="56"/>
            <w:proofErr w:type="spellEnd"/>
          </w:p>
        </w:tc>
        <w:tc>
          <w:tcPr>
            <w:tcW w:w="1276" w:type="dxa"/>
          </w:tcPr>
          <w:p w14:paraId="5D9EED6E" w14:textId="52E72731" w:rsidR="007C1F8A" w:rsidRDefault="007C1F8A" w:rsidP="007C1F8A">
            <w:pPr>
              <w:widowControl/>
              <w:jc w:val="left"/>
              <w:rPr>
                <w:rFonts w:ascii="Calibri" w:eastAsia="微软雅黑" w:hAnsi="Calibri" w:cs="Calibri"/>
                <w:kern w:val="0"/>
                <w:sz w:val="18"/>
                <w:szCs w:val="18"/>
                <w14:ligatures w14:val="none"/>
              </w:rPr>
            </w:pPr>
            <w:r w:rsidRPr="007C054E">
              <w:rPr>
                <w:rFonts w:ascii="Calibri" w:eastAsia="微软雅黑" w:hAnsi="Calibri" w:cs="Calibri"/>
                <w:kern w:val="0"/>
                <w:sz w:val="18"/>
                <w:szCs w:val="18"/>
                <w14:ligatures w14:val="none"/>
              </w:rPr>
              <w:t>Not serious</w:t>
            </w:r>
          </w:p>
        </w:tc>
        <w:tc>
          <w:tcPr>
            <w:tcW w:w="1134" w:type="dxa"/>
          </w:tcPr>
          <w:p w14:paraId="35078CFF" w14:textId="29FD066E" w:rsidR="007C1F8A" w:rsidRDefault="00876509"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7DB8EC06" w14:textId="12D09DBB"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A4396C5" w14:textId="683FD690"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DFBCF52" w14:textId="74174506"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04D48C4" w14:textId="7BA23B3C" w:rsidR="007C1F8A" w:rsidRDefault="00876509"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7C1F8A" w14:paraId="1BA2796E" w14:textId="77777777" w:rsidTr="003E62CB">
        <w:tc>
          <w:tcPr>
            <w:tcW w:w="15593" w:type="dxa"/>
            <w:gridSpan w:val="13"/>
            <w:shd w:val="clear" w:color="auto" w:fill="C5E4DE"/>
          </w:tcPr>
          <w:p w14:paraId="1BA2796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Patient or population: Adult patients with an indication for antiplatelet treatment; Intervention: Ticagrelor used at approved daily doses in clinical practice (between 60 mg/BID and 180 mg loading dose); Comparison: Placebo, non-users or active comparators as clopidogrel, prasugrel or aspirin; Outcome: Bradyarrhythmia</w:t>
            </w:r>
          </w:p>
        </w:tc>
      </w:tr>
      <w:tr w:rsidR="007C1F8A" w14:paraId="1BA2797E" w14:textId="77777777" w:rsidTr="003E62CB">
        <w:tc>
          <w:tcPr>
            <w:tcW w:w="1413" w:type="dxa"/>
          </w:tcPr>
          <w:p w14:paraId="1BA2796F"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Pujade</w:t>
            </w:r>
            <w:proofErr w:type="spellEnd"/>
            <w:r>
              <w:rPr>
                <w:rFonts w:ascii="Calibri" w:eastAsia="微软雅黑" w:hAnsi="Calibri" w:cs="Calibri"/>
                <w:kern w:val="0"/>
                <w:sz w:val="18"/>
                <w:szCs w:val="18"/>
                <w14:ligatures w14:val="none"/>
              </w:rPr>
              <w:t xml:space="preserve"> et al,</w:t>
            </w:r>
          </w:p>
          <w:p w14:paraId="1BA2797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2020</w:t>
            </w:r>
          </w:p>
        </w:tc>
        <w:tc>
          <w:tcPr>
            <w:tcW w:w="1139" w:type="dxa"/>
          </w:tcPr>
          <w:p w14:paraId="1BA2797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97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15</w:t>
            </w:r>
          </w:p>
        </w:tc>
        <w:tc>
          <w:tcPr>
            <w:tcW w:w="1417" w:type="dxa"/>
          </w:tcPr>
          <w:p w14:paraId="1BA2797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NA</w:t>
            </w:r>
          </w:p>
        </w:tc>
        <w:tc>
          <w:tcPr>
            <w:tcW w:w="1276" w:type="dxa"/>
          </w:tcPr>
          <w:p w14:paraId="1BA2797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1.15</w:t>
            </w:r>
          </w:p>
          <w:p w14:paraId="1BA2797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(1.05, 1.26)</w:t>
            </w:r>
          </w:p>
        </w:tc>
        <w:tc>
          <w:tcPr>
            <w:tcW w:w="992" w:type="dxa"/>
          </w:tcPr>
          <w:p w14:paraId="1BA2797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0%/NA</w:t>
            </w:r>
          </w:p>
        </w:tc>
        <w:tc>
          <w:tcPr>
            <w:tcW w:w="1134" w:type="dxa"/>
          </w:tcPr>
          <w:p w14:paraId="1BA27977"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97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79"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7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7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7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7D"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7C1F8A" w14:paraId="1BA2798E" w14:textId="77777777" w:rsidTr="003E62CB">
        <w:tc>
          <w:tcPr>
            <w:tcW w:w="1413" w:type="dxa"/>
          </w:tcPr>
          <w:p w14:paraId="1BA2797F"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Pujade</w:t>
            </w:r>
            <w:proofErr w:type="spellEnd"/>
            <w:r>
              <w:rPr>
                <w:rFonts w:ascii="Calibri" w:eastAsia="微软雅黑" w:hAnsi="Calibri" w:cs="Calibri"/>
                <w:kern w:val="0"/>
                <w:sz w:val="18"/>
                <w:szCs w:val="18"/>
                <w14:ligatures w14:val="none"/>
              </w:rPr>
              <w:t xml:space="preserve"> et al,</w:t>
            </w:r>
          </w:p>
          <w:p w14:paraId="1BA2798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2020</w:t>
            </w:r>
          </w:p>
        </w:tc>
        <w:tc>
          <w:tcPr>
            <w:tcW w:w="1139" w:type="dxa"/>
          </w:tcPr>
          <w:p w14:paraId="1BA2798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98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w:t>
            </w:r>
          </w:p>
        </w:tc>
        <w:tc>
          <w:tcPr>
            <w:tcW w:w="1417" w:type="dxa"/>
          </w:tcPr>
          <w:p w14:paraId="1BA2798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700</w:t>
            </w:r>
          </w:p>
        </w:tc>
        <w:tc>
          <w:tcPr>
            <w:tcW w:w="1276" w:type="dxa"/>
          </w:tcPr>
          <w:p w14:paraId="1BA2798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1.06</w:t>
            </w:r>
          </w:p>
          <w:p w14:paraId="1BA2798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(0.65, 2.21)</w:t>
            </w:r>
          </w:p>
        </w:tc>
        <w:tc>
          <w:tcPr>
            <w:tcW w:w="992" w:type="dxa"/>
          </w:tcPr>
          <w:p w14:paraId="1BA2798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134" w:type="dxa"/>
          </w:tcPr>
          <w:p w14:paraId="1BA27987"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98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89"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8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8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8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8D"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7C1F8A" w14:paraId="1BA27990" w14:textId="77777777" w:rsidTr="003E62CB">
        <w:tc>
          <w:tcPr>
            <w:tcW w:w="15593" w:type="dxa"/>
            <w:gridSpan w:val="13"/>
            <w:shd w:val="clear" w:color="auto" w:fill="C5E4DE"/>
          </w:tcPr>
          <w:p w14:paraId="1BA2798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Patient or population: Patients with serum total T (TT) levels T &lt;12 nmol l</w:t>
            </w:r>
            <w:r>
              <w:rPr>
                <w:rFonts w:ascii="Calibri" w:eastAsia="微软雅黑" w:hAnsi="Calibri" w:cs="Calibri"/>
                <w:kern w:val="0"/>
                <w:sz w:val="18"/>
                <w:szCs w:val="18"/>
                <w:vertAlign w:val="superscript"/>
                <w14:ligatures w14:val="none"/>
              </w:rPr>
              <w:t>−1</w:t>
            </w:r>
            <w:r>
              <w:rPr>
                <w:rFonts w:ascii="Calibri" w:eastAsia="微软雅黑" w:hAnsi="Calibri" w:cs="Calibri"/>
                <w:kern w:val="0"/>
                <w:sz w:val="18"/>
                <w:szCs w:val="18"/>
                <w14:ligatures w14:val="none"/>
              </w:rPr>
              <w:t>; Intervention: Testosterone replacement therapy; Comparison: Hypogonadal controls on placebo or no prasugrel or no treatment; Outcome: Risk of arterial thrombotic events</w:t>
            </w:r>
          </w:p>
        </w:tc>
      </w:tr>
      <w:tr w:rsidR="007C1F8A" w14:paraId="1BA279A0" w14:textId="77777777" w:rsidTr="003E62CB">
        <w:tc>
          <w:tcPr>
            <w:tcW w:w="1413" w:type="dxa"/>
          </w:tcPr>
          <w:p w14:paraId="1BA27991" w14:textId="77777777" w:rsidR="007C1F8A" w:rsidRDefault="007C1F8A" w:rsidP="007C1F8A">
            <w:pPr>
              <w:widowControl/>
              <w:jc w:val="left"/>
              <w:rPr>
                <w:rFonts w:ascii="Calibri" w:eastAsia="微软雅黑" w:hAnsi="Calibri" w:cs="Calibri"/>
                <w:kern w:val="0"/>
                <w:sz w:val="18"/>
                <w:szCs w:val="18"/>
                <w14:ligatures w14:val="none"/>
              </w:rPr>
            </w:pPr>
            <w:bookmarkStart w:id="57" w:name="_Hlk208065515"/>
            <w:r>
              <w:rPr>
                <w:rFonts w:ascii="Calibri" w:eastAsia="微软雅黑" w:hAnsi="Calibri" w:cs="Calibri"/>
                <w:kern w:val="0"/>
                <w:sz w:val="18"/>
                <w:szCs w:val="18"/>
                <w14:ligatures w14:val="none"/>
              </w:rPr>
              <w:t>Cannarella et al,</w:t>
            </w:r>
          </w:p>
          <w:p w14:paraId="1BA2799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2024</w:t>
            </w:r>
          </w:p>
        </w:tc>
        <w:tc>
          <w:tcPr>
            <w:tcW w:w="1139" w:type="dxa"/>
          </w:tcPr>
          <w:p w14:paraId="1BA2799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99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8</w:t>
            </w:r>
          </w:p>
        </w:tc>
        <w:tc>
          <w:tcPr>
            <w:tcW w:w="1417" w:type="dxa"/>
          </w:tcPr>
          <w:p w14:paraId="1BA2799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1309</w:t>
            </w:r>
          </w:p>
        </w:tc>
        <w:tc>
          <w:tcPr>
            <w:tcW w:w="1276" w:type="dxa"/>
          </w:tcPr>
          <w:p w14:paraId="1BA2799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1.21</w:t>
            </w:r>
          </w:p>
          <w:p w14:paraId="1BA2799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(0.47, 3.43)</w:t>
            </w:r>
          </w:p>
        </w:tc>
        <w:tc>
          <w:tcPr>
            <w:tcW w:w="992" w:type="dxa"/>
          </w:tcPr>
          <w:p w14:paraId="1BA2799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28%/0.57</w:t>
            </w:r>
          </w:p>
        </w:tc>
        <w:tc>
          <w:tcPr>
            <w:tcW w:w="1134" w:type="dxa"/>
          </w:tcPr>
          <w:p w14:paraId="1BA27999"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99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9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9C"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9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9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9F"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7C1F8A" w14:paraId="1BA279B0" w14:textId="77777777" w:rsidTr="003E62CB">
        <w:tc>
          <w:tcPr>
            <w:tcW w:w="1413" w:type="dxa"/>
          </w:tcPr>
          <w:p w14:paraId="1BA279A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Cannarella et al,</w:t>
            </w:r>
          </w:p>
          <w:p w14:paraId="1BA279A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2024</w:t>
            </w:r>
          </w:p>
        </w:tc>
        <w:tc>
          <w:tcPr>
            <w:tcW w:w="1139" w:type="dxa"/>
          </w:tcPr>
          <w:p w14:paraId="1BA279A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9A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5</w:t>
            </w:r>
          </w:p>
        </w:tc>
        <w:tc>
          <w:tcPr>
            <w:tcW w:w="1417" w:type="dxa"/>
          </w:tcPr>
          <w:p w14:paraId="1BA279A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329536</w:t>
            </w:r>
          </w:p>
        </w:tc>
        <w:tc>
          <w:tcPr>
            <w:tcW w:w="1276" w:type="dxa"/>
          </w:tcPr>
          <w:p w14:paraId="1BA279A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0.56</w:t>
            </w:r>
          </w:p>
          <w:p w14:paraId="1BA279A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(0.50, 0.63)</w:t>
            </w:r>
          </w:p>
        </w:tc>
        <w:tc>
          <w:tcPr>
            <w:tcW w:w="992" w:type="dxa"/>
          </w:tcPr>
          <w:p w14:paraId="1BA279A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61%/0.01</w:t>
            </w:r>
          </w:p>
        </w:tc>
        <w:tc>
          <w:tcPr>
            <w:tcW w:w="1134" w:type="dxa"/>
          </w:tcPr>
          <w:p w14:paraId="1BA279A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9AA"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AB"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A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A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A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AF"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bookmarkEnd w:id="57"/>
      <w:tr w:rsidR="007C1F8A" w14:paraId="1BA279B2" w14:textId="77777777" w:rsidTr="003E62CB">
        <w:tc>
          <w:tcPr>
            <w:tcW w:w="15593" w:type="dxa"/>
            <w:gridSpan w:val="13"/>
            <w:shd w:val="clear" w:color="auto" w:fill="C5E4DE"/>
          </w:tcPr>
          <w:p w14:paraId="1BA279B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Patient or population: Adult patients (&gt;18 years) among Asian populations with a diagnosis of hyperuricemia with or without gout; Intervention: Febuxostat; Comparison: Allopurinol; Outcome: Acute decompensated heart failure</w:t>
            </w:r>
          </w:p>
        </w:tc>
      </w:tr>
      <w:tr w:rsidR="007C1F8A" w14:paraId="1BA279C2" w14:textId="77777777" w:rsidTr="003E62CB">
        <w:tc>
          <w:tcPr>
            <w:tcW w:w="1413" w:type="dxa"/>
          </w:tcPr>
          <w:p w14:paraId="1BA279B3" w14:textId="77777777" w:rsidR="007C1F8A" w:rsidRDefault="007C1F8A" w:rsidP="007C1F8A">
            <w:pPr>
              <w:widowControl/>
              <w:jc w:val="left"/>
              <w:rPr>
                <w:rFonts w:ascii="Calibri" w:eastAsia="微软雅黑" w:hAnsi="Calibri" w:cs="Calibri"/>
                <w:kern w:val="0"/>
                <w:sz w:val="18"/>
                <w:szCs w:val="18"/>
                <w14:ligatures w14:val="none"/>
              </w:rPr>
            </w:pPr>
            <w:bookmarkStart w:id="58" w:name="_Hlk227762450"/>
            <w:r>
              <w:rPr>
                <w:rFonts w:ascii="Calibri" w:eastAsia="微软雅黑" w:hAnsi="Calibri" w:cs="Calibri"/>
                <w:kern w:val="0"/>
                <w:sz w:val="18"/>
                <w:szCs w:val="18"/>
                <w14:ligatures w14:val="none"/>
              </w:rPr>
              <w:t>Deng et al,</w:t>
            </w:r>
          </w:p>
          <w:p w14:paraId="1BA279B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2024</w:t>
            </w:r>
          </w:p>
        </w:tc>
        <w:tc>
          <w:tcPr>
            <w:tcW w:w="1139" w:type="dxa"/>
          </w:tcPr>
          <w:p w14:paraId="1BA279B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9B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w:t>
            </w:r>
          </w:p>
        </w:tc>
        <w:tc>
          <w:tcPr>
            <w:tcW w:w="1417" w:type="dxa"/>
          </w:tcPr>
          <w:p w14:paraId="1BA279B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1333</w:t>
            </w:r>
          </w:p>
        </w:tc>
        <w:tc>
          <w:tcPr>
            <w:tcW w:w="1276" w:type="dxa"/>
          </w:tcPr>
          <w:p w14:paraId="1BA279B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0.73</w:t>
            </w:r>
          </w:p>
          <w:p w14:paraId="1BA279B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(0.35, 1.53)</w:t>
            </w:r>
          </w:p>
        </w:tc>
        <w:tc>
          <w:tcPr>
            <w:tcW w:w="992" w:type="dxa"/>
          </w:tcPr>
          <w:p w14:paraId="1BA279B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0%/NA</w:t>
            </w:r>
          </w:p>
        </w:tc>
        <w:tc>
          <w:tcPr>
            <w:tcW w:w="1134" w:type="dxa"/>
          </w:tcPr>
          <w:p w14:paraId="1BA279BB"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9B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BD"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B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B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C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C1"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7C1F8A" w14:paraId="1BA279D2" w14:textId="77777777" w:rsidTr="003E62CB">
        <w:tc>
          <w:tcPr>
            <w:tcW w:w="1413" w:type="dxa"/>
          </w:tcPr>
          <w:p w14:paraId="1BA279C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lastRenderedPageBreak/>
              <w:t>Deng et al,</w:t>
            </w:r>
          </w:p>
          <w:p w14:paraId="1BA279C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2024</w:t>
            </w:r>
          </w:p>
        </w:tc>
        <w:tc>
          <w:tcPr>
            <w:tcW w:w="1139" w:type="dxa"/>
          </w:tcPr>
          <w:p w14:paraId="1BA279C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9C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5</w:t>
            </w:r>
          </w:p>
        </w:tc>
        <w:tc>
          <w:tcPr>
            <w:tcW w:w="1417" w:type="dxa"/>
          </w:tcPr>
          <w:p w14:paraId="1BA279C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618876</w:t>
            </w:r>
          </w:p>
        </w:tc>
        <w:tc>
          <w:tcPr>
            <w:tcW w:w="1276" w:type="dxa"/>
          </w:tcPr>
          <w:p w14:paraId="1BA279C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1.15</w:t>
            </w:r>
          </w:p>
          <w:p w14:paraId="1BA279C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(1.02, 1.31)</w:t>
            </w:r>
          </w:p>
        </w:tc>
        <w:tc>
          <w:tcPr>
            <w:tcW w:w="992" w:type="dxa"/>
          </w:tcPr>
          <w:p w14:paraId="1BA279C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82%/0.01</w:t>
            </w:r>
          </w:p>
        </w:tc>
        <w:tc>
          <w:tcPr>
            <w:tcW w:w="1134" w:type="dxa"/>
          </w:tcPr>
          <w:p w14:paraId="1BA279C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9CC"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CD"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C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C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D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D1"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bookmarkEnd w:id="58"/>
      <w:tr w:rsidR="007C1F8A" w14:paraId="2DA763F2" w14:textId="77777777" w:rsidTr="003E62CB">
        <w:tc>
          <w:tcPr>
            <w:tcW w:w="15593" w:type="dxa"/>
            <w:gridSpan w:val="13"/>
            <w:shd w:val="clear" w:color="auto" w:fill="C5E4DE"/>
          </w:tcPr>
          <w:p w14:paraId="7A1FB673" w14:textId="33F0926C" w:rsidR="007C1F8A" w:rsidRDefault="007C1F8A" w:rsidP="00137D2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Patient or population: </w:t>
            </w:r>
            <w:r w:rsidR="000D6EAA" w:rsidRPr="000D6EAA">
              <w:rPr>
                <w:rFonts w:ascii="Calibri" w:eastAsia="微软雅黑" w:hAnsi="Calibri" w:cs="Calibri"/>
                <w:kern w:val="0"/>
                <w:sz w:val="18"/>
                <w:szCs w:val="18"/>
                <w14:ligatures w14:val="none"/>
              </w:rPr>
              <w:t>adults (≥18 years old)</w:t>
            </w:r>
            <w:r>
              <w:rPr>
                <w:rFonts w:ascii="Calibri" w:eastAsia="微软雅黑" w:hAnsi="Calibri" w:cs="Calibri"/>
                <w:kern w:val="0"/>
                <w:sz w:val="18"/>
                <w:szCs w:val="18"/>
                <w14:ligatures w14:val="none"/>
              </w:rPr>
              <w:t>; Intervention</w:t>
            </w:r>
            <w:r w:rsidR="000D6EAA">
              <w:rPr>
                <w:rFonts w:ascii="Calibri" w:eastAsia="微软雅黑" w:hAnsi="Calibri" w:cs="Calibri"/>
                <w:kern w:val="0"/>
                <w:sz w:val="18"/>
                <w:szCs w:val="18"/>
                <w14:ligatures w14:val="none"/>
              </w:rPr>
              <w:t>: s</w:t>
            </w:r>
            <w:r w:rsidR="000D6EAA" w:rsidRPr="000D6EAA">
              <w:rPr>
                <w:rFonts w:ascii="Calibri" w:eastAsia="微软雅黑" w:hAnsi="Calibri" w:cs="Calibri"/>
                <w:kern w:val="0"/>
                <w:sz w:val="18"/>
                <w:szCs w:val="18"/>
                <w14:ligatures w14:val="none"/>
              </w:rPr>
              <w:t>tatins</w:t>
            </w:r>
            <w:r>
              <w:rPr>
                <w:rFonts w:ascii="Calibri" w:eastAsia="微软雅黑" w:hAnsi="Calibri" w:cs="Calibri"/>
                <w:kern w:val="0"/>
                <w:sz w:val="18"/>
                <w:szCs w:val="18"/>
                <w14:ligatures w14:val="none"/>
              </w:rPr>
              <w:t xml:space="preserve">; Comparison: </w:t>
            </w:r>
            <w:r w:rsidR="00137D2A" w:rsidRPr="00137D2A">
              <w:rPr>
                <w:rFonts w:ascii="Calibri" w:eastAsia="微软雅黑" w:hAnsi="Calibri" w:cs="Calibri"/>
                <w:kern w:val="0"/>
                <w:sz w:val="18"/>
                <w:szCs w:val="18"/>
                <w14:ligatures w14:val="none"/>
              </w:rPr>
              <w:t>placebos or their equivalent</w:t>
            </w:r>
            <w:r>
              <w:rPr>
                <w:rFonts w:ascii="Calibri" w:eastAsia="微软雅黑" w:hAnsi="Calibri" w:cs="Calibri"/>
                <w:kern w:val="0"/>
                <w:sz w:val="18"/>
                <w:szCs w:val="18"/>
                <w14:ligatures w14:val="none"/>
              </w:rPr>
              <w:t xml:space="preserve">; Outcome: </w:t>
            </w:r>
            <w:r w:rsidR="000D6EAA" w:rsidRPr="000D6EAA">
              <w:rPr>
                <w:rFonts w:ascii="Calibri" w:eastAsia="微软雅黑" w:hAnsi="Calibri" w:cs="Calibri"/>
                <w:kern w:val="0"/>
                <w:sz w:val="18"/>
                <w:szCs w:val="18"/>
                <w14:ligatures w14:val="none"/>
              </w:rPr>
              <w:t>bladder cancer risk</w:t>
            </w:r>
          </w:p>
        </w:tc>
      </w:tr>
      <w:tr w:rsidR="001A5494" w14:paraId="78428D66" w14:textId="77777777" w:rsidTr="003E62CB">
        <w:tc>
          <w:tcPr>
            <w:tcW w:w="1413" w:type="dxa"/>
          </w:tcPr>
          <w:p w14:paraId="09B212A9" w14:textId="6C96B19F" w:rsidR="001A5494" w:rsidRPr="00233EB6" w:rsidRDefault="001A5494" w:rsidP="001A5494">
            <w:pPr>
              <w:widowControl/>
              <w:jc w:val="left"/>
              <w:rPr>
                <w:rFonts w:ascii="Calibri" w:eastAsia="微软雅黑" w:hAnsi="Calibri" w:cs="Calibri"/>
                <w:kern w:val="0"/>
                <w:sz w:val="18"/>
                <w:szCs w:val="18"/>
                <w14:ligatures w14:val="none"/>
              </w:rPr>
            </w:pPr>
            <w:proofErr w:type="spellStart"/>
            <w:r w:rsidRPr="00233EB6">
              <w:rPr>
                <w:rFonts w:ascii="Calibri" w:eastAsia="微软雅黑" w:hAnsi="Calibri" w:cs="Calibri"/>
                <w:kern w:val="0"/>
                <w:sz w:val="18"/>
                <w:szCs w:val="18"/>
                <w14:ligatures w14:val="none"/>
              </w:rPr>
              <w:t>Symvoulidis</w:t>
            </w:r>
            <w:proofErr w:type="spellEnd"/>
            <w:r w:rsidRPr="00233EB6">
              <w:rPr>
                <w:rFonts w:ascii="Calibri" w:eastAsia="微软雅黑" w:hAnsi="Calibri" w:cs="Calibri"/>
                <w:kern w:val="0"/>
                <w:sz w:val="18"/>
                <w:szCs w:val="18"/>
                <w14:ligatures w14:val="none"/>
              </w:rPr>
              <w:t xml:space="preserve"> et al, 2023</w:t>
            </w:r>
          </w:p>
        </w:tc>
        <w:tc>
          <w:tcPr>
            <w:tcW w:w="1139" w:type="dxa"/>
          </w:tcPr>
          <w:p w14:paraId="0F828569" w14:textId="0F063902"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D44C079" w14:textId="5263DFB7" w:rsidR="001A5494" w:rsidRDefault="001A5494" w:rsidP="001A5494">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4</w:t>
            </w:r>
          </w:p>
        </w:tc>
        <w:tc>
          <w:tcPr>
            <w:tcW w:w="1417" w:type="dxa"/>
          </w:tcPr>
          <w:p w14:paraId="7198A5B1" w14:textId="5C8A3E01" w:rsidR="001A5494" w:rsidRDefault="001A5494" w:rsidP="001A5494">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27849</w:t>
            </w:r>
          </w:p>
        </w:tc>
        <w:tc>
          <w:tcPr>
            <w:tcW w:w="1276" w:type="dxa"/>
          </w:tcPr>
          <w:p w14:paraId="7A085505" w14:textId="77777777" w:rsidR="001A5494" w:rsidRDefault="001A5494" w:rsidP="001A5494">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0.89 </w:t>
            </w:r>
          </w:p>
          <w:p w14:paraId="081958F0" w14:textId="09BB85CA" w:rsidR="001A5494" w:rsidRDefault="001A5494" w:rsidP="001A5494">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(0.68, 1.16)</w:t>
            </w:r>
          </w:p>
        </w:tc>
        <w:tc>
          <w:tcPr>
            <w:tcW w:w="992" w:type="dxa"/>
          </w:tcPr>
          <w:p w14:paraId="4F759660" w14:textId="7FA0F5E3"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0%</w:t>
            </w:r>
          </w:p>
        </w:tc>
        <w:tc>
          <w:tcPr>
            <w:tcW w:w="1134" w:type="dxa"/>
          </w:tcPr>
          <w:p w14:paraId="6D16BAA3" w14:textId="7CBE2100" w:rsidR="001A5494" w:rsidRDefault="001A5494" w:rsidP="001A5494">
            <w:pPr>
              <w:widowControl/>
              <w:jc w:val="left"/>
              <w:rPr>
                <w:rFonts w:ascii="Calibri" w:eastAsia="微软雅黑" w:hAnsi="Calibri" w:cs="Calibri"/>
                <w:kern w:val="0"/>
                <w:sz w:val="18"/>
                <w:szCs w:val="18"/>
                <w14:ligatures w14:val="none"/>
              </w:rPr>
            </w:pPr>
            <w:proofErr w:type="spellStart"/>
            <w:r w:rsidRPr="00093E00">
              <w:rPr>
                <w:rFonts w:ascii="Calibri" w:eastAsia="微软雅黑" w:hAnsi="Calibri" w:cs="Calibri"/>
                <w:kern w:val="0"/>
                <w:sz w:val="18"/>
                <w:szCs w:val="18"/>
                <w14:ligatures w14:val="none"/>
              </w:rPr>
              <w:t>Serious</w:t>
            </w:r>
            <w:r w:rsidRPr="00093E00">
              <w:rPr>
                <w:rFonts w:ascii="Calibri" w:eastAsia="微软雅黑" w:hAnsi="Calibri" w:cs="Calibri"/>
                <w:kern w:val="0"/>
                <w:sz w:val="18"/>
                <w:szCs w:val="18"/>
                <w:vertAlign w:val="superscript"/>
                <w14:ligatures w14:val="none"/>
              </w:rPr>
              <w:t>a</w:t>
            </w:r>
            <w:proofErr w:type="spellEnd"/>
          </w:p>
        </w:tc>
        <w:tc>
          <w:tcPr>
            <w:tcW w:w="1276" w:type="dxa"/>
          </w:tcPr>
          <w:p w14:paraId="1C02F049" w14:textId="5AA196C1"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7C8D7BE" w14:textId="7037684F" w:rsidR="001A5494" w:rsidRDefault="001A5494" w:rsidP="001A5494">
            <w:pPr>
              <w:widowControl/>
              <w:jc w:val="left"/>
              <w:rPr>
                <w:rFonts w:ascii="Calibri" w:eastAsia="微软雅黑" w:hAnsi="Calibri" w:cs="Calibri"/>
                <w:kern w:val="0"/>
                <w:sz w:val="18"/>
                <w:szCs w:val="18"/>
                <w14:ligatures w14:val="none"/>
              </w:rPr>
            </w:pPr>
            <w:r w:rsidRPr="007518B1">
              <w:rPr>
                <w:rFonts w:ascii="Calibri" w:eastAsia="微软雅黑" w:hAnsi="Calibri" w:cs="Calibri"/>
                <w:kern w:val="0"/>
                <w:sz w:val="18"/>
                <w:szCs w:val="18"/>
                <w14:ligatures w14:val="none"/>
              </w:rPr>
              <w:t>Not serious</w:t>
            </w:r>
          </w:p>
        </w:tc>
        <w:tc>
          <w:tcPr>
            <w:tcW w:w="1134" w:type="dxa"/>
          </w:tcPr>
          <w:p w14:paraId="2F0968D8" w14:textId="65F04FA3"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707F1A0" w14:textId="4F2C0DAF"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26CD41B9" w14:textId="6815DADF"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2B5F0B55" w14:textId="6F1B4C49" w:rsidR="001A5494" w:rsidRDefault="001A5494" w:rsidP="001A5494">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Moderate</w:t>
            </w:r>
          </w:p>
        </w:tc>
      </w:tr>
      <w:tr w:rsidR="001A5494" w14:paraId="1862BCAA" w14:textId="77777777" w:rsidTr="003E62CB">
        <w:tc>
          <w:tcPr>
            <w:tcW w:w="1413" w:type="dxa"/>
          </w:tcPr>
          <w:p w14:paraId="2C3773DF" w14:textId="6C290EE7" w:rsidR="001A5494" w:rsidRPr="00233EB6" w:rsidRDefault="001A5494" w:rsidP="001A5494">
            <w:pPr>
              <w:widowControl/>
              <w:jc w:val="left"/>
              <w:rPr>
                <w:rFonts w:ascii="Calibri" w:eastAsia="微软雅黑" w:hAnsi="Calibri" w:cs="Calibri"/>
                <w:kern w:val="0"/>
                <w:sz w:val="18"/>
                <w:szCs w:val="18"/>
                <w14:ligatures w14:val="none"/>
              </w:rPr>
            </w:pPr>
            <w:proofErr w:type="spellStart"/>
            <w:r w:rsidRPr="00233EB6">
              <w:rPr>
                <w:rFonts w:ascii="Calibri" w:eastAsia="微软雅黑" w:hAnsi="Calibri" w:cs="Calibri"/>
                <w:kern w:val="0"/>
                <w:sz w:val="18"/>
                <w:szCs w:val="18"/>
                <w14:ligatures w14:val="none"/>
              </w:rPr>
              <w:t>Symvoulidis</w:t>
            </w:r>
            <w:proofErr w:type="spellEnd"/>
            <w:r w:rsidRPr="00233EB6">
              <w:rPr>
                <w:rFonts w:ascii="Calibri" w:eastAsia="微软雅黑" w:hAnsi="Calibri" w:cs="Calibri"/>
                <w:kern w:val="0"/>
                <w:sz w:val="18"/>
                <w:szCs w:val="18"/>
                <w14:ligatures w14:val="none"/>
              </w:rPr>
              <w:t xml:space="preserve"> et al, 2023</w:t>
            </w:r>
          </w:p>
        </w:tc>
        <w:tc>
          <w:tcPr>
            <w:tcW w:w="1139" w:type="dxa"/>
          </w:tcPr>
          <w:p w14:paraId="6665088D" w14:textId="7CC5C622"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4D06018F" w14:textId="3E7993FD" w:rsidR="001A5494" w:rsidRDefault="001A5494" w:rsidP="001A5494">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6</w:t>
            </w:r>
          </w:p>
        </w:tc>
        <w:tc>
          <w:tcPr>
            <w:tcW w:w="1417" w:type="dxa"/>
          </w:tcPr>
          <w:p w14:paraId="7A7699D8" w14:textId="592F32C4" w:rsidR="001A5494" w:rsidRDefault="001A5494" w:rsidP="001A5494">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1166668</w:t>
            </w:r>
          </w:p>
        </w:tc>
        <w:tc>
          <w:tcPr>
            <w:tcW w:w="1276" w:type="dxa"/>
          </w:tcPr>
          <w:p w14:paraId="5AFD9864" w14:textId="77777777" w:rsidR="001A5494" w:rsidRDefault="001A5494" w:rsidP="001A5494">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1.32 </w:t>
            </w:r>
          </w:p>
          <w:p w14:paraId="32F8FDF0" w14:textId="2CB29B53" w:rsidR="001A5494" w:rsidRDefault="001A5494" w:rsidP="001A5494">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(0.76, 2.30)</w:t>
            </w:r>
          </w:p>
        </w:tc>
        <w:tc>
          <w:tcPr>
            <w:tcW w:w="992" w:type="dxa"/>
          </w:tcPr>
          <w:p w14:paraId="1532AD71" w14:textId="4DAFA3A9"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98%</w:t>
            </w:r>
          </w:p>
        </w:tc>
        <w:tc>
          <w:tcPr>
            <w:tcW w:w="1134" w:type="dxa"/>
          </w:tcPr>
          <w:p w14:paraId="543485F1" w14:textId="2504E5FA" w:rsidR="001A5494" w:rsidRDefault="001A5494" w:rsidP="001A5494">
            <w:pPr>
              <w:widowControl/>
              <w:jc w:val="left"/>
              <w:rPr>
                <w:rFonts w:ascii="Calibri" w:eastAsia="微软雅黑" w:hAnsi="Calibri" w:cs="Calibri"/>
                <w:kern w:val="0"/>
                <w:sz w:val="18"/>
                <w:szCs w:val="18"/>
                <w14:ligatures w14:val="none"/>
              </w:rPr>
            </w:pPr>
            <w:proofErr w:type="spellStart"/>
            <w:r w:rsidRPr="00093E00">
              <w:rPr>
                <w:rFonts w:ascii="Calibri" w:eastAsia="微软雅黑" w:hAnsi="Calibri" w:cs="Calibri"/>
                <w:kern w:val="0"/>
                <w:sz w:val="18"/>
                <w:szCs w:val="18"/>
                <w14:ligatures w14:val="none"/>
              </w:rPr>
              <w:t>Serious</w:t>
            </w:r>
            <w:r w:rsidRPr="00093E00">
              <w:rPr>
                <w:rFonts w:ascii="Calibri" w:eastAsia="微软雅黑" w:hAnsi="Calibri" w:cs="Calibri"/>
                <w:kern w:val="0"/>
                <w:sz w:val="18"/>
                <w:szCs w:val="18"/>
                <w:vertAlign w:val="superscript"/>
                <w14:ligatures w14:val="none"/>
              </w:rPr>
              <w:t>a</w:t>
            </w:r>
            <w:proofErr w:type="spellEnd"/>
          </w:p>
        </w:tc>
        <w:tc>
          <w:tcPr>
            <w:tcW w:w="1276" w:type="dxa"/>
          </w:tcPr>
          <w:p w14:paraId="7E0349BC" w14:textId="04213EF0" w:rsidR="001A5494" w:rsidRDefault="001A5494" w:rsidP="001A5494">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5F30B3AC" w14:textId="18A98833" w:rsidR="001A5494" w:rsidRDefault="001A5494" w:rsidP="001A5494">
            <w:pPr>
              <w:widowControl/>
              <w:jc w:val="left"/>
              <w:rPr>
                <w:rFonts w:ascii="Calibri" w:eastAsia="微软雅黑" w:hAnsi="Calibri" w:cs="Calibri"/>
                <w:kern w:val="0"/>
                <w:sz w:val="18"/>
                <w:szCs w:val="18"/>
                <w14:ligatures w14:val="none"/>
              </w:rPr>
            </w:pPr>
            <w:r w:rsidRPr="007518B1">
              <w:rPr>
                <w:rFonts w:ascii="Calibri" w:eastAsia="微软雅黑" w:hAnsi="Calibri" w:cs="Calibri"/>
                <w:kern w:val="0"/>
                <w:sz w:val="18"/>
                <w:szCs w:val="18"/>
                <w14:ligatures w14:val="none"/>
              </w:rPr>
              <w:t>Not serious</w:t>
            </w:r>
          </w:p>
        </w:tc>
        <w:tc>
          <w:tcPr>
            <w:tcW w:w="1134" w:type="dxa"/>
          </w:tcPr>
          <w:p w14:paraId="6A69A96B" w14:textId="297A9739"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2956933" w14:textId="5F0822FF"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8F1C8FA" w14:textId="563380CE" w:rsidR="001A5494" w:rsidRDefault="001A5494" w:rsidP="001A5494">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EB81DFA" w14:textId="145CD126" w:rsidR="001A5494" w:rsidRDefault="001A5494" w:rsidP="001A5494">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7C1F8A" w14:paraId="1BA279D4" w14:textId="77777777" w:rsidTr="003E62CB">
        <w:tc>
          <w:tcPr>
            <w:tcW w:w="15593" w:type="dxa"/>
            <w:gridSpan w:val="13"/>
            <w:shd w:val="clear" w:color="auto" w:fill="C5E4DE"/>
          </w:tcPr>
          <w:p w14:paraId="1BA279D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Patient or population: Individuals who had undergone SARS-CoV-2 vaccination with all widely administered vaccine platforms (mRNA, viral vector, inactivated, protein subunit); Intervention: SARS-CoV-2 vaccination; Comparison: Individuals receiving saline placebo or other vaccines (in RCTs) or unvaccinated individuals (in observational studies); Outcome: Bell's palsy (BP) occurring as an adverse event in the time frame after vaccination (or corresponding time frame in control groups)</w:t>
            </w:r>
          </w:p>
        </w:tc>
      </w:tr>
      <w:tr w:rsidR="007C1F8A" w14:paraId="1BA279E4" w14:textId="77777777" w:rsidTr="003E62CB">
        <w:tc>
          <w:tcPr>
            <w:tcW w:w="1413" w:type="dxa"/>
          </w:tcPr>
          <w:p w14:paraId="1BA279D5" w14:textId="77777777" w:rsidR="007C1F8A" w:rsidRDefault="007C1F8A" w:rsidP="007C1F8A">
            <w:pPr>
              <w:widowControl/>
              <w:jc w:val="left"/>
              <w:rPr>
                <w:rFonts w:ascii="Calibri" w:eastAsia="微软雅黑" w:hAnsi="Calibri" w:cs="Calibri"/>
                <w:kern w:val="0"/>
                <w:sz w:val="18"/>
                <w:szCs w:val="18"/>
                <w14:ligatures w14:val="none"/>
              </w:rPr>
            </w:pPr>
            <w:bookmarkStart w:id="59" w:name="_Hlk227763067"/>
            <w:r>
              <w:rPr>
                <w:rFonts w:ascii="Calibri" w:eastAsia="微软雅黑" w:hAnsi="Calibri" w:cs="Calibri"/>
                <w:kern w:val="0"/>
                <w:sz w:val="18"/>
                <w:szCs w:val="18"/>
                <w14:ligatures w14:val="none"/>
              </w:rPr>
              <w:t>Rafati et al,</w:t>
            </w:r>
          </w:p>
          <w:p w14:paraId="1BA279D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2024</w:t>
            </w:r>
          </w:p>
        </w:tc>
        <w:tc>
          <w:tcPr>
            <w:tcW w:w="1139" w:type="dxa"/>
          </w:tcPr>
          <w:p w14:paraId="1BA279D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9D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w:t>
            </w:r>
          </w:p>
        </w:tc>
        <w:tc>
          <w:tcPr>
            <w:tcW w:w="1417" w:type="dxa"/>
          </w:tcPr>
          <w:p w14:paraId="1BA279D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68052</w:t>
            </w:r>
          </w:p>
        </w:tc>
        <w:tc>
          <w:tcPr>
            <w:tcW w:w="1276" w:type="dxa"/>
          </w:tcPr>
          <w:p w14:paraId="1BA279D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3.57</w:t>
            </w:r>
          </w:p>
          <w:p w14:paraId="1BA279D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(1.09, 11.67)</w:t>
            </w:r>
          </w:p>
        </w:tc>
        <w:tc>
          <w:tcPr>
            <w:tcW w:w="992" w:type="dxa"/>
          </w:tcPr>
          <w:p w14:paraId="1BA279D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0%/NA</w:t>
            </w:r>
          </w:p>
        </w:tc>
        <w:tc>
          <w:tcPr>
            <w:tcW w:w="1134" w:type="dxa"/>
          </w:tcPr>
          <w:p w14:paraId="1BA279DD"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9D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D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E0"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E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E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E3"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7C1F8A" w14:paraId="1BA279F4" w14:textId="77777777" w:rsidTr="003E62CB">
        <w:tc>
          <w:tcPr>
            <w:tcW w:w="1413" w:type="dxa"/>
          </w:tcPr>
          <w:p w14:paraId="1BA279E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Rafati et al,</w:t>
            </w:r>
          </w:p>
          <w:p w14:paraId="1BA279E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2024</w:t>
            </w:r>
          </w:p>
        </w:tc>
        <w:tc>
          <w:tcPr>
            <w:tcW w:w="1139" w:type="dxa"/>
          </w:tcPr>
          <w:p w14:paraId="1BA279E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9E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8</w:t>
            </w:r>
          </w:p>
        </w:tc>
        <w:tc>
          <w:tcPr>
            <w:tcW w:w="1417" w:type="dxa"/>
          </w:tcPr>
          <w:p w14:paraId="1BA279E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27028727</w:t>
            </w:r>
          </w:p>
        </w:tc>
        <w:tc>
          <w:tcPr>
            <w:tcW w:w="1276" w:type="dxa"/>
          </w:tcPr>
          <w:p w14:paraId="1BA279E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0.70</w:t>
            </w:r>
          </w:p>
          <w:p w14:paraId="1BA279E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(0.42, 1.16)</w:t>
            </w:r>
          </w:p>
        </w:tc>
        <w:tc>
          <w:tcPr>
            <w:tcW w:w="992" w:type="dxa"/>
          </w:tcPr>
          <w:p w14:paraId="1BA279E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54%/NA</w:t>
            </w:r>
          </w:p>
        </w:tc>
        <w:tc>
          <w:tcPr>
            <w:tcW w:w="1134" w:type="dxa"/>
          </w:tcPr>
          <w:p w14:paraId="1BA279E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9EE"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9EF" w14:textId="77777777" w:rsidR="007C1F8A" w:rsidRDefault="007C1F8A" w:rsidP="007C1F8A">
            <w:pPr>
              <w:widowControl/>
              <w:jc w:val="left"/>
              <w:rPr>
                <w:rFonts w:ascii="Calibri" w:eastAsia="微软雅黑" w:hAnsi="Calibri" w:cs="Calibri"/>
                <w:kern w:val="0"/>
                <w:sz w:val="18"/>
                <w:szCs w:val="18"/>
                <w14:ligatures w14:val="none"/>
              </w:rPr>
            </w:pPr>
            <w:bookmarkStart w:id="60" w:name="OLE_LINK274"/>
            <w:r>
              <w:rPr>
                <w:rFonts w:ascii="Calibri" w:eastAsia="微软雅黑" w:hAnsi="Calibri" w:cs="Calibri"/>
                <w:kern w:val="0"/>
                <w:sz w:val="18"/>
                <w:szCs w:val="18"/>
                <w14:ligatures w14:val="none"/>
              </w:rPr>
              <w:t>Not serious</w:t>
            </w:r>
            <w:bookmarkEnd w:id="60"/>
          </w:p>
        </w:tc>
        <w:tc>
          <w:tcPr>
            <w:tcW w:w="1134" w:type="dxa"/>
          </w:tcPr>
          <w:p w14:paraId="1BA279F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F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F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9F3"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bookmarkEnd w:id="59"/>
      <w:tr w:rsidR="007C1F8A" w14:paraId="1BA279F6" w14:textId="77777777" w:rsidTr="003E62CB">
        <w:tc>
          <w:tcPr>
            <w:tcW w:w="15593" w:type="dxa"/>
            <w:gridSpan w:val="13"/>
            <w:shd w:val="clear" w:color="auto" w:fill="C5E4DE"/>
          </w:tcPr>
          <w:p w14:paraId="1BA279F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Patient or population: Adult participants (18 years and older) who had undergone percutaneous coronary intervention; Intervention: Using proton pump inhibitors post-procedure; Comparison: Not using PPIs post-PCI or those assessed for baseline cardiovascular risk before PPI use; Outcome: Any cardiovascular diseases</w:t>
            </w:r>
          </w:p>
        </w:tc>
      </w:tr>
      <w:tr w:rsidR="007C1F8A" w14:paraId="1BA27A06" w14:textId="77777777" w:rsidTr="003E62CB">
        <w:tc>
          <w:tcPr>
            <w:tcW w:w="1413" w:type="dxa"/>
          </w:tcPr>
          <w:p w14:paraId="1BA279F7" w14:textId="77777777" w:rsidR="007C1F8A" w:rsidRDefault="007C1F8A" w:rsidP="007C1F8A">
            <w:pPr>
              <w:widowControl/>
              <w:jc w:val="left"/>
              <w:rPr>
                <w:rFonts w:ascii="Calibri" w:eastAsia="微软雅黑" w:hAnsi="Calibri" w:cs="Calibri"/>
                <w:kern w:val="0"/>
                <w:sz w:val="18"/>
                <w:szCs w:val="18"/>
                <w14:ligatures w14:val="none"/>
              </w:rPr>
            </w:pPr>
            <w:bookmarkStart w:id="61" w:name="_Hlk227761697"/>
            <w:r>
              <w:rPr>
                <w:rFonts w:ascii="Calibri" w:eastAsia="微软雅黑" w:hAnsi="Calibri" w:cs="Calibri"/>
                <w:kern w:val="0"/>
                <w:sz w:val="18"/>
                <w:szCs w:val="18"/>
                <w14:ligatures w14:val="none"/>
              </w:rPr>
              <w:t>Padhi et al,</w:t>
            </w:r>
          </w:p>
          <w:p w14:paraId="1BA279F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2024</w:t>
            </w:r>
          </w:p>
        </w:tc>
        <w:tc>
          <w:tcPr>
            <w:tcW w:w="1139" w:type="dxa"/>
          </w:tcPr>
          <w:p w14:paraId="1BA279F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9F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6</w:t>
            </w:r>
          </w:p>
        </w:tc>
        <w:tc>
          <w:tcPr>
            <w:tcW w:w="1417" w:type="dxa"/>
          </w:tcPr>
          <w:p w14:paraId="1BA279F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7400</w:t>
            </w:r>
          </w:p>
        </w:tc>
        <w:tc>
          <w:tcPr>
            <w:tcW w:w="1276" w:type="dxa"/>
          </w:tcPr>
          <w:p w14:paraId="1BA279F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1.02 </w:t>
            </w:r>
          </w:p>
          <w:p w14:paraId="1BA279F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(0.88, 1.18)</w:t>
            </w:r>
          </w:p>
        </w:tc>
        <w:tc>
          <w:tcPr>
            <w:tcW w:w="992" w:type="dxa"/>
          </w:tcPr>
          <w:p w14:paraId="1BA279F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30%/0.005</w:t>
            </w:r>
          </w:p>
        </w:tc>
        <w:tc>
          <w:tcPr>
            <w:tcW w:w="1134" w:type="dxa"/>
          </w:tcPr>
          <w:p w14:paraId="1BA279FF"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1BA27A0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01"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b</w:t>
            </w:r>
            <w:proofErr w:type="spellEnd"/>
          </w:p>
        </w:tc>
        <w:tc>
          <w:tcPr>
            <w:tcW w:w="1134" w:type="dxa"/>
          </w:tcPr>
          <w:p w14:paraId="1BA27A0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0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0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05"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7C1F8A" w14:paraId="1BA27A16" w14:textId="77777777" w:rsidTr="003E62CB">
        <w:tc>
          <w:tcPr>
            <w:tcW w:w="1413" w:type="dxa"/>
          </w:tcPr>
          <w:p w14:paraId="1BA27A0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Padhi et al,</w:t>
            </w:r>
          </w:p>
          <w:p w14:paraId="1BA27A0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2024</w:t>
            </w:r>
          </w:p>
        </w:tc>
        <w:tc>
          <w:tcPr>
            <w:tcW w:w="1139" w:type="dxa"/>
          </w:tcPr>
          <w:p w14:paraId="1BA27A0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A0A"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16</w:t>
            </w:r>
          </w:p>
        </w:tc>
        <w:tc>
          <w:tcPr>
            <w:tcW w:w="1417" w:type="dxa"/>
          </w:tcPr>
          <w:p w14:paraId="1BA27A0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276" w:type="dxa"/>
          </w:tcPr>
          <w:p w14:paraId="1BA27A0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1.20 </w:t>
            </w:r>
          </w:p>
          <w:p w14:paraId="1BA27A0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(1.09, 1.31)</w:t>
            </w:r>
          </w:p>
        </w:tc>
        <w:tc>
          <w:tcPr>
            <w:tcW w:w="992" w:type="dxa"/>
          </w:tcPr>
          <w:p w14:paraId="1BA27A0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49%/0.02</w:t>
            </w:r>
          </w:p>
        </w:tc>
        <w:tc>
          <w:tcPr>
            <w:tcW w:w="1134" w:type="dxa"/>
          </w:tcPr>
          <w:p w14:paraId="1BA27A0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A10"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A11"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A27A1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1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1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15"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bookmarkEnd w:id="61"/>
      <w:tr w:rsidR="007C1F8A" w14:paraId="73C823E0" w14:textId="77777777" w:rsidTr="003E62CB">
        <w:tc>
          <w:tcPr>
            <w:tcW w:w="15593" w:type="dxa"/>
            <w:gridSpan w:val="13"/>
            <w:shd w:val="clear" w:color="auto" w:fill="C5E4DE"/>
          </w:tcPr>
          <w:p w14:paraId="1EEC8C1E" w14:textId="21F5C432" w:rsidR="007C1F8A" w:rsidRDefault="00B6668D" w:rsidP="007C1F8A">
            <w:pPr>
              <w:widowControl/>
              <w:jc w:val="left"/>
              <w:rPr>
                <w:rFonts w:ascii="Calibri" w:eastAsia="微软雅黑" w:hAnsi="Calibri" w:cs="Calibri"/>
                <w:kern w:val="0"/>
                <w:sz w:val="18"/>
                <w:szCs w:val="18"/>
                <w14:ligatures w14:val="none"/>
              </w:rPr>
            </w:pPr>
            <w:r w:rsidRPr="001E14C3">
              <w:rPr>
                <w:rFonts w:ascii="Calibri" w:eastAsia="微软雅黑" w:hAnsi="Calibri" w:cs="Calibri"/>
                <w:kern w:val="0"/>
                <w:sz w:val="18"/>
                <w:szCs w:val="18"/>
                <w14:ligatures w14:val="none"/>
              </w:rPr>
              <w:t>Patient or population: Preterm infants, defined as infants with a gestational age of less than 37 weeks</w:t>
            </w:r>
            <w:bookmarkStart w:id="62" w:name="OLE_LINK280"/>
            <w:r w:rsidRPr="001E14C3">
              <w:rPr>
                <w:rFonts w:ascii="Calibri" w:eastAsia="微软雅黑" w:hAnsi="Calibri" w:cs="Calibri"/>
                <w:kern w:val="0"/>
                <w:sz w:val="18"/>
                <w:szCs w:val="18"/>
                <w14:ligatures w14:val="none"/>
              </w:rPr>
              <w:t>; Intervention:</w:t>
            </w:r>
            <w:r w:rsidRPr="001E14C3">
              <w:rPr>
                <w:rFonts w:ascii="Calibri" w:eastAsia="微软雅黑" w:hAnsi="Calibri" w:cs="Calibri" w:hint="eastAsia"/>
                <w:kern w:val="0"/>
                <w:sz w:val="18"/>
                <w:szCs w:val="18"/>
                <w14:ligatures w14:val="none"/>
              </w:rPr>
              <w:t xml:space="preserve"> A</w:t>
            </w:r>
            <w:r w:rsidRPr="001E14C3">
              <w:rPr>
                <w:rFonts w:ascii="Calibri" w:eastAsia="微软雅黑" w:hAnsi="Calibri" w:cs="Calibri"/>
                <w:kern w:val="0"/>
                <w:sz w:val="18"/>
                <w:szCs w:val="18"/>
                <w14:ligatures w14:val="none"/>
              </w:rPr>
              <w:t xml:space="preserve">ntenatal antibiotic exposure; Comparison: Preterm infants not exposed to antenatal antibiotics; Outcome: </w:t>
            </w:r>
            <w:r>
              <w:rPr>
                <w:rFonts w:ascii="Calibri" w:eastAsia="微软雅黑" w:hAnsi="Calibri" w:cs="Calibri" w:hint="eastAsia"/>
                <w:kern w:val="0"/>
                <w:sz w:val="18"/>
                <w:szCs w:val="18"/>
                <w14:ligatures w14:val="none"/>
              </w:rPr>
              <w:t>O</w:t>
            </w:r>
            <w:r w:rsidRPr="001E14C3">
              <w:rPr>
                <w:rFonts w:ascii="Calibri" w:eastAsia="微软雅黑" w:hAnsi="Calibri" w:cs="Calibri"/>
                <w:kern w:val="0"/>
                <w:sz w:val="18"/>
                <w:szCs w:val="18"/>
                <w14:ligatures w14:val="none"/>
              </w:rPr>
              <w:t>xygen requirement during the first 28 days of life or at postnatal day 28</w:t>
            </w:r>
            <w:bookmarkEnd w:id="62"/>
          </w:p>
        </w:tc>
      </w:tr>
      <w:tr w:rsidR="008441CC" w14:paraId="16D07E6C" w14:textId="77777777" w:rsidTr="003E62CB">
        <w:tc>
          <w:tcPr>
            <w:tcW w:w="1413" w:type="dxa"/>
          </w:tcPr>
          <w:p w14:paraId="6015456E" w14:textId="0C6A15C8" w:rsidR="008441CC" w:rsidRPr="00233EB6" w:rsidRDefault="008441CC" w:rsidP="008441CC">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Mechelen et al, 2024</w:t>
            </w:r>
          </w:p>
        </w:tc>
        <w:tc>
          <w:tcPr>
            <w:tcW w:w="1139" w:type="dxa"/>
          </w:tcPr>
          <w:p w14:paraId="2B156CF2" w14:textId="62F68D2F"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70014D8A" w14:textId="26CBF148" w:rsidR="008441CC" w:rsidRDefault="008441CC" w:rsidP="008441C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6</w:t>
            </w:r>
          </w:p>
        </w:tc>
        <w:tc>
          <w:tcPr>
            <w:tcW w:w="1417" w:type="dxa"/>
          </w:tcPr>
          <w:p w14:paraId="7D0887DD" w14:textId="78F40EC0" w:rsidR="008441CC" w:rsidRDefault="008441CC" w:rsidP="008441C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12715</w:t>
            </w:r>
          </w:p>
        </w:tc>
        <w:tc>
          <w:tcPr>
            <w:tcW w:w="1276" w:type="dxa"/>
          </w:tcPr>
          <w:p w14:paraId="00B2B8F9" w14:textId="77777777" w:rsidR="008441CC" w:rsidRDefault="008441CC" w:rsidP="008441C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0.65 </w:t>
            </w:r>
          </w:p>
          <w:p w14:paraId="4B51164E" w14:textId="647BE951" w:rsidR="008441CC" w:rsidRDefault="008441CC" w:rsidP="008441C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(0.69, 1.25)</w:t>
            </w:r>
          </w:p>
        </w:tc>
        <w:tc>
          <w:tcPr>
            <w:tcW w:w="992" w:type="dxa"/>
          </w:tcPr>
          <w:p w14:paraId="00D19345" w14:textId="030DCE0B"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134" w:type="dxa"/>
          </w:tcPr>
          <w:p w14:paraId="030B64E2" w14:textId="05F26299" w:rsidR="008441CC" w:rsidRDefault="008441CC" w:rsidP="008441C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6729E906" w14:textId="340B38EC"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DDD75FD" w14:textId="7CA98BE4" w:rsidR="008441CC" w:rsidRDefault="008441CC" w:rsidP="008441C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44043E3B" w14:textId="7EAE201E"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1D436AC" w14:textId="7913173B"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5424B22" w14:textId="6C6F27B2"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B4951B7" w14:textId="1DD6B8C2" w:rsidR="008441CC" w:rsidRDefault="008441CC" w:rsidP="008441CC">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8441CC" w14:paraId="24720304" w14:textId="77777777" w:rsidTr="003E62CB">
        <w:tc>
          <w:tcPr>
            <w:tcW w:w="1413" w:type="dxa"/>
          </w:tcPr>
          <w:p w14:paraId="578EBDC4" w14:textId="5CD25EAA" w:rsidR="008441CC" w:rsidRPr="00233EB6" w:rsidRDefault="008441CC" w:rsidP="008441CC">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Mechelen et al, 2024</w:t>
            </w:r>
          </w:p>
        </w:tc>
        <w:tc>
          <w:tcPr>
            <w:tcW w:w="1139" w:type="dxa"/>
          </w:tcPr>
          <w:p w14:paraId="1A12DB73" w14:textId="27933046"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60799D0C" w14:textId="45E6D369" w:rsidR="008441CC" w:rsidRDefault="008441CC" w:rsidP="008441C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10</w:t>
            </w:r>
          </w:p>
        </w:tc>
        <w:tc>
          <w:tcPr>
            <w:tcW w:w="1417" w:type="dxa"/>
          </w:tcPr>
          <w:p w14:paraId="348AC022" w14:textId="43494021" w:rsidR="008441CC" w:rsidRDefault="008441CC" w:rsidP="008441C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107576</w:t>
            </w:r>
          </w:p>
        </w:tc>
        <w:tc>
          <w:tcPr>
            <w:tcW w:w="1276" w:type="dxa"/>
          </w:tcPr>
          <w:p w14:paraId="675FE25D" w14:textId="77777777" w:rsidR="008441CC" w:rsidRDefault="008441CC" w:rsidP="008441C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1.19 </w:t>
            </w:r>
          </w:p>
          <w:p w14:paraId="49F9ABF9" w14:textId="12E7F2F2" w:rsidR="008441CC" w:rsidRDefault="008441CC" w:rsidP="008441C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(0.82, 1.92)</w:t>
            </w:r>
          </w:p>
        </w:tc>
        <w:tc>
          <w:tcPr>
            <w:tcW w:w="992" w:type="dxa"/>
          </w:tcPr>
          <w:p w14:paraId="0A473E36" w14:textId="581C3647"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NA</w:t>
            </w:r>
          </w:p>
        </w:tc>
        <w:tc>
          <w:tcPr>
            <w:tcW w:w="1134" w:type="dxa"/>
          </w:tcPr>
          <w:p w14:paraId="6A2A4D6B" w14:textId="3EBD4C11" w:rsidR="008441CC" w:rsidRDefault="008441CC" w:rsidP="008441C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73E8FDBA" w14:textId="2D9387C8"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C5AAC13" w14:textId="644E4024"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D883722" w14:textId="7F52BBD7"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DB7F235" w14:textId="23FD21C4"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4D3D9D0" w14:textId="41051D04" w:rsidR="008441CC" w:rsidRDefault="008441CC" w:rsidP="008441C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E57AC19" w14:textId="517ABAF3" w:rsidR="008441CC" w:rsidRDefault="008441CC" w:rsidP="008441CC">
            <w:pPr>
              <w:widowControl/>
              <w:jc w:val="left"/>
              <w:rPr>
                <w:rFonts w:ascii="Calibri" w:eastAsia="微软雅黑" w:hAnsi="Calibri" w:cs="Calibri"/>
                <w:b/>
                <w:bCs/>
                <w:kern w:val="0"/>
                <w:sz w:val="18"/>
                <w:szCs w:val="18"/>
                <w14:ligatures w14:val="none"/>
              </w:rPr>
            </w:pPr>
            <w:bookmarkStart w:id="63" w:name="OLE_LINK277"/>
            <w:r>
              <w:rPr>
                <w:rFonts w:ascii="Calibri" w:eastAsia="微软雅黑" w:hAnsi="Calibri" w:cs="Calibri"/>
                <w:b/>
                <w:bCs/>
                <w:kern w:val="0"/>
                <w:sz w:val="18"/>
                <w:szCs w:val="18"/>
                <w14:ligatures w14:val="none"/>
              </w:rPr>
              <w:t>Very low</w:t>
            </w:r>
            <w:bookmarkEnd w:id="63"/>
          </w:p>
        </w:tc>
      </w:tr>
      <w:tr w:rsidR="007C1F8A" w14:paraId="71305A4D" w14:textId="77777777" w:rsidTr="003E62CB">
        <w:tc>
          <w:tcPr>
            <w:tcW w:w="15593" w:type="dxa"/>
            <w:gridSpan w:val="13"/>
            <w:shd w:val="clear" w:color="auto" w:fill="C5E4DE"/>
          </w:tcPr>
          <w:p w14:paraId="44EA7251" w14:textId="241FD8C2" w:rsidR="007C1F8A" w:rsidRPr="001E14C3" w:rsidRDefault="00AE59FD" w:rsidP="007C1F8A">
            <w:pPr>
              <w:widowControl/>
              <w:jc w:val="left"/>
              <w:rPr>
                <w:rFonts w:ascii="Calibri" w:eastAsia="微软雅黑" w:hAnsi="Calibri" w:cs="Calibri"/>
                <w:kern w:val="0"/>
                <w:sz w:val="18"/>
                <w:szCs w:val="18"/>
                <w14:ligatures w14:val="none"/>
              </w:rPr>
            </w:pPr>
            <w:r w:rsidRPr="001E14C3">
              <w:rPr>
                <w:rFonts w:ascii="Calibri" w:eastAsia="微软雅黑" w:hAnsi="Calibri" w:cs="Calibri"/>
                <w:kern w:val="0"/>
                <w:sz w:val="18"/>
                <w:szCs w:val="18"/>
                <w14:ligatures w14:val="none"/>
              </w:rPr>
              <w:lastRenderedPageBreak/>
              <w:t>Patient or population:</w:t>
            </w:r>
            <w:r>
              <w:rPr>
                <w:rFonts w:ascii="Calibri" w:eastAsia="微软雅黑" w:hAnsi="Calibri" w:cs="Calibri" w:hint="eastAsia"/>
                <w:kern w:val="0"/>
                <w:sz w:val="18"/>
                <w:szCs w:val="18"/>
                <w14:ligatures w14:val="none"/>
              </w:rPr>
              <w:t xml:space="preserve"> </w:t>
            </w:r>
            <w:r w:rsidRPr="00AE59FD">
              <w:rPr>
                <w:rFonts w:ascii="Calibri" w:eastAsia="微软雅黑" w:hAnsi="Calibri" w:cs="Calibri"/>
                <w:kern w:val="0"/>
                <w:sz w:val="18"/>
                <w:szCs w:val="18"/>
                <w14:ligatures w14:val="none"/>
              </w:rPr>
              <w:t>Pregnant</w:t>
            </w:r>
            <w:r>
              <w:rPr>
                <w:rFonts w:ascii="-webkit-standard" w:hAnsi="-webkit-standard"/>
                <w:color w:val="FFFFFF"/>
                <w:sz w:val="27"/>
                <w:szCs w:val="27"/>
              </w:rPr>
              <w:t xml:space="preserve"> </w:t>
            </w:r>
            <w:r w:rsidRPr="00AE59FD">
              <w:rPr>
                <w:rFonts w:ascii="Calibri" w:eastAsia="微软雅黑" w:hAnsi="Calibri" w:cs="Calibri"/>
                <w:kern w:val="0"/>
                <w:sz w:val="18"/>
                <w:szCs w:val="18"/>
                <w14:ligatures w14:val="none"/>
              </w:rPr>
              <w:t>women with polycystic ovary syndrome; Intervention:</w:t>
            </w:r>
            <w:r w:rsidRPr="00AE59FD">
              <w:rPr>
                <w:rFonts w:ascii="Calibri" w:eastAsia="微软雅黑" w:hAnsi="Calibri" w:cs="Calibri" w:hint="eastAsia"/>
                <w:kern w:val="0"/>
                <w:sz w:val="18"/>
                <w:szCs w:val="18"/>
                <w14:ligatures w14:val="none"/>
              </w:rPr>
              <w:t xml:space="preserve"> </w:t>
            </w:r>
            <w:r w:rsidRPr="00AE59FD">
              <w:rPr>
                <w:rFonts w:ascii="Calibri" w:eastAsia="微软雅黑" w:hAnsi="Calibri" w:cs="Calibri"/>
                <w:kern w:val="0"/>
                <w:sz w:val="18"/>
                <w:szCs w:val="18"/>
                <w14:ligatures w14:val="none"/>
              </w:rPr>
              <w:t>Metformin; Comparison: group without metformin exposure; Outcome: major congenital malformation</w:t>
            </w:r>
          </w:p>
        </w:tc>
      </w:tr>
      <w:tr w:rsidR="00A84CD0" w14:paraId="4690D55E" w14:textId="77777777" w:rsidTr="003E62CB">
        <w:tc>
          <w:tcPr>
            <w:tcW w:w="1413" w:type="dxa"/>
          </w:tcPr>
          <w:p w14:paraId="670523BF" w14:textId="6EB0B868" w:rsidR="00A84CD0" w:rsidRPr="00233EB6" w:rsidRDefault="00A84CD0" w:rsidP="00A84CD0">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Abolhassani et al, 2023</w:t>
            </w:r>
          </w:p>
        </w:tc>
        <w:tc>
          <w:tcPr>
            <w:tcW w:w="1139" w:type="dxa"/>
          </w:tcPr>
          <w:p w14:paraId="4B394641" w14:textId="6C72D422"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6F490CB8" w14:textId="3CDD305C" w:rsidR="00A84CD0" w:rsidRDefault="00A84CD0" w:rsidP="00A84CD0">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w:t>
            </w:r>
          </w:p>
        </w:tc>
        <w:tc>
          <w:tcPr>
            <w:tcW w:w="1417" w:type="dxa"/>
          </w:tcPr>
          <w:p w14:paraId="6079D844" w14:textId="0C94FFB6" w:rsidR="00A84CD0" w:rsidRDefault="00A84CD0" w:rsidP="00A84CD0">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109</w:t>
            </w:r>
          </w:p>
        </w:tc>
        <w:tc>
          <w:tcPr>
            <w:tcW w:w="1276" w:type="dxa"/>
          </w:tcPr>
          <w:p w14:paraId="193149C6" w14:textId="77777777" w:rsidR="00A84CD0" w:rsidRDefault="00A84CD0" w:rsidP="00A84CD0">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0.93 </w:t>
            </w:r>
          </w:p>
          <w:p w14:paraId="3D6A986C" w14:textId="5651BFA0" w:rsidR="00A84CD0" w:rsidRDefault="00A84CD0" w:rsidP="00A84CD0">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(0.09, 9.21)</w:t>
            </w:r>
          </w:p>
        </w:tc>
        <w:tc>
          <w:tcPr>
            <w:tcW w:w="992" w:type="dxa"/>
          </w:tcPr>
          <w:p w14:paraId="3D663A68" w14:textId="1F38108A"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w:t>
            </w:r>
            <w:r>
              <w:rPr>
                <w:rFonts w:ascii="Calibri" w:eastAsia="微软雅黑" w:hAnsi="Calibri" w:cs="Calibri" w:hint="eastAsia"/>
                <w:kern w:val="0"/>
                <w:sz w:val="18"/>
                <w:szCs w:val="18"/>
                <w14:ligatures w14:val="none"/>
              </w:rPr>
              <w:t>0</w:t>
            </w:r>
          </w:p>
        </w:tc>
        <w:tc>
          <w:tcPr>
            <w:tcW w:w="1134" w:type="dxa"/>
          </w:tcPr>
          <w:p w14:paraId="15DB7316" w14:textId="7D142FE2" w:rsidR="00A84CD0" w:rsidRDefault="00A84CD0" w:rsidP="00A84CD0">
            <w:pPr>
              <w:widowControl/>
              <w:jc w:val="left"/>
              <w:rPr>
                <w:rFonts w:ascii="Calibri" w:eastAsia="微软雅黑" w:hAnsi="Calibri" w:cs="Calibri"/>
                <w:kern w:val="0"/>
                <w:sz w:val="18"/>
                <w:szCs w:val="18"/>
                <w14:ligatures w14:val="none"/>
              </w:rPr>
            </w:pPr>
            <w:proofErr w:type="spellStart"/>
            <w:r w:rsidRPr="00040863">
              <w:rPr>
                <w:rFonts w:ascii="Calibri" w:eastAsia="微软雅黑" w:hAnsi="Calibri" w:cs="Calibri"/>
                <w:kern w:val="0"/>
                <w:sz w:val="18"/>
                <w:szCs w:val="18"/>
                <w14:ligatures w14:val="none"/>
              </w:rPr>
              <w:t>Serious</w:t>
            </w:r>
            <w:r w:rsidRPr="00040863">
              <w:rPr>
                <w:rFonts w:ascii="Calibri" w:eastAsia="微软雅黑" w:hAnsi="Calibri" w:cs="Calibri"/>
                <w:kern w:val="0"/>
                <w:sz w:val="18"/>
                <w:szCs w:val="18"/>
                <w:vertAlign w:val="superscript"/>
                <w14:ligatures w14:val="none"/>
              </w:rPr>
              <w:t>a</w:t>
            </w:r>
            <w:proofErr w:type="spellEnd"/>
          </w:p>
        </w:tc>
        <w:tc>
          <w:tcPr>
            <w:tcW w:w="1276" w:type="dxa"/>
          </w:tcPr>
          <w:p w14:paraId="1EDADB86" w14:textId="63254C78"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D2476ED" w14:textId="08ED1452"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AF3345F" w14:textId="186BF942"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2F2CE4EC" w14:textId="01460676"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857055A" w14:textId="76729A28"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D7542CE" w14:textId="43251922" w:rsidR="00A84CD0" w:rsidRDefault="00A84CD0" w:rsidP="00A84CD0">
            <w:pPr>
              <w:widowControl/>
              <w:jc w:val="left"/>
              <w:rPr>
                <w:rFonts w:ascii="Calibri" w:eastAsia="微软雅黑" w:hAnsi="Calibri" w:cs="Calibri"/>
                <w:b/>
                <w:bCs/>
                <w:kern w:val="0"/>
                <w:sz w:val="18"/>
                <w:szCs w:val="18"/>
                <w14:ligatures w14:val="none"/>
              </w:rPr>
            </w:pPr>
            <w:r>
              <w:rPr>
                <w:rFonts w:ascii="Calibri" w:eastAsia="微软雅黑" w:hAnsi="Calibri" w:cs="Calibri" w:hint="eastAsia"/>
                <w:b/>
                <w:bCs/>
                <w:kern w:val="0"/>
                <w:sz w:val="18"/>
                <w:szCs w:val="18"/>
                <w14:ligatures w14:val="none"/>
              </w:rPr>
              <w:t>Moderate</w:t>
            </w:r>
          </w:p>
        </w:tc>
      </w:tr>
      <w:tr w:rsidR="00A84CD0" w14:paraId="1022DE63" w14:textId="77777777" w:rsidTr="003E62CB">
        <w:tc>
          <w:tcPr>
            <w:tcW w:w="1413" w:type="dxa"/>
          </w:tcPr>
          <w:p w14:paraId="3D564CA4" w14:textId="0C9F4FF1" w:rsidR="00A84CD0" w:rsidRPr="00233EB6" w:rsidRDefault="00A84CD0" w:rsidP="00A84CD0">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Abolhassani et al, 2023</w:t>
            </w:r>
          </w:p>
        </w:tc>
        <w:tc>
          <w:tcPr>
            <w:tcW w:w="1139" w:type="dxa"/>
          </w:tcPr>
          <w:p w14:paraId="32C71316" w14:textId="0C40FA77"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A33EEDD" w14:textId="4B229267" w:rsidR="00A84CD0" w:rsidRDefault="00A84CD0" w:rsidP="00A84CD0">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5</w:t>
            </w:r>
          </w:p>
        </w:tc>
        <w:tc>
          <w:tcPr>
            <w:tcW w:w="1417" w:type="dxa"/>
          </w:tcPr>
          <w:p w14:paraId="555F4CC8" w14:textId="0857567C" w:rsidR="00A84CD0" w:rsidRDefault="00A84CD0" w:rsidP="00A84CD0">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2364</w:t>
            </w:r>
          </w:p>
        </w:tc>
        <w:tc>
          <w:tcPr>
            <w:tcW w:w="1276" w:type="dxa"/>
          </w:tcPr>
          <w:p w14:paraId="1BF47917" w14:textId="77777777" w:rsidR="00A84CD0" w:rsidRDefault="00A84CD0" w:rsidP="00A84CD0">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1.35 </w:t>
            </w:r>
          </w:p>
          <w:p w14:paraId="44116CD9" w14:textId="6BD66BDA" w:rsidR="00A84CD0" w:rsidRDefault="00A84CD0" w:rsidP="00A84CD0">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(0.37, 4.90)</w:t>
            </w:r>
          </w:p>
        </w:tc>
        <w:tc>
          <w:tcPr>
            <w:tcW w:w="992" w:type="dxa"/>
          </w:tcPr>
          <w:p w14:paraId="6B8992A7" w14:textId="1A003F00"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65</w:t>
            </w:r>
            <w:r>
              <w:rPr>
                <w:rFonts w:ascii="Calibri" w:eastAsia="微软雅黑" w:hAnsi="Calibri" w:cs="Calibri"/>
                <w:kern w:val="0"/>
                <w:sz w:val="18"/>
                <w:szCs w:val="18"/>
                <w14:ligatures w14:val="none"/>
              </w:rPr>
              <w:t>%/</w:t>
            </w:r>
            <w:r>
              <w:rPr>
                <w:rFonts w:ascii="Calibri" w:eastAsia="微软雅黑" w:hAnsi="Calibri" w:cs="Calibri" w:hint="eastAsia"/>
                <w:kern w:val="0"/>
                <w:sz w:val="18"/>
                <w:szCs w:val="18"/>
                <w14:ligatures w14:val="none"/>
              </w:rPr>
              <w:t>1.19</w:t>
            </w:r>
          </w:p>
        </w:tc>
        <w:tc>
          <w:tcPr>
            <w:tcW w:w="1134" w:type="dxa"/>
          </w:tcPr>
          <w:p w14:paraId="17CBF7FF" w14:textId="0A7DE2B2" w:rsidR="00A84CD0" w:rsidRDefault="00A84CD0" w:rsidP="00A84CD0">
            <w:pPr>
              <w:widowControl/>
              <w:jc w:val="left"/>
              <w:rPr>
                <w:rFonts w:ascii="Calibri" w:eastAsia="微软雅黑" w:hAnsi="Calibri" w:cs="Calibri"/>
                <w:kern w:val="0"/>
                <w:sz w:val="18"/>
                <w:szCs w:val="18"/>
                <w14:ligatures w14:val="none"/>
              </w:rPr>
            </w:pPr>
            <w:proofErr w:type="spellStart"/>
            <w:r w:rsidRPr="00040863">
              <w:rPr>
                <w:rFonts w:ascii="Calibri" w:eastAsia="微软雅黑" w:hAnsi="Calibri" w:cs="Calibri"/>
                <w:kern w:val="0"/>
                <w:sz w:val="18"/>
                <w:szCs w:val="18"/>
                <w14:ligatures w14:val="none"/>
              </w:rPr>
              <w:t>Serious</w:t>
            </w:r>
            <w:r w:rsidRPr="00040863">
              <w:rPr>
                <w:rFonts w:ascii="Calibri" w:eastAsia="微软雅黑" w:hAnsi="Calibri" w:cs="Calibri"/>
                <w:kern w:val="0"/>
                <w:sz w:val="18"/>
                <w:szCs w:val="18"/>
                <w:vertAlign w:val="superscript"/>
                <w14:ligatures w14:val="none"/>
              </w:rPr>
              <w:t>a</w:t>
            </w:r>
            <w:proofErr w:type="spellEnd"/>
          </w:p>
        </w:tc>
        <w:tc>
          <w:tcPr>
            <w:tcW w:w="1276" w:type="dxa"/>
          </w:tcPr>
          <w:p w14:paraId="06F5B7B3" w14:textId="28F37F5F" w:rsidR="00A84CD0" w:rsidRDefault="00A84CD0" w:rsidP="00A84CD0">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1B94FB23" w14:textId="0A31422B"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3D732E87" w14:textId="2590E0B4"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06CCCF75" w14:textId="4209151C"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7A3F69E2" w14:textId="717BA417" w:rsidR="00A84CD0" w:rsidRDefault="00A84CD0" w:rsidP="00A84CD0">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6DCDEDA6" w14:textId="4F413B53" w:rsidR="00A84CD0" w:rsidRDefault="00A84CD0" w:rsidP="00A84CD0">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Very low</w:t>
            </w:r>
          </w:p>
        </w:tc>
      </w:tr>
      <w:tr w:rsidR="007C1F8A" w14:paraId="15EE9166" w14:textId="77777777" w:rsidTr="003E62CB">
        <w:tc>
          <w:tcPr>
            <w:tcW w:w="15593" w:type="dxa"/>
            <w:gridSpan w:val="13"/>
            <w:shd w:val="clear" w:color="auto" w:fill="C5E4DE"/>
          </w:tcPr>
          <w:p w14:paraId="24BA30CB" w14:textId="109F89EE" w:rsidR="007C1F8A" w:rsidRPr="00233EB6" w:rsidRDefault="007C1F8A" w:rsidP="007C1F8A">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 xml:space="preserve">Patient or population: </w:t>
            </w:r>
            <w:r w:rsidR="001E14C3" w:rsidRPr="001E14C3">
              <w:rPr>
                <w:rFonts w:ascii="Calibri" w:eastAsia="微软雅黑" w:hAnsi="Calibri" w:cs="Calibri"/>
                <w:kern w:val="0"/>
                <w:sz w:val="18"/>
                <w:szCs w:val="18"/>
                <w14:ligatures w14:val="none"/>
              </w:rPr>
              <w:t>COVID-19</w:t>
            </w:r>
            <w:r w:rsidR="001E14C3">
              <w:rPr>
                <w:rFonts w:ascii="Calibri" w:eastAsia="微软雅黑" w:hAnsi="Calibri" w:cs="Calibri" w:hint="eastAsia"/>
                <w:kern w:val="0"/>
                <w:sz w:val="18"/>
                <w:szCs w:val="18"/>
                <w14:ligatures w14:val="none"/>
              </w:rPr>
              <w:t xml:space="preserve"> patients</w:t>
            </w:r>
            <w:r w:rsidRPr="00233EB6">
              <w:rPr>
                <w:rFonts w:ascii="Calibri" w:eastAsia="微软雅黑" w:hAnsi="Calibri" w:cs="Calibri"/>
                <w:kern w:val="0"/>
                <w:sz w:val="18"/>
                <w:szCs w:val="18"/>
                <w14:ligatures w14:val="none"/>
              </w:rPr>
              <w:t>; Intervention:</w:t>
            </w:r>
            <w:r w:rsidR="001E14C3">
              <w:rPr>
                <w:rFonts w:ascii="Calibri" w:eastAsia="微软雅黑" w:hAnsi="Calibri" w:cs="Calibri" w:hint="eastAsia"/>
                <w:kern w:val="0"/>
                <w:sz w:val="18"/>
                <w:szCs w:val="18"/>
                <w14:ligatures w14:val="none"/>
              </w:rPr>
              <w:t xml:space="preserve"> </w:t>
            </w:r>
            <w:r w:rsidR="001E14C3" w:rsidRPr="001E14C3">
              <w:rPr>
                <w:rFonts w:ascii="Calibri" w:eastAsia="微软雅黑" w:hAnsi="Calibri" w:cs="Calibri"/>
                <w:kern w:val="0"/>
                <w:sz w:val="18"/>
                <w:szCs w:val="18"/>
                <w14:ligatures w14:val="none"/>
              </w:rPr>
              <w:t>Hydroxychloroquine</w:t>
            </w:r>
            <w:r w:rsidRPr="00233EB6">
              <w:rPr>
                <w:rFonts w:ascii="Calibri" w:eastAsia="微软雅黑" w:hAnsi="Calibri" w:cs="Calibri"/>
                <w:kern w:val="0"/>
                <w:sz w:val="18"/>
                <w:szCs w:val="18"/>
                <w14:ligatures w14:val="none"/>
              </w:rPr>
              <w:t xml:space="preserve">; Comparison: </w:t>
            </w:r>
            <w:r w:rsidR="001E14C3" w:rsidRPr="001E14C3">
              <w:rPr>
                <w:rFonts w:ascii="Calibri" w:eastAsia="微软雅黑" w:hAnsi="Calibri" w:cs="Calibri"/>
                <w:kern w:val="0"/>
                <w:sz w:val="18"/>
                <w:szCs w:val="18"/>
                <w14:ligatures w14:val="none"/>
              </w:rPr>
              <w:t>placebo</w:t>
            </w:r>
            <w:r w:rsidRPr="00233EB6">
              <w:rPr>
                <w:rFonts w:ascii="Calibri" w:eastAsia="微软雅黑" w:hAnsi="Calibri" w:cs="Calibri"/>
                <w:kern w:val="0"/>
                <w:sz w:val="18"/>
                <w:szCs w:val="18"/>
                <w14:ligatures w14:val="none"/>
              </w:rPr>
              <w:t xml:space="preserve">; Outcome: </w:t>
            </w:r>
            <w:r w:rsidR="001E14C3" w:rsidRPr="001E14C3">
              <w:rPr>
                <w:rFonts w:ascii="Calibri" w:eastAsia="微软雅黑" w:hAnsi="Calibri" w:cs="Calibri"/>
                <w:kern w:val="0"/>
                <w:sz w:val="18"/>
                <w:szCs w:val="18"/>
                <w14:ligatures w14:val="none"/>
              </w:rPr>
              <w:t>Acute kidney injury</w:t>
            </w:r>
          </w:p>
        </w:tc>
      </w:tr>
      <w:tr w:rsidR="001625EC" w14:paraId="2EF27F2E" w14:textId="77777777" w:rsidTr="003E62CB">
        <w:tc>
          <w:tcPr>
            <w:tcW w:w="1413" w:type="dxa"/>
          </w:tcPr>
          <w:p w14:paraId="7C4CABA0" w14:textId="4CEC39DA" w:rsidR="001625EC" w:rsidRPr="00233EB6" w:rsidRDefault="001625EC" w:rsidP="001625EC">
            <w:pPr>
              <w:widowControl/>
              <w:jc w:val="left"/>
              <w:rPr>
                <w:rFonts w:ascii="Calibri" w:eastAsia="微软雅黑" w:hAnsi="Calibri" w:cs="Calibri"/>
                <w:kern w:val="0"/>
                <w:sz w:val="18"/>
                <w:szCs w:val="18"/>
                <w14:ligatures w14:val="none"/>
              </w:rPr>
            </w:pPr>
            <w:bookmarkStart w:id="64" w:name="OLE_LINK254"/>
            <w:r w:rsidRPr="00233EB6">
              <w:rPr>
                <w:rFonts w:ascii="Calibri" w:eastAsia="微软雅黑" w:hAnsi="Calibri" w:cs="Calibri"/>
                <w:kern w:val="0"/>
                <w:sz w:val="18"/>
                <w:szCs w:val="18"/>
                <w14:ligatures w14:val="none"/>
              </w:rPr>
              <w:t>Liao et al, 2022</w:t>
            </w:r>
            <w:bookmarkEnd w:id="64"/>
          </w:p>
        </w:tc>
        <w:tc>
          <w:tcPr>
            <w:tcW w:w="1139" w:type="dxa"/>
          </w:tcPr>
          <w:p w14:paraId="24611475" w14:textId="7371204A"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3B5AA598" w14:textId="6C51C709" w:rsidR="001625EC" w:rsidRDefault="001625EC" w:rsidP="001625E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4</w:t>
            </w:r>
          </w:p>
        </w:tc>
        <w:tc>
          <w:tcPr>
            <w:tcW w:w="1417" w:type="dxa"/>
          </w:tcPr>
          <w:p w14:paraId="1F8F90F0" w14:textId="184D8741" w:rsidR="001625EC" w:rsidRDefault="001625EC" w:rsidP="001625E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1164</w:t>
            </w:r>
          </w:p>
        </w:tc>
        <w:tc>
          <w:tcPr>
            <w:tcW w:w="1276" w:type="dxa"/>
          </w:tcPr>
          <w:p w14:paraId="46F23E6D" w14:textId="77777777" w:rsidR="001625EC" w:rsidRDefault="001625EC" w:rsidP="001625E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1.19 </w:t>
            </w:r>
          </w:p>
          <w:p w14:paraId="61B7FD0F" w14:textId="3B585644" w:rsidR="001625EC" w:rsidRDefault="001625EC" w:rsidP="001625E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(0.86, 1.64)</w:t>
            </w:r>
          </w:p>
        </w:tc>
        <w:tc>
          <w:tcPr>
            <w:tcW w:w="992" w:type="dxa"/>
          </w:tcPr>
          <w:p w14:paraId="6A74194A" w14:textId="375B6057"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w:t>
            </w:r>
            <w:r>
              <w:rPr>
                <w:rFonts w:ascii="Calibri" w:eastAsia="微软雅黑" w:hAnsi="Calibri" w:cs="Calibri" w:hint="eastAsia"/>
                <w:kern w:val="0"/>
                <w:sz w:val="18"/>
                <w:szCs w:val="18"/>
                <w14:ligatures w14:val="none"/>
              </w:rPr>
              <w:t>NA</w:t>
            </w:r>
          </w:p>
        </w:tc>
        <w:tc>
          <w:tcPr>
            <w:tcW w:w="1134" w:type="dxa"/>
          </w:tcPr>
          <w:p w14:paraId="02FB1ADB" w14:textId="458C8E44" w:rsidR="001625EC" w:rsidRDefault="001625EC" w:rsidP="001625E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7641F768" w14:textId="1128AA77" w:rsidR="001625EC" w:rsidRDefault="001625EC" w:rsidP="001625EC">
            <w:pPr>
              <w:widowControl/>
              <w:jc w:val="left"/>
              <w:rPr>
                <w:rFonts w:ascii="Calibri" w:eastAsia="微软雅黑" w:hAnsi="Calibri" w:cs="Calibri"/>
                <w:kern w:val="0"/>
                <w:sz w:val="18"/>
                <w:szCs w:val="18"/>
                <w14:ligatures w14:val="none"/>
              </w:rPr>
            </w:pPr>
            <w:bookmarkStart w:id="65" w:name="OLE_LINK278"/>
            <w:r>
              <w:rPr>
                <w:rFonts w:ascii="Calibri" w:eastAsia="微软雅黑" w:hAnsi="Calibri" w:cs="Calibri"/>
                <w:kern w:val="0"/>
                <w:sz w:val="18"/>
                <w:szCs w:val="18"/>
                <w14:ligatures w14:val="none"/>
              </w:rPr>
              <w:t>Not serious</w:t>
            </w:r>
            <w:bookmarkEnd w:id="65"/>
          </w:p>
        </w:tc>
        <w:tc>
          <w:tcPr>
            <w:tcW w:w="1134" w:type="dxa"/>
          </w:tcPr>
          <w:p w14:paraId="5BBD454C" w14:textId="5E0AB02B" w:rsidR="001625EC" w:rsidRDefault="001625EC" w:rsidP="001625E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07185066" w14:textId="56BB81CC"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AD12016" w14:textId="726F511D"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3C8CD53" w14:textId="3387B5DB"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5979C11E" w14:textId="48988A7D" w:rsidR="001625EC" w:rsidRPr="00722CBC" w:rsidRDefault="001625EC" w:rsidP="001625EC">
            <w:pPr>
              <w:widowControl/>
              <w:jc w:val="left"/>
              <w:rPr>
                <w:rFonts w:ascii="Calibri" w:eastAsia="微软雅黑" w:hAnsi="Calibri" w:cs="Calibri"/>
                <w:b/>
                <w:bCs/>
                <w:kern w:val="0"/>
                <w:sz w:val="18"/>
                <w:szCs w:val="18"/>
                <w:vertAlign w:val="superscript"/>
                <w14:ligatures w14:val="none"/>
              </w:rPr>
            </w:pPr>
            <w:bookmarkStart w:id="66" w:name="OLE_LINK279"/>
            <w:proofErr w:type="spellStart"/>
            <w:r w:rsidRPr="001625EC">
              <w:rPr>
                <w:rFonts w:ascii="Calibri" w:eastAsia="微软雅黑" w:hAnsi="Calibri" w:cs="Calibri" w:hint="eastAsia"/>
                <w:b/>
                <w:bCs/>
                <w:kern w:val="0"/>
                <w:sz w:val="18"/>
                <w:szCs w:val="18"/>
                <w14:ligatures w14:val="none"/>
              </w:rPr>
              <w:t>Low</w:t>
            </w:r>
            <w:bookmarkEnd w:id="66"/>
            <w:r w:rsidRPr="00722CBC">
              <w:rPr>
                <w:rFonts w:ascii="Calibri" w:eastAsia="微软雅黑" w:hAnsi="Calibri" w:cs="Calibri" w:hint="eastAsia"/>
                <w:b/>
                <w:bCs/>
                <w:kern w:val="0"/>
                <w:sz w:val="18"/>
                <w:szCs w:val="18"/>
                <w:vertAlign w:val="superscript"/>
                <w14:ligatures w14:val="none"/>
              </w:rPr>
              <w:t>c</w:t>
            </w:r>
            <w:proofErr w:type="spellEnd"/>
          </w:p>
        </w:tc>
      </w:tr>
      <w:tr w:rsidR="001625EC" w14:paraId="41DAD241" w14:textId="77777777" w:rsidTr="003E62CB">
        <w:tc>
          <w:tcPr>
            <w:tcW w:w="1413" w:type="dxa"/>
          </w:tcPr>
          <w:p w14:paraId="2805D50A" w14:textId="1D744952" w:rsidR="001625EC" w:rsidRPr="00233EB6" w:rsidRDefault="001625EC" w:rsidP="001625EC">
            <w:pPr>
              <w:widowControl/>
              <w:jc w:val="left"/>
              <w:rPr>
                <w:rFonts w:ascii="Calibri" w:eastAsia="微软雅黑" w:hAnsi="Calibri" w:cs="Calibri"/>
                <w:kern w:val="0"/>
                <w:sz w:val="18"/>
                <w:szCs w:val="18"/>
                <w14:ligatures w14:val="none"/>
              </w:rPr>
            </w:pPr>
            <w:r w:rsidRPr="00233EB6">
              <w:rPr>
                <w:rFonts w:ascii="Calibri" w:eastAsia="微软雅黑" w:hAnsi="Calibri" w:cs="Calibri"/>
                <w:kern w:val="0"/>
                <w:sz w:val="18"/>
                <w:szCs w:val="18"/>
                <w14:ligatures w14:val="none"/>
              </w:rPr>
              <w:t>Liao et al, 2022</w:t>
            </w:r>
          </w:p>
        </w:tc>
        <w:tc>
          <w:tcPr>
            <w:tcW w:w="1139" w:type="dxa"/>
          </w:tcPr>
          <w:p w14:paraId="02CAA57F" w14:textId="55F0B01E"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333BA9D7" w14:textId="714A7A23" w:rsidR="001625EC" w:rsidRDefault="001625EC" w:rsidP="001625E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w:t>
            </w:r>
          </w:p>
        </w:tc>
        <w:tc>
          <w:tcPr>
            <w:tcW w:w="1417" w:type="dxa"/>
          </w:tcPr>
          <w:p w14:paraId="12EF797F" w14:textId="513C9364" w:rsidR="001625EC" w:rsidRDefault="001625EC" w:rsidP="001625EC">
            <w:pPr>
              <w:widowControl/>
              <w:rPr>
                <w:rFonts w:ascii="Calibri" w:eastAsia="微软雅黑" w:hAnsi="Calibri" w:cs="Calibri"/>
                <w:kern w:val="0"/>
                <w:sz w:val="18"/>
                <w:szCs w:val="18"/>
                <w14:ligatures w14:val="none"/>
              </w:rPr>
            </w:pPr>
            <w:r w:rsidRPr="006F3419">
              <w:rPr>
                <w:rFonts w:ascii="Calibri" w:eastAsia="微软雅黑" w:hAnsi="Calibri" w:cs="Calibri"/>
                <w:kern w:val="0"/>
                <w:sz w:val="18"/>
                <w:szCs w:val="18"/>
                <w14:ligatures w14:val="none"/>
              </w:rPr>
              <w:t>296</w:t>
            </w:r>
          </w:p>
        </w:tc>
        <w:tc>
          <w:tcPr>
            <w:tcW w:w="1276" w:type="dxa"/>
          </w:tcPr>
          <w:p w14:paraId="3332B50C" w14:textId="77777777" w:rsidR="001625EC" w:rsidRDefault="001625EC" w:rsidP="001625E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 xml:space="preserve">0.48 </w:t>
            </w:r>
          </w:p>
          <w:p w14:paraId="0814C632" w14:textId="6DB77C91" w:rsidR="001625EC" w:rsidRDefault="001625EC" w:rsidP="001625EC">
            <w:pPr>
              <w:widowControl/>
              <w:jc w:val="left"/>
              <w:rPr>
                <w:rFonts w:ascii="Calibri" w:eastAsia="微软雅黑" w:hAnsi="Calibri" w:cs="Calibri"/>
                <w:kern w:val="0"/>
                <w:sz w:val="18"/>
                <w:szCs w:val="18"/>
                <w14:ligatures w14:val="none"/>
              </w:rPr>
            </w:pPr>
            <w:r w:rsidRPr="00F150FC">
              <w:rPr>
                <w:rFonts w:ascii="Calibri" w:eastAsia="微软雅黑" w:hAnsi="Calibri" w:cs="Calibri"/>
                <w:kern w:val="0"/>
                <w:sz w:val="18"/>
                <w:szCs w:val="18"/>
                <w14:ligatures w14:val="none"/>
              </w:rPr>
              <w:t>(0.16, 1.46)</w:t>
            </w:r>
          </w:p>
        </w:tc>
        <w:tc>
          <w:tcPr>
            <w:tcW w:w="992" w:type="dxa"/>
          </w:tcPr>
          <w:p w14:paraId="20042377" w14:textId="4FEDA9BB"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hint="eastAsia"/>
                <w:kern w:val="0"/>
                <w:sz w:val="18"/>
                <w:szCs w:val="18"/>
                <w14:ligatures w14:val="none"/>
              </w:rPr>
              <w:t>NA</w:t>
            </w:r>
          </w:p>
        </w:tc>
        <w:tc>
          <w:tcPr>
            <w:tcW w:w="1134" w:type="dxa"/>
          </w:tcPr>
          <w:p w14:paraId="59D141A7" w14:textId="3C3AA1F7" w:rsidR="001625EC" w:rsidRDefault="001625EC" w:rsidP="001625E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276" w:type="dxa"/>
          </w:tcPr>
          <w:p w14:paraId="4BD09110" w14:textId="7BC567B7"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59F426" w14:textId="2CFBC3B9" w:rsidR="001625EC" w:rsidRDefault="001625EC" w:rsidP="001625EC">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a</w:t>
            </w:r>
            <w:proofErr w:type="spellEnd"/>
          </w:p>
        </w:tc>
        <w:tc>
          <w:tcPr>
            <w:tcW w:w="1134" w:type="dxa"/>
          </w:tcPr>
          <w:p w14:paraId="64F80768" w14:textId="785850D2"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A410410" w14:textId="6F218651"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B45A723" w14:textId="742ABF31" w:rsidR="001625EC" w:rsidRDefault="001625EC" w:rsidP="001625EC">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4A29D4F0" w14:textId="39458492" w:rsidR="001625EC" w:rsidRPr="00722CBC" w:rsidRDefault="001625EC" w:rsidP="001625EC">
            <w:pPr>
              <w:widowControl/>
              <w:jc w:val="left"/>
              <w:rPr>
                <w:rFonts w:ascii="Calibri" w:eastAsia="微软雅黑" w:hAnsi="Calibri" w:cs="Calibri"/>
                <w:b/>
                <w:bCs/>
                <w:kern w:val="0"/>
                <w:sz w:val="18"/>
                <w:szCs w:val="18"/>
                <w:vertAlign w:val="superscript"/>
                <w14:ligatures w14:val="none"/>
              </w:rPr>
            </w:pPr>
            <w:proofErr w:type="spellStart"/>
            <w:r w:rsidRPr="001625EC">
              <w:rPr>
                <w:rFonts w:ascii="Calibri" w:eastAsia="微软雅黑" w:hAnsi="Calibri" w:cs="Calibri" w:hint="eastAsia"/>
                <w:b/>
                <w:bCs/>
                <w:kern w:val="0"/>
                <w:sz w:val="18"/>
                <w:szCs w:val="18"/>
                <w14:ligatures w14:val="none"/>
              </w:rPr>
              <w:t>Low</w:t>
            </w:r>
            <w:r w:rsidRPr="00722CBC">
              <w:rPr>
                <w:rFonts w:ascii="Calibri" w:eastAsia="微软雅黑" w:hAnsi="Calibri" w:cs="Calibri" w:hint="eastAsia"/>
                <w:b/>
                <w:bCs/>
                <w:kern w:val="0"/>
                <w:sz w:val="18"/>
                <w:szCs w:val="18"/>
                <w:vertAlign w:val="superscript"/>
                <w14:ligatures w14:val="none"/>
              </w:rPr>
              <w:t>c</w:t>
            </w:r>
            <w:proofErr w:type="spellEnd"/>
          </w:p>
        </w:tc>
      </w:tr>
      <w:tr w:rsidR="007C1F8A" w14:paraId="1BA27A5C" w14:textId="77777777" w:rsidTr="003E62CB">
        <w:tc>
          <w:tcPr>
            <w:tcW w:w="15593" w:type="dxa"/>
            <w:gridSpan w:val="13"/>
            <w:shd w:val="clear" w:color="auto" w:fill="C5E4DE"/>
          </w:tcPr>
          <w:p w14:paraId="1BA27A5B"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Patient or population: No limitation; Intervention: Letrozole; Comparison: clomiphene, placebo, gonadotrophins, metformin, natural conception or other agents; Outcome: Congenital malformations</w:t>
            </w:r>
          </w:p>
        </w:tc>
      </w:tr>
      <w:tr w:rsidR="007C1F8A" w14:paraId="1BA27A6B" w14:textId="77777777" w:rsidTr="003E62CB">
        <w:tc>
          <w:tcPr>
            <w:tcW w:w="1413" w:type="dxa"/>
          </w:tcPr>
          <w:p w14:paraId="1BA27A5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Pundir et al, 2021</w:t>
            </w:r>
          </w:p>
        </w:tc>
        <w:tc>
          <w:tcPr>
            <w:tcW w:w="1139" w:type="dxa"/>
          </w:tcPr>
          <w:p w14:paraId="1BA27A5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RCT</w:t>
            </w:r>
          </w:p>
        </w:tc>
        <w:tc>
          <w:tcPr>
            <w:tcW w:w="1276" w:type="dxa"/>
          </w:tcPr>
          <w:p w14:paraId="1BA27A5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14</w:t>
            </w:r>
          </w:p>
        </w:tc>
        <w:tc>
          <w:tcPr>
            <w:tcW w:w="1417" w:type="dxa"/>
          </w:tcPr>
          <w:p w14:paraId="1BA27A6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867</w:t>
            </w:r>
          </w:p>
        </w:tc>
        <w:tc>
          <w:tcPr>
            <w:tcW w:w="1276" w:type="dxa"/>
          </w:tcPr>
          <w:p w14:paraId="1BA27A6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1.19 </w:t>
            </w:r>
          </w:p>
          <w:p w14:paraId="1BA27A6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(0.22, 6.43)</w:t>
            </w:r>
          </w:p>
        </w:tc>
        <w:tc>
          <w:tcPr>
            <w:tcW w:w="992" w:type="dxa"/>
          </w:tcPr>
          <w:p w14:paraId="1BA27A6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0%/NA</w:t>
            </w:r>
          </w:p>
        </w:tc>
        <w:tc>
          <w:tcPr>
            <w:tcW w:w="1134" w:type="dxa"/>
          </w:tcPr>
          <w:p w14:paraId="1BA27A64" w14:textId="77777777" w:rsidR="007C1F8A" w:rsidRDefault="007C1F8A" w:rsidP="007C1F8A">
            <w:pPr>
              <w:widowControl/>
              <w:jc w:val="left"/>
              <w:rPr>
                <w:rFonts w:ascii="Calibri" w:eastAsia="微软雅黑" w:hAnsi="Calibri" w:cs="Calibri"/>
                <w:kern w:val="0"/>
                <w:sz w:val="18"/>
                <w:szCs w:val="18"/>
                <w14:ligatures w14:val="none"/>
              </w:rPr>
            </w:pPr>
            <w:proofErr w:type="spellStart"/>
            <w:r>
              <w:rPr>
                <w:rFonts w:ascii="Calibri" w:eastAsia="微软雅黑" w:hAnsi="Calibri" w:cs="Calibri"/>
                <w:kern w:val="0"/>
                <w:sz w:val="18"/>
                <w:szCs w:val="18"/>
                <w14:ligatures w14:val="none"/>
              </w:rPr>
              <w:t>Serious</w:t>
            </w:r>
            <w:r>
              <w:rPr>
                <w:rFonts w:ascii="Calibri" w:eastAsia="微软雅黑" w:hAnsi="Calibri" w:cs="Calibri"/>
                <w:kern w:val="0"/>
                <w:sz w:val="18"/>
                <w:szCs w:val="18"/>
                <w:vertAlign w:val="superscript"/>
                <w14:ligatures w14:val="none"/>
              </w:rPr>
              <w:t>b</w:t>
            </w:r>
            <w:proofErr w:type="spellEnd"/>
          </w:p>
        </w:tc>
        <w:tc>
          <w:tcPr>
            <w:tcW w:w="1276" w:type="dxa"/>
          </w:tcPr>
          <w:p w14:paraId="1BA27A6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6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6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6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69"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6A"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r w:rsidR="007C1F8A" w14:paraId="1BA27A7A" w14:textId="77777777" w:rsidTr="003E62CB">
        <w:tc>
          <w:tcPr>
            <w:tcW w:w="1413" w:type="dxa"/>
          </w:tcPr>
          <w:p w14:paraId="1BA27A6C"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Pundir et al, 2021</w:t>
            </w:r>
          </w:p>
        </w:tc>
        <w:tc>
          <w:tcPr>
            <w:tcW w:w="1139" w:type="dxa"/>
          </w:tcPr>
          <w:p w14:paraId="1BA27A6D"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NRSI</w:t>
            </w:r>
          </w:p>
        </w:tc>
        <w:tc>
          <w:tcPr>
            <w:tcW w:w="1276" w:type="dxa"/>
          </w:tcPr>
          <w:p w14:paraId="1BA27A6E"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11</w:t>
            </w:r>
          </w:p>
        </w:tc>
        <w:tc>
          <w:tcPr>
            <w:tcW w:w="1417" w:type="dxa"/>
          </w:tcPr>
          <w:p w14:paraId="1BA27A6F"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2453</w:t>
            </w:r>
          </w:p>
        </w:tc>
        <w:tc>
          <w:tcPr>
            <w:tcW w:w="1276" w:type="dxa"/>
          </w:tcPr>
          <w:p w14:paraId="1BA27A70"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0.54</w:t>
            </w:r>
          </w:p>
          <w:p w14:paraId="1BA27A71"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 xml:space="preserve">(0.36, 0.81) </w:t>
            </w:r>
          </w:p>
        </w:tc>
        <w:tc>
          <w:tcPr>
            <w:tcW w:w="992" w:type="dxa"/>
          </w:tcPr>
          <w:p w14:paraId="1BA27A72"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17%/NA</w:t>
            </w:r>
          </w:p>
        </w:tc>
        <w:tc>
          <w:tcPr>
            <w:tcW w:w="1134" w:type="dxa"/>
          </w:tcPr>
          <w:p w14:paraId="1BA27A73"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276" w:type="dxa"/>
          </w:tcPr>
          <w:p w14:paraId="1BA27A74"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75"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76"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77"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78" w14:textId="77777777" w:rsidR="007C1F8A" w:rsidRDefault="007C1F8A" w:rsidP="007C1F8A">
            <w:pPr>
              <w:widowControl/>
              <w:jc w:val="left"/>
              <w:rPr>
                <w:rFonts w:ascii="Calibri" w:eastAsia="微软雅黑" w:hAnsi="Calibri" w:cs="Calibri"/>
                <w:kern w:val="0"/>
                <w:sz w:val="18"/>
                <w:szCs w:val="18"/>
                <w14:ligatures w14:val="none"/>
              </w:rPr>
            </w:pPr>
            <w:r>
              <w:rPr>
                <w:rFonts w:ascii="Calibri" w:eastAsia="微软雅黑" w:hAnsi="Calibri" w:cs="Calibri"/>
                <w:kern w:val="0"/>
                <w:sz w:val="18"/>
                <w:szCs w:val="18"/>
                <w14:ligatures w14:val="none"/>
              </w:rPr>
              <w:t>Not serious</w:t>
            </w:r>
          </w:p>
        </w:tc>
        <w:tc>
          <w:tcPr>
            <w:tcW w:w="1134" w:type="dxa"/>
          </w:tcPr>
          <w:p w14:paraId="1BA27A79" w14:textId="77777777" w:rsidR="007C1F8A" w:rsidRDefault="007C1F8A" w:rsidP="007C1F8A">
            <w:pPr>
              <w:widowControl/>
              <w:jc w:val="left"/>
              <w:rPr>
                <w:rFonts w:ascii="Calibri" w:eastAsia="微软雅黑" w:hAnsi="Calibri" w:cs="Calibri"/>
                <w:b/>
                <w:bCs/>
                <w:kern w:val="0"/>
                <w:sz w:val="18"/>
                <w:szCs w:val="18"/>
                <w14:ligatures w14:val="none"/>
              </w:rPr>
            </w:pPr>
            <w:r>
              <w:rPr>
                <w:rFonts w:ascii="Calibri" w:eastAsia="微软雅黑" w:hAnsi="Calibri" w:cs="Calibri"/>
                <w:b/>
                <w:bCs/>
                <w:kern w:val="0"/>
                <w:sz w:val="18"/>
                <w:szCs w:val="18"/>
                <w14:ligatures w14:val="none"/>
              </w:rPr>
              <w:t>Low</w:t>
            </w:r>
          </w:p>
        </w:tc>
      </w:tr>
    </w:tbl>
    <w:p w14:paraId="1BA27A7B" w14:textId="77777777" w:rsidR="00E366A3" w:rsidRDefault="00D33AF7">
      <w:pPr>
        <w:widowControl/>
        <w:jc w:val="left"/>
        <w:rPr>
          <w:rFonts w:ascii="Calibri" w:eastAsia="微软雅黑" w:hAnsi="Calibri" w:cs="Calibri"/>
          <w:sz w:val="16"/>
          <w:szCs w:val="20"/>
        </w:rPr>
      </w:pPr>
      <w:proofErr w:type="spellStart"/>
      <w:r>
        <w:rPr>
          <w:rFonts w:ascii="Calibri" w:eastAsia="微软雅黑" w:hAnsi="Calibri" w:cs="Calibri"/>
          <w:sz w:val="16"/>
          <w:szCs w:val="20"/>
          <w:vertAlign w:val="superscript"/>
        </w:rPr>
        <w:t>a</w:t>
      </w:r>
      <w:r>
        <w:rPr>
          <w:rFonts w:ascii="Calibri" w:eastAsia="微软雅黑" w:hAnsi="Calibri" w:cs="Calibri"/>
          <w:sz w:val="16"/>
          <w:szCs w:val="20"/>
        </w:rPr>
        <w:t>Downgrade</w:t>
      </w:r>
      <w:proofErr w:type="spellEnd"/>
      <w:r>
        <w:rPr>
          <w:rFonts w:ascii="Calibri" w:eastAsia="微软雅黑" w:hAnsi="Calibri" w:cs="Calibri"/>
          <w:sz w:val="16"/>
          <w:szCs w:val="20"/>
        </w:rPr>
        <w:t xml:space="preserve"> one level</w:t>
      </w:r>
    </w:p>
    <w:p w14:paraId="1BA27A7C" w14:textId="77777777" w:rsidR="00E366A3" w:rsidRDefault="00D33AF7">
      <w:pPr>
        <w:widowControl/>
        <w:jc w:val="left"/>
        <w:rPr>
          <w:rFonts w:ascii="Calibri" w:eastAsia="微软雅黑" w:hAnsi="Calibri" w:cs="Calibri"/>
          <w:sz w:val="16"/>
          <w:szCs w:val="20"/>
        </w:rPr>
      </w:pPr>
      <w:proofErr w:type="spellStart"/>
      <w:r>
        <w:rPr>
          <w:rFonts w:ascii="Calibri" w:eastAsia="微软雅黑" w:hAnsi="Calibri" w:cs="Calibri"/>
          <w:sz w:val="16"/>
          <w:szCs w:val="20"/>
          <w:vertAlign w:val="superscript"/>
        </w:rPr>
        <w:t>b</w:t>
      </w:r>
      <w:r>
        <w:rPr>
          <w:rFonts w:ascii="Calibri" w:eastAsia="微软雅黑" w:hAnsi="Calibri" w:cs="Calibri"/>
          <w:sz w:val="16"/>
          <w:szCs w:val="20"/>
        </w:rPr>
        <w:t>Downgrade</w:t>
      </w:r>
      <w:proofErr w:type="spellEnd"/>
      <w:r>
        <w:rPr>
          <w:rFonts w:ascii="Calibri" w:eastAsia="微软雅黑" w:hAnsi="Calibri" w:cs="Calibri"/>
          <w:sz w:val="16"/>
          <w:szCs w:val="20"/>
        </w:rPr>
        <w:t xml:space="preserve"> two level</w:t>
      </w:r>
    </w:p>
    <w:p w14:paraId="1BA27A7D" w14:textId="77777777" w:rsidR="00E366A3" w:rsidRDefault="00D33AF7">
      <w:pPr>
        <w:widowControl/>
        <w:jc w:val="left"/>
        <w:rPr>
          <w:rFonts w:ascii="Calibri" w:eastAsia="微软雅黑" w:hAnsi="Calibri" w:cs="Calibri"/>
          <w:sz w:val="16"/>
          <w:szCs w:val="20"/>
        </w:rPr>
      </w:pPr>
      <w:proofErr w:type="spellStart"/>
      <w:r>
        <w:rPr>
          <w:rFonts w:ascii="Calibri" w:eastAsia="微软雅黑" w:hAnsi="Calibri" w:cs="Calibri"/>
          <w:sz w:val="16"/>
          <w:szCs w:val="20"/>
          <w:vertAlign w:val="superscript"/>
        </w:rPr>
        <w:t>c</w:t>
      </w:r>
      <w:r>
        <w:rPr>
          <w:rFonts w:ascii="Calibri" w:eastAsia="微软雅黑" w:hAnsi="Calibri" w:cs="Calibri"/>
          <w:sz w:val="16"/>
          <w:szCs w:val="20"/>
        </w:rPr>
        <w:t>Because</w:t>
      </w:r>
      <w:proofErr w:type="spellEnd"/>
      <w:r>
        <w:rPr>
          <w:rFonts w:ascii="Calibri" w:eastAsia="微软雅黑" w:hAnsi="Calibri" w:cs="Calibri"/>
          <w:sz w:val="16"/>
          <w:szCs w:val="20"/>
        </w:rPr>
        <w:t xml:space="preserve"> the risk of bias of NRSIs was evaluated using ROBINS-I, the certainty of evidence was downgraded from high.</w:t>
      </w:r>
    </w:p>
    <w:p w14:paraId="66787B27" w14:textId="22B82FA4" w:rsidR="00E366A3" w:rsidRPr="00F57B23" w:rsidRDefault="00D33AF7">
      <w:pPr>
        <w:widowControl/>
        <w:jc w:val="left"/>
        <w:rPr>
          <w:rFonts w:ascii="Calibri" w:eastAsia="微软雅黑" w:hAnsi="Calibri" w:cs="Calibri"/>
        </w:rPr>
      </w:pPr>
      <w:r>
        <w:rPr>
          <w:rFonts w:ascii="Calibri" w:eastAsia="微软雅黑" w:hAnsi="Calibri" w:cs="Calibri"/>
        </w:rPr>
        <w:br w:type="page"/>
      </w:r>
      <w:bookmarkEnd w:id="31"/>
      <w:bookmarkEnd w:id="38"/>
    </w:p>
    <w:p w14:paraId="1BBEBD0A" w14:textId="77777777" w:rsidR="003D6A36" w:rsidRDefault="003D6A36" w:rsidP="003D6A36">
      <w:pPr>
        <w:widowControl/>
        <w:jc w:val="left"/>
        <w:rPr>
          <w:rFonts w:ascii="Calibri" w:eastAsia="微软雅黑" w:hAnsi="Calibri" w:cs="Calibri"/>
          <w:b/>
          <w:bCs/>
          <w:kern w:val="0"/>
          <w:sz w:val="24"/>
          <w14:ligatures w14:val="none"/>
        </w:rPr>
        <w:sectPr w:rsidR="003D6A36" w:rsidSect="003D6A36">
          <w:pgSz w:w="16838" w:h="11906" w:orient="landscape"/>
          <w:pgMar w:top="1800" w:right="1440" w:bottom="1800" w:left="1440" w:header="851" w:footer="992" w:gutter="0"/>
          <w:cols w:space="425"/>
          <w:docGrid w:type="lines" w:linePitch="312"/>
        </w:sectPr>
      </w:pPr>
      <w:bookmarkStart w:id="67" w:name="OLE_LINK105"/>
    </w:p>
    <w:p w14:paraId="37196ECB" w14:textId="00676CE3" w:rsidR="003D6A36" w:rsidRPr="00411664" w:rsidRDefault="00892FA4" w:rsidP="003D6A36">
      <w:pPr>
        <w:widowControl/>
        <w:jc w:val="left"/>
        <w:rPr>
          <w:rFonts w:ascii="Calibri" w:eastAsia="微软雅黑" w:hAnsi="Calibri" w:cs="Calibri"/>
          <w:b/>
          <w:bCs/>
          <w:kern w:val="0"/>
          <w:sz w:val="24"/>
          <w14:ligatures w14:val="none"/>
        </w:rPr>
      </w:pPr>
      <w:r>
        <w:rPr>
          <w:rFonts w:ascii="Calibri" w:eastAsia="微软雅黑" w:hAnsi="Calibri" w:cs="Calibri"/>
          <w:b/>
          <w:bCs/>
          <w:kern w:val="0"/>
          <w:sz w:val="24"/>
          <w14:ligatures w14:val="none"/>
        </w:rPr>
        <w:lastRenderedPageBreak/>
        <w:t>Table S8</w:t>
      </w:r>
      <w:r w:rsidR="003D6A36" w:rsidRPr="00411664">
        <w:rPr>
          <w:rFonts w:ascii="Calibri" w:eastAsia="微软雅黑" w:hAnsi="Calibri" w:cs="Calibri"/>
          <w:b/>
          <w:bCs/>
          <w:kern w:val="0"/>
          <w:sz w:val="24"/>
          <w14:ligatures w14:val="none"/>
        </w:rPr>
        <w:t xml:space="preserve">. </w:t>
      </w:r>
      <w:r w:rsidR="00362193" w:rsidRPr="00362193">
        <w:rPr>
          <w:rFonts w:ascii="Calibri" w:eastAsia="微软雅黑" w:hAnsi="Calibri" w:cs="Calibri"/>
          <w:b/>
          <w:bCs/>
          <w:kern w:val="0"/>
          <w:sz w:val="24"/>
          <w14:ligatures w14:val="none"/>
        </w:rPr>
        <w:t>Qualitative agreement between effect estimates from RCT-only meta-analyses and meta-analyses combining RCTs and NRSIs</w:t>
      </w:r>
    </w:p>
    <w:bookmarkEnd w:id="67"/>
    <w:tbl>
      <w:tblPr>
        <w:tblStyle w:val="af1"/>
        <w:tblpPr w:leftFromText="180" w:rightFromText="180" w:vertAnchor="text" w:horzAnchor="page" w:tblpX="1448" w:tblpY="12"/>
        <w:tblW w:w="13892"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5"/>
        <w:gridCol w:w="1701"/>
        <w:gridCol w:w="2268"/>
        <w:gridCol w:w="2268"/>
      </w:tblGrid>
      <w:tr w:rsidR="003D6A36" w:rsidRPr="00B85E0B" w14:paraId="66EF1B3A" w14:textId="77777777" w:rsidTr="007A7A60">
        <w:tc>
          <w:tcPr>
            <w:tcW w:w="7655" w:type="dxa"/>
            <w:vMerge w:val="restart"/>
            <w:tcBorders>
              <w:top w:val="single" w:sz="12" w:space="0" w:color="auto"/>
            </w:tcBorders>
            <w:shd w:val="clear" w:color="auto" w:fill="9DD4C7"/>
          </w:tcPr>
          <w:p w14:paraId="65BC439A" w14:textId="77777777" w:rsidR="003D6A36" w:rsidRPr="00B85E0B" w:rsidRDefault="003D6A36" w:rsidP="007A7A60">
            <w:pPr>
              <w:spacing w:line="276" w:lineRule="auto"/>
              <w:rPr>
                <w:rFonts w:ascii="Calibri" w:eastAsia="微软雅黑" w:hAnsi="Calibri" w:cs="Calibri"/>
                <w:b/>
                <w:bCs/>
                <w:kern w:val="0"/>
                <w:szCs w:val="21"/>
                <w14:ligatures w14:val="none"/>
              </w:rPr>
            </w:pPr>
          </w:p>
          <w:p w14:paraId="027A4D55" w14:textId="77777777" w:rsidR="003D6A36" w:rsidRPr="00B85E0B" w:rsidRDefault="003D6A36" w:rsidP="007A7A60">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Characteristics</w:t>
            </w:r>
          </w:p>
        </w:tc>
        <w:tc>
          <w:tcPr>
            <w:tcW w:w="6237" w:type="dxa"/>
            <w:gridSpan w:val="3"/>
            <w:tcBorders>
              <w:top w:val="single" w:sz="12" w:space="0" w:color="auto"/>
              <w:bottom w:val="single" w:sz="6" w:space="0" w:color="auto"/>
            </w:tcBorders>
            <w:shd w:val="clear" w:color="auto" w:fill="9DD4C7"/>
          </w:tcPr>
          <w:p w14:paraId="28F555F3" w14:textId="77777777" w:rsidR="003D6A36" w:rsidRPr="00B85E0B" w:rsidRDefault="003D6A36" w:rsidP="007A7A60">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Systematic reviews, No. (</w:t>
            </w:r>
            <w:proofErr w:type="gramStart"/>
            <w:r w:rsidRPr="00B85E0B">
              <w:rPr>
                <w:rFonts w:ascii="Calibri" w:eastAsia="微软雅黑" w:hAnsi="Calibri" w:cs="Calibri"/>
                <w:b/>
                <w:bCs/>
                <w:kern w:val="0"/>
                <w:szCs w:val="21"/>
                <w14:ligatures w14:val="none"/>
              </w:rPr>
              <w:t>%)</w:t>
            </w:r>
            <w:r w:rsidRPr="003B3C6E">
              <w:rPr>
                <w:rFonts w:ascii="Calibri" w:eastAsia="微软雅黑" w:hAnsi="Calibri" w:cs="Calibri" w:hint="eastAsia"/>
                <w:b/>
                <w:bCs/>
                <w:kern w:val="0"/>
                <w:szCs w:val="21"/>
                <w:vertAlign w:val="superscript"/>
                <w14:ligatures w14:val="none"/>
              </w:rPr>
              <w:t>a</w:t>
            </w:r>
            <w:proofErr w:type="gramEnd"/>
          </w:p>
        </w:tc>
      </w:tr>
      <w:tr w:rsidR="003D6A36" w:rsidRPr="00B85E0B" w14:paraId="3E8F2069" w14:textId="77777777" w:rsidTr="007A7A60">
        <w:tc>
          <w:tcPr>
            <w:tcW w:w="7655" w:type="dxa"/>
            <w:vMerge/>
            <w:tcBorders>
              <w:top w:val="nil"/>
              <w:bottom w:val="single" w:sz="6" w:space="0" w:color="auto"/>
            </w:tcBorders>
            <w:shd w:val="clear" w:color="auto" w:fill="9DD4C7"/>
          </w:tcPr>
          <w:p w14:paraId="7DF469A4" w14:textId="77777777" w:rsidR="003D6A36" w:rsidRPr="00B85E0B" w:rsidRDefault="003D6A36" w:rsidP="007A7A60">
            <w:pPr>
              <w:spacing w:line="276" w:lineRule="auto"/>
              <w:rPr>
                <w:rFonts w:ascii="Calibri" w:eastAsia="微软雅黑" w:hAnsi="Calibri" w:cs="Calibri"/>
                <w:b/>
                <w:bCs/>
                <w:kern w:val="0"/>
                <w:szCs w:val="21"/>
                <w14:ligatures w14:val="none"/>
              </w:rPr>
            </w:pPr>
          </w:p>
        </w:tc>
        <w:tc>
          <w:tcPr>
            <w:tcW w:w="1701" w:type="dxa"/>
            <w:tcBorders>
              <w:top w:val="nil"/>
              <w:bottom w:val="single" w:sz="6" w:space="0" w:color="auto"/>
            </w:tcBorders>
            <w:shd w:val="clear" w:color="auto" w:fill="9DD4C7"/>
          </w:tcPr>
          <w:p w14:paraId="2485B629" w14:textId="77777777" w:rsidR="003D6A36" w:rsidRPr="00B85E0B" w:rsidRDefault="003D6A36" w:rsidP="007A7A60">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Overall (N=</w:t>
            </w:r>
            <w:r>
              <w:rPr>
                <w:rFonts w:ascii="Calibri" w:eastAsia="微软雅黑" w:hAnsi="Calibri" w:cs="Calibri" w:hint="eastAsia"/>
                <w:b/>
                <w:bCs/>
                <w:kern w:val="0"/>
                <w:szCs w:val="21"/>
                <w14:ligatures w14:val="none"/>
              </w:rPr>
              <w:t>89</w:t>
            </w:r>
            <w:r w:rsidRPr="00B85E0B">
              <w:rPr>
                <w:rFonts w:ascii="Calibri" w:eastAsia="微软雅黑" w:hAnsi="Calibri" w:cs="Calibri"/>
                <w:b/>
                <w:bCs/>
                <w:kern w:val="0"/>
                <w:szCs w:val="21"/>
                <w14:ligatures w14:val="none"/>
              </w:rPr>
              <w:t>)</w:t>
            </w:r>
          </w:p>
        </w:tc>
        <w:tc>
          <w:tcPr>
            <w:tcW w:w="2268" w:type="dxa"/>
            <w:tcBorders>
              <w:top w:val="nil"/>
              <w:bottom w:val="single" w:sz="6" w:space="0" w:color="auto"/>
            </w:tcBorders>
            <w:shd w:val="clear" w:color="auto" w:fill="9DD4C7"/>
          </w:tcPr>
          <w:p w14:paraId="38AA06DB" w14:textId="77777777" w:rsidR="003D6A36" w:rsidRPr="00B85E0B" w:rsidRDefault="003D6A36" w:rsidP="007A7A60">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Q1 journal (n=</w:t>
            </w:r>
            <w:proofErr w:type="gramStart"/>
            <w:r>
              <w:rPr>
                <w:rFonts w:ascii="Calibri" w:eastAsia="微软雅黑" w:hAnsi="Calibri" w:cs="Calibri" w:hint="eastAsia"/>
                <w:b/>
                <w:bCs/>
                <w:kern w:val="0"/>
                <w:szCs w:val="21"/>
                <w14:ligatures w14:val="none"/>
              </w:rPr>
              <w:t>49</w:t>
            </w:r>
            <w:r w:rsidRPr="00B85E0B">
              <w:rPr>
                <w:rFonts w:ascii="Calibri" w:eastAsia="微软雅黑" w:hAnsi="Calibri" w:cs="Calibri"/>
                <w:b/>
                <w:bCs/>
                <w:kern w:val="0"/>
                <w:szCs w:val="21"/>
                <w14:ligatures w14:val="none"/>
              </w:rPr>
              <w:t>)</w:t>
            </w:r>
            <w:r w:rsidRPr="003B3C6E">
              <w:rPr>
                <w:rFonts w:ascii="Calibri" w:eastAsia="微软雅黑" w:hAnsi="Calibri" w:cs="Calibri" w:hint="eastAsia"/>
                <w:b/>
                <w:bCs/>
                <w:kern w:val="0"/>
                <w:szCs w:val="21"/>
                <w:vertAlign w:val="superscript"/>
                <w14:ligatures w14:val="none"/>
              </w:rPr>
              <w:t>a</w:t>
            </w:r>
            <w:proofErr w:type="gramEnd"/>
          </w:p>
        </w:tc>
        <w:tc>
          <w:tcPr>
            <w:tcW w:w="2268" w:type="dxa"/>
            <w:tcBorders>
              <w:top w:val="nil"/>
              <w:bottom w:val="single" w:sz="6" w:space="0" w:color="auto"/>
            </w:tcBorders>
            <w:shd w:val="clear" w:color="auto" w:fill="9DD4C7"/>
          </w:tcPr>
          <w:p w14:paraId="6DD5CFBB" w14:textId="77777777" w:rsidR="003D6A36" w:rsidRPr="00B85E0B" w:rsidRDefault="003D6A36" w:rsidP="007A7A60">
            <w:pPr>
              <w:spacing w:line="276" w:lineRule="auto"/>
              <w:rPr>
                <w:rFonts w:ascii="Calibri" w:eastAsia="微软雅黑" w:hAnsi="Calibri" w:cs="Calibri"/>
                <w:b/>
                <w:bCs/>
                <w:kern w:val="0"/>
                <w:szCs w:val="21"/>
                <w14:ligatures w14:val="none"/>
              </w:rPr>
            </w:pPr>
            <w:r w:rsidRPr="00B85E0B">
              <w:rPr>
                <w:rFonts w:ascii="Calibri" w:eastAsia="微软雅黑" w:hAnsi="Calibri" w:cs="Calibri"/>
                <w:b/>
                <w:bCs/>
                <w:kern w:val="0"/>
                <w:szCs w:val="21"/>
                <w14:ligatures w14:val="none"/>
              </w:rPr>
              <w:t>Non-Q1 journal (n=</w:t>
            </w:r>
            <w:r>
              <w:rPr>
                <w:rFonts w:ascii="Calibri" w:eastAsia="微软雅黑" w:hAnsi="Calibri" w:cs="Calibri" w:hint="eastAsia"/>
                <w:b/>
                <w:bCs/>
                <w:kern w:val="0"/>
                <w:szCs w:val="21"/>
                <w14:ligatures w14:val="none"/>
              </w:rPr>
              <w:t>40</w:t>
            </w:r>
            <w:r w:rsidRPr="00B85E0B">
              <w:rPr>
                <w:rFonts w:ascii="Calibri" w:eastAsia="微软雅黑" w:hAnsi="Calibri" w:cs="Calibri"/>
                <w:b/>
                <w:bCs/>
                <w:kern w:val="0"/>
                <w:szCs w:val="21"/>
                <w14:ligatures w14:val="none"/>
              </w:rPr>
              <w:t>)</w:t>
            </w:r>
          </w:p>
        </w:tc>
      </w:tr>
      <w:tr w:rsidR="003D6A36" w:rsidRPr="00B85E0B" w14:paraId="618226A6" w14:textId="77777777" w:rsidTr="007A7A60">
        <w:tc>
          <w:tcPr>
            <w:tcW w:w="7655" w:type="dxa"/>
            <w:vAlign w:val="center"/>
          </w:tcPr>
          <w:p w14:paraId="13DB3024" w14:textId="77777777" w:rsidR="003D6A36" w:rsidRPr="00612E44" w:rsidRDefault="003D6A36" w:rsidP="007A7A60">
            <w:pPr>
              <w:spacing w:line="276" w:lineRule="auto"/>
              <w:rPr>
                <w:rFonts w:ascii="Calibri" w:eastAsia="微软雅黑" w:hAnsi="Calibri" w:cs="Calibri"/>
                <w:b/>
                <w:bCs/>
                <w:kern w:val="0"/>
                <w:szCs w:val="21"/>
                <w14:ligatures w14:val="none"/>
              </w:rPr>
            </w:pPr>
            <w:r w:rsidRPr="00612E44">
              <w:rPr>
                <w:rFonts w:ascii="Calibri" w:eastAsia="微软雅黑" w:hAnsi="Calibri" w:cs="Calibri"/>
                <w:b/>
                <w:bCs/>
                <w:kern w:val="0"/>
                <w:szCs w:val="21"/>
                <w14:ligatures w14:val="none"/>
              </w:rPr>
              <w:t>Qualitatively agree</w:t>
            </w:r>
          </w:p>
        </w:tc>
        <w:tc>
          <w:tcPr>
            <w:tcW w:w="1701" w:type="dxa"/>
            <w:vAlign w:val="center"/>
          </w:tcPr>
          <w:p w14:paraId="5AD2A04E" w14:textId="77777777" w:rsidR="003D6A36" w:rsidRPr="00612E44" w:rsidRDefault="003D6A36" w:rsidP="007A7A60">
            <w:pPr>
              <w:spacing w:line="276" w:lineRule="auto"/>
              <w:rPr>
                <w:rFonts w:ascii="Calibri" w:eastAsia="微软雅黑" w:hAnsi="Calibri" w:cs="Calibri"/>
                <w:kern w:val="0"/>
                <w:szCs w:val="21"/>
                <w14:ligatures w14:val="none"/>
              </w:rPr>
            </w:pPr>
          </w:p>
        </w:tc>
        <w:tc>
          <w:tcPr>
            <w:tcW w:w="2268" w:type="dxa"/>
            <w:vAlign w:val="center"/>
          </w:tcPr>
          <w:p w14:paraId="5D5CB843" w14:textId="77777777" w:rsidR="003D6A36" w:rsidRPr="00612E44" w:rsidRDefault="003D6A36" w:rsidP="007A7A60">
            <w:pPr>
              <w:spacing w:line="276" w:lineRule="auto"/>
              <w:rPr>
                <w:rFonts w:ascii="Calibri" w:eastAsia="微软雅黑" w:hAnsi="Calibri" w:cs="Calibri"/>
                <w:kern w:val="0"/>
                <w:szCs w:val="21"/>
                <w14:ligatures w14:val="none"/>
              </w:rPr>
            </w:pPr>
          </w:p>
        </w:tc>
        <w:tc>
          <w:tcPr>
            <w:tcW w:w="2268" w:type="dxa"/>
            <w:vAlign w:val="center"/>
          </w:tcPr>
          <w:p w14:paraId="4915B9B5" w14:textId="77777777" w:rsidR="003D6A36" w:rsidRPr="00612E44" w:rsidRDefault="003D6A36" w:rsidP="007A7A60">
            <w:pPr>
              <w:spacing w:line="276" w:lineRule="auto"/>
              <w:rPr>
                <w:rFonts w:ascii="Calibri" w:eastAsia="微软雅黑" w:hAnsi="Calibri" w:cs="Calibri"/>
                <w:kern w:val="0"/>
                <w:szCs w:val="21"/>
                <w14:ligatures w14:val="none"/>
              </w:rPr>
            </w:pPr>
          </w:p>
        </w:tc>
      </w:tr>
      <w:tr w:rsidR="003D6A36" w:rsidRPr="00B85E0B" w14:paraId="061103A5" w14:textId="77777777" w:rsidTr="007A7A60">
        <w:tc>
          <w:tcPr>
            <w:tcW w:w="7655" w:type="dxa"/>
            <w:vAlign w:val="center"/>
          </w:tcPr>
          <w:p w14:paraId="59119C99" w14:textId="77777777" w:rsidR="003D6A36" w:rsidRPr="00612E44" w:rsidRDefault="003D6A36" w:rsidP="007A7A60">
            <w:pPr>
              <w:spacing w:line="276" w:lineRule="auto"/>
              <w:ind w:leftChars="100" w:left="210"/>
              <w:jc w:val="left"/>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RCTs were non-significant, whereas pooled RCTs and NRSIs were significant; effect estimates were in the same direction, and the pooled estimate lay within the 95% CI of the RCTs.</w:t>
            </w:r>
          </w:p>
        </w:tc>
        <w:tc>
          <w:tcPr>
            <w:tcW w:w="1701" w:type="dxa"/>
            <w:vAlign w:val="center"/>
          </w:tcPr>
          <w:p w14:paraId="13B181CF"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23 (</w:t>
            </w:r>
            <w:r>
              <w:rPr>
                <w:rFonts w:ascii="Calibri" w:eastAsia="微软雅黑" w:hAnsi="Calibri" w:cs="Calibri" w:hint="eastAsia"/>
                <w:kern w:val="0"/>
                <w:szCs w:val="21"/>
                <w14:ligatures w14:val="none"/>
              </w:rPr>
              <w:t>25</w:t>
            </w:r>
            <w:r>
              <w:rPr>
                <w:rFonts w:ascii="Calibri" w:eastAsia="微软雅黑" w:hAnsi="Calibri" w:cs="Calibri"/>
                <w:kern w:val="0"/>
                <w:szCs w:val="21"/>
                <w14:ligatures w14:val="none"/>
              </w:rPr>
              <w:t>.8</w:t>
            </w:r>
            <w:r w:rsidRPr="00612E44">
              <w:rPr>
                <w:rFonts w:ascii="Calibri" w:eastAsia="微软雅黑" w:hAnsi="Calibri" w:cs="Calibri"/>
                <w:kern w:val="0"/>
                <w:szCs w:val="21"/>
                <w14:ligatures w14:val="none"/>
              </w:rPr>
              <w:t>)</w:t>
            </w:r>
          </w:p>
        </w:tc>
        <w:tc>
          <w:tcPr>
            <w:tcW w:w="2268" w:type="dxa"/>
            <w:vAlign w:val="center"/>
          </w:tcPr>
          <w:p w14:paraId="1BCDAF14"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13 (</w:t>
            </w:r>
            <w:r>
              <w:rPr>
                <w:rFonts w:ascii="Calibri" w:eastAsia="微软雅黑" w:hAnsi="Calibri" w:cs="Calibri" w:hint="eastAsia"/>
                <w:kern w:val="0"/>
                <w:szCs w:val="21"/>
                <w14:ligatures w14:val="none"/>
              </w:rPr>
              <w:t>26.5</w:t>
            </w:r>
            <w:r w:rsidRPr="00612E44">
              <w:rPr>
                <w:rFonts w:ascii="Calibri" w:eastAsia="微软雅黑" w:hAnsi="Calibri" w:cs="Calibri"/>
                <w:kern w:val="0"/>
                <w:szCs w:val="21"/>
                <w14:ligatures w14:val="none"/>
              </w:rPr>
              <w:t>)</w:t>
            </w:r>
          </w:p>
        </w:tc>
        <w:tc>
          <w:tcPr>
            <w:tcW w:w="2268" w:type="dxa"/>
            <w:vAlign w:val="center"/>
          </w:tcPr>
          <w:p w14:paraId="3CC253AE" w14:textId="77777777" w:rsidR="003D6A36" w:rsidRPr="00612E44" w:rsidRDefault="003D6A36" w:rsidP="007A7A60">
            <w:pPr>
              <w:spacing w:line="276" w:lineRule="auto"/>
              <w:rPr>
                <w:rFonts w:ascii="Calibri" w:eastAsia="微软雅黑" w:hAnsi="Calibri" w:cs="Calibri"/>
                <w:kern w:val="0"/>
                <w:szCs w:val="21"/>
                <w14:ligatures w14:val="none"/>
              </w:rPr>
            </w:pPr>
            <w:bookmarkStart w:id="68" w:name="OLE_LINK107"/>
            <w:r w:rsidRPr="00612E44">
              <w:rPr>
                <w:rFonts w:ascii="Calibri" w:eastAsia="微软雅黑" w:hAnsi="Calibri" w:cs="Calibri"/>
                <w:kern w:val="0"/>
                <w:szCs w:val="21"/>
                <w14:ligatures w14:val="none"/>
              </w:rPr>
              <w:t>10 (</w:t>
            </w:r>
            <w:r>
              <w:rPr>
                <w:rFonts w:ascii="Calibri" w:eastAsia="微软雅黑" w:hAnsi="Calibri" w:cs="Calibri" w:hint="eastAsia"/>
                <w:kern w:val="0"/>
                <w:szCs w:val="21"/>
                <w14:ligatures w14:val="none"/>
              </w:rPr>
              <w:t>25.0</w:t>
            </w:r>
            <w:r w:rsidRPr="00612E44">
              <w:rPr>
                <w:rFonts w:ascii="Calibri" w:eastAsia="微软雅黑" w:hAnsi="Calibri" w:cs="Calibri"/>
                <w:kern w:val="0"/>
                <w:szCs w:val="21"/>
                <w14:ligatures w14:val="none"/>
              </w:rPr>
              <w:t>)</w:t>
            </w:r>
            <w:bookmarkEnd w:id="68"/>
          </w:p>
        </w:tc>
      </w:tr>
      <w:tr w:rsidR="003D6A36" w:rsidRPr="00B85E0B" w14:paraId="043FD489" w14:textId="77777777" w:rsidTr="007A7A60">
        <w:tc>
          <w:tcPr>
            <w:tcW w:w="7655" w:type="dxa"/>
            <w:vAlign w:val="center"/>
          </w:tcPr>
          <w:p w14:paraId="55C584B7" w14:textId="77777777" w:rsidR="003D6A36" w:rsidRPr="00612E44" w:rsidRDefault="003D6A36" w:rsidP="007A7A60">
            <w:pPr>
              <w:spacing w:line="276" w:lineRule="auto"/>
              <w:ind w:leftChars="100" w:left="210"/>
              <w:jc w:val="left"/>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Both were statistically significant, with effect estimates in the same direction and a difference between estimates of &lt;50%</w:t>
            </w:r>
            <w:bookmarkStart w:id="69" w:name="OLE_LINK130"/>
            <w:r w:rsidRPr="008B0330">
              <w:rPr>
                <w:rFonts w:ascii="Calibri" w:eastAsia="微软雅黑" w:hAnsi="Calibri" w:cs="Calibri"/>
                <w:kern w:val="0"/>
                <w:szCs w:val="21"/>
                <w:vertAlign w:val="superscript"/>
                <w14:ligatures w14:val="none"/>
              </w:rPr>
              <w:t>b</w:t>
            </w:r>
            <w:bookmarkEnd w:id="69"/>
          </w:p>
        </w:tc>
        <w:tc>
          <w:tcPr>
            <w:tcW w:w="1701" w:type="dxa"/>
            <w:vAlign w:val="center"/>
          </w:tcPr>
          <w:p w14:paraId="15814E07"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9 (</w:t>
            </w:r>
            <w:r>
              <w:rPr>
                <w:rFonts w:ascii="Calibri" w:eastAsia="微软雅黑" w:hAnsi="Calibri" w:cs="Calibri" w:hint="eastAsia"/>
                <w:kern w:val="0"/>
                <w:szCs w:val="21"/>
                <w14:ligatures w14:val="none"/>
              </w:rPr>
              <w:t>10.1</w:t>
            </w:r>
            <w:r w:rsidRPr="00612E44">
              <w:rPr>
                <w:rFonts w:ascii="Calibri" w:eastAsia="微软雅黑" w:hAnsi="Calibri" w:cs="Calibri"/>
                <w:kern w:val="0"/>
                <w:szCs w:val="21"/>
                <w14:ligatures w14:val="none"/>
              </w:rPr>
              <w:t>)</w:t>
            </w:r>
          </w:p>
        </w:tc>
        <w:tc>
          <w:tcPr>
            <w:tcW w:w="2268" w:type="dxa"/>
            <w:vAlign w:val="center"/>
          </w:tcPr>
          <w:p w14:paraId="1C9B2B73"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7 (</w:t>
            </w:r>
            <w:r>
              <w:rPr>
                <w:rFonts w:ascii="Calibri" w:eastAsia="微软雅黑" w:hAnsi="Calibri" w:cs="Calibri" w:hint="eastAsia"/>
                <w:kern w:val="0"/>
                <w:szCs w:val="21"/>
                <w14:ligatures w14:val="none"/>
              </w:rPr>
              <w:t>14.3</w:t>
            </w:r>
            <w:r w:rsidRPr="00612E44">
              <w:rPr>
                <w:rFonts w:ascii="Calibri" w:eastAsia="微软雅黑" w:hAnsi="Calibri" w:cs="Calibri"/>
                <w:kern w:val="0"/>
                <w:szCs w:val="21"/>
                <w14:ligatures w14:val="none"/>
              </w:rPr>
              <w:t>)</w:t>
            </w:r>
          </w:p>
        </w:tc>
        <w:tc>
          <w:tcPr>
            <w:tcW w:w="2268" w:type="dxa"/>
            <w:vAlign w:val="center"/>
          </w:tcPr>
          <w:p w14:paraId="07DEAA81" w14:textId="77777777" w:rsidR="003D6A36" w:rsidRPr="00612E44" w:rsidRDefault="003D6A36" w:rsidP="007A7A60">
            <w:pPr>
              <w:spacing w:line="276" w:lineRule="auto"/>
              <w:rPr>
                <w:rFonts w:ascii="Calibri" w:eastAsia="微软雅黑" w:hAnsi="Calibri" w:cs="Calibri"/>
                <w:kern w:val="0"/>
                <w:szCs w:val="21"/>
                <w14:ligatures w14:val="none"/>
              </w:rPr>
            </w:pPr>
            <w:bookmarkStart w:id="70" w:name="OLE_LINK108"/>
            <w:r w:rsidRPr="00612E44">
              <w:rPr>
                <w:rFonts w:ascii="Calibri" w:eastAsia="微软雅黑" w:hAnsi="Calibri" w:cs="Calibri"/>
                <w:kern w:val="0"/>
                <w:szCs w:val="21"/>
                <w14:ligatures w14:val="none"/>
              </w:rPr>
              <w:t>2 (</w:t>
            </w:r>
            <w:r>
              <w:rPr>
                <w:rFonts w:ascii="Calibri" w:eastAsia="微软雅黑" w:hAnsi="Calibri" w:cs="Calibri" w:hint="eastAsia"/>
                <w:kern w:val="0"/>
                <w:szCs w:val="21"/>
                <w14:ligatures w14:val="none"/>
              </w:rPr>
              <w:t>5.0</w:t>
            </w:r>
            <w:r w:rsidRPr="00612E44">
              <w:rPr>
                <w:rFonts w:ascii="Calibri" w:eastAsia="微软雅黑" w:hAnsi="Calibri" w:cs="Calibri"/>
                <w:kern w:val="0"/>
                <w:szCs w:val="21"/>
                <w14:ligatures w14:val="none"/>
              </w:rPr>
              <w:t>)</w:t>
            </w:r>
            <w:bookmarkEnd w:id="70"/>
          </w:p>
        </w:tc>
      </w:tr>
      <w:tr w:rsidR="003D6A36" w:rsidRPr="00B85E0B" w14:paraId="3977B6D3" w14:textId="77777777" w:rsidTr="007A7A60">
        <w:tc>
          <w:tcPr>
            <w:tcW w:w="7655" w:type="dxa"/>
            <w:vAlign w:val="center"/>
          </w:tcPr>
          <w:p w14:paraId="1FC92BB1" w14:textId="77777777" w:rsidR="003D6A36" w:rsidRPr="00612E44" w:rsidRDefault="003D6A36" w:rsidP="007A7A60">
            <w:pPr>
              <w:spacing w:line="276" w:lineRule="auto"/>
              <w:ind w:leftChars="100" w:left="210"/>
              <w:jc w:val="left"/>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Both were non-significant, with effect estimates in the same direction.</w:t>
            </w:r>
          </w:p>
        </w:tc>
        <w:tc>
          <w:tcPr>
            <w:tcW w:w="1701" w:type="dxa"/>
            <w:vAlign w:val="center"/>
          </w:tcPr>
          <w:p w14:paraId="039DE751" w14:textId="77777777" w:rsidR="003D6A36" w:rsidRPr="00612E44" w:rsidRDefault="003D6A36" w:rsidP="007A7A60">
            <w:pPr>
              <w:spacing w:line="276" w:lineRule="auto"/>
              <w:rPr>
                <w:rFonts w:ascii="Calibri" w:eastAsia="微软雅黑" w:hAnsi="Calibri" w:cs="Calibri"/>
                <w:kern w:val="0"/>
                <w:szCs w:val="21"/>
                <w14:ligatures w14:val="none"/>
              </w:rPr>
            </w:pPr>
            <w:bookmarkStart w:id="71" w:name="OLE_LINK106"/>
            <w:r w:rsidRPr="00612E44">
              <w:rPr>
                <w:rFonts w:ascii="Calibri" w:eastAsia="微软雅黑" w:hAnsi="Calibri" w:cs="Calibri"/>
                <w:kern w:val="0"/>
                <w:szCs w:val="21"/>
                <w14:ligatures w14:val="none"/>
              </w:rPr>
              <w:t>18 (</w:t>
            </w:r>
            <w:r>
              <w:rPr>
                <w:rFonts w:ascii="Calibri" w:eastAsia="微软雅黑" w:hAnsi="Calibri" w:cs="Calibri" w:hint="eastAsia"/>
                <w:kern w:val="0"/>
                <w:szCs w:val="21"/>
                <w14:ligatures w14:val="none"/>
              </w:rPr>
              <w:t>20.2</w:t>
            </w:r>
            <w:r w:rsidRPr="00612E44">
              <w:rPr>
                <w:rFonts w:ascii="Calibri" w:eastAsia="微软雅黑" w:hAnsi="Calibri" w:cs="Calibri"/>
                <w:kern w:val="0"/>
                <w:szCs w:val="21"/>
                <w14:ligatures w14:val="none"/>
              </w:rPr>
              <w:t>)</w:t>
            </w:r>
            <w:bookmarkEnd w:id="71"/>
          </w:p>
        </w:tc>
        <w:tc>
          <w:tcPr>
            <w:tcW w:w="2268" w:type="dxa"/>
            <w:vAlign w:val="center"/>
          </w:tcPr>
          <w:p w14:paraId="5BBFC2E0"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11 (</w:t>
            </w:r>
            <w:r>
              <w:rPr>
                <w:rFonts w:ascii="Calibri" w:eastAsia="微软雅黑" w:hAnsi="Calibri" w:cs="Calibri" w:hint="eastAsia"/>
                <w:kern w:val="0"/>
                <w:szCs w:val="21"/>
                <w14:ligatures w14:val="none"/>
              </w:rPr>
              <w:t>22.4</w:t>
            </w:r>
            <w:r w:rsidRPr="00612E44">
              <w:rPr>
                <w:rFonts w:ascii="Calibri" w:eastAsia="微软雅黑" w:hAnsi="Calibri" w:cs="Calibri"/>
                <w:kern w:val="0"/>
                <w:szCs w:val="21"/>
                <w14:ligatures w14:val="none"/>
              </w:rPr>
              <w:t>)</w:t>
            </w:r>
          </w:p>
        </w:tc>
        <w:tc>
          <w:tcPr>
            <w:tcW w:w="2268" w:type="dxa"/>
            <w:vAlign w:val="center"/>
          </w:tcPr>
          <w:p w14:paraId="66A3EAE8" w14:textId="77777777" w:rsidR="003D6A36" w:rsidRPr="00612E44" w:rsidRDefault="003D6A36" w:rsidP="007A7A60">
            <w:pPr>
              <w:spacing w:line="276" w:lineRule="auto"/>
              <w:rPr>
                <w:rFonts w:ascii="Calibri" w:eastAsia="微软雅黑" w:hAnsi="Calibri" w:cs="Calibri"/>
                <w:kern w:val="0"/>
                <w:szCs w:val="21"/>
                <w14:ligatures w14:val="none"/>
              </w:rPr>
            </w:pPr>
            <w:bookmarkStart w:id="72" w:name="OLE_LINK109"/>
            <w:r w:rsidRPr="00612E44">
              <w:rPr>
                <w:rFonts w:ascii="Calibri" w:eastAsia="微软雅黑" w:hAnsi="Calibri" w:cs="Calibri"/>
                <w:kern w:val="0"/>
                <w:szCs w:val="21"/>
                <w14:ligatures w14:val="none"/>
              </w:rPr>
              <w:t>7 (</w:t>
            </w:r>
            <w:r>
              <w:rPr>
                <w:rFonts w:ascii="Calibri" w:eastAsia="微软雅黑" w:hAnsi="Calibri" w:cs="Calibri" w:hint="eastAsia"/>
                <w:kern w:val="0"/>
                <w:szCs w:val="21"/>
                <w14:ligatures w14:val="none"/>
              </w:rPr>
              <w:t>17.5</w:t>
            </w:r>
            <w:r w:rsidRPr="00612E44">
              <w:rPr>
                <w:rFonts w:ascii="Calibri" w:eastAsia="微软雅黑" w:hAnsi="Calibri" w:cs="Calibri"/>
                <w:kern w:val="0"/>
                <w:szCs w:val="21"/>
                <w14:ligatures w14:val="none"/>
              </w:rPr>
              <w:t>)</w:t>
            </w:r>
            <w:bookmarkEnd w:id="72"/>
          </w:p>
        </w:tc>
      </w:tr>
      <w:tr w:rsidR="003D6A36" w:rsidRPr="006D5038" w14:paraId="4FCD265B" w14:textId="77777777" w:rsidTr="007A7A60">
        <w:tc>
          <w:tcPr>
            <w:tcW w:w="7655" w:type="dxa"/>
            <w:vAlign w:val="center"/>
          </w:tcPr>
          <w:p w14:paraId="40AD8FC0" w14:textId="77777777" w:rsidR="003D6A36" w:rsidRPr="00612E44" w:rsidRDefault="003D6A36" w:rsidP="007A7A60">
            <w:pPr>
              <w:spacing w:line="276" w:lineRule="auto"/>
              <w:jc w:val="left"/>
              <w:rPr>
                <w:rFonts w:ascii="Calibri" w:eastAsia="微软雅黑" w:hAnsi="Calibri" w:cs="Calibri"/>
                <w:b/>
                <w:bCs/>
                <w:kern w:val="0"/>
                <w:szCs w:val="21"/>
                <w14:ligatures w14:val="none"/>
              </w:rPr>
            </w:pPr>
            <w:r w:rsidRPr="00612E44">
              <w:rPr>
                <w:rFonts w:ascii="Calibri" w:eastAsia="微软雅黑" w:hAnsi="Calibri" w:cs="Calibri"/>
                <w:b/>
                <w:bCs/>
                <w:kern w:val="0"/>
                <w:szCs w:val="21"/>
                <w14:ligatures w14:val="none"/>
              </w:rPr>
              <w:t>Qualitatively disagree</w:t>
            </w:r>
          </w:p>
        </w:tc>
        <w:tc>
          <w:tcPr>
            <w:tcW w:w="1701" w:type="dxa"/>
            <w:vAlign w:val="center"/>
          </w:tcPr>
          <w:p w14:paraId="5D707D15" w14:textId="77777777" w:rsidR="003D6A36" w:rsidRPr="00612E44" w:rsidRDefault="003D6A36" w:rsidP="007A7A60">
            <w:pPr>
              <w:spacing w:line="276" w:lineRule="auto"/>
              <w:rPr>
                <w:rFonts w:ascii="Calibri" w:eastAsia="微软雅黑" w:hAnsi="Calibri" w:cs="Calibri"/>
                <w:b/>
                <w:bCs/>
                <w:kern w:val="0"/>
                <w:szCs w:val="21"/>
                <w14:ligatures w14:val="none"/>
              </w:rPr>
            </w:pPr>
          </w:p>
        </w:tc>
        <w:tc>
          <w:tcPr>
            <w:tcW w:w="2268" w:type="dxa"/>
            <w:vAlign w:val="center"/>
          </w:tcPr>
          <w:p w14:paraId="3F7B81A5" w14:textId="77777777" w:rsidR="003D6A36" w:rsidRPr="00612E44" w:rsidRDefault="003D6A36" w:rsidP="007A7A60">
            <w:pPr>
              <w:spacing w:line="276" w:lineRule="auto"/>
              <w:rPr>
                <w:rFonts w:ascii="Calibri" w:eastAsia="微软雅黑" w:hAnsi="Calibri" w:cs="Calibri"/>
                <w:b/>
                <w:bCs/>
                <w:kern w:val="0"/>
                <w:szCs w:val="21"/>
                <w14:ligatures w14:val="none"/>
              </w:rPr>
            </w:pPr>
          </w:p>
        </w:tc>
        <w:tc>
          <w:tcPr>
            <w:tcW w:w="2268" w:type="dxa"/>
            <w:vAlign w:val="center"/>
          </w:tcPr>
          <w:p w14:paraId="002969D1" w14:textId="77777777" w:rsidR="003D6A36" w:rsidRPr="00612E44" w:rsidRDefault="003D6A36" w:rsidP="007A7A60">
            <w:pPr>
              <w:spacing w:line="276" w:lineRule="auto"/>
              <w:rPr>
                <w:rFonts w:ascii="Calibri" w:eastAsia="微软雅黑" w:hAnsi="Calibri" w:cs="Calibri"/>
                <w:b/>
                <w:bCs/>
                <w:kern w:val="0"/>
                <w:szCs w:val="21"/>
                <w14:ligatures w14:val="none"/>
              </w:rPr>
            </w:pPr>
          </w:p>
        </w:tc>
      </w:tr>
      <w:tr w:rsidR="003D6A36" w:rsidRPr="00B85E0B" w14:paraId="161BE459" w14:textId="77777777" w:rsidTr="007A7A60">
        <w:tc>
          <w:tcPr>
            <w:tcW w:w="7655" w:type="dxa"/>
            <w:vAlign w:val="center"/>
          </w:tcPr>
          <w:p w14:paraId="0C454A14" w14:textId="77777777" w:rsidR="003D6A36" w:rsidRPr="00612E44" w:rsidRDefault="003D6A36" w:rsidP="007A7A60">
            <w:pPr>
              <w:spacing w:line="276" w:lineRule="auto"/>
              <w:ind w:leftChars="100" w:left="210"/>
              <w:jc w:val="left"/>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RCTs were non-significant, whereas pooled RCTs and NRSIs were significant; effect estimates were in the same direction, but the pooled estimate lay outside the 95% CI of the RCTs.</w:t>
            </w:r>
          </w:p>
        </w:tc>
        <w:tc>
          <w:tcPr>
            <w:tcW w:w="1701" w:type="dxa"/>
            <w:vAlign w:val="center"/>
          </w:tcPr>
          <w:p w14:paraId="59379B09"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2 (</w:t>
            </w:r>
            <w:r>
              <w:rPr>
                <w:rFonts w:ascii="Calibri" w:eastAsia="微软雅黑" w:hAnsi="Calibri" w:cs="Calibri" w:hint="eastAsia"/>
                <w:kern w:val="0"/>
                <w:szCs w:val="21"/>
                <w14:ligatures w14:val="none"/>
              </w:rPr>
              <w:t>2.2</w:t>
            </w:r>
            <w:r w:rsidRPr="00612E44">
              <w:rPr>
                <w:rFonts w:ascii="Calibri" w:eastAsia="微软雅黑" w:hAnsi="Calibri" w:cs="Calibri"/>
                <w:kern w:val="0"/>
                <w:szCs w:val="21"/>
                <w14:ligatures w14:val="none"/>
              </w:rPr>
              <w:t>)</w:t>
            </w:r>
          </w:p>
        </w:tc>
        <w:tc>
          <w:tcPr>
            <w:tcW w:w="2268" w:type="dxa"/>
            <w:vAlign w:val="center"/>
          </w:tcPr>
          <w:p w14:paraId="454383D5"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1 (</w:t>
            </w:r>
            <w:r>
              <w:rPr>
                <w:rFonts w:ascii="Calibri" w:eastAsia="微软雅黑" w:hAnsi="Calibri" w:cs="Calibri" w:hint="eastAsia"/>
                <w:kern w:val="0"/>
                <w:szCs w:val="21"/>
                <w14:ligatures w14:val="none"/>
              </w:rPr>
              <w:t>2.0</w:t>
            </w:r>
            <w:r w:rsidRPr="00612E44">
              <w:rPr>
                <w:rFonts w:ascii="Calibri" w:eastAsia="微软雅黑" w:hAnsi="Calibri" w:cs="Calibri"/>
                <w:kern w:val="0"/>
                <w:szCs w:val="21"/>
                <w14:ligatures w14:val="none"/>
              </w:rPr>
              <w:t>)</w:t>
            </w:r>
          </w:p>
        </w:tc>
        <w:tc>
          <w:tcPr>
            <w:tcW w:w="2268" w:type="dxa"/>
            <w:vAlign w:val="center"/>
          </w:tcPr>
          <w:p w14:paraId="4A255ADE"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1 (</w:t>
            </w:r>
            <w:r>
              <w:rPr>
                <w:rFonts w:ascii="Calibri" w:eastAsia="微软雅黑" w:hAnsi="Calibri" w:cs="Calibri" w:hint="eastAsia"/>
                <w:kern w:val="0"/>
                <w:szCs w:val="21"/>
                <w14:ligatures w14:val="none"/>
              </w:rPr>
              <w:t>2.5</w:t>
            </w:r>
            <w:r w:rsidRPr="00612E44">
              <w:rPr>
                <w:rFonts w:ascii="Calibri" w:eastAsia="微软雅黑" w:hAnsi="Calibri" w:cs="Calibri"/>
                <w:kern w:val="0"/>
                <w:szCs w:val="21"/>
                <w14:ligatures w14:val="none"/>
              </w:rPr>
              <w:t>)</w:t>
            </w:r>
          </w:p>
        </w:tc>
      </w:tr>
      <w:tr w:rsidR="003D6A36" w:rsidRPr="00B85E0B" w14:paraId="260906F0" w14:textId="77777777" w:rsidTr="007A7A60">
        <w:tc>
          <w:tcPr>
            <w:tcW w:w="7655" w:type="dxa"/>
            <w:vAlign w:val="center"/>
          </w:tcPr>
          <w:p w14:paraId="4713DACF" w14:textId="77777777" w:rsidR="003D6A36" w:rsidRPr="00612E44" w:rsidRDefault="003D6A36" w:rsidP="007A7A60">
            <w:pPr>
              <w:spacing w:line="276" w:lineRule="auto"/>
              <w:ind w:leftChars="100" w:left="210"/>
              <w:jc w:val="left"/>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RCTs were non-significant, whereas pooled RCTs and NRSIs were significant, with effect estimates in opposite directions.</w:t>
            </w:r>
          </w:p>
        </w:tc>
        <w:tc>
          <w:tcPr>
            <w:tcW w:w="1701" w:type="dxa"/>
            <w:vAlign w:val="center"/>
          </w:tcPr>
          <w:p w14:paraId="5FBE250B"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5 (</w:t>
            </w:r>
            <w:r>
              <w:rPr>
                <w:rFonts w:ascii="Calibri" w:eastAsia="微软雅黑" w:hAnsi="Calibri" w:cs="Calibri" w:hint="eastAsia"/>
                <w:kern w:val="0"/>
                <w:szCs w:val="21"/>
                <w14:ligatures w14:val="none"/>
              </w:rPr>
              <w:t>5</w:t>
            </w:r>
            <w:r>
              <w:rPr>
                <w:rFonts w:ascii="Calibri" w:eastAsia="微软雅黑" w:hAnsi="Calibri" w:cs="Calibri"/>
                <w:kern w:val="0"/>
                <w:szCs w:val="21"/>
                <w14:ligatures w14:val="none"/>
              </w:rPr>
              <w:t>.6</w:t>
            </w:r>
            <w:r w:rsidRPr="00612E44">
              <w:rPr>
                <w:rFonts w:ascii="Calibri" w:eastAsia="微软雅黑" w:hAnsi="Calibri" w:cs="Calibri"/>
                <w:kern w:val="0"/>
                <w:szCs w:val="21"/>
                <w14:ligatures w14:val="none"/>
              </w:rPr>
              <w:t>)</w:t>
            </w:r>
          </w:p>
        </w:tc>
        <w:tc>
          <w:tcPr>
            <w:tcW w:w="2268" w:type="dxa"/>
            <w:vAlign w:val="center"/>
          </w:tcPr>
          <w:p w14:paraId="1C9FFBC7"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3 (</w:t>
            </w:r>
            <w:r>
              <w:rPr>
                <w:rFonts w:ascii="Calibri" w:eastAsia="微软雅黑" w:hAnsi="Calibri" w:cs="Calibri" w:hint="eastAsia"/>
                <w:kern w:val="0"/>
                <w:szCs w:val="21"/>
                <w14:ligatures w14:val="none"/>
              </w:rPr>
              <w:t>6.1</w:t>
            </w:r>
            <w:r w:rsidRPr="00612E44">
              <w:rPr>
                <w:rFonts w:ascii="Calibri" w:eastAsia="微软雅黑" w:hAnsi="Calibri" w:cs="Calibri"/>
                <w:kern w:val="0"/>
                <w:szCs w:val="21"/>
                <w14:ligatures w14:val="none"/>
              </w:rPr>
              <w:t>)</w:t>
            </w:r>
          </w:p>
        </w:tc>
        <w:tc>
          <w:tcPr>
            <w:tcW w:w="2268" w:type="dxa"/>
            <w:vAlign w:val="center"/>
          </w:tcPr>
          <w:p w14:paraId="408AC088"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2 (</w:t>
            </w:r>
            <w:r>
              <w:rPr>
                <w:rFonts w:ascii="Calibri" w:eastAsia="微软雅黑" w:hAnsi="Calibri" w:cs="Calibri" w:hint="eastAsia"/>
                <w:kern w:val="0"/>
                <w:szCs w:val="21"/>
                <w14:ligatures w14:val="none"/>
              </w:rPr>
              <w:t>5.0</w:t>
            </w:r>
            <w:r w:rsidRPr="00612E44">
              <w:rPr>
                <w:rFonts w:ascii="Calibri" w:eastAsia="微软雅黑" w:hAnsi="Calibri" w:cs="Calibri"/>
                <w:kern w:val="0"/>
                <w:szCs w:val="21"/>
                <w14:ligatures w14:val="none"/>
              </w:rPr>
              <w:t>)</w:t>
            </w:r>
          </w:p>
        </w:tc>
      </w:tr>
      <w:tr w:rsidR="003D6A36" w:rsidRPr="00B85E0B" w14:paraId="0E5197BD" w14:textId="77777777" w:rsidTr="007A7A60">
        <w:tc>
          <w:tcPr>
            <w:tcW w:w="7655" w:type="dxa"/>
            <w:vAlign w:val="center"/>
          </w:tcPr>
          <w:p w14:paraId="435BDD62" w14:textId="77777777" w:rsidR="003D6A36" w:rsidRPr="00612E44" w:rsidRDefault="003D6A36" w:rsidP="007A7A60">
            <w:pPr>
              <w:spacing w:line="276" w:lineRule="auto"/>
              <w:ind w:leftChars="100" w:left="210"/>
              <w:jc w:val="left"/>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RCTs were significant, whereas pooled RCTs and NRSIs were non-significant.</w:t>
            </w:r>
          </w:p>
        </w:tc>
        <w:tc>
          <w:tcPr>
            <w:tcW w:w="1701" w:type="dxa"/>
            <w:vAlign w:val="center"/>
          </w:tcPr>
          <w:p w14:paraId="3648DB48"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10 (</w:t>
            </w:r>
            <w:r>
              <w:rPr>
                <w:rFonts w:ascii="Calibri" w:eastAsia="微软雅黑" w:hAnsi="Calibri" w:cs="Calibri" w:hint="eastAsia"/>
                <w:kern w:val="0"/>
                <w:szCs w:val="21"/>
                <w14:ligatures w14:val="none"/>
              </w:rPr>
              <w:t>11.2</w:t>
            </w:r>
            <w:r w:rsidRPr="00612E44">
              <w:rPr>
                <w:rFonts w:ascii="Calibri" w:eastAsia="微软雅黑" w:hAnsi="Calibri" w:cs="Calibri"/>
                <w:kern w:val="0"/>
                <w:szCs w:val="21"/>
                <w14:ligatures w14:val="none"/>
              </w:rPr>
              <w:t>)</w:t>
            </w:r>
          </w:p>
        </w:tc>
        <w:tc>
          <w:tcPr>
            <w:tcW w:w="2268" w:type="dxa"/>
            <w:vAlign w:val="center"/>
          </w:tcPr>
          <w:p w14:paraId="24113B77"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3 (</w:t>
            </w:r>
            <w:r>
              <w:rPr>
                <w:rFonts w:ascii="Calibri" w:eastAsia="微软雅黑" w:hAnsi="Calibri" w:cs="Calibri" w:hint="eastAsia"/>
                <w:kern w:val="0"/>
                <w:szCs w:val="21"/>
                <w14:ligatures w14:val="none"/>
              </w:rPr>
              <w:t>6.1</w:t>
            </w:r>
            <w:r w:rsidRPr="00612E44">
              <w:rPr>
                <w:rFonts w:ascii="Calibri" w:eastAsia="微软雅黑" w:hAnsi="Calibri" w:cs="Calibri"/>
                <w:kern w:val="0"/>
                <w:szCs w:val="21"/>
                <w14:ligatures w14:val="none"/>
              </w:rPr>
              <w:t>)</w:t>
            </w:r>
          </w:p>
        </w:tc>
        <w:tc>
          <w:tcPr>
            <w:tcW w:w="2268" w:type="dxa"/>
            <w:vAlign w:val="center"/>
          </w:tcPr>
          <w:p w14:paraId="442303B2"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7 (</w:t>
            </w:r>
            <w:r>
              <w:rPr>
                <w:rFonts w:ascii="Calibri" w:eastAsia="微软雅黑" w:hAnsi="Calibri" w:cs="Calibri" w:hint="eastAsia"/>
                <w:kern w:val="0"/>
                <w:szCs w:val="21"/>
                <w14:ligatures w14:val="none"/>
              </w:rPr>
              <w:t>17.5</w:t>
            </w:r>
            <w:r w:rsidRPr="00612E44">
              <w:rPr>
                <w:rFonts w:ascii="Calibri" w:eastAsia="微软雅黑" w:hAnsi="Calibri" w:cs="Calibri"/>
                <w:kern w:val="0"/>
                <w:szCs w:val="21"/>
                <w14:ligatures w14:val="none"/>
              </w:rPr>
              <w:t>)</w:t>
            </w:r>
          </w:p>
        </w:tc>
      </w:tr>
      <w:tr w:rsidR="003D6A36" w:rsidRPr="00B85E0B" w14:paraId="168161A3" w14:textId="77777777" w:rsidTr="007A7A60">
        <w:tc>
          <w:tcPr>
            <w:tcW w:w="7655" w:type="dxa"/>
            <w:tcBorders>
              <w:bottom w:val="nil"/>
            </w:tcBorders>
            <w:vAlign w:val="center"/>
          </w:tcPr>
          <w:p w14:paraId="6B36D97E" w14:textId="77777777" w:rsidR="003D6A36" w:rsidRPr="00612E44" w:rsidRDefault="003D6A36" w:rsidP="007A7A60">
            <w:pPr>
              <w:spacing w:line="276" w:lineRule="auto"/>
              <w:ind w:leftChars="100" w:left="210"/>
              <w:jc w:val="left"/>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Both were non-significant, with effect estimates in opposite directions.</w:t>
            </w:r>
          </w:p>
        </w:tc>
        <w:tc>
          <w:tcPr>
            <w:tcW w:w="1701" w:type="dxa"/>
            <w:tcBorders>
              <w:bottom w:val="nil"/>
            </w:tcBorders>
            <w:vAlign w:val="center"/>
          </w:tcPr>
          <w:p w14:paraId="32429A94"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18 (</w:t>
            </w:r>
            <w:r>
              <w:rPr>
                <w:rFonts w:ascii="Calibri" w:eastAsia="微软雅黑" w:hAnsi="Calibri" w:cs="Calibri" w:hint="eastAsia"/>
                <w:kern w:val="0"/>
                <w:szCs w:val="21"/>
                <w14:ligatures w14:val="none"/>
              </w:rPr>
              <w:t>20</w:t>
            </w:r>
            <w:r>
              <w:rPr>
                <w:rFonts w:ascii="Calibri" w:eastAsia="微软雅黑" w:hAnsi="Calibri" w:cs="Calibri"/>
                <w:kern w:val="0"/>
                <w:szCs w:val="21"/>
                <w14:ligatures w14:val="none"/>
              </w:rPr>
              <w:t>.2</w:t>
            </w:r>
            <w:r w:rsidRPr="00612E44">
              <w:rPr>
                <w:rFonts w:ascii="Calibri" w:eastAsia="微软雅黑" w:hAnsi="Calibri" w:cs="Calibri"/>
                <w:kern w:val="0"/>
                <w:szCs w:val="21"/>
                <w14:ligatures w14:val="none"/>
              </w:rPr>
              <w:t>)</w:t>
            </w:r>
          </w:p>
        </w:tc>
        <w:tc>
          <w:tcPr>
            <w:tcW w:w="2268" w:type="dxa"/>
            <w:tcBorders>
              <w:bottom w:val="nil"/>
            </w:tcBorders>
            <w:vAlign w:val="center"/>
          </w:tcPr>
          <w:p w14:paraId="4030F782"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8 (</w:t>
            </w:r>
            <w:r>
              <w:rPr>
                <w:rFonts w:ascii="Calibri" w:eastAsia="微软雅黑" w:hAnsi="Calibri" w:cs="Calibri" w:hint="eastAsia"/>
                <w:kern w:val="0"/>
                <w:szCs w:val="21"/>
                <w14:ligatures w14:val="none"/>
              </w:rPr>
              <w:t>16.3</w:t>
            </w:r>
            <w:r w:rsidRPr="00612E44">
              <w:rPr>
                <w:rFonts w:ascii="Calibri" w:eastAsia="微软雅黑" w:hAnsi="Calibri" w:cs="Calibri"/>
                <w:kern w:val="0"/>
                <w:szCs w:val="21"/>
                <w14:ligatures w14:val="none"/>
              </w:rPr>
              <w:t>)</w:t>
            </w:r>
          </w:p>
        </w:tc>
        <w:tc>
          <w:tcPr>
            <w:tcW w:w="2268" w:type="dxa"/>
            <w:tcBorders>
              <w:bottom w:val="nil"/>
            </w:tcBorders>
            <w:vAlign w:val="center"/>
          </w:tcPr>
          <w:p w14:paraId="3194049A"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10 (</w:t>
            </w:r>
            <w:r>
              <w:rPr>
                <w:rFonts w:ascii="Calibri" w:eastAsia="微软雅黑" w:hAnsi="Calibri" w:cs="Calibri" w:hint="eastAsia"/>
                <w:kern w:val="0"/>
                <w:szCs w:val="21"/>
                <w14:ligatures w14:val="none"/>
              </w:rPr>
              <w:t>25.0</w:t>
            </w:r>
            <w:r w:rsidRPr="00612E44">
              <w:rPr>
                <w:rFonts w:ascii="Calibri" w:eastAsia="微软雅黑" w:hAnsi="Calibri" w:cs="Calibri"/>
                <w:kern w:val="0"/>
                <w:szCs w:val="21"/>
                <w14:ligatures w14:val="none"/>
              </w:rPr>
              <w:t>)</w:t>
            </w:r>
          </w:p>
        </w:tc>
      </w:tr>
      <w:tr w:rsidR="003D6A36" w:rsidRPr="00B85E0B" w14:paraId="140AFC2B" w14:textId="77777777" w:rsidTr="007A7A60">
        <w:tc>
          <w:tcPr>
            <w:tcW w:w="7655" w:type="dxa"/>
            <w:tcBorders>
              <w:top w:val="nil"/>
              <w:bottom w:val="single" w:sz="4" w:space="0" w:color="auto"/>
            </w:tcBorders>
            <w:vAlign w:val="center"/>
          </w:tcPr>
          <w:p w14:paraId="7C8B6DF2" w14:textId="77777777" w:rsidR="003D6A36" w:rsidRPr="00612E44" w:rsidRDefault="003D6A36" w:rsidP="007A7A60">
            <w:pPr>
              <w:spacing w:line="276" w:lineRule="auto"/>
              <w:ind w:leftChars="100" w:left="210"/>
              <w:jc w:val="left"/>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Both were statistically significant, with effect estimates in the same direction and a difference between estimates of &gt;50%</w:t>
            </w:r>
            <w:r w:rsidRPr="008B0330">
              <w:rPr>
                <w:rFonts w:ascii="Calibri" w:eastAsia="微软雅黑" w:hAnsi="Calibri" w:cs="Calibri"/>
                <w:kern w:val="0"/>
                <w:szCs w:val="21"/>
                <w:vertAlign w:val="superscript"/>
                <w14:ligatures w14:val="none"/>
              </w:rPr>
              <w:t>b</w:t>
            </w:r>
          </w:p>
        </w:tc>
        <w:tc>
          <w:tcPr>
            <w:tcW w:w="1701" w:type="dxa"/>
            <w:tcBorders>
              <w:top w:val="nil"/>
              <w:bottom w:val="single" w:sz="4" w:space="0" w:color="auto"/>
            </w:tcBorders>
            <w:vAlign w:val="center"/>
          </w:tcPr>
          <w:p w14:paraId="0C05E4EA"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4 (</w:t>
            </w:r>
            <w:r>
              <w:rPr>
                <w:rFonts w:ascii="Calibri" w:eastAsia="微软雅黑" w:hAnsi="Calibri" w:cs="Calibri" w:hint="eastAsia"/>
                <w:kern w:val="0"/>
                <w:szCs w:val="21"/>
                <w14:ligatures w14:val="none"/>
              </w:rPr>
              <w:t>4.5</w:t>
            </w:r>
            <w:r w:rsidRPr="00612E44">
              <w:rPr>
                <w:rFonts w:ascii="Calibri" w:eastAsia="微软雅黑" w:hAnsi="Calibri" w:cs="Calibri"/>
                <w:kern w:val="0"/>
                <w:szCs w:val="21"/>
                <w14:ligatures w14:val="none"/>
              </w:rPr>
              <w:t>)</w:t>
            </w:r>
          </w:p>
        </w:tc>
        <w:tc>
          <w:tcPr>
            <w:tcW w:w="2268" w:type="dxa"/>
            <w:tcBorders>
              <w:top w:val="nil"/>
              <w:bottom w:val="single" w:sz="4" w:space="0" w:color="auto"/>
            </w:tcBorders>
            <w:vAlign w:val="center"/>
          </w:tcPr>
          <w:p w14:paraId="592B8C32"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3 (</w:t>
            </w:r>
            <w:r>
              <w:rPr>
                <w:rFonts w:ascii="Calibri" w:eastAsia="微软雅黑" w:hAnsi="Calibri" w:cs="Calibri" w:hint="eastAsia"/>
                <w:kern w:val="0"/>
                <w:szCs w:val="21"/>
                <w14:ligatures w14:val="none"/>
              </w:rPr>
              <w:t>6.1</w:t>
            </w:r>
            <w:r w:rsidRPr="00612E44">
              <w:rPr>
                <w:rFonts w:ascii="Calibri" w:eastAsia="微软雅黑" w:hAnsi="Calibri" w:cs="Calibri"/>
                <w:kern w:val="0"/>
                <w:szCs w:val="21"/>
                <w14:ligatures w14:val="none"/>
              </w:rPr>
              <w:t>)</w:t>
            </w:r>
          </w:p>
        </w:tc>
        <w:tc>
          <w:tcPr>
            <w:tcW w:w="2268" w:type="dxa"/>
            <w:tcBorders>
              <w:top w:val="nil"/>
              <w:bottom w:val="single" w:sz="4" w:space="0" w:color="auto"/>
            </w:tcBorders>
            <w:vAlign w:val="center"/>
          </w:tcPr>
          <w:p w14:paraId="76AE33ED" w14:textId="77777777" w:rsidR="003D6A36" w:rsidRPr="00612E44" w:rsidRDefault="003D6A36" w:rsidP="007A7A60">
            <w:pPr>
              <w:spacing w:line="276" w:lineRule="auto"/>
              <w:rPr>
                <w:rFonts w:ascii="Calibri" w:eastAsia="微软雅黑" w:hAnsi="Calibri" w:cs="Calibri"/>
                <w:kern w:val="0"/>
                <w:szCs w:val="21"/>
                <w14:ligatures w14:val="none"/>
              </w:rPr>
            </w:pPr>
            <w:r w:rsidRPr="00612E44">
              <w:rPr>
                <w:rFonts w:ascii="Calibri" w:eastAsia="微软雅黑" w:hAnsi="Calibri" w:cs="Calibri"/>
                <w:kern w:val="0"/>
                <w:szCs w:val="21"/>
                <w14:ligatures w14:val="none"/>
              </w:rPr>
              <w:t>1 (</w:t>
            </w:r>
            <w:r>
              <w:rPr>
                <w:rFonts w:ascii="Calibri" w:eastAsia="微软雅黑" w:hAnsi="Calibri" w:cs="Calibri" w:hint="eastAsia"/>
                <w:kern w:val="0"/>
                <w:szCs w:val="21"/>
                <w14:ligatures w14:val="none"/>
              </w:rPr>
              <w:t>2.5</w:t>
            </w:r>
            <w:r w:rsidRPr="00612E44">
              <w:rPr>
                <w:rFonts w:ascii="Calibri" w:eastAsia="微软雅黑" w:hAnsi="Calibri" w:cs="Calibri"/>
                <w:kern w:val="0"/>
                <w:szCs w:val="21"/>
                <w14:ligatures w14:val="none"/>
              </w:rPr>
              <w:t>)</w:t>
            </w:r>
          </w:p>
        </w:tc>
      </w:tr>
    </w:tbl>
    <w:p w14:paraId="0478B4D9" w14:textId="77777777" w:rsidR="003D6A36" w:rsidRPr="00B54F9E" w:rsidRDefault="003D6A36" w:rsidP="003D6A36">
      <w:pPr>
        <w:widowControl/>
        <w:adjustRightInd w:val="0"/>
        <w:snapToGrid w:val="0"/>
        <w:spacing w:line="360" w:lineRule="auto"/>
        <w:jc w:val="left"/>
        <w:rPr>
          <w:rFonts w:ascii="Calibri" w:eastAsia="微软雅黑" w:hAnsi="Calibri" w:cs="Calibri"/>
          <w:kern w:val="0"/>
          <w:sz w:val="18"/>
          <w:szCs w:val="18"/>
          <w14:ligatures w14:val="none"/>
        </w:rPr>
      </w:pPr>
      <w:bookmarkStart w:id="73" w:name="OLE_LINK110"/>
      <w:proofErr w:type="spellStart"/>
      <w:r w:rsidRPr="00B54F9E">
        <w:rPr>
          <w:rFonts w:ascii="Calibri" w:eastAsia="微软雅黑" w:hAnsi="Calibri" w:cs="Calibri" w:hint="eastAsia"/>
          <w:kern w:val="0"/>
          <w:sz w:val="18"/>
          <w:szCs w:val="18"/>
          <w:vertAlign w:val="superscript"/>
          <w14:ligatures w14:val="none"/>
        </w:rPr>
        <w:t>a</w:t>
      </w:r>
      <w:bookmarkEnd w:id="73"/>
      <w:r w:rsidRPr="00B54F9E">
        <w:rPr>
          <w:rFonts w:ascii="Calibri" w:eastAsia="微软雅黑" w:hAnsi="Calibri" w:cs="Calibri"/>
          <w:kern w:val="0"/>
          <w:sz w:val="18"/>
          <w:szCs w:val="18"/>
          <w14:ligatures w14:val="none"/>
        </w:rPr>
        <w:t>Of</w:t>
      </w:r>
      <w:proofErr w:type="spellEnd"/>
      <w:r w:rsidRPr="00B54F9E">
        <w:rPr>
          <w:rFonts w:ascii="Calibri" w:eastAsia="微软雅黑" w:hAnsi="Calibri" w:cs="Calibri"/>
          <w:kern w:val="0"/>
          <w:sz w:val="18"/>
          <w:szCs w:val="18"/>
          <w14:ligatures w14:val="none"/>
        </w:rPr>
        <w:t xml:space="preserve"> the 91 total studies, two studies (both </w:t>
      </w:r>
      <w:r w:rsidRPr="00B54F9E">
        <w:rPr>
          <w:rFonts w:ascii="Calibri" w:eastAsia="微软雅黑" w:hAnsi="Calibri" w:cs="Calibri" w:hint="eastAsia"/>
          <w:kern w:val="0"/>
          <w:sz w:val="18"/>
          <w:szCs w:val="18"/>
          <w14:ligatures w14:val="none"/>
        </w:rPr>
        <w:t xml:space="preserve">JCR </w:t>
      </w:r>
      <w:r w:rsidRPr="00B54F9E">
        <w:rPr>
          <w:rFonts w:ascii="Calibri" w:eastAsia="微软雅黑" w:hAnsi="Calibri" w:cs="Calibri"/>
          <w:kern w:val="0"/>
          <w:sz w:val="18"/>
          <w:szCs w:val="18"/>
          <w14:ligatures w14:val="none"/>
        </w:rPr>
        <w:t xml:space="preserve">Q1) did not report effect estimates and were excluded from the qualitative </w:t>
      </w:r>
      <w:r w:rsidRPr="00B54F9E">
        <w:rPr>
          <w:rFonts w:ascii="Calibri" w:eastAsia="微软雅黑" w:hAnsi="Calibri" w:cs="Calibri" w:hint="eastAsia"/>
          <w:kern w:val="0"/>
          <w:sz w:val="18"/>
          <w:szCs w:val="18"/>
          <w14:ligatures w14:val="none"/>
        </w:rPr>
        <w:t>agreement evaluation</w:t>
      </w:r>
      <w:r w:rsidRPr="00B54F9E">
        <w:rPr>
          <w:rFonts w:ascii="Calibri" w:eastAsia="微软雅黑" w:hAnsi="Calibri" w:cs="Calibri"/>
          <w:kern w:val="0"/>
          <w:sz w:val="18"/>
          <w:szCs w:val="18"/>
          <w14:ligatures w14:val="none"/>
        </w:rPr>
        <w:t xml:space="preserve">. </w:t>
      </w:r>
    </w:p>
    <w:p w14:paraId="25BE974A" w14:textId="5E0E840B" w:rsidR="003D6A36" w:rsidRPr="0062327E" w:rsidRDefault="003D6A36" w:rsidP="003D6A36">
      <w:pPr>
        <w:widowControl/>
        <w:adjustRightInd w:val="0"/>
        <w:snapToGrid w:val="0"/>
        <w:spacing w:line="360" w:lineRule="auto"/>
        <w:jc w:val="left"/>
        <w:rPr>
          <w:rFonts w:ascii="Calibri" w:eastAsia="微软雅黑" w:hAnsi="Calibri" w:cs="Calibri"/>
          <w:kern w:val="0"/>
          <w:sz w:val="18"/>
          <w:szCs w:val="18"/>
          <w14:ligatures w14:val="none"/>
        </w:rPr>
        <w:sectPr w:rsidR="003D6A36" w:rsidRPr="0062327E" w:rsidSect="003D6A36">
          <w:pgSz w:w="16838" w:h="11906" w:orient="landscape"/>
          <w:pgMar w:top="1800" w:right="1440" w:bottom="1800" w:left="1440" w:header="851" w:footer="992" w:gutter="0"/>
          <w:cols w:space="425"/>
          <w:docGrid w:type="lines" w:linePitch="312"/>
        </w:sectPr>
      </w:pPr>
      <w:proofErr w:type="spellStart"/>
      <w:r w:rsidRPr="00B54F9E">
        <w:rPr>
          <w:rFonts w:ascii="Calibri" w:eastAsia="微软雅黑" w:hAnsi="Calibri" w:cs="Calibri" w:hint="eastAsia"/>
          <w:kern w:val="0"/>
          <w:sz w:val="18"/>
          <w:szCs w:val="18"/>
          <w:vertAlign w:val="superscript"/>
          <w14:ligatures w14:val="none"/>
        </w:rPr>
        <w:t>b</w:t>
      </w:r>
      <w:r w:rsidRPr="00B54F9E">
        <w:rPr>
          <w:rFonts w:ascii="Calibri" w:eastAsia="微软雅黑" w:hAnsi="Calibri" w:cs="Calibri"/>
          <w:kern w:val="0"/>
          <w:sz w:val="18"/>
          <w:szCs w:val="18"/>
          <w14:ligatures w14:val="none"/>
        </w:rPr>
        <w:t>Difference</w:t>
      </w:r>
      <w:proofErr w:type="spellEnd"/>
      <w:r w:rsidRPr="00B54F9E">
        <w:rPr>
          <w:rFonts w:ascii="Calibri" w:eastAsia="微软雅黑" w:hAnsi="Calibri" w:cs="Calibri"/>
          <w:kern w:val="0"/>
          <w:sz w:val="18"/>
          <w:szCs w:val="18"/>
          <w14:ligatures w14:val="none"/>
        </w:rPr>
        <w:t xml:space="preserve"> in effect calculated by:</w:t>
      </w:r>
      <w:r>
        <w:rPr>
          <w:rFonts w:ascii="Calibri" w:eastAsia="微软雅黑" w:hAnsi="Calibri" w:cs="Calibri"/>
          <w:kern w:val="0"/>
          <w:sz w:val="18"/>
          <w:szCs w:val="18"/>
          <w14:ligatures w14:val="none"/>
        </w:rPr>
        <w:t xml:space="preserve"> (</w:t>
      </w:r>
      <m:oMath>
        <m:sSub>
          <m:sSubPr>
            <m:ctrlPr>
              <w:rPr>
                <w:rFonts w:ascii="Cambria Math" w:eastAsia="微软雅黑" w:hAnsi="Cambria Math" w:cs="Calibri"/>
                <w:i/>
                <w:kern w:val="0"/>
                <w:sz w:val="18"/>
                <w:szCs w:val="18"/>
                <w14:ligatures w14:val="none"/>
              </w:rPr>
            </m:ctrlPr>
          </m:sSubPr>
          <m:e>
            <m:r>
              <w:rPr>
                <w:rFonts w:ascii="Cambria Math" w:eastAsia="微软雅黑" w:hAnsi="Cambria Math" w:cs="Calibri"/>
                <w:kern w:val="0"/>
                <w:sz w:val="18"/>
                <w:szCs w:val="18"/>
                <w14:ligatures w14:val="none"/>
              </w:rPr>
              <m:t>θ</m:t>
            </m:r>
          </m:e>
          <m:sub>
            <m:r>
              <w:rPr>
                <w:rFonts w:ascii="Cambria Math" w:eastAsia="微软雅黑" w:hAnsi="Cambria Math" w:cs="Calibri"/>
                <w:kern w:val="0"/>
                <w:sz w:val="18"/>
                <w:szCs w:val="18"/>
                <w14:ligatures w14:val="none"/>
              </w:rPr>
              <m:t>pooled</m:t>
            </m:r>
          </m:sub>
        </m:sSub>
      </m:oMath>
      <w:r>
        <w:rPr>
          <w:rFonts w:ascii="Calibri" w:eastAsia="微软雅黑" w:hAnsi="Calibri" w:cs="Calibri"/>
          <w:kern w:val="0"/>
          <w:sz w:val="18"/>
          <w:szCs w:val="18"/>
          <w14:ligatures w14:val="none"/>
        </w:rPr>
        <w:t>-</w:t>
      </w:r>
      <m:oMath>
        <m:sSub>
          <m:sSubPr>
            <m:ctrlPr>
              <w:rPr>
                <w:rFonts w:ascii="Cambria Math" w:eastAsia="微软雅黑" w:hAnsi="Cambria Math" w:cs="Calibri"/>
                <w:i/>
                <w:kern w:val="0"/>
                <w:sz w:val="18"/>
                <w:szCs w:val="18"/>
                <w14:ligatures w14:val="none"/>
              </w:rPr>
            </m:ctrlPr>
          </m:sSubPr>
          <m:e>
            <m:r>
              <w:rPr>
                <w:rFonts w:ascii="Cambria Math" w:eastAsia="微软雅黑" w:hAnsi="Cambria Math" w:cs="Calibri"/>
                <w:kern w:val="0"/>
                <w:sz w:val="18"/>
                <w:szCs w:val="18"/>
                <w14:ligatures w14:val="none"/>
              </w:rPr>
              <m:t>θ</m:t>
            </m:r>
          </m:e>
          <m:sub>
            <m:r>
              <w:rPr>
                <w:rFonts w:ascii="Cambria Math" w:eastAsia="微软雅黑" w:hAnsi="Cambria Math" w:cs="Calibri"/>
                <w:kern w:val="0"/>
                <w:sz w:val="18"/>
                <w:szCs w:val="18"/>
                <w14:ligatures w14:val="none"/>
              </w:rPr>
              <m:t>RCT</m:t>
            </m:r>
          </m:sub>
        </m:sSub>
      </m:oMath>
      <w:r>
        <w:rPr>
          <w:rFonts w:ascii="Calibri" w:eastAsia="微软雅黑" w:hAnsi="Calibri" w:cs="Calibri"/>
          <w:kern w:val="0"/>
          <w:sz w:val="18"/>
          <w:szCs w:val="18"/>
          <w14:ligatures w14:val="none"/>
        </w:rPr>
        <w:t>)</w:t>
      </w:r>
      <m:oMath>
        <m:r>
          <w:rPr>
            <w:rFonts w:ascii="Cambria Math" w:eastAsia="微软雅黑" w:hAnsi="Cambria Math" w:cs="Calibri"/>
            <w:kern w:val="0"/>
            <w:sz w:val="18"/>
            <w:szCs w:val="18"/>
            <w14:ligatures w14:val="none"/>
          </w:rPr>
          <m:t>÷</m:t>
        </m:r>
        <m:sSub>
          <m:sSubPr>
            <m:ctrlPr>
              <w:rPr>
                <w:rFonts w:ascii="Cambria Math" w:eastAsia="微软雅黑" w:hAnsi="Cambria Math" w:cs="Calibri"/>
                <w:i/>
                <w:kern w:val="0"/>
                <w:sz w:val="18"/>
                <w:szCs w:val="18"/>
                <w14:ligatures w14:val="none"/>
              </w:rPr>
            </m:ctrlPr>
          </m:sSubPr>
          <m:e>
            <m:r>
              <w:rPr>
                <w:rFonts w:ascii="Cambria Math" w:eastAsia="微软雅黑" w:hAnsi="Cambria Math" w:cs="Calibri"/>
                <w:kern w:val="0"/>
                <w:sz w:val="18"/>
                <w:szCs w:val="18"/>
                <w14:ligatures w14:val="none"/>
              </w:rPr>
              <m:t>θ</m:t>
            </m:r>
          </m:e>
          <m:sub>
            <m:r>
              <w:rPr>
                <w:rFonts w:ascii="Cambria Math" w:eastAsia="微软雅黑" w:hAnsi="Cambria Math" w:cs="Calibri"/>
                <w:kern w:val="0"/>
                <w:sz w:val="18"/>
                <w:szCs w:val="18"/>
                <w14:ligatures w14:val="none"/>
              </w:rPr>
              <m:t>RCT</m:t>
            </m:r>
          </m:sub>
        </m:sSub>
        <m:r>
          <w:rPr>
            <w:rFonts w:ascii="Cambria Math" w:eastAsia="微软雅黑" w:hAnsi="Cambria Math" w:cs="Calibri"/>
            <w:kern w:val="0"/>
            <w:sz w:val="18"/>
            <w:szCs w:val="18"/>
            <w14:ligatures w14:val="none"/>
          </w:rPr>
          <m:t xml:space="preserve"> ×100%</m:t>
        </m:r>
      </m:oMath>
      <w:r>
        <w:rPr>
          <w:rFonts w:ascii="Calibri" w:eastAsia="微软雅黑" w:hAnsi="Calibri" w:cs="Calibri"/>
          <w:kern w:val="0"/>
          <w:sz w:val="18"/>
          <w:szCs w:val="18"/>
          <w14:ligatures w14:val="none"/>
        </w:rPr>
        <w:t>, where</w:t>
      </w:r>
      <m:oMath>
        <m:r>
          <w:rPr>
            <w:rFonts w:ascii="Cambria Math" w:eastAsia="微软雅黑" w:hAnsi="Cambria Math" w:cs="Calibri"/>
            <w:kern w:val="0"/>
            <w:sz w:val="18"/>
            <w:szCs w:val="18"/>
            <w14:ligatures w14:val="none"/>
          </w:rPr>
          <m:t xml:space="preserve"> θ </m:t>
        </m:r>
      </m:oMath>
      <w:r>
        <w:rPr>
          <w:rFonts w:ascii="Calibri" w:eastAsia="微软雅黑" w:hAnsi="Calibri" w:cs="Calibri"/>
          <w:kern w:val="0"/>
          <w:sz w:val="18"/>
          <w:szCs w:val="18"/>
          <w14:ligatures w14:val="none"/>
        </w:rPr>
        <w:t xml:space="preserve">is </w:t>
      </w:r>
      <w:r w:rsidRPr="008B0330">
        <w:rPr>
          <w:rFonts w:ascii="Calibri" w:eastAsia="微软雅黑" w:hAnsi="Calibri" w:cs="Calibri"/>
          <w:kern w:val="0"/>
          <w:sz w:val="18"/>
          <w:szCs w:val="18"/>
          <w14:ligatures w14:val="none"/>
        </w:rPr>
        <w:t>the estimated pooled effects</w:t>
      </w:r>
    </w:p>
    <w:p w14:paraId="0BE2E9CE" w14:textId="282F3994" w:rsidR="00D859D2" w:rsidRPr="00D859D2" w:rsidRDefault="00D33AF7" w:rsidP="00D859D2">
      <w:pPr>
        <w:widowControl/>
        <w:jc w:val="center"/>
        <w:rPr>
          <w:rFonts w:ascii="Calibri" w:eastAsia="微软雅黑" w:hAnsi="Calibri" w:cs="Calibri"/>
          <w:b/>
          <w:bCs/>
          <w:sz w:val="24"/>
          <w:szCs w:val="32"/>
        </w:rPr>
      </w:pPr>
      <w:r>
        <w:rPr>
          <w:rFonts w:ascii="Calibri" w:eastAsia="微软雅黑" w:hAnsi="Calibri" w:cs="Calibri"/>
          <w:b/>
          <w:bCs/>
          <w:noProof/>
          <w:sz w:val="24"/>
          <w:szCs w:val="32"/>
          <w14:ligatures w14:val="none"/>
        </w:rPr>
        <w:lastRenderedPageBreak/>
        <w:drawing>
          <wp:inline distT="0" distB="0" distL="0" distR="0" wp14:anchorId="1BA27BF5" wp14:editId="1BA27BF6">
            <wp:extent cx="4435475" cy="8132445"/>
            <wp:effectExtent l="0" t="0" r="0" b="0"/>
            <wp:docPr id="14690596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59638"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75645" cy="8205839"/>
                    </a:xfrm>
                    <a:prstGeom prst="rect">
                      <a:avLst/>
                    </a:prstGeom>
                  </pic:spPr>
                </pic:pic>
              </a:graphicData>
            </a:graphic>
          </wp:inline>
        </w:drawing>
      </w:r>
    </w:p>
    <w:p w14:paraId="1BA27BEA" w14:textId="671D2107" w:rsidR="00E366A3" w:rsidRDefault="005C34EC" w:rsidP="00D859D2">
      <w:pPr>
        <w:widowControl/>
        <w:jc w:val="center"/>
        <w:rPr>
          <w:rFonts w:ascii="Calibri" w:eastAsia="微软雅黑" w:hAnsi="Calibri" w:cs="Calibri"/>
          <w:b/>
          <w:bCs/>
          <w:sz w:val="24"/>
          <w:szCs w:val="32"/>
        </w:rPr>
      </w:pPr>
      <w:r>
        <w:rPr>
          <w:rFonts w:ascii="Calibri" w:eastAsia="微软雅黑" w:hAnsi="Calibri" w:cs="Calibri"/>
          <w:b/>
          <w:bCs/>
          <w:sz w:val="24"/>
          <w:szCs w:val="32"/>
        </w:rPr>
        <w:t>Fig</w:t>
      </w:r>
      <w:r w:rsidR="00892FA4">
        <w:rPr>
          <w:rFonts w:ascii="Calibri" w:eastAsia="微软雅黑" w:hAnsi="Calibri" w:cs="Calibri"/>
          <w:b/>
          <w:bCs/>
          <w:sz w:val="24"/>
          <w:szCs w:val="32"/>
        </w:rPr>
        <w:t>. S1</w:t>
      </w:r>
      <w:r w:rsidR="00D33AF7">
        <w:rPr>
          <w:rFonts w:ascii="Calibri" w:eastAsia="微软雅黑" w:hAnsi="Calibri" w:cs="Calibri"/>
          <w:b/>
          <w:bCs/>
          <w:sz w:val="24"/>
          <w:szCs w:val="32"/>
        </w:rPr>
        <w:t xml:space="preserve">. </w:t>
      </w:r>
      <w:r w:rsidR="00CA07D5" w:rsidRPr="00CA07D5">
        <w:rPr>
          <w:rFonts w:ascii="Calibri" w:eastAsia="微软雅黑" w:hAnsi="Calibri" w:cs="Calibri"/>
          <w:b/>
          <w:bCs/>
          <w:sz w:val="24"/>
          <w:szCs w:val="32"/>
        </w:rPr>
        <w:t>Summary of types of non-randomized studies of interventions (NRSIs)</w:t>
      </w:r>
    </w:p>
    <w:p w14:paraId="1BA27BEB" w14:textId="77777777" w:rsidR="00E366A3" w:rsidRDefault="00E366A3">
      <w:pPr>
        <w:widowControl/>
        <w:jc w:val="left"/>
        <w:rPr>
          <w:rFonts w:ascii="Calibri" w:eastAsia="微软雅黑" w:hAnsi="Calibri" w:cs="Calibri"/>
          <w:b/>
          <w:bCs/>
          <w:sz w:val="24"/>
          <w:szCs w:val="32"/>
        </w:rPr>
      </w:pPr>
    </w:p>
    <w:p w14:paraId="1BA27BEC" w14:textId="77777777" w:rsidR="00E366A3" w:rsidRDefault="00D33AF7">
      <w:pPr>
        <w:widowControl/>
        <w:jc w:val="left"/>
        <w:rPr>
          <w:rFonts w:ascii="Calibri" w:eastAsia="微软雅黑" w:hAnsi="Calibri" w:cs="Calibri"/>
          <w:b/>
          <w:bCs/>
          <w:sz w:val="24"/>
          <w:szCs w:val="32"/>
        </w:rPr>
      </w:pPr>
      <w:r>
        <w:rPr>
          <w:rFonts w:ascii="Calibri" w:eastAsia="微软雅黑" w:hAnsi="Calibri" w:cs="Calibri"/>
          <w:b/>
          <w:bCs/>
          <w:noProof/>
          <w14:ligatures w14:val="none"/>
        </w:rPr>
        <w:lastRenderedPageBreak/>
        <w:drawing>
          <wp:inline distT="0" distB="0" distL="0" distR="0" wp14:anchorId="1BA27BF7" wp14:editId="1BA27BF8">
            <wp:extent cx="5684520" cy="3869055"/>
            <wp:effectExtent l="0" t="0" r="5080" b="4445"/>
            <wp:docPr id="6870547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54745" name="图片 2"/>
                    <pic:cNvPicPr>
                      <a:picLocks noChangeAspect="1"/>
                    </pic:cNvPicPr>
                  </pic:nvPicPr>
                  <pic:blipFill>
                    <a:blip r:embed="rId7" cstate="print">
                      <a:extLst>
                        <a:ext uri="{28A0092B-C50C-407E-A947-70E740481C1C}">
                          <a14:useLocalDpi xmlns:a14="http://schemas.microsoft.com/office/drawing/2010/main" val="0"/>
                        </a:ext>
                      </a:extLst>
                    </a:blip>
                    <a:srcRect l="1916" r="3531"/>
                    <a:stretch>
                      <a:fillRect/>
                    </a:stretch>
                  </pic:blipFill>
                  <pic:spPr>
                    <a:xfrm>
                      <a:off x="0" y="0"/>
                      <a:ext cx="5876683" cy="3999903"/>
                    </a:xfrm>
                    <a:prstGeom prst="rect">
                      <a:avLst/>
                    </a:prstGeom>
                    <a:ln>
                      <a:noFill/>
                    </a:ln>
                  </pic:spPr>
                </pic:pic>
              </a:graphicData>
            </a:graphic>
          </wp:inline>
        </w:drawing>
      </w:r>
    </w:p>
    <w:p w14:paraId="1BA27BED" w14:textId="77777777" w:rsidR="00E366A3" w:rsidRDefault="00D33AF7" w:rsidP="00D859D2">
      <w:pPr>
        <w:widowControl/>
        <w:jc w:val="center"/>
        <w:rPr>
          <w:rFonts w:ascii="Calibri" w:eastAsia="微软雅黑" w:hAnsi="Calibri" w:cs="Calibri"/>
          <w:b/>
          <w:bCs/>
          <w:sz w:val="24"/>
          <w:szCs w:val="32"/>
        </w:rPr>
      </w:pPr>
      <w:r>
        <w:rPr>
          <w:rFonts w:ascii="Calibri" w:eastAsia="微软雅黑" w:hAnsi="Calibri" w:cs="Calibri"/>
          <w:noProof/>
          <w14:ligatures w14:val="none"/>
        </w:rPr>
        <w:drawing>
          <wp:inline distT="0" distB="0" distL="0" distR="0" wp14:anchorId="1BA27BF9" wp14:editId="1BA27BFA">
            <wp:extent cx="5685155" cy="4241800"/>
            <wp:effectExtent l="0" t="0" r="4445" b="0"/>
            <wp:docPr id="5286585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658515" name="图片 4"/>
                    <pic:cNvPicPr>
                      <a:picLocks noChangeAspect="1"/>
                    </pic:cNvPicPr>
                  </pic:nvPicPr>
                  <pic:blipFill>
                    <a:blip r:embed="rId8" cstate="print">
                      <a:extLst>
                        <a:ext uri="{28A0092B-C50C-407E-A947-70E740481C1C}">
                          <a14:useLocalDpi xmlns:a14="http://schemas.microsoft.com/office/drawing/2010/main" val="0"/>
                        </a:ext>
                      </a:extLst>
                    </a:blip>
                    <a:srcRect l="1757" t="1600" r="1722"/>
                    <a:stretch>
                      <a:fillRect/>
                    </a:stretch>
                  </pic:blipFill>
                  <pic:spPr>
                    <a:xfrm>
                      <a:off x="0" y="0"/>
                      <a:ext cx="5793526" cy="4322301"/>
                    </a:xfrm>
                    <a:prstGeom prst="rect">
                      <a:avLst/>
                    </a:prstGeom>
                    <a:ln>
                      <a:noFill/>
                    </a:ln>
                  </pic:spPr>
                </pic:pic>
              </a:graphicData>
            </a:graphic>
          </wp:inline>
        </w:drawing>
      </w:r>
    </w:p>
    <w:p w14:paraId="1BA27BEE" w14:textId="639576C3" w:rsidR="00E366A3" w:rsidRDefault="00892FA4" w:rsidP="00D859D2">
      <w:pPr>
        <w:widowControl/>
        <w:jc w:val="center"/>
        <w:rPr>
          <w:rFonts w:ascii="Calibri" w:eastAsia="微软雅黑" w:hAnsi="Calibri" w:cs="Calibri"/>
          <w:b/>
          <w:bCs/>
          <w:sz w:val="24"/>
          <w:szCs w:val="32"/>
        </w:rPr>
      </w:pPr>
      <w:r>
        <w:rPr>
          <w:rFonts w:ascii="Calibri" w:eastAsia="微软雅黑" w:hAnsi="Calibri" w:cs="Calibri"/>
          <w:b/>
          <w:bCs/>
          <w:sz w:val="24"/>
          <w:szCs w:val="32"/>
        </w:rPr>
        <w:t>Fig. S2</w:t>
      </w:r>
      <w:r w:rsidR="00D33AF7">
        <w:rPr>
          <w:rFonts w:ascii="Calibri" w:eastAsia="微软雅黑" w:hAnsi="Calibri" w:cs="Calibri"/>
          <w:b/>
          <w:bCs/>
          <w:sz w:val="24"/>
          <w:szCs w:val="32"/>
        </w:rPr>
        <w:t>. Risk of bias tools used for RCTs and NRSIs</w:t>
      </w:r>
    </w:p>
    <w:p w14:paraId="1BA27BEF" w14:textId="77777777" w:rsidR="00E366A3" w:rsidRPr="00D33AF7" w:rsidRDefault="00D33AF7" w:rsidP="00D33AF7">
      <w:pPr>
        <w:widowControl/>
        <w:spacing w:line="276" w:lineRule="auto"/>
        <w:jc w:val="left"/>
        <w:rPr>
          <w:rFonts w:ascii="Calibri" w:eastAsia="微软雅黑" w:hAnsi="Calibri" w:cs="Calibri"/>
          <w:sz w:val="20"/>
          <w:szCs w:val="22"/>
        </w:rPr>
      </w:pPr>
      <w:r w:rsidRPr="00D33AF7">
        <w:rPr>
          <w:rFonts w:ascii="Calibri" w:eastAsia="微软雅黑" w:hAnsi="Calibri" w:cs="Calibri"/>
          <w:sz w:val="20"/>
          <w:szCs w:val="22"/>
        </w:rPr>
        <w:lastRenderedPageBreak/>
        <w:t>NOS=Newcastle Ottawa Scale, ROBINS-I=Risk Of Bias In Non-randomized Studies of Interventions, NIH=</w:t>
      </w:r>
      <w:r w:rsidRPr="00D33AF7">
        <w:rPr>
          <w:rFonts w:ascii="Calibri" w:hAnsi="Calibri" w:cs="Calibri"/>
          <w:sz w:val="18"/>
          <w:szCs w:val="18"/>
          <w:shd w:val="clear" w:color="auto" w:fill="FFFFFF"/>
        </w:rPr>
        <w:t xml:space="preserve">National Institutes of Health, </w:t>
      </w:r>
      <w:r w:rsidRPr="00D33AF7">
        <w:rPr>
          <w:rFonts w:ascii="Calibri" w:eastAsia="微软雅黑" w:hAnsi="Calibri" w:cs="Calibri"/>
          <w:sz w:val="20"/>
          <w:szCs w:val="22"/>
        </w:rPr>
        <w:t xml:space="preserve">JBI=Joanna Briggs Institute, MINORS=Methodological index for non‐randomized studies, AHRQ=Agency for Healthcare Research and Quality, </w:t>
      </w:r>
      <w:bookmarkStart w:id="74" w:name="OLE_LINK101"/>
      <w:r w:rsidRPr="00D33AF7">
        <w:rPr>
          <w:rFonts w:ascii="Calibri" w:eastAsia="微软雅黑" w:hAnsi="Calibri" w:cs="Calibri"/>
          <w:sz w:val="20"/>
          <w:szCs w:val="22"/>
        </w:rPr>
        <w:t>STROB</w:t>
      </w:r>
      <w:bookmarkEnd w:id="74"/>
      <w:r w:rsidRPr="00D33AF7">
        <w:rPr>
          <w:rFonts w:ascii="Calibri" w:eastAsia="微软雅黑" w:hAnsi="Calibri" w:cs="Calibri"/>
          <w:sz w:val="20"/>
          <w:szCs w:val="22"/>
        </w:rPr>
        <w:t xml:space="preserve">E=Strengthening the Reporting of Observational studies in Epidemiology, NICE=National Institute for Health and Care Excellence, EPOC=Cochrane Effective Practice and </w:t>
      </w:r>
      <w:proofErr w:type="spellStart"/>
      <w:r w:rsidRPr="00D33AF7">
        <w:rPr>
          <w:rFonts w:ascii="Calibri" w:eastAsia="微软雅黑" w:hAnsi="Calibri" w:cs="Calibri"/>
          <w:sz w:val="20"/>
          <w:szCs w:val="22"/>
        </w:rPr>
        <w:t>Organisation</w:t>
      </w:r>
      <w:proofErr w:type="spellEnd"/>
      <w:r w:rsidRPr="00D33AF7">
        <w:rPr>
          <w:rFonts w:ascii="Calibri" w:eastAsia="微软雅黑" w:hAnsi="Calibri" w:cs="Calibri"/>
          <w:sz w:val="20"/>
          <w:szCs w:val="22"/>
        </w:rPr>
        <w:t xml:space="preserve"> of Care Group Risk of Bias Criteria. </w:t>
      </w:r>
      <w:proofErr w:type="spellStart"/>
      <w:r w:rsidRPr="00D33AF7">
        <w:rPr>
          <w:rFonts w:ascii="Calibri" w:eastAsia="微软雅黑" w:hAnsi="Calibri" w:cs="Calibri"/>
          <w:sz w:val="20"/>
          <w:szCs w:val="22"/>
        </w:rPr>
        <w:t>Owntool</w:t>
      </w:r>
      <w:proofErr w:type="spellEnd"/>
      <w:r w:rsidRPr="00D33AF7">
        <w:rPr>
          <w:rFonts w:ascii="Calibri" w:eastAsia="微软雅黑" w:hAnsi="Calibri" w:cs="Calibri"/>
          <w:sz w:val="20"/>
          <w:szCs w:val="22"/>
        </w:rPr>
        <w:t xml:space="preserve"> refer to tools that the authors themselves have formulate</w:t>
      </w:r>
      <w:r w:rsidRPr="00D33AF7">
        <w:rPr>
          <w:rFonts w:ascii="Calibri" w:eastAsia="微软雅黑" w:hAnsi="Calibri" w:cs="Calibri" w:hint="eastAsia"/>
          <w:sz w:val="20"/>
          <w:szCs w:val="22"/>
        </w:rPr>
        <w:t>d.</w:t>
      </w:r>
    </w:p>
    <w:p w14:paraId="39A5A916" w14:textId="77777777" w:rsidR="007C419A" w:rsidRPr="007C419A" w:rsidRDefault="007C419A" w:rsidP="00CF0DEC">
      <w:pPr>
        <w:keepNext/>
        <w:keepLines/>
        <w:spacing w:before="160" w:after="80"/>
        <w:jc w:val="left"/>
        <w:outlineLvl w:val="1"/>
        <w:rPr>
          <w:rFonts w:ascii="Calibri" w:hAnsi="Calibri" w:cs="Calibri"/>
          <w:sz w:val="24"/>
        </w:rPr>
      </w:pPr>
      <w:bookmarkStart w:id="75" w:name="_Appendix_1:_PRISMA"/>
      <w:bookmarkEnd w:id="75"/>
    </w:p>
    <w:sectPr w:rsidR="007C419A" w:rsidRPr="007C419A">
      <w:pgSz w:w="11906" w:h="16838"/>
      <w:pgMar w:top="1440" w:right="1800" w:bottom="1440" w:left="1800"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77C51"/>
    <w:multiLevelType w:val="multilevel"/>
    <w:tmpl w:val="10577C51"/>
    <w:lvl w:ilvl="0">
      <w:start w:val="1"/>
      <w:numFmt w:val="bullet"/>
      <w:lvlText w:val=""/>
      <w:lvlJc w:val="left"/>
      <w:pPr>
        <w:ind w:left="440" w:hanging="440"/>
      </w:pPr>
      <w:rPr>
        <w:rFonts w:ascii="Wingdings" w:hAnsi="Wingdings" w:cs="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110104FF"/>
    <w:multiLevelType w:val="multilevel"/>
    <w:tmpl w:val="110104FF"/>
    <w:lvl w:ilvl="0">
      <w:start w:val="1"/>
      <w:numFmt w:val="bullet"/>
      <w:lvlText w:val=""/>
      <w:lvlJc w:val="left"/>
      <w:pPr>
        <w:ind w:left="440" w:hanging="440"/>
      </w:pPr>
      <w:rPr>
        <w:rFonts w:ascii="Wingdings" w:hAnsi="Wingdings" w:cs="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15:restartNumberingAfterBreak="0">
    <w:nsid w:val="32CE3B37"/>
    <w:multiLevelType w:val="multilevel"/>
    <w:tmpl w:val="32CE3B37"/>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CCA5EF2"/>
    <w:multiLevelType w:val="hybridMultilevel"/>
    <w:tmpl w:val="661A553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769D45BF"/>
    <w:multiLevelType w:val="multilevel"/>
    <w:tmpl w:val="769D45BF"/>
    <w:lvl w:ilvl="0">
      <w:start w:val="1"/>
      <w:numFmt w:val="bullet"/>
      <w:lvlText w:val=""/>
      <w:lvlJc w:val="left"/>
      <w:pPr>
        <w:ind w:left="440" w:hanging="440"/>
      </w:pPr>
      <w:rPr>
        <w:rFonts w:ascii="Wingdings" w:hAnsi="Wingdings" w:cs="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77FD67F8"/>
    <w:multiLevelType w:val="multilevel"/>
    <w:tmpl w:val="77FD67F8"/>
    <w:lvl w:ilvl="0">
      <w:start w:val="1"/>
      <w:numFmt w:val="bullet"/>
      <w:lvlText w:val=""/>
      <w:lvlJc w:val="left"/>
      <w:pPr>
        <w:ind w:left="440" w:hanging="440"/>
      </w:pPr>
      <w:rPr>
        <w:rFonts w:ascii="Wingdings" w:hAnsi="Wingdings" w:cs="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7F6063CD"/>
    <w:multiLevelType w:val="multilevel"/>
    <w:tmpl w:val="7F6063CD"/>
    <w:lvl w:ilvl="0">
      <w:start w:val="1"/>
      <w:numFmt w:val="bullet"/>
      <w:lvlText w:val=""/>
      <w:lvlJc w:val="left"/>
      <w:pPr>
        <w:ind w:left="440" w:hanging="440"/>
      </w:pPr>
      <w:rPr>
        <w:rFonts w:ascii="Wingdings" w:hAnsi="Wingdings" w:cs="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1113011036">
    <w:abstractNumId w:val="2"/>
  </w:num>
  <w:num w:numId="2" w16cid:durableId="691883675">
    <w:abstractNumId w:val="0"/>
  </w:num>
  <w:num w:numId="3" w16cid:durableId="81726440">
    <w:abstractNumId w:val="1"/>
  </w:num>
  <w:num w:numId="4" w16cid:durableId="521944655">
    <w:abstractNumId w:val="5"/>
  </w:num>
  <w:num w:numId="5" w16cid:durableId="1172452876">
    <w:abstractNumId w:val="6"/>
  </w:num>
  <w:num w:numId="6" w16cid:durableId="1964770777">
    <w:abstractNumId w:val="4"/>
  </w:num>
  <w:num w:numId="7" w16cid:durableId="761990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3EC"/>
    <w:rsid w:val="000050DA"/>
    <w:rsid w:val="0000591F"/>
    <w:rsid w:val="000062C0"/>
    <w:rsid w:val="0000689F"/>
    <w:rsid w:val="00010AC0"/>
    <w:rsid w:val="00013604"/>
    <w:rsid w:val="00014785"/>
    <w:rsid w:val="000174CB"/>
    <w:rsid w:val="000201E4"/>
    <w:rsid w:val="00020A51"/>
    <w:rsid w:val="000216B7"/>
    <w:rsid w:val="0002231C"/>
    <w:rsid w:val="00024661"/>
    <w:rsid w:val="00024D1F"/>
    <w:rsid w:val="00027000"/>
    <w:rsid w:val="00030D98"/>
    <w:rsid w:val="000311D6"/>
    <w:rsid w:val="000313BF"/>
    <w:rsid w:val="0003158E"/>
    <w:rsid w:val="00031FA7"/>
    <w:rsid w:val="00035944"/>
    <w:rsid w:val="00036988"/>
    <w:rsid w:val="00036DA8"/>
    <w:rsid w:val="00041196"/>
    <w:rsid w:val="00041B42"/>
    <w:rsid w:val="00042DC5"/>
    <w:rsid w:val="000458D4"/>
    <w:rsid w:val="00051E0D"/>
    <w:rsid w:val="0005289C"/>
    <w:rsid w:val="000617E1"/>
    <w:rsid w:val="00061DCA"/>
    <w:rsid w:val="00062959"/>
    <w:rsid w:val="00063F03"/>
    <w:rsid w:val="00064F34"/>
    <w:rsid w:val="00065E8B"/>
    <w:rsid w:val="00066922"/>
    <w:rsid w:val="00067052"/>
    <w:rsid w:val="000707D4"/>
    <w:rsid w:val="00073B66"/>
    <w:rsid w:val="00080137"/>
    <w:rsid w:val="00081685"/>
    <w:rsid w:val="000816A4"/>
    <w:rsid w:val="000828DD"/>
    <w:rsid w:val="000830A8"/>
    <w:rsid w:val="0008342A"/>
    <w:rsid w:val="000842EB"/>
    <w:rsid w:val="00085013"/>
    <w:rsid w:val="0008507C"/>
    <w:rsid w:val="00087947"/>
    <w:rsid w:val="0008794C"/>
    <w:rsid w:val="00092582"/>
    <w:rsid w:val="0009597A"/>
    <w:rsid w:val="00095AF2"/>
    <w:rsid w:val="00096029"/>
    <w:rsid w:val="00096E96"/>
    <w:rsid w:val="00096F95"/>
    <w:rsid w:val="000A0FAD"/>
    <w:rsid w:val="000A2086"/>
    <w:rsid w:val="000A2427"/>
    <w:rsid w:val="000A28AD"/>
    <w:rsid w:val="000A38F5"/>
    <w:rsid w:val="000A56CD"/>
    <w:rsid w:val="000A74A5"/>
    <w:rsid w:val="000B0C5D"/>
    <w:rsid w:val="000B1D1C"/>
    <w:rsid w:val="000B3108"/>
    <w:rsid w:val="000B5E10"/>
    <w:rsid w:val="000C0DF7"/>
    <w:rsid w:val="000C22B6"/>
    <w:rsid w:val="000C23AE"/>
    <w:rsid w:val="000C3150"/>
    <w:rsid w:val="000C3F27"/>
    <w:rsid w:val="000C411E"/>
    <w:rsid w:val="000C585D"/>
    <w:rsid w:val="000C5FF6"/>
    <w:rsid w:val="000C64A3"/>
    <w:rsid w:val="000C7247"/>
    <w:rsid w:val="000C72A1"/>
    <w:rsid w:val="000D1024"/>
    <w:rsid w:val="000D1FA2"/>
    <w:rsid w:val="000D40AE"/>
    <w:rsid w:val="000D4CFB"/>
    <w:rsid w:val="000D6EAA"/>
    <w:rsid w:val="000E1E5F"/>
    <w:rsid w:val="000E4336"/>
    <w:rsid w:val="000E4C14"/>
    <w:rsid w:val="000F1A98"/>
    <w:rsid w:val="000F1EC3"/>
    <w:rsid w:val="000F2084"/>
    <w:rsid w:val="000F4011"/>
    <w:rsid w:val="000F6C64"/>
    <w:rsid w:val="000F755F"/>
    <w:rsid w:val="000F7988"/>
    <w:rsid w:val="00101079"/>
    <w:rsid w:val="00101731"/>
    <w:rsid w:val="001034F8"/>
    <w:rsid w:val="00105C6B"/>
    <w:rsid w:val="001132C7"/>
    <w:rsid w:val="0011340C"/>
    <w:rsid w:val="00113D3E"/>
    <w:rsid w:val="00115B63"/>
    <w:rsid w:val="00115EE8"/>
    <w:rsid w:val="00117BEE"/>
    <w:rsid w:val="00124771"/>
    <w:rsid w:val="00125908"/>
    <w:rsid w:val="001271ED"/>
    <w:rsid w:val="00127C1C"/>
    <w:rsid w:val="00127DAC"/>
    <w:rsid w:val="00132C62"/>
    <w:rsid w:val="0013330D"/>
    <w:rsid w:val="0013568B"/>
    <w:rsid w:val="001359CB"/>
    <w:rsid w:val="001369EB"/>
    <w:rsid w:val="00137091"/>
    <w:rsid w:val="00137D2A"/>
    <w:rsid w:val="00142192"/>
    <w:rsid w:val="00142994"/>
    <w:rsid w:val="0014574B"/>
    <w:rsid w:val="00150215"/>
    <w:rsid w:val="0015061E"/>
    <w:rsid w:val="001520F0"/>
    <w:rsid w:val="001527EA"/>
    <w:rsid w:val="00152848"/>
    <w:rsid w:val="00153466"/>
    <w:rsid w:val="00154FF6"/>
    <w:rsid w:val="00155841"/>
    <w:rsid w:val="001558F3"/>
    <w:rsid w:val="00156A66"/>
    <w:rsid w:val="00156AE5"/>
    <w:rsid w:val="00157B36"/>
    <w:rsid w:val="001625EC"/>
    <w:rsid w:val="00162774"/>
    <w:rsid w:val="001650EF"/>
    <w:rsid w:val="001654A1"/>
    <w:rsid w:val="0016574D"/>
    <w:rsid w:val="0016599E"/>
    <w:rsid w:val="00170F26"/>
    <w:rsid w:val="00171C2A"/>
    <w:rsid w:val="001727EE"/>
    <w:rsid w:val="00183234"/>
    <w:rsid w:val="001835B4"/>
    <w:rsid w:val="0018518F"/>
    <w:rsid w:val="001866BA"/>
    <w:rsid w:val="00186DB1"/>
    <w:rsid w:val="00190914"/>
    <w:rsid w:val="00191F4A"/>
    <w:rsid w:val="001925F9"/>
    <w:rsid w:val="00192B53"/>
    <w:rsid w:val="00196CAF"/>
    <w:rsid w:val="001A47BB"/>
    <w:rsid w:val="001A5494"/>
    <w:rsid w:val="001A6394"/>
    <w:rsid w:val="001A74DF"/>
    <w:rsid w:val="001B0218"/>
    <w:rsid w:val="001B1535"/>
    <w:rsid w:val="001B2249"/>
    <w:rsid w:val="001B299D"/>
    <w:rsid w:val="001B34ED"/>
    <w:rsid w:val="001B3DB1"/>
    <w:rsid w:val="001B40B2"/>
    <w:rsid w:val="001B46B9"/>
    <w:rsid w:val="001B46C6"/>
    <w:rsid w:val="001B645D"/>
    <w:rsid w:val="001B649A"/>
    <w:rsid w:val="001B7044"/>
    <w:rsid w:val="001B7B68"/>
    <w:rsid w:val="001C064A"/>
    <w:rsid w:val="001C0A5C"/>
    <w:rsid w:val="001C0C41"/>
    <w:rsid w:val="001C2D85"/>
    <w:rsid w:val="001C31B7"/>
    <w:rsid w:val="001C4EBD"/>
    <w:rsid w:val="001C7583"/>
    <w:rsid w:val="001C7ED2"/>
    <w:rsid w:val="001D079D"/>
    <w:rsid w:val="001D0DF3"/>
    <w:rsid w:val="001D39AB"/>
    <w:rsid w:val="001D3E88"/>
    <w:rsid w:val="001D5F1E"/>
    <w:rsid w:val="001D6E0E"/>
    <w:rsid w:val="001D6FEA"/>
    <w:rsid w:val="001E0385"/>
    <w:rsid w:val="001E14C3"/>
    <w:rsid w:val="001E1C98"/>
    <w:rsid w:val="001E246C"/>
    <w:rsid w:val="001E4802"/>
    <w:rsid w:val="001E4E69"/>
    <w:rsid w:val="001E7594"/>
    <w:rsid w:val="001E7656"/>
    <w:rsid w:val="001F12EB"/>
    <w:rsid w:val="001F1AEB"/>
    <w:rsid w:val="001F365B"/>
    <w:rsid w:val="001F4778"/>
    <w:rsid w:val="001F5F90"/>
    <w:rsid w:val="001F6C94"/>
    <w:rsid w:val="00200BF7"/>
    <w:rsid w:val="00204D0C"/>
    <w:rsid w:val="002059BF"/>
    <w:rsid w:val="00211E78"/>
    <w:rsid w:val="00211EE4"/>
    <w:rsid w:val="0021504B"/>
    <w:rsid w:val="00217033"/>
    <w:rsid w:val="0022038D"/>
    <w:rsid w:val="00223472"/>
    <w:rsid w:val="002249FC"/>
    <w:rsid w:val="00225452"/>
    <w:rsid w:val="00226C9E"/>
    <w:rsid w:val="002276C8"/>
    <w:rsid w:val="0023073A"/>
    <w:rsid w:val="002314D7"/>
    <w:rsid w:val="00231D7C"/>
    <w:rsid w:val="00233EB6"/>
    <w:rsid w:val="0023405E"/>
    <w:rsid w:val="002354E2"/>
    <w:rsid w:val="00237459"/>
    <w:rsid w:val="0024023C"/>
    <w:rsid w:val="00243994"/>
    <w:rsid w:val="00243B77"/>
    <w:rsid w:val="0024456F"/>
    <w:rsid w:val="0024772B"/>
    <w:rsid w:val="00252095"/>
    <w:rsid w:val="002537C0"/>
    <w:rsid w:val="0025435D"/>
    <w:rsid w:val="00255BCC"/>
    <w:rsid w:val="00257528"/>
    <w:rsid w:val="002604E0"/>
    <w:rsid w:val="002622A9"/>
    <w:rsid w:val="002638ED"/>
    <w:rsid w:val="00263DCB"/>
    <w:rsid w:val="002649D0"/>
    <w:rsid w:val="002672B6"/>
    <w:rsid w:val="002673FD"/>
    <w:rsid w:val="00267D9F"/>
    <w:rsid w:val="00270310"/>
    <w:rsid w:val="002706F4"/>
    <w:rsid w:val="002740B2"/>
    <w:rsid w:val="00275EE7"/>
    <w:rsid w:val="00276E23"/>
    <w:rsid w:val="0028274F"/>
    <w:rsid w:val="00283D9C"/>
    <w:rsid w:val="00285A23"/>
    <w:rsid w:val="00286244"/>
    <w:rsid w:val="0028719F"/>
    <w:rsid w:val="00291045"/>
    <w:rsid w:val="00291529"/>
    <w:rsid w:val="00294ABF"/>
    <w:rsid w:val="00295955"/>
    <w:rsid w:val="00296611"/>
    <w:rsid w:val="002973DB"/>
    <w:rsid w:val="00297AEC"/>
    <w:rsid w:val="002A0B17"/>
    <w:rsid w:val="002A14A3"/>
    <w:rsid w:val="002A476F"/>
    <w:rsid w:val="002A69E1"/>
    <w:rsid w:val="002B019C"/>
    <w:rsid w:val="002B1060"/>
    <w:rsid w:val="002B19A7"/>
    <w:rsid w:val="002B2D0F"/>
    <w:rsid w:val="002B42E7"/>
    <w:rsid w:val="002B5A36"/>
    <w:rsid w:val="002B73DA"/>
    <w:rsid w:val="002C40EB"/>
    <w:rsid w:val="002C4562"/>
    <w:rsid w:val="002C515E"/>
    <w:rsid w:val="002C7797"/>
    <w:rsid w:val="002C7B94"/>
    <w:rsid w:val="002D5B19"/>
    <w:rsid w:val="002D5B97"/>
    <w:rsid w:val="002D6F1D"/>
    <w:rsid w:val="002D7617"/>
    <w:rsid w:val="002E00D7"/>
    <w:rsid w:val="002E31ED"/>
    <w:rsid w:val="002E3C95"/>
    <w:rsid w:val="002E799E"/>
    <w:rsid w:val="002E7DCD"/>
    <w:rsid w:val="002F0CAE"/>
    <w:rsid w:val="002F399C"/>
    <w:rsid w:val="002F3F9F"/>
    <w:rsid w:val="002F541E"/>
    <w:rsid w:val="002F7532"/>
    <w:rsid w:val="00302E36"/>
    <w:rsid w:val="00303C3B"/>
    <w:rsid w:val="00306088"/>
    <w:rsid w:val="0031102C"/>
    <w:rsid w:val="00315F08"/>
    <w:rsid w:val="00316D8B"/>
    <w:rsid w:val="003201E6"/>
    <w:rsid w:val="00321AC9"/>
    <w:rsid w:val="00324BE2"/>
    <w:rsid w:val="00324FC6"/>
    <w:rsid w:val="0033157D"/>
    <w:rsid w:val="00331E11"/>
    <w:rsid w:val="0033440D"/>
    <w:rsid w:val="00337AA1"/>
    <w:rsid w:val="003401D6"/>
    <w:rsid w:val="00340721"/>
    <w:rsid w:val="00343395"/>
    <w:rsid w:val="003439CA"/>
    <w:rsid w:val="003441E6"/>
    <w:rsid w:val="003443E9"/>
    <w:rsid w:val="00346B1B"/>
    <w:rsid w:val="00347489"/>
    <w:rsid w:val="00352063"/>
    <w:rsid w:val="00352FD7"/>
    <w:rsid w:val="003538C7"/>
    <w:rsid w:val="00353E87"/>
    <w:rsid w:val="003552B4"/>
    <w:rsid w:val="00357197"/>
    <w:rsid w:val="0036043D"/>
    <w:rsid w:val="00361C24"/>
    <w:rsid w:val="00362193"/>
    <w:rsid w:val="00362322"/>
    <w:rsid w:val="003633EC"/>
    <w:rsid w:val="0036721E"/>
    <w:rsid w:val="00367B11"/>
    <w:rsid w:val="00370077"/>
    <w:rsid w:val="00370BA2"/>
    <w:rsid w:val="003712F3"/>
    <w:rsid w:val="003755E2"/>
    <w:rsid w:val="00380B50"/>
    <w:rsid w:val="0038327C"/>
    <w:rsid w:val="00383BB5"/>
    <w:rsid w:val="00383DF8"/>
    <w:rsid w:val="0038478C"/>
    <w:rsid w:val="003848EB"/>
    <w:rsid w:val="00384F07"/>
    <w:rsid w:val="003866DD"/>
    <w:rsid w:val="00391A04"/>
    <w:rsid w:val="003932BC"/>
    <w:rsid w:val="00393F9C"/>
    <w:rsid w:val="003940A7"/>
    <w:rsid w:val="00396777"/>
    <w:rsid w:val="00396F4E"/>
    <w:rsid w:val="003A064E"/>
    <w:rsid w:val="003A14A4"/>
    <w:rsid w:val="003A2CB3"/>
    <w:rsid w:val="003A4318"/>
    <w:rsid w:val="003A4C88"/>
    <w:rsid w:val="003A50E3"/>
    <w:rsid w:val="003A5D00"/>
    <w:rsid w:val="003A5EFB"/>
    <w:rsid w:val="003A7EB5"/>
    <w:rsid w:val="003B08BB"/>
    <w:rsid w:val="003B23EB"/>
    <w:rsid w:val="003B2429"/>
    <w:rsid w:val="003B2F6E"/>
    <w:rsid w:val="003B3C6E"/>
    <w:rsid w:val="003B3E52"/>
    <w:rsid w:val="003B6A14"/>
    <w:rsid w:val="003C39FC"/>
    <w:rsid w:val="003C726B"/>
    <w:rsid w:val="003D0A66"/>
    <w:rsid w:val="003D0E47"/>
    <w:rsid w:val="003D1121"/>
    <w:rsid w:val="003D12FA"/>
    <w:rsid w:val="003D5E50"/>
    <w:rsid w:val="003D6A36"/>
    <w:rsid w:val="003D6C74"/>
    <w:rsid w:val="003D6D63"/>
    <w:rsid w:val="003D7EFD"/>
    <w:rsid w:val="003E1031"/>
    <w:rsid w:val="003E1811"/>
    <w:rsid w:val="003E3780"/>
    <w:rsid w:val="003E4449"/>
    <w:rsid w:val="003E5991"/>
    <w:rsid w:val="003E5B01"/>
    <w:rsid w:val="003E6072"/>
    <w:rsid w:val="003E62CB"/>
    <w:rsid w:val="003E7262"/>
    <w:rsid w:val="003F06CD"/>
    <w:rsid w:val="003F0D23"/>
    <w:rsid w:val="003F1462"/>
    <w:rsid w:val="003F1529"/>
    <w:rsid w:val="003F1711"/>
    <w:rsid w:val="003F2DE9"/>
    <w:rsid w:val="003F3701"/>
    <w:rsid w:val="003F4B80"/>
    <w:rsid w:val="003F5262"/>
    <w:rsid w:val="00400B32"/>
    <w:rsid w:val="00401D5E"/>
    <w:rsid w:val="00402835"/>
    <w:rsid w:val="004047C9"/>
    <w:rsid w:val="00405052"/>
    <w:rsid w:val="00405D9A"/>
    <w:rsid w:val="00405FDD"/>
    <w:rsid w:val="004061E3"/>
    <w:rsid w:val="004114EF"/>
    <w:rsid w:val="00411664"/>
    <w:rsid w:val="00411ECC"/>
    <w:rsid w:val="0041212D"/>
    <w:rsid w:val="00413BF2"/>
    <w:rsid w:val="00414578"/>
    <w:rsid w:val="00414695"/>
    <w:rsid w:val="00422158"/>
    <w:rsid w:val="00423ADD"/>
    <w:rsid w:val="00430240"/>
    <w:rsid w:val="00430B07"/>
    <w:rsid w:val="004313FD"/>
    <w:rsid w:val="00433484"/>
    <w:rsid w:val="00434482"/>
    <w:rsid w:val="00435581"/>
    <w:rsid w:val="00437906"/>
    <w:rsid w:val="00440DE4"/>
    <w:rsid w:val="004410E5"/>
    <w:rsid w:val="00443599"/>
    <w:rsid w:val="0044359C"/>
    <w:rsid w:val="00443891"/>
    <w:rsid w:val="00443B91"/>
    <w:rsid w:val="004459F7"/>
    <w:rsid w:val="00447657"/>
    <w:rsid w:val="0045255E"/>
    <w:rsid w:val="00453038"/>
    <w:rsid w:val="0045328B"/>
    <w:rsid w:val="00453CC1"/>
    <w:rsid w:val="004547F9"/>
    <w:rsid w:val="0045623A"/>
    <w:rsid w:val="0045688D"/>
    <w:rsid w:val="004568A3"/>
    <w:rsid w:val="00457284"/>
    <w:rsid w:val="00457EAD"/>
    <w:rsid w:val="00460622"/>
    <w:rsid w:val="00460CED"/>
    <w:rsid w:val="004626B2"/>
    <w:rsid w:val="00462D05"/>
    <w:rsid w:val="00462D69"/>
    <w:rsid w:val="0046485C"/>
    <w:rsid w:val="00467B09"/>
    <w:rsid w:val="00472D0C"/>
    <w:rsid w:val="00472E94"/>
    <w:rsid w:val="00474745"/>
    <w:rsid w:val="0047659F"/>
    <w:rsid w:val="004807CD"/>
    <w:rsid w:val="00481245"/>
    <w:rsid w:val="0048199F"/>
    <w:rsid w:val="00482620"/>
    <w:rsid w:val="00484512"/>
    <w:rsid w:val="0048633E"/>
    <w:rsid w:val="00486409"/>
    <w:rsid w:val="00486D33"/>
    <w:rsid w:val="00493D08"/>
    <w:rsid w:val="004945C7"/>
    <w:rsid w:val="00496313"/>
    <w:rsid w:val="00497DA3"/>
    <w:rsid w:val="004A03FC"/>
    <w:rsid w:val="004A2AA8"/>
    <w:rsid w:val="004A3460"/>
    <w:rsid w:val="004A39F4"/>
    <w:rsid w:val="004A6B44"/>
    <w:rsid w:val="004B1FB5"/>
    <w:rsid w:val="004B2E0A"/>
    <w:rsid w:val="004B4A1D"/>
    <w:rsid w:val="004B56DB"/>
    <w:rsid w:val="004B75C4"/>
    <w:rsid w:val="004B7924"/>
    <w:rsid w:val="004C043B"/>
    <w:rsid w:val="004C2C59"/>
    <w:rsid w:val="004C42A1"/>
    <w:rsid w:val="004C5DC3"/>
    <w:rsid w:val="004C6C7D"/>
    <w:rsid w:val="004C6E81"/>
    <w:rsid w:val="004D06EB"/>
    <w:rsid w:val="004D2B41"/>
    <w:rsid w:val="004D3499"/>
    <w:rsid w:val="004D41F8"/>
    <w:rsid w:val="004D5143"/>
    <w:rsid w:val="004D6174"/>
    <w:rsid w:val="004D78A1"/>
    <w:rsid w:val="004E0400"/>
    <w:rsid w:val="004E2670"/>
    <w:rsid w:val="004E3E97"/>
    <w:rsid w:val="004E4D16"/>
    <w:rsid w:val="004E5A4F"/>
    <w:rsid w:val="004E5B93"/>
    <w:rsid w:val="004F0325"/>
    <w:rsid w:val="004F26C3"/>
    <w:rsid w:val="004F68DE"/>
    <w:rsid w:val="00500D21"/>
    <w:rsid w:val="00501F0C"/>
    <w:rsid w:val="00503281"/>
    <w:rsid w:val="00504BEB"/>
    <w:rsid w:val="005060A4"/>
    <w:rsid w:val="00506418"/>
    <w:rsid w:val="00506A49"/>
    <w:rsid w:val="00506C45"/>
    <w:rsid w:val="005129B2"/>
    <w:rsid w:val="00514680"/>
    <w:rsid w:val="00520514"/>
    <w:rsid w:val="00520F2F"/>
    <w:rsid w:val="00523692"/>
    <w:rsid w:val="0052440A"/>
    <w:rsid w:val="00525957"/>
    <w:rsid w:val="005272C5"/>
    <w:rsid w:val="00527E7D"/>
    <w:rsid w:val="00530988"/>
    <w:rsid w:val="00531353"/>
    <w:rsid w:val="00531792"/>
    <w:rsid w:val="00533636"/>
    <w:rsid w:val="00533F9B"/>
    <w:rsid w:val="00533FEC"/>
    <w:rsid w:val="0053648E"/>
    <w:rsid w:val="00537215"/>
    <w:rsid w:val="00537CD7"/>
    <w:rsid w:val="00542212"/>
    <w:rsid w:val="005427C3"/>
    <w:rsid w:val="00546C14"/>
    <w:rsid w:val="005470F8"/>
    <w:rsid w:val="005474AE"/>
    <w:rsid w:val="0054793E"/>
    <w:rsid w:val="005522EE"/>
    <w:rsid w:val="005538C2"/>
    <w:rsid w:val="0055611C"/>
    <w:rsid w:val="00556332"/>
    <w:rsid w:val="005570B1"/>
    <w:rsid w:val="00561A6A"/>
    <w:rsid w:val="00561E4D"/>
    <w:rsid w:val="00562549"/>
    <w:rsid w:val="0056280C"/>
    <w:rsid w:val="00563338"/>
    <w:rsid w:val="005657BA"/>
    <w:rsid w:val="005663B2"/>
    <w:rsid w:val="00566599"/>
    <w:rsid w:val="00572F9B"/>
    <w:rsid w:val="0057622B"/>
    <w:rsid w:val="00576319"/>
    <w:rsid w:val="00577B46"/>
    <w:rsid w:val="005807F3"/>
    <w:rsid w:val="00582CC3"/>
    <w:rsid w:val="0058326E"/>
    <w:rsid w:val="00586BB8"/>
    <w:rsid w:val="00587D9E"/>
    <w:rsid w:val="00590E7D"/>
    <w:rsid w:val="0059307C"/>
    <w:rsid w:val="005935E2"/>
    <w:rsid w:val="0059371F"/>
    <w:rsid w:val="0059434F"/>
    <w:rsid w:val="005947FA"/>
    <w:rsid w:val="00595293"/>
    <w:rsid w:val="005A02E9"/>
    <w:rsid w:val="005A20A1"/>
    <w:rsid w:val="005A33EA"/>
    <w:rsid w:val="005A3433"/>
    <w:rsid w:val="005A6E84"/>
    <w:rsid w:val="005B1AD9"/>
    <w:rsid w:val="005B2D53"/>
    <w:rsid w:val="005B357A"/>
    <w:rsid w:val="005B6354"/>
    <w:rsid w:val="005B691B"/>
    <w:rsid w:val="005C0712"/>
    <w:rsid w:val="005C124B"/>
    <w:rsid w:val="005C1933"/>
    <w:rsid w:val="005C34EC"/>
    <w:rsid w:val="005C4F6E"/>
    <w:rsid w:val="005C62B5"/>
    <w:rsid w:val="005C6578"/>
    <w:rsid w:val="005C76EE"/>
    <w:rsid w:val="005D043E"/>
    <w:rsid w:val="005D310D"/>
    <w:rsid w:val="005D6933"/>
    <w:rsid w:val="005D7FE1"/>
    <w:rsid w:val="005E09C7"/>
    <w:rsid w:val="005E0B57"/>
    <w:rsid w:val="005E1725"/>
    <w:rsid w:val="005E3F74"/>
    <w:rsid w:val="005E6609"/>
    <w:rsid w:val="005E6CA0"/>
    <w:rsid w:val="005E72DB"/>
    <w:rsid w:val="005F3C14"/>
    <w:rsid w:val="005F6244"/>
    <w:rsid w:val="005F66B5"/>
    <w:rsid w:val="00602489"/>
    <w:rsid w:val="00603732"/>
    <w:rsid w:val="00604EDB"/>
    <w:rsid w:val="006056D7"/>
    <w:rsid w:val="00605A0C"/>
    <w:rsid w:val="006070EF"/>
    <w:rsid w:val="00610AA2"/>
    <w:rsid w:val="00610ECA"/>
    <w:rsid w:val="00612E44"/>
    <w:rsid w:val="00614651"/>
    <w:rsid w:val="0061656B"/>
    <w:rsid w:val="00616D77"/>
    <w:rsid w:val="0061792B"/>
    <w:rsid w:val="0062327E"/>
    <w:rsid w:val="0062349F"/>
    <w:rsid w:val="0062594E"/>
    <w:rsid w:val="006274BB"/>
    <w:rsid w:val="00627E08"/>
    <w:rsid w:val="00631984"/>
    <w:rsid w:val="00637300"/>
    <w:rsid w:val="00637407"/>
    <w:rsid w:val="0064249F"/>
    <w:rsid w:val="00642967"/>
    <w:rsid w:val="00643B88"/>
    <w:rsid w:val="00644A12"/>
    <w:rsid w:val="00646AD1"/>
    <w:rsid w:val="00646C9A"/>
    <w:rsid w:val="0064760B"/>
    <w:rsid w:val="00647FDD"/>
    <w:rsid w:val="0065263A"/>
    <w:rsid w:val="00656400"/>
    <w:rsid w:val="00656908"/>
    <w:rsid w:val="00662479"/>
    <w:rsid w:val="00662991"/>
    <w:rsid w:val="00664CDA"/>
    <w:rsid w:val="00665F3E"/>
    <w:rsid w:val="006664F5"/>
    <w:rsid w:val="00667ED7"/>
    <w:rsid w:val="006702C5"/>
    <w:rsid w:val="00673906"/>
    <w:rsid w:val="00674DFD"/>
    <w:rsid w:val="00675541"/>
    <w:rsid w:val="0067723B"/>
    <w:rsid w:val="00677773"/>
    <w:rsid w:val="006826F7"/>
    <w:rsid w:val="00686911"/>
    <w:rsid w:val="00692ED9"/>
    <w:rsid w:val="00693324"/>
    <w:rsid w:val="006975BC"/>
    <w:rsid w:val="006A0305"/>
    <w:rsid w:val="006A16FB"/>
    <w:rsid w:val="006A2525"/>
    <w:rsid w:val="006A3B7E"/>
    <w:rsid w:val="006A3DC1"/>
    <w:rsid w:val="006A5E38"/>
    <w:rsid w:val="006A7BDD"/>
    <w:rsid w:val="006B049F"/>
    <w:rsid w:val="006B1C55"/>
    <w:rsid w:val="006B2252"/>
    <w:rsid w:val="006B22F4"/>
    <w:rsid w:val="006B28B8"/>
    <w:rsid w:val="006B37E5"/>
    <w:rsid w:val="006B38D0"/>
    <w:rsid w:val="006B3A00"/>
    <w:rsid w:val="006B4219"/>
    <w:rsid w:val="006C16AD"/>
    <w:rsid w:val="006C221D"/>
    <w:rsid w:val="006C22D6"/>
    <w:rsid w:val="006C3E62"/>
    <w:rsid w:val="006C4318"/>
    <w:rsid w:val="006C5295"/>
    <w:rsid w:val="006C571F"/>
    <w:rsid w:val="006C6D05"/>
    <w:rsid w:val="006D2323"/>
    <w:rsid w:val="006D5038"/>
    <w:rsid w:val="006D7EE4"/>
    <w:rsid w:val="006E156C"/>
    <w:rsid w:val="006E3129"/>
    <w:rsid w:val="006E473C"/>
    <w:rsid w:val="006E4990"/>
    <w:rsid w:val="006E4E75"/>
    <w:rsid w:val="006E5142"/>
    <w:rsid w:val="006E5361"/>
    <w:rsid w:val="006E7324"/>
    <w:rsid w:val="006F071F"/>
    <w:rsid w:val="006F0E86"/>
    <w:rsid w:val="006F3236"/>
    <w:rsid w:val="006F3419"/>
    <w:rsid w:val="006F3EFF"/>
    <w:rsid w:val="006F4626"/>
    <w:rsid w:val="006F4771"/>
    <w:rsid w:val="006F7932"/>
    <w:rsid w:val="00700820"/>
    <w:rsid w:val="00704312"/>
    <w:rsid w:val="00706BA7"/>
    <w:rsid w:val="00712398"/>
    <w:rsid w:val="007138FD"/>
    <w:rsid w:val="00713C39"/>
    <w:rsid w:val="00722CBC"/>
    <w:rsid w:val="007230F7"/>
    <w:rsid w:val="00723C3C"/>
    <w:rsid w:val="00724597"/>
    <w:rsid w:val="0072760F"/>
    <w:rsid w:val="00727691"/>
    <w:rsid w:val="00730C5F"/>
    <w:rsid w:val="00730CBD"/>
    <w:rsid w:val="0073272B"/>
    <w:rsid w:val="00735DE3"/>
    <w:rsid w:val="00737404"/>
    <w:rsid w:val="00737C4E"/>
    <w:rsid w:val="00737EF2"/>
    <w:rsid w:val="007403BF"/>
    <w:rsid w:val="007425DF"/>
    <w:rsid w:val="00743836"/>
    <w:rsid w:val="00750ACE"/>
    <w:rsid w:val="0075289F"/>
    <w:rsid w:val="00753442"/>
    <w:rsid w:val="0075385D"/>
    <w:rsid w:val="007558B9"/>
    <w:rsid w:val="007571EF"/>
    <w:rsid w:val="0076172A"/>
    <w:rsid w:val="00763A58"/>
    <w:rsid w:val="00766FB5"/>
    <w:rsid w:val="0077040C"/>
    <w:rsid w:val="0077278C"/>
    <w:rsid w:val="007730BA"/>
    <w:rsid w:val="00775A56"/>
    <w:rsid w:val="00775CEC"/>
    <w:rsid w:val="00777BBA"/>
    <w:rsid w:val="00780982"/>
    <w:rsid w:val="00783067"/>
    <w:rsid w:val="00784743"/>
    <w:rsid w:val="007853CD"/>
    <w:rsid w:val="00785A4B"/>
    <w:rsid w:val="00786106"/>
    <w:rsid w:val="00787A10"/>
    <w:rsid w:val="007920D8"/>
    <w:rsid w:val="00793554"/>
    <w:rsid w:val="007936E4"/>
    <w:rsid w:val="00794B6D"/>
    <w:rsid w:val="0079567B"/>
    <w:rsid w:val="007A29D2"/>
    <w:rsid w:val="007A2F0E"/>
    <w:rsid w:val="007A350C"/>
    <w:rsid w:val="007A3A18"/>
    <w:rsid w:val="007A4697"/>
    <w:rsid w:val="007B2405"/>
    <w:rsid w:val="007B398E"/>
    <w:rsid w:val="007B4CAC"/>
    <w:rsid w:val="007B683E"/>
    <w:rsid w:val="007B6D4E"/>
    <w:rsid w:val="007C0E5A"/>
    <w:rsid w:val="007C1F8A"/>
    <w:rsid w:val="007C2414"/>
    <w:rsid w:val="007C3440"/>
    <w:rsid w:val="007C358E"/>
    <w:rsid w:val="007C419A"/>
    <w:rsid w:val="007C523A"/>
    <w:rsid w:val="007C6DA5"/>
    <w:rsid w:val="007C763B"/>
    <w:rsid w:val="007D0595"/>
    <w:rsid w:val="007D199F"/>
    <w:rsid w:val="007D1F34"/>
    <w:rsid w:val="007D308F"/>
    <w:rsid w:val="007D4184"/>
    <w:rsid w:val="007D4D58"/>
    <w:rsid w:val="007D5FCF"/>
    <w:rsid w:val="007E0610"/>
    <w:rsid w:val="007E08D8"/>
    <w:rsid w:val="007E1CDC"/>
    <w:rsid w:val="007E46B4"/>
    <w:rsid w:val="007E6024"/>
    <w:rsid w:val="007E6DF8"/>
    <w:rsid w:val="007E738A"/>
    <w:rsid w:val="007E7890"/>
    <w:rsid w:val="007F0ADB"/>
    <w:rsid w:val="007F26DE"/>
    <w:rsid w:val="007F4975"/>
    <w:rsid w:val="007F5DD7"/>
    <w:rsid w:val="007F7B70"/>
    <w:rsid w:val="00801FE8"/>
    <w:rsid w:val="00802141"/>
    <w:rsid w:val="00803B68"/>
    <w:rsid w:val="00803BE5"/>
    <w:rsid w:val="008043D2"/>
    <w:rsid w:val="00806421"/>
    <w:rsid w:val="00811180"/>
    <w:rsid w:val="008122A7"/>
    <w:rsid w:val="00812CD3"/>
    <w:rsid w:val="00815F8F"/>
    <w:rsid w:val="008179E0"/>
    <w:rsid w:val="0082209D"/>
    <w:rsid w:val="008225F4"/>
    <w:rsid w:val="00824C6D"/>
    <w:rsid w:val="00825866"/>
    <w:rsid w:val="00826068"/>
    <w:rsid w:val="008311E5"/>
    <w:rsid w:val="0083244D"/>
    <w:rsid w:val="0083252C"/>
    <w:rsid w:val="008332A7"/>
    <w:rsid w:val="00835BA1"/>
    <w:rsid w:val="008374AC"/>
    <w:rsid w:val="00837F20"/>
    <w:rsid w:val="008425D6"/>
    <w:rsid w:val="008441CC"/>
    <w:rsid w:val="00845739"/>
    <w:rsid w:val="008467A4"/>
    <w:rsid w:val="00850B61"/>
    <w:rsid w:val="00851ECC"/>
    <w:rsid w:val="00852F43"/>
    <w:rsid w:val="00854B69"/>
    <w:rsid w:val="008556F3"/>
    <w:rsid w:val="00856361"/>
    <w:rsid w:val="0085728D"/>
    <w:rsid w:val="00862304"/>
    <w:rsid w:val="00862C88"/>
    <w:rsid w:val="00863ADA"/>
    <w:rsid w:val="00864DDB"/>
    <w:rsid w:val="008655E2"/>
    <w:rsid w:val="0086639B"/>
    <w:rsid w:val="00873EDE"/>
    <w:rsid w:val="0087494B"/>
    <w:rsid w:val="00876509"/>
    <w:rsid w:val="00876515"/>
    <w:rsid w:val="00883D60"/>
    <w:rsid w:val="00884A96"/>
    <w:rsid w:val="008850A0"/>
    <w:rsid w:val="008859B0"/>
    <w:rsid w:val="008861A2"/>
    <w:rsid w:val="008907DB"/>
    <w:rsid w:val="00892FA4"/>
    <w:rsid w:val="00895604"/>
    <w:rsid w:val="008970A6"/>
    <w:rsid w:val="008A0E14"/>
    <w:rsid w:val="008A1851"/>
    <w:rsid w:val="008A1E1B"/>
    <w:rsid w:val="008A2466"/>
    <w:rsid w:val="008A3476"/>
    <w:rsid w:val="008A4944"/>
    <w:rsid w:val="008A4C22"/>
    <w:rsid w:val="008A6DA5"/>
    <w:rsid w:val="008A7C10"/>
    <w:rsid w:val="008B0330"/>
    <w:rsid w:val="008B3393"/>
    <w:rsid w:val="008B48BB"/>
    <w:rsid w:val="008B6115"/>
    <w:rsid w:val="008C0399"/>
    <w:rsid w:val="008C1ABD"/>
    <w:rsid w:val="008C2105"/>
    <w:rsid w:val="008C3740"/>
    <w:rsid w:val="008C3997"/>
    <w:rsid w:val="008C4A3C"/>
    <w:rsid w:val="008C5530"/>
    <w:rsid w:val="008C5A34"/>
    <w:rsid w:val="008C6388"/>
    <w:rsid w:val="008D0C51"/>
    <w:rsid w:val="008D0CCF"/>
    <w:rsid w:val="008D38F9"/>
    <w:rsid w:val="008D3B1A"/>
    <w:rsid w:val="008D664C"/>
    <w:rsid w:val="008E09DC"/>
    <w:rsid w:val="008E0E4B"/>
    <w:rsid w:val="008E1B0C"/>
    <w:rsid w:val="008E1BD1"/>
    <w:rsid w:val="008E211C"/>
    <w:rsid w:val="008E2933"/>
    <w:rsid w:val="008E3D96"/>
    <w:rsid w:val="008E44D4"/>
    <w:rsid w:val="008E6F50"/>
    <w:rsid w:val="008E7069"/>
    <w:rsid w:val="008E7A28"/>
    <w:rsid w:val="008F0178"/>
    <w:rsid w:val="008F13F5"/>
    <w:rsid w:val="008F1F10"/>
    <w:rsid w:val="008F26B1"/>
    <w:rsid w:val="008F324F"/>
    <w:rsid w:val="008F34A6"/>
    <w:rsid w:val="008F473E"/>
    <w:rsid w:val="008F5A11"/>
    <w:rsid w:val="008F5CA5"/>
    <w:rsid w:val="008F74DF"/>
    <w:rsid w:val="00900F92"/>
    <w:rsid w:val="0090136F"/>
    <w:rsid w:val="00903A93"/>
    <w:rsid w:val="00904BFD"/>
    <w:rsid w:val="009112DA"/>
    <w:rsid w:val="009138BD"/>
    <w:rsid w:val="00914FEC"/>
    <w:rsid w:val="00915411"/>
    <w:rsid w:val="00917A7D"/>
    <w:rsid w:val="00917BCD"/>
    <w:rsid w:val="00926370"/>
    <w:rsid w:val="0092684F"/>
    <w:rsid w:val="0093091B"/>
    <w:rsid w:val="00930D4E"/>
    <w:rsid w:val="00934D2D"/>
    <w:rsid w:val="00934FD1"/>
    <w:rsid w:val="00935A71"/>
    <w:rsid w:val="009369EE"/>
    <w:rsid w:val="00940531"/>
    <w:rsid w:val="00943B6E"/>
    <w:rsid w:val="00944827"/>
    <w:rsid w:val="009461BE"/>
    <w:rsid w:val="00950C3B"/>
    <w:rsid w:val="00951D00"/>
    <w:rsid w:val="00954510"/>
    <w:rsid w:val="0095555F"/>
    <w:rsid w:val="00957F5F"/>
    <w:rsid w:val="009608B8"/>
    <w:rsid w:val="00965206"/>
    <w:rsid w:val="00965567"/>
    <w:rsid w:val="0096674E"/>
    <w:rsid w:val="00967B3C"/>
    <w:rsid w:val="009729B5"/>
    <w:rsid w:val="00973DC8"/>
    <w:rsid w:val="00974F2A"/>
    <w:rsid w:val="00976BD4"/>
    <w:rsid w:val="00980E26"/>
    <w:rsid w:val="0098129D"/>
    <w:rsid w:val="00981739"/>
    <w:rsid w:val="00981834"/>
    <w:rsid w:val="00982A4A"/>
    <w:rsid w:val="00983618"/>
    <w:rsid w:val="00983A52"/>
    <w:rsid w:val="00984E4A"/>
    <w:rsid w:val="00986585"/>
    <w:rsid w:val="00986C22"/>
    <w:rsid w:val="0099084C"/>
    <w:rsid w:val="00991419"/>
    <w:rsid w:val="0099255F"/>
    <w:rsid w:val="009963A3"/>
    <w:rsid w:val="009A0C09"/>
    <w:rsid w:val="009A0F90"/>
    <w:rsid w:val="009A173A"/>
    <w:rsid w:val="009A17DE"/>
    <w:rsid w:val="009A2C4E"/>
    <w:rsid w:val="009A2E2D"/>
    <w:rsid w:val="009A602C"/>
    <w:rsid w:val="009A655B"/>
    <w:rsid w:val="009A74B5"/>
    <w:rsid w:val="009B1CAE"/>
    <w:rsid w:val="009B282D"/>
    <w:rsid w:val="009B3E1F"/>
    <w:rsid w:val="009B6225"/>
    <w:rsid w:val="009B697C"/>
    <w:rsid w:val="009B6A2E"/>
    <w:rsid w:val="009C0CB5"/>
    <w:rsid w:val="009C4BC4"/>
    <w:rsid w:val="009C5CDD"/>
    <w:rsid w:val="009C5E3F"/>
    <w:rsid w:val="009C5E63"/>
    <w:rsid w:val="009C6EDF"/>
    <w:rsid w:val="009D3137"/>
    <w:rsid w:val="009D43B4"/>
    <w:rsid w:val="009D4624"/>
    <w:rsid w:val="009D5466"/>
    <w:rsid w:val="009D6C6C"/>
    <w:rsid w:val="009E0C6E"/>
    <w:rsid w:val="009E0F0A"/>
    <w:rsid w:val="009E4467"/>
    <w:rsid w:val="009E5742"/>
    <w:rsid w:val="009E740F"/>
    <w:rsid w:val="009F12AC"/>
    <w:rsid w:val="009F156F"/>
    <w:rsid w:val="009F1B26"/>
    <w:rsid w:val="009F1BAF"/>
    <w:rsid w:val="009F275C"/>
    <w:rsid w:val="009F677B"/>
    <w:rsid w:val="00A00D6B"/>
    <w:rsid w:val="00A03DC2"/>
    <w:rsid w:val="00A054E0"/>
    <w:rsid w:val="00A0569D"/>
    <w:rsid w:val="00A0736D"/>
    <w:rsid w:val="00A10775"/>
    <w:rsid w:val="00A114F4"/>
    <w:rsid w:val="00A15AFB"/>
    <w:rsid w:val="00A24285"/>
    <w:rsid w:val="00A31299"/>
    <w:rsid w:val="00A3194C"/>
    <w:rsid w:val="00A326DA"/>
    <w:rsid w:val="00A32C76"/>
    <w:rsid w:val="00A408A0"/>
    <w:rsid w:val="00A41BAE"/>
    <w:rsid w:val="00A441FC"/>
    <w:rsid w:val="00A4525F"/>
    <w:rsid w:val="00A45718"/>
    <w:rsid w:val="00A46F97"/>
    <w:rsid w:val="00A500E7"/>
    <w:rsid w:val="00A5039B"/>
    <w:rsid w:val="00A509AA"/>
    <w:rsid w:val="00A517D8"/>
    <w:rsid w:val="00A53067"/>
    <w:rsid w:val="00A6356E"/>
    <w:rsid w:val="00A63CC5"/>
    <w:rsid w:val="00A65073"/>
    <w:rsid w:val="00A6599C"/>
    <w:rsid w:val="00A660F4"/>
    <w:rsid w:val="00A7064E"/>
    <w:rsid w:val="00A71514"/>
    <w:rsid w:val="00A7160F"/>
    <w:rsid w:val="00A71937"/>
    <w:rsid w:val="00A7222A"/>
    <w:rsid w:val="00A7266D"/>
    <w:rsid w:val="00A743C6"/>
    <w:rsid w:val="00A7576A"/>
    <w:rsid w:val="00A771BD"/>
    <w:rsid w:val="00A77715"/>
    <w:rsid w:val="00A80409"/>
    <w:rsid w:val="00A83858"/>
    <w:rsid w:val="00A84A2D"/>
    <w:rsid w:val="00A84CD0"/>
    <w:rsid w:val="00A85DCC"/>
    <w:rsid w:val="00A95BFA"/>
    <w:rsid w:val="00A96B23"/>
    <w:rsid w:val="00AA07B0"/>
    <w:rsid w:val="00AA0873"/>
    <w:rsid w:val="00AA30BE"/>
    <w:rsid w:val="00AA4318"/>
    <w:rsid w:val="00AA5640"/>
    <w:rsid w:val="00AA5925"/>
    <w:rsid w:val="00AA6297"/>
    <w:rsid w:val="00AA7B78"/>
    <w:rsid w:val="00AB0135"/>
    <w:rsid w:val="00AB060E"/>
    <w:rsid w:val="00AB08D2"/>
    <w:rsid w:val="00AB0C1E"/>
    <w:rsid w:val="00AB39E5"/>
    <w:rsid w:val="00AB3A9D"/>
    <w:rsid w:val="00AB685F"/>
    <w:rsid w:val="00AB6B97"/>
    <w:rsid w:val="00AC06D8"/>
    <w:rsid w:val="00AC163D"/>
    <w:rsid w:val="00AC1802"/>
    <w:rsid w:val="00AC32FA"/>
    <w:rsid w:val="00AC4F37"/>
    <w:rsid w:val="00AC5035"/>
    <w:rsid w:val="00AC5F0F"/>
    <w:rsid w:val="00AC6125"/>
    <w:rsid w:val="00AC6BD2"/>
    <w:rsid w:val="00AC758C"/>
    <w:rsid w:val="00AC7ADA"/>
    <w:rsid w:val="00AC7F9C"/>
    <w:rsid w:val="00AD1D1A"/>
    <w:rsid w:val="00AD1E4A"/>
    <w:rsid w:val="00AD1EF0"/>
    <w:rsid w:val="00AD265B"/>
    <w:rsid w:val="00AD2FFB"/>
    <w:rsid w:val="00AD6022"/>
    <w:rsid w:val="00AD65DC"/>
    <w:rsid w:val="00AD7C54"/>
    <w:rsid w:val="00AE2B37"/>
    <w:rsid w:val="00AE3A08"/>
    <w:rsid w:val="00AE3C79"/>
    <w:rsid w:val="00AE59FD"/>
    <w:rsid w:val="00AF042C"/>
    <w:rsid w:val="00AF0C4C"/>
    <w:rsid w:val="00AF0DAD"/>
    <w:rsid w:val="00AF34B9"/>
    <w:rsid w:val="00AF730B"/>
    <w:rsid w:val="00AF7921"/>
    <w:rsid w:val="00B00842"/>
    <w:rsid w:val="00B01341"/>
    <w:rsid w:val="00B01D02"/>
    <w:rsid w:val="00B01D8F"/>
    <w:rsid w:val="00B04BAB"/>
    <w:rsid w:val="00B061B6"/>
    <w:rsid w:val="00B07681"/>
    <w:rsid w:val="00B100DE"/>
    <w:rsid w:val="00B12BAA"/>
    <w:rsid w:val="00B1378E"/>
    <w:rsid w:val="00B140C1"/>
    <w:rsid w:val="00B14615"/>
    <w:rsid w:val="00B14953"/>
    <w:rsid w:val="00B14B89"/>
    <w:rsid w:val="00B20A68"/>
    <w:rsid w:val="00B232F7"/>
    <w:rsid w:val="00B24A6C"/>
    <w:rsid w:val="00B258AE"/>
    <w:rsid w:val="00B25DFC"/>
    <w:rsid w:val="00B322A5"/>
    <w:rsid w:val="00B336D7"/>
    <w:rsid w:val="00B341F2"/>
    <w:rsid w:val="00B343AB"/>
    <w:rsid w:val="00B429F8"/>
    <w:rsid w:val="00B44940"/>
    <w:rsid w:val="00B44A9D"/>
    <w:rsid w:val="00B46D1F"/>
    <w:rsid w:val="00B47151"/>
    <w:rsid w:val="00B50656"/>
    <w:rsid w:val="00B5128E"/>
    <w:rsid w:val="00B51373"/>
    <w:rsid w:val="00B51CB3"/>
    <w:rsid w:val="00B520C9"/>
    <w:rsid w:val="00B526A8"/>
    <w:rsid w:val="00B5299E"/>
    <w:rsid w:val="00B54910"/>
    <w:rsid w:val="00B54F9E"/>
    <w:rsid w:val="00B5505C"/>
    <w:rsid w:val="00B5564B"/>
    <w:rsid w:val="00B55EC2"/>
    <w:rsid w:val="00B56358"/>
    <w:rsid w:val="00B569F5"/>
    <w:rsid w:val="00B577AA"/>
    <w:rsid w:val="00B6122D"/>
    <w:rsid w:val="00B619B2"/>
    <w:rsid w:val="00B62777"/>
    <w:rsid w:val="00B63079"/>
    <w:rsid w:val="00B63282"/>
    <w:rsid w:val="00B63641"/>
    <w:rsid w:val="00B6395C"/>
    <w:rsid w:val="00B662C2"/>
    <w:rsid w:val="00B6668D"/>
    <w:rsid w:val="00B6702C"/>
    <w:rsid w:val="00B7014A"/>
    <w:rsid w:val="00B7059B"/>
    <w:rsid w:val="00B71512"/>
    <w:rsid w:val="00B728D9"/>
    <w:rsid w:val="00B7351C"/>
    <w:rsid w:val="00B74639"/>
    <w:rsid w:val="00B76E08"/>
    <w:rsid w:val="00B81E84"/>
    <w:rsid w:val="00B825C4"/>
    <w:rsid w:val="00B82E9A"/>
    <w:rsid w:val="00B833DF"/>
    <w:rsid w:val="00B85204"/>
    <w:rsid w:val="00B85E0B"/>
    <w:rsid w:val="00B878DB"/>
    <w:rsid w:val="00B92381"/>
    <w:rsid w:val="00B925A8"/>
    <w:rsid w:val="00B92E9A"/>
    <w:rsid w:val="00B93A64"/>
    <w:rsid w:val="00B94389"/>
    <w:rsid w:val="00B944FD"/>
    <w:rsid w:val="00B957D9"/>
    <w:rsid w:val="00B96072"/>
    <w:rsid w:val="00B960D0"/>
    <w:rsid w:val="00BA01ED"/>
    <w:rsid w:val="00BA6D2F"/>
    <w:rsid w:val="00BA78C7"/>
    <w:rsid w:val="00BB094F"/>
    <w:rsid w:val="00BB0ECC"/>
    <w:rsid w:val="00BB47AD"/>
    <w:rsid w:val="00BB67A6"/>
    <w:rsid w:val="00BB7BB4"/>
    <w:rsid w:val="00BC03E2"/>
    <w:rsid w:val="00BC0845"/>
    <w:rsid w:val="00BC16E6"/>
    <w:rsid w:val="00BC1927"/>
    <w:rsid w:val="00BC20E9"/>
    <w:rsid w:val="00BC20F7"/>
    <w:rsid w:val="00BC3EA9"/>
    <w:rsid w:val="00BC40CF"/>
    <w:rsid w:val="00BC4E2D"/>
    <w:rsid w:val="00BC6DBE"/>
    <w:rsid w:val="00BD3014"/>
    <w:rsid w:val="00BD38A7"/>
    <w:rsid w:val="00BD424D"/>
    <w:rsid w:val="00BD59E6"/>
    <w:rsid w:val="00BD5AD2"/>
    <w:rsid w:val="00BE1061"/>
    <w:rsid w:val="00BE23DA"/>
    <w:rsid w:val="00BE2741"/>
    <w:rsid w:val="00BE2BB2"/>
    <w:rsid w:val="00BE3709"/>
    <w:rsid w:val="00BE3FDB"/>
    <w:rsid w:val="00BE78D2"/>
    <w:rsid w:val="00BF1A8F"/>
    <w:rsid w:val="00BF3EC9"/>
    <w:rsid w:val="00BF42CD"/>
    <w:rsid w:val="00BF5E24"/>
    <w:rsid w:val="00BF5E78"/>
    <w:rsid w:val="00BF600F"/>
    <w:rsid w:val="00BF6899"/>
    <w:rsid w:val="00BF6B68"/>
    <w:rsid w:val="00BF6E04"/>
    <w:rsid w:val="00C01A3F"/>
    <w:rsid w:val="00C04F33"/>
    <w:rsid w:val="00C060CA"/>
    <w:rsid w:val="00C06614"/>
    <w:rsid w:val="00C07D60"/>
    <w:rsid w:val="00C10336"/>
    <w:rsid w:val="00C10BEB"/>
    <w:rsid w:val="00C11AEE"/>
    <w:rsid w:val="00C136A3"/>
    <w:rsid w:val="00C15E7F"/>
    <w:rsid w:val="00C15F76"/>
    <w:rsid w:val="00C16073"/>
    <w:rsid w:val="00C20D69"/>
    <w:rsid w:val="00C24211"/>
    <w:rsid w:val="00C24C18"/>
    <w:rsid w:val="00C2606F"/>
    <w:rsid w:val="00C26C96"/>
    <w:rsid w:val="00C2728E"/>
    <w:rsid w:val="00C317AC"/>
    <w:rsid w:val="00C3193F"/>
    <w:rsid w:val="00C31D2C"/>
    <w:rsid w:val="00C32258"/>
    <w:rsid w:val="00C3288E"/>
    <w:rsid w:val="00C32A91"/>
    <w:rsid w:val="00C32BA5"/>
    <w:rsid w:val="00C33135"/>
    <w:rsid w:val="00C356E6"/>
    <w:rsid w:val="00C371B7"/>
    <w:rsid w:val="00C41D3D"/>
    <w:rsid w:val="00C45F5F"/>
    <w:rsid w:val="00C4717D"/>
    <w:rsid w:val="00C479C1"/>
    <w:rsid w:val="00C47B0A"/>
    <w:rsid w:val="00C51DA3"/>
    <w:rsid w:val="00C51E97"/>
    <w:rsid w:val="00C531BE"/>
    <w:rsid w:val="00C53647"/>
    <w:rsid w:val="00C53A87"/>
    <w:rsid w:val="00C54DFA"/>
    <w:rsid w:val="00C612DC"/>
    <w:rsid w:val="00C62A14"/>
    <w:rsid w:val="00C635DB"/>
    <w:rsid w:val="00C65C83"/>
    <w:rsid w:val="00C66169"/>
    <w:rsid w:val="00C66625"/>
    <w:rsid w:val="00C70BFA"/>
    <w:rsid w:val="00C74D5B"/>
    <w:rsid w:val="00C752D2"/>
    <w:rsid w:val="00C75629"/>
    <w:rsid w:val="00C7577A"/>
    <w:rsid w:val="00C75FE3"/>
    <w:rsid w:val="00C765E5"/>
    <w:rsid w:val="00C773C7"/>
    <w:rsid w:val="00C77409"/>
    <w:rsid w:val="00C8033A"/>
    <w:rsid w:val="00C8040B"/>
    <w:rsid w:val="00C80B5F"/>
    <w:rsid w:val="00C80DC2"/>
    <w:rsid w:val="00C80F60"/>
    <w:rsid w:val="00C81128"/>
    <w:rsid w:val="00C815BA"/>
    <w:rsid w:val="00C81B35"/>
    <w:rsid w:val="00C8567F"/>
    <w:rsid w:val="00C85D53"/>
    <w:rsid w:val="00C91467"/>
    <w:rsid w:val="00C9379E"/>
    <w:rsid w:val="00C93B83"/>
    <w:rsid w:val="00CA07D5"/>
    <w:rsid w:val="00CA0D22"/>
    <w:rsid w:val="00CA276C"/>
    <w:rsid w:val="00CA5217"/>
    <w:rsid w:val="00CA562B"/>
    <w:rsid w:val="00CB04CC"/>
    <w:rsid w:val="00CB0D02"/>
    <w:rsid w:val="00CB5DC7"/>
    <w:rsid w:val="00CC0F3E"/>
    <w:rsid w:val="00CC16A6"/>
    <w:rsid w:val="00CC27A8"/>
    <w:rsid w:val="00CC27D7"/>
    <w:rsid w:val="00CC2E4C"/>
    <w:rsid w:val="00CC3047"/>
    <w:rsid w:val="00CC36D4"/>
    <w:rsid w:val="00CC3DF4"/>
    <w:rsid w:val="00CC45C4"/>
    <w:rsid w:val="00CC4B20"/>
    <w:rsid w:val="00CC4C08"/>
    <w:rsid w:val="00CD1346"/>
    <w:rsid w:val="00CD21A9"/>
    <w:rsid w:val="00CD3D9B"/>
    <w:rsid w:val="00CD42F7"/>
    <w:rsid w:val="00CD5E25"/>
    <w:rsid w:val="00CD784C"/>
    <w:rsid w:val="00CE035D"/>
    <w:rsid w:val="00CE185D"/>
    <w:rsid w:val="00CE1A81"/>
    <w:rsid w:val="00CE2036"/>
    <w:rsid w:val="00CE678D"/>
    <w:rsid w:val="00CF0DEC"/>
    <w:rsid w:val="00CF101A"/>
    <w:rsid w:val="00CF2D90"/>
    <w:rsid w:val="00CF433F"/>
    <w:rsid w:val="00CF6E85"/>
    <w:rsid w:val="00D00954"/>
    <w:rsid w:val="00D01F2A"/>
    <w:rsid w:val="00D03444"/>
    <w:rsid w:val="00D06F9C"/>
    <w:rsid w:val="00D07DA9"/>
    <w:rsid w:val="00D1079C"/>
    <w:rsid w:val="00D10E34"/>
    <w:rsid w:val="00D11308"/>
    <w:rsid w:val="00D11FE1"/>
    <w:rsid w:val="00D1606B"/>
    <w:rsid w:val="00D21475"/>
    <w:rsid w:val="00D222E1"/>
    <w:rsid w:val="00D31DB9"/>
    <w:rsid w:val="00D33AF7"/>
    <w:rsid w:val="00D44DBC"/>
    <w:rsid w:val="00D47F88"/>
    <w:rsid w:val="00D568DE"/>
    <w:rsid w:val="00D613B7"/>
    <w:rsid w:val="00D6148E"/>
    <w:rsid w:val="00D63304"/>
    <w:rsid w:val="00D63AD7"/>
    <w:rsid w:val="00D642DF"/>
    <w:rsid w:val="00D70DC8"/>
    <w:rsid w:val="00D73E0E"/>
    <w:rsid w:val="00D76304"/>
    <w:rsid w:val="00D7735F"/>
    <w:rsid w:val="00D77849"/>
    <w:rsid w:val="00D82566"/>
    <w:rsid w:val="00D828DE"/>
    <w:rsid w:val="00D85886"/>
    <w:rsid w:val="00D859D2"/>
    <w:rsid w:val="00D96860"/>
    <w:rsid w:val="00D96EA8"/>
    <w:rsid w:val="00D974BC"/>
    <w:rsid w:val="00D97EED"/>
    <w:rsid w:val="00DA1565"/>
    <w:rsid w:val="00DA1728"/>
    <w:rsid w:val="00DA337C"/>
    <w:rsid w:val="00DA4E1B"/>
    <w:rsid w:val="00DA53A2"/>
    <w:rsid w:val="00DA5C56"/>
    <w:rsid w:val="00DA66BB"/>
    <w:rsid w:val="00DB096E"/>
    <w:rsid w:val="00DB36B0"/>
    <w:rsid w:val="00DB4082"/>
    <w:rsid w:val="00DB71AC"/>
    <w:rsid w:val="00DC0A6F"/>
    <w:rsid w:val="00DC2BBC"/>
    <w:rsid w:val="00DC59D3"/>
    <w:rsid w:val="00DC64FA"/>
    <w:rsid w:val="00DC6940"/>
    <w:rsid w:val="00DC709B"/>
    <w:rsid w:val="00DC75E5"/>
    <w:rsid w:val="00DD01DB"/>
    <w:rsid w:val="00DD2A33"/>
    <w:rsid w:val="00DD444C"/>
    <w:rsid w:val="00DD70A6"/>
    <w:rsid w:val="00DE0A62"/>
    <w:rsid w:val="00DE178B"/>
    <w:rsid w:val="00DE3B5C"/>
    <w:rsid w:val="00DE5605"/>
    <w:rsid w:val="00DE5CE2"/>
    <w:rsid w:val="00DE6239"/>
    <w:rsid w:val="00DE682D"/>
    <w:rsid w:val="00DE6AB0"/>
    <w:rsid w:val="00DE6ED3"/>
    <w:rsid w:val="00DF0FEA"/>
    <w:rsid w:val="00DF12AE"/>
    <w:rsid w:val="00DF197F"/>
    <w:rsid w:val="00DF3693"/>
    <w:rsid w:val="00DF4ACD"/>
    <w:rsid w:val="00DF5AE2"/>
    <w:rsid w:val="00DF7159"/>
    <w:rsid w:val="00DF7B74"/>
    <w:rsid w:val="00E0052A"/>
    <w:rsid w:val="00E01393"/>
    <w:rsid w:val="00E03418"/>
    <w:rsid w:val="00E10A65"/>
    <w:rsid w:val="00E114D1"/>
    <w:rsid w:val="00E15022"/>
    <w:rsid w:val="00E15821"/>
    <w:rsid w:val="00E163A5"/>
    <w:rsid w:val="00E16C1B"/>
    <w:rsid w:val="00E20CAF"/>
    <w:rsid w:val="00E22A85"/>
    <w:rsid w:val="00E22BA7"/>
    <w:rsid w:val="00E2382D"/>
    <w:rsid w:val="00E23C44"/>
    <w:rsid w:val="00E26DDF"/>
    <w:rsid w:val="00E33D42"/>
    <w:rsid w:val="00E3557B"/>
    <w:rsid w:val="00E366A3"/>
    <w:rsid w:val="00E379BC"/>
    <w:rsid w:val="00E4087A"/>
    <w:rsid w:val="00E41CA9"/>
    <w:rsid w:val="00E421AE"/>
    <w:rsid w:val="00E42579"/>
    <w:rsid w:val="00E42652"/>
    <w:rsid w:val="00E434DF"/>
    <w:rsid w:val="00E4404B"/>
    <w:rsid w:val="00E4440D"/>
    <w:rsid w:val="00E47F7D"/>
    <w:rsid w:val="00E50527"/>
    <w:rsid w:val="00E528AF"/>
    <w:rsid w:val="00E536B7"/>
    <w:rsid w:val="00E54BC9"/>
    <w:rsid w:val="00E55B3F"/>
    <w:rsid w:val="00E572F1"/>
    <w:rsid w:val="00E620E2"/>
    <w:rsid w:val="00E62388"/>
    <w:rsid w:val="00E62B9C"/>
    <w:rsid w:val="00E6328C"/>
    <w:rsid w:val="00E63927"/>
    <w:rsid w:val="00E63A0B"/>
    <w:rsid w:val="00E63FA9"/>
    <w:rsid w:val="00E66C58"/>
    <w:rsid w:val="00E67B43"/>
    <w:rsid w:val="00E70217"/>
    <w:rsid w:val="00E7354D"/>
    <w:rsid w:val="00E73E22"/>
    <w:rsid w:val="00E73E96"/>
    <w:rsid w:val="00E73F48"/>
    <w:rsid w:val="00E74885"/>
    <w:rsid w:val="00E749B2"/>
    <w:rsid w:val="00E84D2E"/>
    <w:rsid w:val="00E85172"/>
    <w:rsid w:val="00E85BF8"/>
    <w:rsid w:val="00E87620"/>
    <w:rsid w:val="00E92EF4"/>
    <w:rsid w:val="00E941F1"/>
    <w:rsid w:val="00E963C5"/>
    <w:rsid w:val="00E96BD7"/>
    <w:rsid w:val="00E96F09"/>
    <w:rsid w:val="00E97712"/>
    <w:rsid w:val="00E97971"/>
    <w:rsid w:val="00EA28A3"/>
    <w:rsid w:val="00EA3B2E"/>
    <w:rsid w:val="00EA6062"/>
    <w:rsid w:val="00EA69B4"/>
    <w:rsid w:val="00EA6DE7"/>
    <w:rsid w:val="00EB038D"/>
    <w:rsid w:val="00EB0607"/>
    <w:rsid w:val="00EB1E89"/>
    <w:rsid w:val="00EB382C"/>
    <w:rsid w:val="00EB3F03"/>
    <w:rsid w:val="00EB75BA"/>
    <w:rsid w:val="00EC020F"/>
    <w:rsid w:val="00EC2343"/>
    <w:rsid w:val="00EC2689"/>
    <w:rsid w:val="00EC2C7B"/>
    <w:rsid w:val="00EC4DF0"/>
    <w:rsid w:val="00EC4FF4"/>
    <w:rsid w:val="00EC59D1"/>
    <w:rsid w:val="00EC642E"/>
    <w:rsid w:val="00EC740D"/>
    <w:rsid w:val="00EC7CED"/>
    <w:rsid w:val="00ED0F50"/>
    <w:rsid w:val="00ED3ECF"/>
    <w:rsid w:val="00ED7B41"/>
    <w:rsid w:val="00EE00E4"/>
    <w:rsid w:val="00EE2CBD"/>
    <w:rsid w:val="00EE3166"/>
    <w:rsid w:val="00EE394E"/>
    <w:rsid w:val="00EE4FE4"/>
    <w:rsid w:val="00EE682C"/>
    <w:rsid w:val="00EE7838"/>
    <w:rsid w:val="00EF042B"/>
    <w:rsid w:val="00EF0EB5"/>
    <w:rsid w:val="00EF1062"/>
    <w:rsid w:val="00EF2F88"/>
    <w:rsid w:val="00EF5A51"/>
    <w:rsid w:val="00EF69C2"/>
    <w:rsid w:val="00F00D82"/>
    <w:rsid w:val="00F01F37"/>
    <w:rsid w:val="00F03450"/>
    <w:rsid w:val="00F05699"/>
    <w:rsid w:val="00F06574"/>
    <w:rsid w:val="00F07C62"/>
    <w:rsid w:val="00F125B7"/>
    <w:rsid w:val="00F13BA8"/>
    <w:rsid w:val="00F13E53"/>
    <w:rsid w:val="00F150FC"/>
    <w:rsid w:val="00F1754D"/>
    <w:rsid w:val="00F1760D"/>
    <w:rsid w:val="00F2044B"/>
    <w:rsid w:val="00F20E5E"/>
    <w:rsid w:val="00F22AC1"/>
    <w:rsid w:val="00F242B6"/>
    <w:rsid w:val="00F24654"/>
    <w:rsid w:val="00F277D9"/>
    <w:rsid w:val="00F31A26"/>
    <w:rsid w:val="00F3288A"/>
    <w:rsid w:val="00F33FCD"/>
    <w:rsid w:val="00F340F7"/>
    <w:rsid w:val="00F35828"/>
    <w:rsid w:val="00F35BD6"/>
    <w:rsid w:val="00F36600"/>
    <w:rsid w:val="00F37D94"/>
    <w:rsid w:val="00F4033E"/>
    <w:rsid w:val="00F445EC"/>
    <w:rsid w:val="00F45A5F"/>
    <w:rsid w:val="00F45C23"/>
    <w:rsid w:val="00F53404"/>
    <w:rsid w:val="00F54308"/>
    <w:rsid w:val="00F5612E"/>
    <w:rsid w:val="00F57B23"/>
    <w:rsid w:val="00F61B46"/>
    <w:rsid w:val="00F6293D"/>
    <w:rsid w:val="00F62C11"/>
    <w:rsid w:val="00F6495D"/>
    <w:rsid w:val="00F64DDD"/>
    <w:rsid w:val="00F66EC5"/>
    <w:rsid w:val="00F67D4F"/>
    <w:rsid w:val="00F726EA"/>
    <w:rsid w:val="00F77B86"/>
    <w:rsid w:val="00F77C7C"/>
    <w:rsid w:val="00F77DF7"/>
    <w:rsid w:val="00F81643"/>
    <w:rsid w:val="00F816A4"/>
    <w:rsid w:val="00F81E65"/>
    <w:rsid w:val="00F832EA"/>
    <w:rsid w:val="00F8442D"/>
    <w:rsid w:val="00F858D1"/>
    <w:rsid w:val="00F8617A"/>
    <w:rsid w:val="00F86372"/>
    <w:rsid w:val="00F86637"/>
    <w:rsid w:val="00F86C00"/>
    <w:rsid w:val="00F86F86"/>
    <w:rsid w:val="00F90339"/>
    <w:rsid w:val="00F92027"/>
    <w:rsid w:val="00F9249B"/>
    <w:rsid w:val="00F9334A"/>
    <w:rsid w:val="00F953A3"/>
    <w:rsid w:val="00F96A82"/>
    <w:rsid w:val="00F977B9"/>
    <w:rsid w:val="00FA2F12"/>
    <w:rsid w:val="00FA302C"/>
    <w:rsid w:val="00FA5436"/>
    <w:rsid w:val="00FA71F7"/>
    <w:rsid w:val="00FB0472"/>
    <w:rsid w:val="00FB06E5"/>
    <w:rsid w:val="00FB14E1"/>
    <w:rsid w:val="00FB39BB"/>
    <w:rsid w:val="00FB5C0D"/>
    <w:rsid w:val="00FB63D9"/>
    <w:rsid w:val="00FB7E3F"/>
    <w:rsid w:val="00FC0344"/>
    <w:rsid w:val="00FC15E5"/>
    <w:rsid w:val="00FC38C2"/>
    <w:rsid w:val="00FC3D00"/>
    <w:rsid w:val="00FC61A6"/>
    <w:rsid w:val="00FD1FB8"/>
    <w:rsid w:val="00FD3CE9"/>
    <w:rsid w:val="00FD42A0"/>
    <w:rsid w:val="00FD43A5"/>
    <w:rsid w:val="00FE08D7"/>
    <w:rsid w:val="00FE56B4"/>
    <w:rsid w:val="00FE614B"/>
    <w:rsid w:val="00FF0B48"/>
    <w:rsid w:val="00FF35F5"/>
    <w:rsid w:val="00FF49B4"/>
    <w:rsid w:val="00FF4B1E"/>
    <w:rsid w:val="00FF79E0"/>
    <w:rsid w:val="47D3A7CC"/>
    <w:rsid w:val="7B4F1427"/>
    <w:rsid w:val="ECF029B4"/>
    <w:rsid w:val="FE7EA866"/>
    <w:rsid w:val="FFFBA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BA27558"/>
  <w15:docId w15:val="{5EF8010E-E901-EC45-B2AC-9848DA33F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ac"/>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d">
    <w:name w:val="Title"/>
    <w:basedOn w:val="a"/>
    <w:next w:val="a"/>
    <w:link w:val="ae"/>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
    <w:name w:val="annotation subject"/>
    <w:basedOn w:val="a3"/>
    <w:next w:val="a3"/>
    <w:link w:val="af0"/>
    <w:uiPriority w:val="99"/>
    <w:semiHidden/>
    <w:unhideWhenUsed/>
    <w:rPr>
      <w:b/>
      <w:bCs/>
    </w:rPr>
  </w:style>
  <w:style w:type="table" w:styleId="af1">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Pr>
      <w:sz w:val="21"/>
      <w:szCs w:val="21"/>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e">
    <w:name w:val="标题 字符"/>
    <w:basedOn w:val="a0"/>
    <w:link w:val="ad"/>
    <w:uiPriority w:val="10"/>
    <w:rPr>
      <w:rFonts w:asciiTheme="majorHAnsi" w:eastAsiaTheme="majorEastAsia" w:hAnsiTheme="majorHAnsi" w:cstheme="majorBidi"/>
      <w:spacing w:val="-10"/>
      <w:kern w:val="28"/>
      <w:sz w:val="56"/>
      <w:szCs w:val="56"/>
    </w:rPr>
  </w:style>
  <w:style w:type="character" w:customStyle="1" w:styleId="ac">
    <w:name w:val="副标题 字符"/>
    <w:basedOn w:val="a0"/>
    <w:link w:val="ab"/>
    <w:uiPriority w:val="11"/>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0"/>
    <w:link w:val="af6"/>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p1">
    <w:name w:val="p1"/>
    <w:basedOn w:val="a"/>
    <w:pPr>
      <w:widowControl/>
      <w:jc w:val="left"/>
    </w:pPr>
    <w:rPr>
      <w:rFonts w:ascii="Helvetica" w:eastAsia="宋体" w:hAnsi="Helvetica" w:cs="宋体"/>
      <w:color w:val="000000"/>
      <w:kern w:val="0"/>
      <w:sz w:val="12"/>
      <w:szCs w:val="12"/>
      <w14:ligatures w14:val="none"/>
    </w:rPr>
  </w:style>
  <w:style w:type="character" w:customStyle="1" w:styleId="apple-converted-space">
    <w:name w:val="apple-converted-space"/>
    <w:basedOn w:val="a0"/>
  </w:style>
  <w:style w:type="character" w:styleId="af8">
    <w:name w:val="Placeholder Text"/>
    <w:basedOn w:val="a0"/>
    <w:uiPriority w:val="99"/>
    <w:semiHidden/>
    <w:rPr>
      <w:color w:val="666666"/>
    </w:rPr>
  </w:style>
  <w:style w:type="character" w:customStyle="1" w:styleId="a4">
    <w:name w:val="批注文字 字符"/>
    <w:basedOn w:val="a0"/>
    <w:link w:val="a3"/>
    <w:uiPriority w:val="99"/>
  </w:style>
  <w:style w:type="character" w:customStyle="1" w:styleId="af0">
    <w:name w:val="批注主题 字符"/>
    <w:basedOn w:val="a4"/>
    <w:link w:val="af"/>
    <w:uiPriority w:val="99"/>
    <w:semiHidden/>
    <w:rPr>
      <w:b/>
      <w:bCs/>
    </w:rPr>
  </w:style>
  <w:style w:type="paragraph" w:customStyle="1" w:styleId="ds-markdown-paragraph">
    <w:name w:val="ds-markdown-paragraph"/>
    <w:basedOn w:val="a"/>
    <w:pPr>
      <w:widowControl/>
      <w:spacing w:before="100" w:beforeAutospacing="1" w:after="100" w:afterAutospacing="1"/>
      <w:jc w:val="left"/>
    </w:pPr>
    <w:rPr>
      <w:rFonts w:ascii="宋体" w:eastAsia="宋体" w:hAnsi="宋体" w:cs="宋体"/>
      <w:kern w:val="0"/>
      <w:sz w:val="24"/>
      <w14:ligatures w14:val="none"/>
    </w:rPr>
  </w:style>
  <w:style w:type="character" w:customStyle="1" w:styleId="aa">
    <w:name w:val="页眉 字符"/>
    <w:basedOn w:val="a0"/>
    <w:link w:val="a9"/>
    <w:uiPriority w:val="99"/>
    <w:rPr>
      <w:kern w:val="2"/>
      <w:sz w:val="18"/>
      <w:szCs w:val="18"/>
      <w14:ligatures w14:val="standardContextual"/>
    </w:rPr>
  </w:style>
  <w:style w:type="character" w:customStyle="1" w:styleId="a8">
    <w:name w:val="页脚 字符"/>
    <w:basedOn w:val="a0"/>
    <w:link w:val="a7"/>
    <w:uiPriority w:val="99"/>
    <w:rPr>
      <w:kern w:val="2"/>
      <w:sz w:val="18"/>
      <w:szCs w:val="18"/>
      <w14:ligatures w14:val="standardContextual"/>
    </w:rPr>
  </w:style>
  <w:style w:type="character" w:customStyle="1" w:styleId="a6">
    <w:name w:val="批注框文本 字符"/>
    <w:basedOn w:val="a0"/>
    <w:link w:val="a5"/>
    <w:uiPriority w:val="99"/>
    <w:semiHidden/>
    <w:rPr>
      <w:kern w:val="2"/>
      <w:sz w:val="18"/>
      <w:szCs w:val="18"/>
      <w14:ligatures w14:val="standardContextual"/>
    </w:rPr>
  </w:style>
  <w:style w:type="paragraph" w:customStyle="1" w:styleId="13">
    <w:name w:val="修订1"/>
    <w:hidden/>
    <w:uiPriority w:val="99"/>
    <w:unhideWhenUsed/>
    <w:rPr>
      <w:kern w:val="2"/>
      <w:sz w:val="21"/>
      <w:szCs w:val="24"/>
      <w14:ligatures w14:val="standardContextual"/>
    </w:rPr>
  </w:style>
  <w:style w:type="character" w:styleId="af9">
    <w:name w:val="Hyperlink"/>
    <w:basedOn w:val="a0"/>
    <w:uiPriority w:val="99"/>
    <w:unhideWhenUsed/>
    <w:rsid w:val="007C419A"/>
    <w:rPr>
      <w:color w:val="467886" w:themeColor="hyperlink"/>
      <w:u w:val="single"/>
    </w:rPr>
  </w:style>
  <w:style w:type="character" w:styleId="afa">
    <w:name w:val="Strong"/>
    <w:basedOn w:val="a0"/>
    <w:uiPriority w:val="22"/>
    <w:qFormat/>
    <w:rsid w:val="00AE59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EF0ECCC6-0C8A-4104-857B-409E6C8E7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27</Pages>
  <Words>5684</Words>
  <Characters>32399</Characters>
  <Application>Microsoft Office Word</Application>
  <DocSecurity>0</DocSecurity>
  <Lines>269</Lines>
  <Paragraphs>76</Paragraphs>
  <ScaleCrop>false</ScaleCrop>
  <Company/>
  <LinksUpToDate>false</LinksUpToDate>
  <CharactersWithSpaces>38007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 Mei</dc:creator>
  <cp:lastModifiedBy>Fan Mei</cp:lastModifiedBy>
  <cp:revision>34</cp:revision>
  <dcterms:created xsi:type="dcterms:W3CDTF">2026-04-23T15:41:00Z</dcterms:created>
  <dcterms:modified xsi:type="dcterms:W3CDTF">2026-06-20T08:26:00Z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52FE48D38EDDE774FEF4BF6870F87ACE_42</vt:lpwstr>
  </property>
</Properties>
</file>