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898BC" w14:textId="0187A2BD" w:rsidR="00EA1CFA" w:rsidRPr="00826898" w:rsidRDefault="003961B6" w:rsidP="007F215B">
      <w:pPr>
        <w:spacing w:line="360" w:lineRule="auto"/>
        <w:jc w:val="center"/>
        <w:rPr>
          <w:rFonts w:ascii="Times New Roman" w:hAnsi="Times New Roman" w:cs="Times New Roman"/>
          <w:b/>
          <w:sz w:val="32"/>
          <w:szCs w:val="32"/>
        </w:rPr>
      </w:pPr>
      <w:r w:rsidRPr="00826898">
        <w:rPr>
          <w:rFonts w:ascii="Times New Roman" w:hAnsi="Times New Roman" w:cs="Times New Roman"/>
          <w:b/>
          <w:sz w:val="32"/>
          <w:szCs w:val="32"/>
        </w:rPr>
        <w:t>Supplementary</w:t>
      </w:r>
      <w:r w:rsidR="00EA1CFA" w:rsidRPr="00826898">
        <w:rPr>
          <w:rFonts w:ascii="Times New Roman" w:hAnsi="Times New Roman" w:cs="Times New Roman"/>
          <w:b/>
          <w:sz w:val="32"/>
          <w:szCs w:val="32"/>
        </w:rPr>
        <w:t xml:space="preserve"> Materials</w:t>
      </w:r>
    </w:p>
    <w:p w14:paraId="2CE74106" w14:textId="4C283906" w:rsidR="00EA1CFA" w:rsidRPr="00826898" w:rsidRDefault="00EA1CFA" w:rsidP="007F215B">
      <w:pPr>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Supplement to: Chunming Wang, Lei Cai, Yongguang Yang, et al.</w:t>
      </w:r>
    </w:p>
    <w:p w14:paraId="5EE59F11" w14:textId="62734DF0" w:rsidR="00555E27" w:rsidRPr="00826898" w:rsidRDefault="00CD3244" w:rsidP="007F215B">
      <w:pPr>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 xml:space="preserve">Liquid Biopsy-Based Multi-Omics Approach for Early Detection of Hepatocellular Carcinoma (ASCEND-Hep): </w:t>
      </w:r>
      <w:r w:rsidR="00A0349D" w:rsidRPr="00826898">
        <w:rPr>
          <w:rFonts w:ascii="Times New Roman" w:hAnsi="Times New Roman" w:cs="Times New Roman"/>
          <w:sz w:val="20"/>
          <w:szCs w:val="20"/>
        </w:rPr>
        <w:t>A Multiphase Prospective Development and Validation Study</w:t>
      </w:r>
    </w:p>
    <w:p w14:paraId="064ABDB3" w14:textId="650FC85A" w:rsidR="00001F96" w:rsidRPr="00826898" w:rsidRDefault="00001F96" w:rsidP="007F215B">
      <w:pPr>
        <w:spacing w:line="360" w:lineRule="auto"/>
        <w:jc w:val="center"/>
        <w:rPr>
          <w:rFonts w:ascii="Times New Roman" w:hAnsi="Times New Roman" w:cs="Times New Roman"/>
          <w:sz w:val="20"/>
          <w:szCs w:val="20"/>
        </w:rPr>
      </w:pPr>
      <w:bookmarkStart w:id="0" w:name="_GoBack"/>
      <w:bookmarkEnd w:id="0"/>
    </w:p>
    <w:sdt>
      <w:sdtPr>
        <w:rPr>
          <w:rFonts w:ascii="Times New Roman" w:eastAsiaTheme="minorEastAsia" w:hAnsi="Times New Roman" w:cs="Times New Roman"/>
          <w:color w:val="auto"/>
          <w:kern w:val="2"/>
          <w:sz w:val="20"/>
          <w:szCs w:val="20"/>
          <w:lang w:val="zh-CN"/>
        </w:rPr>
        <w:id w:val="1705058324"/>
        <w:docPartObj>
          <w:docPartGallery w:val="Table of Contents"/>
          <w:docPartUnique/>
        </w:docPartObj>
      </w:sdtPr>
      <w:sdtEndPr>
        <w:rPr>
          <w:b/>
          <w:bCs/>
        </w:rPr>
      </w:sdtEndPr>
      <w:sdtContent>
        <w:p w14:paraId="1B334F9B" w14:textId="6B1BAEB2" w:rsidR="00733F0B" w:rsidRPr="00826898" w:rsidRDefault="00EA1CFA" w:rsidP="007F215B">
          <w:pPr>
            <w:pStyle w:val="TOC"/>
            <w:spacing w:line="360" w:lineRule="auto"/>
            <w:rPr>
              <w:rFonts w:ascii="Times New Roman" w:eastAsia="Times New Roman" w:hAnsi="Times New Roman" w:cs="Times New Roman"/>
              <w:b/>
              <w:bCs/>
              <w:color w:val="auto"/>
              <w:kern w:val="2"/>
              <w:sz w:val="20"/>
              <w:szCs w:val="20"/>
            </w:rPr>
          </w:pPr>
          <w:r w:rsidRPr="00826898">
            <w:rPr>
              <w:rFonts w:ascii="Times New Roman" w:eastAsia="Times New Roman" w:hAnsi="Times New Roman" w:cs="Times New Roman"/>
              <w:b/>
              <w:bCs/>
              <w:color w:val="auto"/>
              <w:kern w:val="2"/>
              <w:sz w:val="20"/>
              <w:szCs w:val="20"/>
            </w:rPr>
            <w:t>CONTENTS</w:t>
          </w:r>
        </w:p>
        <w:p w14:paraId="315571A4" w14:textId="55A4DDCC" w:rsidR="00831722" w:rsidRPr="00826898" w:rsidRDefault="00733F0B">
          <w:pPr>
            <w:pStyle w:val="11"/>
            <w:tabs>
              <w:tab w:val="right" w:leader="dot" w:pos="8296"/>
            </w:tabs>
            <w:rPr>
              <w:rFonts w:ascii="Times New Roman" w:hAnsi="Times New Roman" w:cs="Times New Roman"/>
              <w:noProof/>
            </w:rPr>
          </w:pPr>
          <w:r w:rsidRPr="00826898">
            <w:rPr>
              <w:rFonts w:ascii="Times New Roman" w:hAnsi="Times New Roman" w:cs="Times New Roman"/>
              <w:sz w:val="20"/>
              <w:szCs w:val="20"/>
            </w:rPr>
            <w:fldChar w:fldCharType="begin"/>
          </w:r>
          <w:r w:rsidRPr="00826898">
            <w:rPr>
              <w:rFonts w:ascii="Times New Roman" w:hAnsi="Times New Roman" w:cs="Times New Roman"/>
              <w:sz w:val="20"/>
              <w:szCs w:val="20"/>
            </w:rPr>
            <w:instrText xml:space="preserve"> TOC \o "1-3" \h \z \u </w:instrText>
          </w:r>
          <w:r w:rsidRPr="00826898">
            <w:rPr>
              <w:rFonts w:ascii="Times New Roman" w:hAnsi="Times New Roman" w:cs="Times New Roman"/>
              <w:sz w:val="20"/>
              <w:szCs w:val="20"/>
            </w:rPr>
            <w:fldChar w:fldCharType="separate"/>
          </w:r>
          <w:hyperlink w:anchor="_Toc232693549" w:history="1">
            <w:r w:rsidR="00831722" w:rsidRPr="00826898">
              <w:rPr>
                <w:rStyle w:val="ae"/>
                <w:rFonts w:ascii="Times New Roman" w:hAnsi="Times New Roman" w:cs="Times New Roman"/>
                <w:noProof/>
              </w:rPr>
              <w:t>Supplementary Figures</w:t>
            </w:r>
            <w:r w:rsidR="00831722" w:rsidRPr="00826898">
              <w:rPr>
                <w:rFonts w:ascii="Times New Roman" w:hAnsi="Times New Roman" w:cs="Times New Roman"/>
                <w:noProof/>
                <w:webHidden/>
              </w:rPr>
              <w:tab/>
            </w:r>
            <w:r w:rsidR="00831722" w:rsidRPr="00826898">
              <w:rPr>
                <w:rFonts w:ascii="Times New Roman" w:hAnsi="Times New Roman" w:cs="Times New Roman"/>
                <w:noProof/>
                <w:webHidden/>
              </w:rPr>
              <w:fldChar w:fldCharType="begin"/>
            </w:r>
            <w:r w:rsidR="00831722" w:rsidRPr="00826898">
              <w:rPr>
                <w:rFonts w:ascii="Times New Roman" w:hAnsi="Times New Roman" w:cs="Times New Roman"/>
                <w:noProof/>
                <w:webHidden/>
              </w:rPr>
              <w:instrText xml:space="preserve"> PAGEREF _Toc232693549 \h </w:instrText>
            </w:r>
            <w:r w:rsidR="00831722" w:rsidRPr="00826898">
              <w:rPr>
                <w:rFonts w:ascii="Times New Roman" w:hAnsi="Times New Roman" w:cs="Times New Roman"/>
                <w:noProof/>
                <w:webHidden/>
              </w:rPr>
            </w:r>
            <w:r w:rsidR="00831722" w:rsidRPr="00826898">
              <w:rPr>
                <w:rFonts w:ascii="Times New Roman" w:hAnsi="Times New Roman" w:cs="Times New Roman"/>
                <w:noProof/>
                <w:webHidden/>
              </w:rPr>
              <w:fldChar w:fldCharType="separate"/>
            </w:r>
            <w:r w:rsidR="00B40D28" w:rsidRPr="00826898">
              <w:rPr>
                <w:rFonts w:ascii="Times New Roman" w:hAnsi="Times New Roman" w:cs="Times New Roman"/>
                <w:noProof/>
                <w:webHidden/>
              </w:rPr>
              <w:t>2</w:t>
            </w:r>
            <w:r w:rsidR="00831722" w:rsidRPr="00826898">
              <w:rPr>
                <w:rFonts w:ascii="Times New Roman" w:hAnsi="Times New Roman" w:cs="Times New Roman"/>
                <w:noProof/>
                <w:webHidden/>
              </w:rPr>
              <w:fldChar w:fldCharType="end"/>
            </w:r>
          </w:hyperlink>
        </w:p>
        <w:p w14:paraId="35F57612" w14:textId="7AE952B1" w:rsidR="00831722" w:rsidRPr="00826898" w:rsidRDefault="00C525E4">
          <w:pPr>
            <w:pStyle w:val="11"/>
            <w:tabs>
              <w:tab w:val="right" w:leader="dot" w:pos="8296"/>
            </w:tabs>
            <w:rPr>
              <w:rFonts w:ascii="Times New Roman" w:hAnsi="Times New Roman" w:cs="Times New Roman"/>
              <w:noProof/>
            </w:rPr>
          </w:pPr>
          <w:hyperlink w:anchor="_Toc232693550" w:history="1">
            <w:r w:rsidR="00831722" w:rsidRPr="00826898">
              <w:rPr>
                <w:rStyle w:val="ae"/>
                <w:rFonts w:ascii="Times New Roman" w:hAnsi="Times New Roman" w:cs="Times New Roman"/>
                <w:noProof/>
              </w:rPr>
              <w:t>Supplementary Tables</w:t>
            </w:r>
            <w:r w:rsidR="00831722" w:rsidRPr="00826898">
              <w:rPr>
                <w:rFonts w:ascii="Times New Roman" w:hAnsi="Times New Roman" w:cs="Times New Roman"/>
                <w:noProof/>
                <w:webHidden/>
              </w:rPr>
              <w:tab/>
            </w:r>
            <w:r w:rsidR="00831722" w:rsidRPr="00826898">
              <w:rPr>
                <w:rFonts w:ascii="Times New Roman" w:hAnsi="Times New Roman" w:cs="Times New Roman"/>
                <w:noProof/>
                <w:webHidden/>
              </w:rPr>
              <w:fldChar w:fldCharType="begin"/>
            </w:r>
            <w:r w:rsidR="00831722" w:rsidRPr="00826898">
              <w:rPr>
                <w:rFonts w:ascii="Times New Roman" w:hAnsi="Times New Roman" w:cs="Times New Roman"/>
                <w:noProof/>
                <w:webHidden/>
              </w:rPr>
              <w:instrText xml:space="preserve"> PAGEREF _Toc232693550 \h </w:instrText>
            </w:r>
            <w:r w:rsidR="00831722" w:rsidRPr="00826898">
              <w:rPr>
                <w:rFonts w:ascii="Times New Roman" w:hAnsi="Times New Roman" w:cs="Times New Roman"/>
                <w:noProof/>
                <w:webHidden/>
              </w:rPr>
            </w:r>
            <w:r w:rsidR="00831722" w:rsidRPr="00826898">
              <w:rPr>
                <w:rFonts w:ascii="Times New Roman" w:hAnsi="Times New Roman" w:cs="Times New Roman"/>
                <w:noProof/>
                <w:webHidden/>
              </w:rPr>
              <w:fldChar w:fldCharType="separate"/>
            </w:r>
            <w:r w:rsidR="00B40D28" w:rsidRPr="00826898">
              <w:rPr>
                <w:rFonts w:ascii="Times New Roman" w:hAnsi="Times New Roman" w:cs="Times New Roman"/>
                <w:noProof/>
                <w:webHidden/>
              </w:rPr>
              <w:t>9</w:t>
            </w:r>
            <w:r w:rsidR="00831722" w:rsidRPr="00826898">
              <w:rPr>
                <w:rFonts w:ascii="Times New Roman" w:hAnsi="Times New Roman" w:cs="Times New Roman"/>
                <w:noProof/>
                <w:webHidden/>
              </w:rPr>
              <w:fldChar w:fldCharType="end"/>
            </w:r>
          </w:hyperlink>
        </w:p>
        <w:p w14:paraId="47DC7C6E" w14:textId="53658BED" w:rsidR="00B25179" w:rsidRPr="00826898" w:rsidRDefault="00733F0B" w:rsidP="00831722">
          <w:pPr>
            <w:spacing w:line="360" w:lineRule="auto"/>
            <w:rPr>
              <w:rFonts w:ascii="Times New Roman" w:hAnsi="Times New Roman" w:cs="Times New Roman"/>
              <w:sz w:val="20"/>
              <w:szCs w:val="20"/>
            </w:rPr>
          </w:pPr>
          <w:r w:rsidRPr="00826898">
            <w:rPr>
              <w:rFonts w:ascii="Times New Roman" w:hAnsi="Times New Roman" w:cs="Times New Roman"/>
              <w:b/>
              <w:bCs/>
              <w:sz w:val="20"/>
              <w:szCs w:val="20"/>
              <w:lang w:val="zh-CN"/>
            </w:rPr>
            <w:fldChar w:fldCharType="end"/>
          </w:r>
        </w:p>
      </w:sdtContent>
    </w:sdt>
    <w:p w14:paraId="0EEEAFA3" w14:textId="1067B3F2" w:rsidR="00EA1CFA" w:rsidRPr="00826898" w:rsidRDefault="00FA11F0" w:rsidP="007F215B">
      <w:pPr>
        <w:pStyle w:val="1"/>
        <w:spacing w:line="360" w:lineRule="auto"/>
        <w:rPr>
          <w:rFonts w:ascii="Times New Roman" w:hAnsi="Times New Roman" w:cs="Times New Roman"/>
          <w:sz w:val="20"/>
          <w:szCs w:val="20"/>
        </w:rPr>
      </w:pPr>
      <w:bookmarkStart w:id="1" w:name="_Toc232693549"/>
      <w:bookmarkStart w:id="2" w:name="_Toc171951269"/>
      <w:r w:rsidRPr="00826898">
        <w:rPr>
          <w:rFonts w:ascii="Times New Roman" w:hAnsi="Times New Roman" w:cs="Times New Roman"/>
          <w:sz w:val="20"/>
          <w:szCs w:val="20"/>
        </w:rPr>
        <w:lastRenderedPageBreak/>
        <w:t xml:space="preserve">Supplementary </w:t>
      </w:r>
      <w:r w:rsidR="00CB4C99" w:rsidRPr="00826898">
        <w:rPr>
          <w:rFonts w:ascii="Times New Roman" w:hAnsi="Times New Roman" w:cs="Times New Roman"/>
          <w:sz w:val="20"/>
          <w:szCs w:val="20"/>
        </w:rPr>
        <w:t>Figure</w:t>
      </w:r>
      <w:r w:rsidR="00EA1CFA" w:rsidRPr="00826898">
        <w:rPr>
          <w:rFonts w:ascii="Times New Roman" w:hAnsi="Times New Roman" w:cs="Times New Roman"/>
          <w:sz w:val="20"/>
          <w:szCs w:val="20"/>
        </w:rPr>
        <w:t>s</w:t>
      </w:r>
      <w:bookmarkEnd w:id="1"/>
    </w:p>
    <w:bookmarkEnd w:id="2"/>
    <w:p w14:paraId="637B5F20" w14:textId="68654BA1" w:rsidR="008431B8" w:rsidRPr="00826898" w:rsidRDefault="008431B8" w:rsidP="007F215B">
      <w:pPr>
        <w:spacing w:line="360" w:lineRule="auto"/>
        <w:jc w:val="center"/>
        <w:rPr>
          <w:rFonts w:ascii="Times New Roman" w:hAnsi="Times New Roman" w:cs="Times New Roman"/>
          <w:sz w:val="20"/>
          <w:szCs w:val="20"/>
        </w:rPr>
      </w:pPr>
      <w:r w:rsidRPr="00826898">
        <w:rPr>
          <w:rFonts w:ascii="Times New Roman" w:hAnsi="Times New Roman" w:cs="Times New Roman"/>
          <w:noProof/>
          <w:sz w:val="20"/>
          <w:szCs w:val="20"/>
        </w:rPr>
        <w:drawing>
          <wp:inline distT="0" distB="0" distL="0" distR="0" wp14:anchorId="736143FC" wp14:editId="435927A9">
            <wp:extent cx="5274310" cy="6329172"/>
            <wp:effectExtent l="0" t="0" r="2540" b="0"/>
            <wp:docPr id="5" name="图片 5" descr="E:\07_早检@临床试验\10_IIT研究-珠江医院肝癌子课题\投稿记录\重新修改\2.21号修改\fig_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7_早检@临床试验\10_IIT研究-珠江医院肝癌子课题\投稿记录\重新修改\2.21号修改\fig_s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6329172"/>
                    </a:xfrm>
                    <a:prstGeom prst="rect">
                      <a:avLst/>
                    </a:prstGeom>
                    <a:noFill/>
                    <a:ln>
                      <a:noFill/>
                    </a:ln>
                  </pic:spPr>
                </pic:pic>
              </a:graphicData>
            </a:graphic>
          </wp:inline>
        </w:drawing>
      </w:r>
    </w:p>
    <w:p w14:paraId="0E1A15D0" w14:textId="11272C19" w:rsidR="00555E27" w:rsidRPr="00826898" w:rsidRDefault="008431B8" w:rsidP="007F215B">
      <w:pPr>
        <w:spacing w:line="360" w:lineRule="auto"/>
        <w:rPr>
          <w:rFonts w:ascii="Times New Roman" w:hAnsi="Times New Roman" w:cs="Times New Roman"/>
          <w:sz w:val="20"/>
          <w:szCs w:val="20"/>
        </w:rPr>
      </w:pPr>
      <w:r w:rsidRPr="00826898">
        <w:rPr>
          <w:rFonts w:ascii="Times New Roman" w:hAnsi="Times New Roman" w:cs="Times New Roman"/>
          <w:b/>
          <w:sz w:val="20"/>
          <w:szCs w:val="20"/>
        </w:rPr>
        <w:t xml:space="preserve">Figure S1. Heatmap of DMBs in cancer vs. </w:t>
      </w:r>
      <w:r w:rsidR="00406F53" w:rsidRPr="00826898">
        <w:rPr>
          <w:rFonts w:ascii="Times New Roman" w:hAnsi="Times New Roman" w:cs="Times New Roman"/>
          <w:b/>
          <w:sz w:val="20"/>
          <w:szCs w:val="20"/>
        </w:rPr>
        <w:t xml:space="preserve">non-cancer </w:t>
      </w:r>
      <w:r w:rsidRPr="00826898">
        <w:rPr>
          <w:rFonts w:ascii="Times New Roman" w:hAnsi="Times New Roman" w:cs="Times New Roman"/>
          <w:b/>
          <w:sz w:val="20"/>
          <w:szCs w:val="20"/>
        </w:rPr>
        <w:t xml:space="preserve">control tissues. </w:t>
      </w:r>
      <w:r w:rsidR="006E60EB" w:rsidRPr="00826898">
        <w:rPr>
          <w:rFonts w:ascii="Times New Roman" w:hAnsi="Times New Roman" w:cs="Times New Roman"/>
          <w:sz w:val="20"/>
          <w:szCs w:val="20"/>
        </w:rPr>
        <w:t xml:space="preserve">This heatmap illustrates the differentially methylated blocks (DMBs) between 19 cancer and 52 </w:t>
      </w:r>
      <w:r w:rsidR="00406F53" w:rsidRPr="00826898">
        <w:rPr>
          <w:rFonts w:ascii="Times New Roman" w:hAnsi="Times New Roman" w:cs="Times New Roman"/>
          <w:sz w:val="20"/>
          <w:szCs w:val="20"/>
        </w:rPr>
        <w:t xml:space="preserve">non-cancer </w:t>
      </w:r>
      <w:r w:rsidR="006E60EB" w:rsidRPr="00826898">
        <w:rPr>
          <w:rFonts w:ascii="Times New Roman" w:hAnsi="Times New Roman" w:cs="Times New Roman"/>
          <w:sz w:val="20"/>
          <w:szCs w:val="20"/>
        </w:rPr>
        <w:t xml:space="preserve">control tissue samples (including adjacent, cirrhotic, and </w:t>
      </w:r>
      <w:r w:rsidRPr="00826898">
        <w:rPr>
          <w:rFonts w:ascii="Times New Roman" w:hAnsi="Times New Roman" w:cs="Times New Roman"/>
          <w:sz w:val="20"/>
          <w:szCs w:val="20"/>
        </w:rPr>
        <w:t xml:space="preserve">normal </w:t>
      </w:r>
      <w:r w:rsidR="006E60EB" w:rsidRPr="00826898">
        <w:rPr>
          <w:rFonts w:ascii="Times New Roman" w:hAnsi="Times New Roman" w:cs="Times New Roman"/>
          <w:sz w:val="20"/>
          <w:szCs w:val="20"/>
        </w:rPr>
        <w:t>tissues)</w:t>
      </w:r>
    </w:p>
    <w:p w14:paraId="4F6E9EF4" w14:textId="29342A44" w:rsidR="00EA1CFA" w:rsidRPr="00826898" w:rsidRDefault="00EA1CFA" w:rsidP="007F215B">
      <w:pPr>
        <w:spacing w:line="360" w:lineRule="auto"/>
        <w:jc w:val="center"/>
        <w:rPr>
          <w:rFonts w:ascii="Times New Roman" w:hAnsi="Times New Roman" w:cs="Times New Roman"/>
          <w:sz w:val="20"/>
          <w:szCs w:val="20"/>
        </w:rPr>
      </w:pPr>
    </w:p>
    <w:p w14:paraId="7AC8878B" w14:textId="530945A2" w:rsidR="00C4659F" w:rsidRPr="00826898" w:rsidRDefault="00C4659F" w:rsidP="007F215B">
      <w:pPr>
        <w:spacing w:line="360" w:lineRule="auto"/>
        <w:jc w:val="center"/>
        <w:rPr>
          <w:rFonts w:ascii="Times New Roman" w:hAnsi="Times New Roman" w:cs="Times New Roman"/>
          <w:sz w:val="20"/>
          <w:szCs w:val="20"/>
        </w:rPr>
      </w:pPr>
    </w:p>
    <w:p w14:paraId="16CB7DF6" w14:textId="134D4375" w:rsidR="009017DB" w:rsidRPr="00826898" w:rsidRDefault="009017DB" w:rsidP="007F215B">
      <w:pPr>
        <w:widowControl/>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br w:type="page"/>
      </w:r>
    </w:p>
    <w:p w14:paraId="16219FDF" w14:textId="0AE436BF" w:rsidR="00C4659F" w:rsidRPr="00826898" w:rsidRDefault="00B37589" w:rsidP="007F215B">
      <w:pPr>
        <w:spacing w:line="360" w:lineRule="auto"/>
        <w:jc w:val="center"/>
        <w:rPr>
          <w:rFonts w:ascii="Times New Roman" w:hAnsi="Times New Roman" w:cs="Times New Roman"/>
          <w:sz w:val="20"/>
          <w:szCs w:val="20"/>
        </w:rPr>
      </w:pPr>
      <w:r w:rsidRPr="00826898">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Pr="00826898">
        <w:rPr>
          <w:rFonts w:ascii="Times New Roman" w:hAnsi="Times New Roman" w:cs="Times New Roman"/>
          <w:noProof/>
          <w:sz w:val="20"/>
          <w:szCs w:val="20"/>
        </w:rPr>
        <w:drawing>
          <wp:inline distT="0" distB="0" distL="0" distR="0" wp14:anchorId="5EE36744" wp14:editId="04EEAF19">
            <wp:extent cx="5274310" cy="5274310"/>
            <wp:effectExtent l="0" t="0" r="2540" b="2540"/>
            <wp:docPr id="2" name="图片 2" descr="E:\07_早检@临床试验\10_IIT研究-珠江医院肝癌子课题\投稿记录\20. BMC medcine\修改\fig_s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7_早检@临床试验\10_IIT研究-珠江医院肝癌子课题\投稿记录\20. BMC medcine\修改\fig_s2(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0E055D1B" w14:textId="06D2756F" w:rsidR="006042F7" w:rsidRPr="00826898" w:rsidRDefault="00C4659F" w:rsidP="007F215B">
      <w:pPr>
        <w:spacing w:line="360" w:lineRule="auto"/>
        <w:rPr>
          <w:rFonts w:ascii="Times New Roman" w:hAnsi="Times New Roman" w:cs="Times New Roman"/>
          <w:sz w:val="20"/>
          <w:szCs w:val="20"/>
        </w:rPr>
      </w:pPr>
      <w:r w:rsidRPr="00826898">
        <w:rPr>
          <w:rFonts w:ascii="Times New Roman" w:hAnsi="Times New Roman" w:cs="Times New Roman"/>
          <w:b/>
          <w:sz w:val="20"/>
          <w:szCs w:val="20"/>
        </w:rPr>
        <w:t xml:space="preserve">Figure S2. </w:t>
      </w:r>
      <w:r w:rsidR="00CD148C" w:rsidRPr="00826898">
        <w:rPr>
          <w:rFonts w:ascii="Times New Roman" w:hAnsi="Times New Roman" w:cs="Times New Roman"/>
          <w:b/>
          <w:sz w:val="20"/>
          <w:szCs w:val="20"/>
        </w:rPr>
        <w:t xml:space="preserve">Cell free </w:t>
      </w:r>
      <w:r w:rsidRPr="00826898">
        <w:rPr>
          <w:rFonts w:ascii="Times New Roman" w:hAnsi="Times New Roman" w:cs="Times New Roman"/>
          <w:b/>
          <w:sz w:val="20"/>
          <w:szCs w:val="20"/>
        </w:rPr>
        <w:t>DNA</w:t>
      </w:r>
      <w:r w:rsidR="00CD148C" w:rsidRPr="00826898">
        <w:rPr>
          <w:rFonts w:ascii="Times New Roman" w:hAnsi="Times New Roman" w:cs="Times New Roman"/>
          <w:b/>
          <w:sz w:val="20"/>
          <w:szCs w:val="20"/>
        </w:rPr>
        <w:t xml:space="preserve"> (cfDNA)</w:t>
      </w:r>
      <w:r w:rsidRPr="00826898">
        <w:rPr>
          <w:rFonts w:ascii="Times New Roman" w:hAnsi="Times New Roman" w:cs="Times New Roman"/>
          <w:b/>
          <w:sz w:val="20"/>
          <w:szCs w:val="20"/>
        </w:rPr>
        <w:t xml:space="preserve"> methylation </w:t>
      </w:r>
      <w:r w:rsidR="00CD148C" w:rsidRPr="00826898">
        <w:rPr>
          <w:rFonts w:ascii="Times New Roman" w:hAnsi="Times New Roman" w:cs="Times New Roman"/>
          <w:b/>
          <w:sz w:val="20"/>
          <w:szCs w:val="20"/>
        </w:rPr>
        <w:t xml:space="preserve">scores </w:t>
      </w:r>
      <w:r w:rsidR="00C17E32" w:rsidRPr="00826898">
        <w:rPr>
          <w:rFonts w:ascii="Times New Roman" w:hAnsi="Times New Roman" w:cs="Times New Roman"/>
          <w:b/>
          <w:sz w:val="20"/>
          <w:szCs w:val="20"/>
        </w:rPr>
        <w:t xml:space="preserve">in </w:t>
      </w:r>
      <w:r w:rsidRPr="00826898">
        <w:rPr>
          <w:rFonts w:ascii="Times New Roman" w:hAnsi="Times New Roman" w:cs="Times New Roman"/>
          <w:b/>
          <w:sz w:val="20"/>
          <w:szCs w:val="20"/>
        </w:rPr>
        <w:t xml:space="preserve">HCC </w:t>
      </w:r>
      <w:r w:rsidR="00CD148C" w:rsidRPr="00826898">
        <w:rPr>
          <w:rFonts w:ascii="Times New Roman" w:hAnsi="Times New Roman" w:cs="Times New Roman"/>
          <w:b/>
          <w:sz w:val="20"/>
          <w:szCs w:val="20"/>
        </w:rPr>
        <w:t xml:space="preserve">cases </w:t>
      </w:r>
      <w:r w:rsidRPr="00826898">
        <w:rPr>
          <w:rFonts w:ascii="Times New Roman" w:hAnsi="Times New Roman" w:cs="Times New Roman"/>
          <w:b/>
          <w:sz w:val="20"/>
          <w:szCs w:val="20"/>
        </w:rPr>
        <w:t xml:space="preserve">and </w:t>
      </w:r>
      <w:r w:rsidR="00171864" w:rsidRPr="00826898">
        <w:rPr>
          <w:rFonts w:ascii="Times New Roman" w:hAnsi="Times New Roman" w:cs="Times New Roman"/>
          <w:b/>
          <w:sz w:val="20"/>
          <w:szCs w:val="20"/>
        </w:rPr>
        <w:t>c</w:t>
      </w:r>
      <w:r w:rsidRPr="00826898">
        <w:rPr>
          <w:rFonts w:ascii="Times New Roman" w:hAnsi="Times New Roman" w:cs="Times New Roman"/>
          <w:b/>
          <w:sz w:val="20"/>
          <w:szCs w:val="20"/>
        </w:rPr>
        <w:t xml:space="preserve">ontrols. </w:t>
      </w:r>
      <w:r w:rsidR="0094320F" w:rsidRPr="00826898">
        <w:rPr>
          <w:rFonts w:ascii="Times New Roman" w:hAnsi="Times New Roman" w:cs="Times New Roman"/>
          <w:sz w:val="20"/>
          <w:szCs w:val="20"/>
        </w:rPr>
        <w:t>In</w:t>
      </w:r>
      <w:r w:rsidR="006E60EB" w:rsidRPr="00826898">
        <w:rPr>
          <w:rFonts w:ascii="Times New Roman" w:hAnsi="Times New Roman" w:cs="Times New Roman"/>
          <w:sz w:val="20"/>
          <w:szCs w:val="20"/>
        </w:rPr>
        <w:t xml:space="preserve"> the training set</w:t>
      </w:r>
      <w:r w:rsidR="0094320F" w:rsidRPr="00826898">
        <w:rPr>
          <w:rFonts w:ascii="Times New Roman" w:hAnsi="Times New Roman" w:cs="Times New Roman"/>
          <w:sz w:val="20"/>
          <w:szCs w:val="20"/>
        </w:rPr>
        <w:t xml:space="preserve"> (n = 378)</w:t>
      </w:r>
      <w:r w:rsidR="006E60EB" w:rsidRPr="00826898">
        <w:rPr>
          <w:rFonts w:ascii="Times New Roman" w:hAnsi="Times New Roman" w:cs="Times New Roman"/>
          <w:sz w:val="20"/>
          <w:szCs w:val="20"/>
        </w:rPr>
        <w:t xml:space="preserve">, cfDNA methylation </w:t>
      </w:r>
      <w:r w:rsidR="00CD148C" w:rsidRPr="00826898">
        <w:rPr>
          <w:rFonts w:ascii="Times New Roman" w:hAnsi="Times New Roman" w:cs="Times New Roman"/>
          <w:sz w:val="20"/>
          <w:szCs w:val="20"/>
        </w:rPr>
        <w:t>scores demonstrated a progressive</w:t>
      </w:r>
      <w:r w:rsidR="006E60EB" w:rsidRPr="00826898">
        <w:rPr>
          <w:rFonts w:ascii="Times New Roman" w:hAnsi="Times New Roman" w:cs="Times New Roman"/>
          <w:sz w:val="20"/>
          <w:szCs w:val="20"/>
        </w:rPr>
        <w:t xml:space="preserve"> increase from </w:t>
      </w:r>
      <w:r w:rsidR="00CD148C" w:rsidRPr="00826898">
        <w:rPr>
          <w:rFonts w:ascii="Times New Roman" w:hAnsi="Times New Roman" w:cs="Times New Roman"/>
          <w:sz w:val="20"/>
          <w:szCs w:val="20"/>
        </w:rPr>
        <w:t xml:space="preserve">normal </w:t>
      </w:r>
      <w:r w:rsidR="00C17E32" w:rsidRPr="00826898">
        <w:rPr>
          <w:rFonts w:ascii="Times New Roman" w:hAnsi="Times New Roman" w:cs="Times New Roman"/>
          <w:sz w:val="20"/>
          <w:szCs w:val="20"/>
        </w:rPr>
        <w:t xml:space="preserve">controls </w:t>
      </w:r>
      <w:r w:rsidR="00CD148C" w:rsidRPr="00826898">
        <w:rPr>
          <w:rFonts w:ascii="Times New Roman" w:hAnsi="Times New Roman" w:cs="Times New Roman"/>
          <w:sz w:val="20"/>
          <w:szCs w:val="20"/>
        </w:rPr>
        <w:t xml:space="preserve">and </w:t>
      </w:r>
      <w:r w:rsidR="006E60EB" w:rsidRPr="00826898">
        <w:rPr>
          <w:rFonts w:ascii="Times New Roman" w:hAnsi="Times New Roman" w:cs="Times New Roman"/>
          <w:sz w:val="20"/>
          <w:szCs w:val="20"/>
        </w:rPr>
        <w:t>other</w:t>
      </w:r>
      <w:r w:rsidR="009017DB" w:rsidRPr="00826898">
        <w:rPr>
          <w:rFonts w:ascii="Times New Roman" w:hAnsi="Times New Roman" w:cs="Times New Roman"/>
          <w:sz w:val="20"/>
          <w:szCs w:val="20"/>
        </w:rPr>
        <w:t xml:space="preserve"> chronic liver disease (CLD)</w:t>
      </w:r>
      <w:r w:rsidR="006E60EB" w:rsidRPr="00826898">
        <w:rPr>
          <w:rFonts w:ascii="Times New Roman" w:hAnsi="Times New Roman" w:cs="Times New Roman"/>
          <w:sz w:val="20"/>
          <w:szCs w:val="20"/>
        </w:rPr>
        <w:t xml:space="preserve"> to </w:t>
      </w:r>
      <w:r w:rsidR="009017DB" w:rsidRPr="00826898">
        <w:rPr>
          <w:rFonts w:ascii="Times New Roman" w:hAnsi="Times New Roman" w:cs="Times New Roman"/>
          <w:sz w:val="20"/>
          <w:szCs w:val="20"/>
        </w:rPr>
        <w:t>liver cirrhosis</w:t>
      </w:r>
      <w:r w:rsidR="006E60EB" w:rsidRPr="00826898">
        <w:rPr>
          <w:rFonts w:ascii="Times New Roman" w:hAnsi="Times New Roman" w:cs="Times New Roman"/>
          <w:sz w:val="20"/>
          <w:szCs w:val="20"/>
        </w:rPr>
        <w:t xml:space="preserve">, and then to HCC. </w:t>
      </w:r>
      <w:r w:rsidR="00C17E32" w:rsidRPr="00826898">
        <w:rPr>
          <w:rFonts w:ascii="Times New Roman" w:hAnsi="Times New Roman" w:cs="Times New Roman"/>
          <w:sz w:val="20"/>
          <w:szCs w:val="20"/>
        </w:rPr>
        <w:t xml:space="preserve">HCC cases showed a significantly higher score compared to all control groups (indicated by brackets). P &lt; 0.001 for all indicated comparisons. </w:t>
      </w:r>
      <w:r w:rsidR="009017DB" w:rsidRPr="00826898">
        <w:rPr>
          <w:rFonts w:ascii="Times New Roman" w:hAnsi="Times New Roman" w:cs="Times New Roman"/>
          <w:sz w:val="20"/>
          <w:szCs w:val="20"/>
        </w:rPr>
        <w:t xml:space="preserve">Other CLD </w:t>
      </w:r>
      <w:r w:rsidR="001F4508" w:rsidRPr="00826898">
        <w:rPr>
          <w:rFonts w:ascii="Times New Roman" w:hAnsi="Times New Roman" w:cs="Times New Roman"/>
          <w:sz w:val="20"/>
          <w:szCs w:val="20"/>
        </w:rPr>
        <w:t xml:space="preserve">included </w:t>
      </w:r>
      <w:r w:rsidR="009017DB" w:rsidRPr="00826898">
        <w:rPr>
          <w:rFonts w:ascii="Times New Roman" w:hAnsi="Times New Roman" w:cs="Times New Roman"/>
          <w:sz w:val="20"/>
          <w:szCs w:val="20"/>
        </w:rPr>
        <w:t xml:space="preserve">hepatitis B virus (HBV) infection, hepatitis C virus (HCV) infection, </w:t>
      </w:r>
      <w:r w:rsidR="00364407" w:rsidRPr="00826898">
        <w:rPr>
          <w:rFonts w:ascii="Times New Roman" w:hAnsi="Times New Roman" w:cs="Times New Roman"/>
          <w:sz w:val="20"/>
          <w:szCs w:val="20"/>
        </w:rPr>
        <w:t>alcoholic liver disease (ALD)</w:t>
      </w:r>
      <w:r w:rsidR="009017DB" w:rsidRPr="00826898">
        <w:rPr>
          <w:rFonts w:ascii="Times New Roman" w:hAnsi="Times New Roman" w:cs="Times New Roman"/>
          <w:sz w:val="20"/>
          <w:szCs w:val="20"/>
        </w:rPr>
        <w:t>, and nonalcoholic fatty liver disease (NAFLD), as determined by comprehensive imaging and/or pathological examination</w:t>
      </w:r>
      <w:r w:rsidR="001F4508" w:rsidRPr="00826898">
        <w:rPr>
          <w:rFonts w:ascii="Times New Roman" w:hAnsi="Times New Roman" w:cs="Times New Roman"/>
          <w:sz w:val="20"/>
          <w:szCs w:val="20"/>
        </w:rPr>
        <w:t>.</w:t>
      </w:r>
    </w:p>
    <w:p w14:paraId="4DBB1587" w14:textId="77777777" w:rsidR="006042F7" w:rsidRPr="00826898" w:rsidRDefault="006042F7" w:rsidP="007F215B">
      <w:pPr>
        <w:widowControl/>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br w:type="page"/>
      </w:r>
    </w:p>
    <w:p w14:paraId="48C8D6C3" w14:textId="18F31A02" w:rsidR="00555E27" w:rsidRPr="00826898" w:rsidRDefault="00D94132" w:rsidP="007F215B">
      <w:pPr>
        <w:spacing w:line="360" w:lineRule="auto"/>
        <w:jc w:val="center"/>
        <w:rPr>
          <w:rFonts w:ascii="Times New Roman" w:hAnsi="Times New Roman" w:cs="Times New Roman"/>
          <w:sz w:val="20"/>
          <w:szCs w:val="20"/>
        </w:rPr>
      </w:pPr>
      <w:r w:rsidRPr="00826898">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00B40D28" w:rsidRPr="00826898">
        <w:rPr>
          <w:rFonts w:ascii="Times New Roman" w:eastAsia="Times New Roman" w:hAnsi="Times New Roman" w:cs="Times New Roman"/>
          <w:noProof/>
          <w:snapToGrid w:val="0"/>
          <w:color w:val="000000"/>
          <w:w w:val="0"/>
          <w:kern w:val="0"/>
          <w:sz w:val="0"/>
          <w:szCs w:val="0"/>
          <w:u w:color="000000"/>
          <w:bdr w:val="none" w:sz="0" w:space="0" w:color="000000"/>
          <w:shd w:val="clear" w:color="000000" w:fill="000000"/>
        </w:rPr>
        <w:drawing>
          <wp:inline distT="0" distB="0" distL="0" distR="0" wp14:anchorId="764CF140" wp14:editId="3B725474">
            <wp:extent cx="5274310" cy="5713836"/>
            <wp:effectExtent l="0" t="0" r="2540" b="1270"/>
            <wp:docPr id="10" name="图片 10" descr="E:\07_早检@临床试验\10_IIT研究-珠江医院肝癌子课题\投稿记录\20. BMC medcine\二修\fig_s3(1)改小数位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07_早检@临床试验\10_IIT研究-珠江医院肝癌子课题\投稿记录\20. BMC medcine\二修\fig_s3(1)改小数位数.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713836"/>
                    </a:xfrm>
                    <a:prstGeom prst="rect">
                      <a:avLst/>
                    </a:prstGeom>
                    <a:noFill/>
                    <a:ln>
                      <a:noFill/>
                    </a:ln>
                  </pic:spPr>
                </pic:pic>
              </a:graphicData>
            </a:graphic>
          </wp:inline>
        </w:drawing>
      </w:r>
    </w:p>
    <w:p w14:paraId="7ED181C3" w14:textId="1B000114" w:rsidR="006F7998" w:rsidRPr="00826898" w:rsidRDefault="0020235D" w:rsidP="007F215B">
      <w:pPr>
        <w:spacing w:line="360" w:lineRule="auto"/>
        <w:rPr>
          <w:rFonts w:ascii="Times New Roman" w:hAnsi="Times New Roman" w:cs="Times New Roman"/>
          <w:sz w:val="20"/>
          <w:szCs w:val="20"/>
        </w:rPr>
      </w:pPr>
      <w:r w:rsidRPr="00826898">
        <w:rPr>
          <w:rFonts w:ascii="Times New Roman" w:hAnsi="Times New Roman" w:cs="Times New Roman"/>
          <w:b/>
          <w:sz w:val="20"/>
          <w:szCs w:val="20"/>
        </w:rPr>
        <w:t>Figure S3. Performance of three single-omics models in the training and validation sets.</w:t>
      </w:r>
      <w:r w:rsidRPr="00826898">
        <w:rPr>
          <w:rFonts w:ascii="Times New Roman" w:hAnsi="Times New Roman" w:cs="Times New Roman"/>
          <w:sz w:val="20"/>
          <w:szCs w:val="20"/>
        </w:rPr>
        <w:t xml:space="preserve"> (A, C) Sensitivity for overall HCC detection and according to Barcelona Clinic Liver Cancer (BCLC) </w:t>
      </w:r>
      <w:r w:rsidR="00413AFD" w:rsidRPr="00826898">
        <w:rPr>
          <w:rFonts w:ascii="Times New Roman" w:hAnsi="Times New Roman" w:cs="Times New Roman"/>
          <w:sz w:val="20"/>
          <w:szCs w:val="20"/>
        </w:rPr>
        <w:t xml:space="preserve">stage 0, </w:t>
      </w:r>
      <w:r w:rsidR="00413AFD" w:rsidRPr="00826898">
        <w:rPr>
          <w:rFonts w:ascii="Times New Roman" w:hAnsi="Times New Roman" w:cs="Times New Roman"/>
          <w:sz w:val="20"/>
          <w:szCs w:val="20"/>
        </w:rPr>
        <w:t>A, B, and C</w:t>
      </w:r>
      <w:r w:rsidRPr="00826898">
        <w:rPr>
          <w:rFonts w:ascii="Times New Roman" w:hAnsi="Times New Roman" w:cs="Times New Roman"/>
          <w:sz w:val="20"/>
          <w:szCs w:val="20"/>
        </w:rPr>
        <w:t>. (B, D) Specificity for overall non-HCC detection, including normal and chronic liver disease (CLD).</w:t>
      </w:r>
      <w:r w:rsidR="000C607A" w:rsidRPr="00826898">
        <w:rPr>
          <w:rFonts w:ascii="Times New Roman" w:hAnsi="Times New Roman" w:cs="Times New Roman"/>
        </w:rPr>
        <w:t xml:space="preserve"> </w:t>
      </w:r>
      <w:r w:rsidR="000C607A" w:rsidRPr="00826898">
        <w:rPr>
          <w:rFonts w:ascii="Times New Roman" w:hAnsi="Times New Roman" w:cs="Times New Roman"/>
          <w:sz w:val="20"/>
          <w:szCs w:val="20"/>
        </w:rPr>
        <w:t>CLD samples comprised liver cirrhosis, hepatitis B virus (HBV) infection, hepatitis C virus (HCV) infection, alcoholic liver disease (ALD), and nonalcoholic fatty liver disease (NAFLD).</w:t>
      </w:r>
    </w:p>
    <w:p w14:paraId="6A362997" w14:textId="77777777" w:rsidR="006F7998" w:rsidRPr="00826898" w:rsidRDefault="006F7998">
      <w:pPr>
        <w:widowControl/>
        <w:jc w:val="left"/>
        <w:rPr>
          <w:rFonts w:ascii="Times New Roman" w:hAnsi="Times New Roman" w:cs="Times New Roman"/>
          <w:sz w:val="20"/>
          <w:szCs w:val="20"/>
        </w:rPr>
      </w:pPr>
      <w:r w:rsidRPr="00826898">
        <w:rPr>
          <w:rFonts w:ascii="Times New Roman" w:hAnsi="Times New Roman" w:cs="Times New Roman"/>
          <w:sz w:val="20"/>
          <w:szCs w:val="20"/>
        </w:rPr>
        <w:br w:type="page"/>
      </w:r>
    </w:p>
    <w:p w14:paraId="7985314D" w14:textId="7C9101F6" w:rsidR="00555E27" w:rsidRPr="00826898" w:rsidRDefault="005E63BE" w:rsidP="007F215B">
      <w:pPr>
        <w:spacing w:line="360" w:lineRule="auto"/>
        <w:jc w:val="center"/>
        <w:rPr>
          <w:rFonts w:ascii="Times New Roman" w:hAnsi="Times New Roman" w:cs="Times New Roman"/>
          <w:sz w:val="20"/>
          <w:szCs w:val="20"/>
        </w:rPr>
      </w:pPr>
      <w:r w:rsidRPr="00826898">
        <w:rPr>
          <w:rFonts w:ascii="Times New Roman" w:hAnsi="Times New Roman" w:cs="Times New Roman"/>
          <w:noProof/>
          <w:sz w:val="20"/>
          <w:szCs w:val="20"/>
        </w:rPr>
        <w:drawing>
          <wp:inline distT="0" distB="0" distL="114300" distR="114300" wp14:anchorId="7ECED77A" wp14:editId="602D5848">
            <wp:extent cx="5266055" cy="5266055"/>
            <wp:effectExtent l="0" t="0" r="17145" b="17145"/>
            <wp:docPr id="1" name="Picture 1" descr="fig_s3_20240423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_s3_20240423_00"/>
                    <pic:cNvPicPr>
                      <a:picLocks noChangeAspect="1"/>
                    </pic:cNvPicPr>
                  </pic:nvPicPr>
                  <pic:blipFill>
                    <a:blip r:embed="rId11"/>
                    <a:stretch>
                      <a:fillRect/>
                    </a:stretch>
                  </pic:blipFill>
                  <pic:spPr>
                    <a:xfrm>
                      <a:off x="0" y="0"/>
                      <a:ext cx="5266055" cy="5266055"/>
                    </a:xfrm>
                    <a:prstGeom prst="rect">
                      <a:avLst/>
                    </a:prstGeom>
                  </pic:spPr>
                </pic:pic>
              </a:graphicData>
            </a:graphic>
          </wp:inline>
        </w:drawing>
      </w:r>
    </w:p>
    <w:p w14:paraId="05C160FF" w14:textId="7865105F" w:rsidR="00555E27" w:rsidRPr="00826898" w:rsidRDefault="00D04699" w:rsidP="007F215B">
      <w:pPr>
        <w:spacing w:line="360" w:lineRule="auto"/>
        <w:rPr>
          <w:rFonts w:ascii="Times New Roman" w:hAnsi="Times New Roman" w:cs="Times New Roman"/>
          <w:sz w:val="20"/>
          <w:szCs w:val="20"/>
        </w:rPr>
      </w:pPr>
      <w:r w:rsidRPr="00826898">
        <w:rPr>
          <w:rFonts w:ascii="Times New Roman" w:hAnsi="Times New Roman" w:cs="Times New Roman"/>
          <w:b/>
          <w:sz w:val="20"/>
          <w:szCs w:val="20"/>
        </w:rPr>
        <w:t xml:space="preserve">Figure S4. Sensitivity of different models across BCLC stages. </w:t>
      </w:r>
      <w:r w:rsidR="006E60EB" w:rsidRPr="00826898">
        <w:rPr>
          <w:rFonts w:ascii="Times New Roman" w:hAnsi="Times New Roman" w:cs="Times New Roman"/>
          <w:sz w:val="20"/>
          <w:szCs w:val="20"/>
        </w:rPr>
        <w:t xml:space="preserve">The sensitivity of the methylation-, AFP-, mutation-based and MOED models at different </w:t>
      </w:r>
      <w:r w:rsidRPr="00826898">
        <w:rPr>
          <w:rFonts w:ascii="Times New Roman" w:hAnsi="Times New Roman" w:cs="Times New Roman"/>
          <w:sz w:val="20"/>
          <w:szCs w:val="20"/>
        </w:rPr>
        <w:t>Barcelona Clinic Liver Cancer (BCLC)</w:t>
      </w:r>
      <w:r w:rsidR="006E60EB" w:rsidRPr="00826898">
        <w:rPr>
          <w:rFonts w:ascii="Times New Roman" w:hAnsi="Times New Roman" w:cs="Times New Roman"/>
          <w:sz w:val="20"/>
          <w:szCs w:val="20"/>
        </w:rPr>
        <w:t xml:space="preserve"> stages in the training</w:t>
      </w:r>
      <w:r w:rsidRPr="00826898">
        <w:rPr>
          <w:rFonts w:ascii="Times New Roman" w:hAnsi="Times New Roman" w:cs="Times New Roman"/>
          <w:sz w:val="20"/>
          <w:szCs w:val="20"/>
        </w:rPr>
        <w:t xml:space="preserve"> set</w:t>
      </w:r>
      <w:r w:rsidR="006A48C1" w:rsidRPr="00826898">
        <w:rPr>
          <w:rFonts w:ascii="Times New Roman" w:hAnsi="Times New Roman" w:cs="Times New Roman"/>
          <w:sz w:val="20"/>
          <w:szCs w:val="20"/>
        </w:rPr>
        <w:t xml:space="preserve"> (A) </w:t>
      </w:r>
      <w:r w:rsidR="006E60EB" w:rsidRPr="00826898">
        <w:rPr>
          <w:rFonts w:ascii="Times New Roman" w:hAnsi="Times New Roman" w:cs="Times New Roman"/>
          <w:sz w:val="20"/>
          <w:szCs w:val="20"/>
        </w:rPr>
        <w:t>and validation set</w:t>
      </w:r>
      <w:r w:rsidR="006A48C1" w:rsidRPr="00826898">
        <w:rPr>
          <w:rFonts w:ascii="Times New Roman" w:hAnsi="Times New Roman" w:cs="Times New Roman"/>
          <w:sz w:val="20"/>
          <w:szCs w:val="20"/>
        </w:rPr>
        <w:t xml:space="preserve"> (B)</w:t>
      </w:r>
      <w:r w:rsidR="006E60EB" w:rsidRPr="00826898">
        <w:rPr>
          <w:rFonts w:ascii="Times New Roman" w:hAnsi="Times New Roman" w:cs="Times New Roman"/>
          <w:sz w:val="20"/>
          <w:szCs w:val="20"/>
        </w:rPr>
        <w:t>, respectively.</w:t>
      </w:r>
    </w:p>
    <w:p w14:paraId="6D5B3B00" w14:textId="0449DD5C" w:rsidR="000F4557" w:rsidRPr="00826898" w:rsidRDefault="007C0FF1" w:rsidP="007F215B">
      <w:pPr>
        <w:spacing w:line="360" w:lineRule="auto"/>
        <w:jc w:val="center"/>
        <w:rPr>
          <w:rFonts w:ascii="Times New Roman" w:hAnsi="Times New Roman" w:cs="Times New Roman"/>
          <w:sz w:val="20"/>
          <w:szCs w:val="20"/>
        </w:rPr>
      </w:pPr>
      <w:r w:rsidRPr="00826898">
        <w:rPr>
          <w:rFonts w:ascii="Times New Roman" w:hAnsi="Times New Roman" w:cs="Times New Roman"/>
          <w:noProof/>
          <w:sz w:val="20"/>
          <w:szCs w:val="20"/>
        </w:rPr>
        <w:drawing>
          <wp:inline distT="0" distB="0" distL="0" distR="0" wp14:anchorId="065DFCF7" wp14:editId="621539C0">
            <wp:extent cx="5274310" cy="4590990"/>
            <wp:effectExtent l="0" t="0" r="2540" b="635"/>
            <wp:docPr id="4" name="图片 4" descr="E:\07_早检@临床试验\10_IIT研究-珠江医院肝癌子课题\投稿记录\20. BMC medcine\二修\FigS5的P值统一后的0.055改为0.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7_早检@临床试验\10_IIT研究-珠江医院肝癌子课题\投稿记录\20. BMC medcine\二修\FigS5的P值统一后的0.055改为0.06.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4590990"/>
                    </a:xfrm>
                    <a:prstGeom prst="rect">
                      <a:avLst/>
                    </a:prstGeom>
                    <a:noFill/>
                    <a:ln>
                      <a:noFill/>
                    </a:ln>
                  </pic:spPr>
                </pic:pic>
              </a:graphicData>
            </a:graphic>
          </wp:inline>
        </w:drawing>
      </w:r>
    </w:p>
    <w:p w14:paraId="130D58A4" w14:textId="24489E17" w:rsidR="00513DFD" w:rsidRPr="00826898" w:rsidRDefault="00C05C82" w:rsidP="007F215B">
      <w:pPr>
        <w:widowControl/>
        <w:spacing w:line="360" w:lineRule="auto"/>
        <w:jc w:val="left"/>
        <w:rPr>
          <w:rFonts w:ascii="Times New Roman" w:hAnsi="Times New Roman" w:cs="Times New Roman"/>
          <w:sz w:val="20"/>
          <w:szCs w:val="20"/>
        </w:rPr>
      </w:pPr>
      <w:r w:rsidRPr="00826898">
        <w:rPr>
          <w:rFonts w:ascii="Times New Roman" w:hAnsi="Times New Roman" w:cs="Times New Roman"/>
          <w:b/>
          <w:sz w:val="20"/>
          <w:szCs w:val="20"/>
        </w:rPr>
        <w:t xml:space="preserve">Figure S5. Methylation scores in HCC with or without cirrhosis. </w:t>
      </w:r>
      <w:r w:rsidR="006A48C1" w:rsidRPr="00826898">
        <w:rPr>
          <w:rFonts w:ascii="Times New Roman" w:hAnsi="Times New Roman" w:cs="Times New Roman"/>
          <w:sz w:val="20"/>
          <w:szCs w:val="20"/>
        </w:rPr>
        <w:t>Methylation score comparison in HCC with (Yes) and without (No) liver cirrhosis across training</w:t>
      </w:r>
      <w:r w:rsidRPr="00826898">
        <w:rPr>
          <w:rFonts w:ascii="Times New Roman" w:hAnsi="Times New Roman" w:cs="Times New Roman"/>
          <w:sz w:val="20"/>
          <w:szCs w:val="20"/>
        </w:rPr>
        <w:t xml:space="preserve"> set (Left)</w:t>
      </w:r>
      <w:r w:rsidR="006A48C1" w:rsidRPr="00826898">
        <w:rPr>
          <w:rFonts w:ascii="Times New Roman" w:hAnsi="Times New Roman" w:cs="Times New Roman"/>
          <w:sz w:val="20"/>
          <w:szCs w:val="20"/>
        </w:rPr>
        <w:t xml:space="preserve"> and validation set</w:t>
      </w:r>
      <w:r w:rsidRPr="00826898">
        <w:rPr>
          <w:rFonts w:ascii="Times New Roman" w:hAnsi="Times New Roman" w:cs="Times New Roman"/>
          <w:sz w:val="20"/>
          <w:szCs w:val="20"/>
        </w:rPr>
        <w:t xml:space="preserve"> (Right)</w:t>
      </w:r>
      <w:r w:rsidR="006A48C1" w:rsidRPr="00826898">
        <w:rPr>
          <w:rFonts w:ascii="Times New Roman" w:hAnsi="Times New Roman" w:cs="Times New Roman"/>
          <w:sz w:val="20"/>
          <w:szCs w:val="20"/>
        </w:rPr>
        <w:t>.</w:t>
      </w:r>
    </w:p>
    <w:p w14:paraId="75DCB3B1" w14:textId="77777777" w:rsidR="00513DFD" w:rsidRPr="00826898" w:rsidRDefault="00513DFD" w:rsidP="007F215B">
      <w:pPr>
        <w:widowControl/>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br w:type="page"/>
      </w:r>
    </w:p>
    <w:p w14:paraId="10523911" w14:textId="18243828" w:rsidR="00513DFD" w:rsidRPr="00826898" w:rsidRDefault="00513DFD" w:rsidP="007F215B">
      <w:pPr>
        <w:widowControl/>
        <w:spacing w:line="360" w:lineRule="auto"/>
        <w:jc w:val="center"/>
        <w:rPr>
          <w:rFonts w:ascii="Times New Roman" w:eastAsia="微软雅黑" w:hAnsi="Times New Roman" w:cs="Times New Roman"/>
          <w:sz w:val="20"/>
          <w:szCs w:val="20"/>
        </w:rPr>
      </w:pPr>
    </w:p>
    <w:p w14:paraId="5236309D" w14:textId="1F9BD0B6" w:rsidR="00B73C29" w:rsidRPr="00826898" w:rsidRDefault="00C525E4" w:rsidP="007F215B">
      <w:pPr>
        <w:widowControl/>
        <w:spacing w:line="360" w:lineRule="auto"/>
        <w:jc w:val="center"/>
        <w:rPr>
          <w:rFonts w:ascii="Times New Roman" w:eastAsia="微软雅黑" w:hAnsi="Times New Roman" w:cs="Times New Roman"/>
          <w:sz w:val="20"/>
          <w:szCs w:val="20"/>
        </w:rPr>
      </w:pPr>
      <w:r w:rsidRPr="00826898">
        <w:rPr>
          <w:rFonts w:ascii="Times New Roman" w:eastAsia="微软雅黑" w:hAnsi="Times New Roman" w:cs="Times New Roman"/>
          <w:noProof/>
          <w:sz w:val="20"/>
          <w:szCs w:val="20"/>
        </w:rPr>
        <w:drawing>
          <wp:inline distT="0" distB="0" distL="0" distR="0" wp14:anchorId="5D995B4C" wp14:editId="6DAB206F">
            <wp:extent cx="5274310" cy="2637155"/>
            <wp:effectExtent l="0" t="0" r="2540" b="0"/>
            <wp:docPr id="8" name="图片 8" descr="E:\07_早检@临床试验\10_IIT研究-珠江医院肝癌子课题\投稿记录\20. BMC medcine\二修\fig_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7_早检@临床试验\10_IIT研究-珠江医院肝癌子课题\投稿记录\20. BMC medcine\二修\fig_s6.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637155"/>
                    </a:xfrm>
                    <a:prstGeom prst="rect">
                      <a:avLst/>
                    </a:prstGeom>
                    <a:noFill/>
                    <a:ln>
                      <a:noFill/>
                    </a:ln>
                  </pic:spPr>
                </pic:pic>
              </a:graphicData>
            </a:graphic>
          </wp:inline>
        </w:drawing>
      </w:r>
    </w:p>
    <w:p w14:paraId="3D63EAD6" w14:textId="34B5D2F6" w:rsidR="00513DFD" w:rsidRPr="00826898" w:rsidRDefault="00513DFD" w:rsidP="007F215B">
      <w:pPr>
        <w:spacing w:line="360" w:lineRule="auto"/>
        <w:rPr>
          <w:rFonts w:ascii="Times New Roman" w:eastAsia="微软雅黑" w:hAnsi="Times New Roman" w:cs="Times New Roman"/>
          <w:b/>
          <w:sz w:val="20"/>
          <w:szCs w:val="20"/>
        </w:rPr>
      </w:pPr>
      <w:r w:rsidRPr="00826898">
        <w:rPr>
          <w:rFonts w:ascii="Times New Roman" w:eastAsia="微软雅黑" w:hAnsi="Times New Roman" w:cs="Times New Roman"/>
          <w:b/>
          <w:sz w:val="20"/>
          <w:szCs w:val="20"/>
        </w:rPr>
        <w:t>Figure S6. Performance of the MOED model in the independent validation set</w:t>
      </w:r>
      <w:r w:rsidR="00B73C29" w:rsidRPr="00826898">
        <w:rPr>
          <w:rFonts w:ascii="Times New Roman" w:eastAsia="微软雅黑" w:hAnsi="Times New Roman" w:cs="Times New Roman"/>
          <w:b/>
          <w:sz w:val="20"/>
          <w:szCs w:val="20"/>
        </w:rPr>
        <w:t xml:space="preserve"> (n = 797)</w:t>
      </w:r>
      <w:r w:rsidRPr="00826898">
        <w:rPr>
          <w:rFonts w:ascii="Times New Roman" w:eastAsia="微软雅黑" w:hAnsi="Times New Roman" w:cs="Times New Roman"/>
          <w:b/>
          <w:sz w:val="20"/>
          <w:szCs w:val="20"/>
        </w:rPr>
        <w:t xml:space="preserve">. </w:t>
      </w:r>
      <w:r w:rsidRPr="00826898">
        <w:rPr>
          <w:rFonts w:ascii="Times New Roman" w:eastAsia="微软雅黑" w:hAnsi="Times New Roman" w:cs="Times New Roman"/>
          <w:sz w:val="20"/>
          <w:szCs w:val="20"/>
        </w:rPr>
        <w:t xml:space="preserve">(A) Sensitivity of the MOED model in the detection of different </w:t>
      </w:r>
      <w:r w:rsidRPr="00826898">
        <w:rPr>
          <w:rFonts w:ascii="Times New Roman" w:hAnsi="Times New Roman" w:cs="Times New Roman"/>
          <w:sz w:val="20"/>
          <w:szCs w:val="20"/>
        </w:rPr>
        <w:t>Barcelona Clinic Liver Cancer</w:t>
      </w:r>
      <w:r w:rsidRPr="00826898">
        <w:rPr>
          <w:rFonts w:ascii="Times New Roman" w:eastAsia="微软雅黑" w:hAnsi="Times New Roman" w:cs="Times New Roman"/>
          <w:sz w:val="20"/>
          <w:szCs w:val="20"/>
        </w:rPr>
        <w:t xml:space="preserve"> (BCLC) stages of HCC. (B) Specificity of the MOED model in the detection of non-HCC, including normal and chronic liver disease (CLD).</w:t>
      </w:r>
      <w:r w:rsidR="00B73C29" w:rsidRPr="00826898">
        <w:rPr>
          <w:rFonts w:ascii="Times New Roman" w:eastAsia="微软雅黑" w:hAnsi="Times New Roman" w:cs="Times New Roman"/>
          <w:sz w:val="20"/>
          <w:szCs w:val="20"/>
        </w:rPr>
        <w:t xml:space="preserve"> </w:t>
      </w:r>
      <w:r w:rsidR="000C607A" w:rsidRPr="00826898">
        <w:rPr>
          <w:rFonts w:ascii="Times New Roman" w:eastAsia="微软雅黑" w:hAnsi="Times New Roman" w:cs="Times New Roman"/>
          <w:sz w:val="20"/>
          <w:szCs w:val="20"/>
        </w:rPr>
        <w:t xml:space="preserve">CLD samples comprised liver cirrhosis, hepatitis B virus (HBV) infection, hepatitis C virus (HCV) infection, alcoholic liver disease (ALD), and nonalcoholic fatty liver disease (NAFLD). </w:t>
      </w:r>
      <w:r w:rsidR="00B73C29" w:rsidRPr="00826898">
        <w:rPr>
          <w:rFonts w:ascii="Times New Roman" w:eastAsia="微软雅黑" w:hAnsi="Times New Roman" w:cs="Times New Roman"/>
          <w:sz w:val="20"/>
          <w:szCs w:val="20"/>
        </w:rPr>
        <w:t xml:space="preserve">(C) </w:t>
      </w:r>
      <w:r w:rsidR="00C525E4" w:rsidRPr="00826898">
        <w:rPr>
          <w:rFonts w:ascii="Times New Roman" w:eastAsia="微软雅黑" w:hAnsi="Times New Roman" w:cs="Times New Roman"/>
          <w:sz w:val="20"/>
          <w:szCs w:val="20"/>
        </w:rPr>
        <w:t xml:space="preserve">UpSet plot illustrating the diagnostic intersection across distinct models in the independent validation set. The horizontal bars on the left represent the total number of subjects predicted as positive by each individual model (Methylation and AFP). On the right is the intersection matrix, where vertical lines connecting the points represent overlapping cases identified by </w:t>
      </w:r>
      <w:r w:rsidR="00F04B37" w:rsidRPr="00826898">
        <w:rPr>
          <w:rFonts w:ascii="Times New Roman" w:eastAsia="微软雅黑" w:hAnsi="Times New Roman" w:cs="Times New Roman"/>
          <w:sz w:val="20"/>
          <w:szCs w:val="20"/>
        </w:rPr>
        <w:t>two</w:t>
      </w:r>
      <w:r w:rsidR="00C525E4" w:rsidRPr="00826898">
        <w:rPr>
          <w:rFonts w:ascii="Times New Roman" w:eastAsia="微软雅黑" w:hAnsi="Times New Roman" w:cs="Times New Roman"/>
          <w:sz w:val="20"/>
          <w:szCs w:val="20"/>
        </w:rPr>
        <w:t xml:space="preserve"> models, while isolated points indicate cases uniquely identified by a single model. The vertical bars at the top right represent the counts of cases predicted as positive by: (1) Methylation only; (2) both Methylation and AFP; and (3) AFP only. </w:t>
      </w:r>
      <w:r w:rsidR="000C33BC" w:rsidRPr="00826898">
        <w:rPr>
          <w:rFonts w:ascii="Times New Roman" w:eastAsia="微软雅黑" w:hAnsi="Times New Roman" w:cs="Times New Roman"/>
          <w:sz w:val="20"/>
          <w:szCs w:val="20"/>
        </w:rPr>
        <w:t xml:space="preserve">The </w:t>
      </w:r>
      <w:r w:rsidR="00C525E4" w:rsidRPr="00826898">
        <w:rPr>
          <w:rFonts w:ascii="Times New Roman" w:eastAsia="微软雅黑" w:hAnsi="Times New Roman" w:cs="Times New Roman"/>
          <w:sz w:val="20"/>
          <w:szCs w:val="20"/>
        </w:rPr>
        <w:t xml:space="preserve">red </w:t>
      </w:r>
      <w:r w:rsidR="000C33BC" w:rsidRPr="00826898">
        <w:rPr>
          <w:rFonts w:ascii="Times New Roman" w:eastAsia="微软雅黑" w:hAnsi="Times New Roman" w:cs="Times New Roman"/>
          <w:sz w:val="20"/>
          <w:szCs w:val="20"/>
        </w:rPr>
        <w:t xml:space="preserve">numbers </w:t>
      </w:r>
      <w:r w:rsidR="00023E21" w:rsidRPr="00826898">
        <w:rPr>
          <w:rFonts w:ascii="Times New Roman" w:eastAsia="微软雅黑" w:hAnsi="Times New Roman" w:cs="Times New Roman"/>
          <w:sz w:val="20"/>
          <w:szCs w:val="20"/>
        </w:rPr>
        <w:t>above the vertical bars</w:t>
      </w:r>
      <w:r w:rsidR="00C525E4" w:rsidRPr="00826898">
        <w:rPr>
          <w:rFonts w:ascii="Times New Roman" w:eastAsia="微软雅黑" w:hAnsi="Times New Roman" w:cs="Times New Roman"/>
          <w:sz w:val="20"/>
          <w:szCs w:val="20"/>
        </w:rPr>
        <w:t xml:space="preserve"> </w:t>
      </w:r>
      <w:r w:rsidR="000C33BC" w:rsidRPr="00826898">
        <w:rPr>
          <w:rFonts w:ascii="Times New Roman" w:eastAsia="微软雅黑" w:hAnsi="Times New Roman" w:cs="Times New Roman"/>
          <w:sz w:val="20"/>
          <w:szCs w:val="20"/>
        </w:rPr>
        <w:t xml:space="preserve">indicate the </w:t>
      </w:r>
      <w:r w:rsidR="00C525E4" w:rsidRPr="00826898">
        <w:rPr>
          <w:rFonts w:ascii="Times New Roman" w:eastAsia="微软雅黑" w:hAnsi="Times New Roman" w:cs="Times New Roman"/>
          <w:sz w:val="20"/>
          <w:szCs w:val="20"/>
        </w:rPr>
        <w:t xml:space="preserve">false </w:t>
      </w:r>
      <w:r w:rsidR="000C33BC" w:rsidRPr="00826898">
        <w:rPr>
          <w:rFonts w:ascii="Times New Roman" w:eastAsia="微软雅黑" w:hAnsi="Times New Roman" w:cs="Times New Roman"/>
          <w:sz w:val="20"/>
          <w:szCs w:val="20"/>
        </w:rPr>
        <w:t>positive</w:t>
      </w:r>
      <w:r w:rsidR="00C525E4" w:rsidRPr="00826898">
        <w:rPr>
          <w:rFonts w:ascii="Times New Roman" w:eastAsia="微软雅黑" w:hAnsi="Times New Roman" w:cs="Times New Roman"/>
          <w:sz w:val="20"/>
          <w:szCs w:val="20"/>
        </w:rPr>
        <w:t xml:space="preserve"> (FP)</w:t>
      </w:r>
      <w:r w:rsidR="000C33BC" w:rsidRPr="00826898">
        <w:rPr>
          <w:rFonts w:ascii="Times New Roman" w:eastAsia="微软雅黑" w:hAnsi="Times New Roman" w:cs="Times New Roman"/>
          <w:sz w:val="20"/>
          <w:szCs w:val="20"/>
        </w:rPr>
        <w:t xml:space="preserve"> </w:t>
      </w:r>
      <w:r w:rsidR="00023E21" w:rsidRPr="00826898">
        <w:rPr>
          <w:rFonts w:ascii="Times New Roman" w:eastAsia="微软雅黑" w:hAnsi="Times New Roman" w:cs="Times New Roman"/>
          <w:sz w:val="20"/>
          <w:szCs w:val="20"/>
        </w:rPr>
        <w:t xml:space="preserve">counts </w:t>
      </w:r>
      <w:r w:rsidR="000C33BC" w:rsidRPr="00826898">
        <w:rPr>
          <w:rFonts w:ascii="Times New Roman" w:eastAsia="微软雅黑" w:hAnsi="Times New Roman" w:cs="Times New Roman"/>
          <w:sz w:val="20"/>
          <w:szCs w:val="20"/>
        </w:rPr>
        <w:t>for each model</w:t>
      </w:r>
      <w:r w:rsidR="00023E21" w:rsidRPr="00826898">
        <w:rPr>
          <w:rFonts w:ascii="Times New Roman" w:eastAsia="微软雅黑" w:hAnsi="Times New Roman" w:cs="Times New Roman"/>
          <w:sz w:val="20"/>
          <w:szCs w:val="20"/>
        </w:rPr>
        <w:t>,</w:t>
      </w:r>
      <w:r w:rsidR="00C525E4" w:rsidRPr="00826898">
        <w:rPr>
          <w:rFonts w:ascii="Times New Roman" w:eastAsia="微软雅黑" w:hAnsi="Times New Roman" w:cs="Times New Roman"/>
          <w:sz w:val="20"/>
          <w:szCs w:val="20"/>
        </w:rPr>
        <w:t xml:space="preserve"> while the blue numbers indicate the true positive</w:t>
      </w:r>
      <w:r w:rsidR="00023E21" w:rsidRPr="00826898">
        <w:rPr>
          <w:rFonts w:ascii="Times New Roman" w:eastAsia="微软雅黑" w:hAnsi="Times New Roman" w:cs="Times New Roman"/>
          <w:sz w:val="20"/>
          <w:szCs w:val="20"/>
        </w:rPr>
        <w:t xml:space="preserve"> (TP)</w:t>
      </w:r>
      <w:r w:rsidR="00C525E4" w:rsidRPr="00826898">
        <w:rPr>
          <w:rFonts w:ascii="Times New Roman" w:eastAsia="微软雅黑" w:hAnsi="Times New Roman" w:cs="Times New Roman"/>
          <w:sz w:val="20"/>
          <w:szCs w:val="20"/>
        </w:rPr>
        <w:t xml:space="preserve"> </w:t>
      </w:r>
      <w:r w:rsidR="00023E21" w:rsidRPr="00826898">
        <w:rPr>
          <w:rFonts w:ascii="Times New Roman" w:eastAsia="微软雅黑" w:hAnsi="Times New Roman" w:cs="Times New Roman"/>
          <w:sz w:val="20"/>
          <w:szCs w:val="20"/>
        </w:rPr>
        <w:t>counts</w:t>
      </w:r>
      <w:r w:rsidR="000C33BC" w:rsidRPr="00826898">
        <w:rPr>
          <w:rFonts w:ascii="Times New Roman" w:eastAsia="微软雅黑" w:hAnsi="Times New Roman" w:cs="Times New Roman"/>
          <w:sz w:val="20"/>
          <w:szCs w:val="20"/>
        </w:rPr>
        <w:t xml:space="preserve">. </w:t>
      </w:r>
      <w:r w:rsidR="00023E21" w:rsidRPr="00826898">
        <w:rPr>
          <w:rFonts w:ascii="Times New Roman" w:eastAsia="微软雅黑" w:hAnsi="Times New Roman" w:cs="Times New Roman"/>
          <w:sz w:val="20"/>
          <w:szCs w:val="20"/>
        </w:rPr>
        <w:t xml:space="preserve">The AFP-based model (labeled "protein") </w:t>
      </w:r>
      <w:r w:rsidR="00D32582" w:rsidRPr="00826898">
        <w:rPr>
          <w:rFonts w:ascii="Times New Roman" w:eastAsia="微软雅黑" w:hAnsi="Times New Roman" w:cs="Times New Roman"/>
          <w:sz w:val="20"/>
          <w:szCs w:val="20"/>
        </w:rPr>
        <w:t>independently identified 6 true positive cases.</w:t>
      </w:r>
    </w:p>
    <w:p w14:paraId="13311AC5" w14:textId="77777777" w:rsidR="006A48C1" w:rsidRPr="00826898" w:rsidRDefault="006A48C1" w:rsidP="007F215B">
      <w:pPr>
        <w:widowControl/>
        <w:spacing w:line="360" w:lineRule="auto"/>
        <w:jc w:val="left"/>
        <w:rPr>
          <w:rFonts w:ascii="Times New Roman" w:hAnsi="Times New Roman" w:cs="Times New Roman"/>
          <w:sz w:val="20"/>
          <w:szCs w:val="20"/>
        </w:rPr>
      </w:pPr>
    </w:p>
    <w:p w14:paraId="0D37BA95" w14:textId="5F58C4B6" w:rsidR="00BB2F90" w:rsidRPr="00826898" w:rsidRDefault="006A48C1" w:rsidP="00997691">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br w:type="page"/>
      </w:r>
      <w:r w:rsidR="00BB2F90" w:rsidRPr="00826898">
        <w:rPr>
          <w:rFonts w:ascii="Times New Roman" w:hAnsi="Times New Roman" w:cs="Times New Roman"/>
          <w:noProof/>
          <w:sz w:val="20"/>
          <w:szCs w:val="20"/>
        </w:rPr>
        <w:drawing>
          <wp:inline distT="0" distB="0" distL="0" distR="0" wp14:anchorId="11782E98" wp14:editId="36CFD485">
            <wp:extent cx="5274310" cy="4688276"/>
            <wp:effectExtent l="0" t="0" r="2540" b="0"/>
            <wp:docPr id="9" name="图片 9" descr="E:\07_早检@临床试验\10_IIT研究-珠江医院肝癌子课题\投稿记录\重新修改\2.21号修改\fig_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07_早检@临床试验\10_IIT研究-珠江医院肝癌子课题\投稿记录\重新修改\2.21号修改\fig_s5.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4688276"/>
                    </a:xfrm>
                    <a:prstGeom prst="rect">
                      <a:avLst/>
                    </a:prstGeom>
                    <a:noFill/>
                    <a:ln>
                      <a:noFill/>
                    </a:ln>
                  </pic:spPr>
                </pic:pic>
              </a:graphicData>
            </a:graphic>
          </wp:inline>
        </w:drawing>
      </w:r>
    </w:p>
    <w:p w14:paraId="0A8D2686" w14:textId="14A8143D" w:rsidR="00BB2F90" w:rsidRPr="00826898" w:rsidRDefault="00BB2F90" w:rsidP="007F215B">
      <w:pPr>
        <w:widowControl/>
        <w:spacing w:line="360" w:lineRule="auto"/>
        <w:rPr>
          <w:rFonts w:ascii="Times New Roman" w:hAnsi="Times New Roman" w:cs="Times New Roman"/>
          <w:sz w:val="20"/>
          <w:szCs w:val="20"/>
        </w:rPr>
      </w:pPr>
      <w:r w:rsidRPr="00826898">
        <w:rPr>
          <w:rFonts w:ascii="Times New Roman" w:hAnsi="Times New Roman" w:cs="Times New Roman"/>
          <w:b/>
          <w:sz w:val="20"/>
          <w:szCs w:val="20"/>
        </w:rPr>
        <w:t>Figure S</w:t>
      </w:r>
      <w:r w:rsidR="0048645B" w:rsidRPr="00826898">
        <w:rPr>
          <w:rFonts w:ascii="Times New Roman" w:hAnsi="Times New Roman" w:cs="Times New Roman"/>
          <w:b/>
          <w:sz w:val="20"/>
          <w:szCs w:val="20"/>
        </w:rPr>
        <w:t>7</w:t>
      </w:r>
      <w:r w:rsidRPr="00826898">
        <w:rPr>
          <w:rFonts w:ascii="Times New Roman" w:hAnsi="Times New Roman" w:cs="Times New Roman"/>
          <w:b/>
          <w:sz w:val="20"/>
          <w:szCs w:val="20"/>
        </w:rPr>
        <w:t xml:space="preserve">. </w:t>
      </w:r>
      <w:r w:rsidR="00333792" w:rsidRPr="00826898">
        <w:rPr>
          <w:rFonts w:ascii="Times New Roman" w:hAnsi="Times New Roman" w:cs="Times New Roman"/>
          <w:b/>
          <w:sz w:val="20"/>
          <w:szCs w:val="20"/>
        </w:rPr>
        <w:t>Comparison of alanine transaminase (ALT) and aspartate aminotransferase (AST) levels between MOED-positive and MOED-negative non-HCC cases in the prospective cohort</w:t>
      </w:r>
      <w:r w:rsidRPr="00826898">
        <w:rPr>
          <w:rFonts w:ascii="Times New Roman" w:hAnsi="Times New Roman" w:cs="Times New Roman"/>
          <w:b/>
          <w:sz w:val="20"/>
          <w:szCs w:val="20"/>
        </w:rPr>
        <w:t xml:space="preserve">. </w:t>
      </w:r>
      <w:r w:rsidR="00333792" w:rsidRPr="00826898">
        <w:rPr>
          <w:rFonts w:ascii="Times New Roman" w:hAnsi="Times New Roman" w:cs="Times New Roman"/>
          <w:sz w:val="20"/>
          <w:szCs w:val="20"/>
        </w:rPr>
        <w:t>(A) ALT levels in 41 MOED-positive non-HCC cases versus 397 MOED-negative non-HCC cases. (B) AST levels in 41 MOED-positive non-HCC cases versus 397 MOED-negative non-HCC cases.</w:t>
      </w:r>
    </w:p>
    <w:p w14:paraId="6B7F5B5F" w14:textId="55F5736F" w:rsidR="001D18F6" w:rsidRPr="00826898" w:rsidRDefault="001D18F6" w:rsidP="007F215B">
      <w:pPr>
        <w:widowControl/>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br w:type="page"/>
      </w:r>
    </w:p>
    <w:p w14:paraId="478B3A8E" w14:textId="7FF70D35" w:rsidR="001D18F6" w:rsidRPr="00826898" w:rsidRDefault="001D18F6" w:rsidP="007F215B">
      <w:pPr>
        <w:pStyle w:val="1"/>
        <w:spacing w:line="360" w:lineRule="auto"/>
        <w:rPr>
          <w:rFonts w:ascii="Times New Roman" w:hAnsi="Times New Roman" w:cs="Times New Roman"/>
          <w:sz w:val="20"/>
          <w:szCs w:val="20"/>
        </w:rPr>
      </w:pPr>
      <w:bookmarkStart w:id="3" w:name="_Toc232693550"/>
      <w:r w:rsidRPr="00826898">
        <w:rPr>
          <w:rFonts w:ascii="Times New Roman" w:hAnsi="Times New Roman" w:cs="Times New Roman"/>
          <w:sz w:val="20"/>
          <w:szCs w:val="20"/>
        </w:rPr>
        <w:t>Supplementary Tables</w:t>
      </w:r>
      <w:bookmarkEnd w:id="3"/>
    </w:p>
    <w:p w14:paraId="07698C46" w14:textId="1F5181BB" w:rsidR="0026333D" w:rsidRPr="00826898" w:rsidRDefault="0026333D" w:rsidP="007F215B">
      <w:pPr>
        <w:spacing w:line="360" w:lineRule="auto"/>
        <w:rPr>
          <w:rFonts w:ascii="Times New Roman" w:hAnsi="Times New Roman" w:cs="Times New Roman"/>
          <w:b/>
          <w:sz w:val="20"/>
          <w:szCs w:val="20"/>
        </w:rPr>
      </w:pPr>
      <w:r w:rsidRPr="00826898">
        <w:rPr>
          <w:rFonts w:ascii="Times New Roman" w:hAnsi="Times New Roman" w:cs="Times New Roman"/>
          <w:b/>
          <w:sz w:val="20"/>
          <w:szCs w:val="20"/>
        </w:rPr>
        <w:t>Table S1. Clinical characteristics of the tissue samples.</w:t>
      </w:r>
    </w:p>
    <w:tbl>
      <w:tblPr>
        <w:tblW w:w="7936" w:type="dxa"/>
        <w:tblLayout w:type="fixed"/>
        <w:tblLook w:val="04A0" w:firstRow="1" w:lastRow="0" w:firstColumn="1" w:lastColumn="0" w:noHBand="0" w:noVBand="1"/>
      </w:tblPr>
      <w:tblGrid>
        <w:gridCol w:w="1984"/>
        <w:gridCol w:w="1984"/>
        <w:gridCol w:w="1984"/>
        <w:gridCol w:w="1984"/>
      </w:tblGrid>
      <w:tr w:rsidR="00C45D2F" w:rsidRPr="00826898" w14:paraId="6FBAB1B2" w14:textId="77777777" w:rsidTr="00AF1A95">
        <w:trPr>
          <w:trHeight w:val="290"/>
        </w:trPr>
        <w:tc>
          <w:tcPr>
            <w:tcW w:w="1984" w:type="dxa"/>
            <w:tcBorders>
              <w:top w:val="single" w:sz="4" w:space="0" w:color="auto"/>
              <w:left w:val="nil"/>
              <w:bottom w:val="nil"/>
              <w:right w:val="nil"/>
            </w:tcBorders>
            <w:shd w:val="clear" w:color="000000" w:fill="FFFFFF"/>
            <w:vAlign w:val="center"/>
          </w:tcPr>
          <w:p w14:paraId="39301FE3" w14:textId="77777777" w:rsidR="00C45D2F" w:rsidRPr="00826898" w:rsidRDefault="00C45D2F" w:rsidP="007F215B">
            <w:pPr>
              <w:widowControl/>
              <w:spacing w:line="360" w:lineRule="auto"/>
              <w:jc w:val="left"/>
              <w:rPr>
                <w:rFonts w:ascii="Times New Roman" w:eastAsia="等线" w:hAnsi="Times New Roman" w:cs="Times New Roman"/>
                <w:b/>
                <w:bCs/>
                <w:kern w:val="0"/>
                <w:sz w:val="20"/>
                <w:szCs w:val="20"/>
              </w:rPr>
            </w:pPr>
          </w:p>
        </w:tc>
        <w:tc>
          <w:tcPr>
            <w:tcW w:w="3968" w:type="dxa"/>
            <w:gridSpan w:val="2"/>
            <w:tcBorders>
              <w:top w:val="single" w:sz="4" w:space="0" w:color="auto"/>
              <w:left w:val="nil"/>
              <w:bottom w:val="single" w:sz="4" w:space="0" w:color="auto"/>
              <w:right w:val="nil"/>
            </w:tcBorders>
            <w:shd w:val="clear" w:color="000000" w:fill="FFFFFF"/>
            <w:vAlign w:val="center"/>
          </w:tcPr>
          <w:p w14:paraId="7FC58335" w14:textId="3810F97D" w:rsidR="00C45D2F" w:rsidRPr="00826898" w:rsidRDefault="00C45D2F" w:rsidP="007F215B">
            <w:pPr>
              <w:widowControl/>
              <w:spacing w:line="360" w:lineRule="auto"/>
              <w:jc w:val="center"/>
              <w:rPr>
                <w:rFonts w:ascii="Times New Roman" w:eastAsia="等线" w:hAnsi="Times New Roman" w:cs="Times New Roman"/>
                <w:b/>
                <w:kern w:val="0"/>
                <w:sz w:val="20"/>
                <w:szCs w:val="20"/>
              </w:rPr>
            </w:pPr>
            <w:r w:rsidRPr="00826898">
              <w:rPr>
                <w:rFonts w:ascii="Times New Roman" w:eastAsia="等线" w:hAnsi="Times New Roman" w:cs="Times New Roman"/>
                <w:b/>
                <w:kern w:val="0"/>
                <w:sz w:val="20"/>
                <w:szCs w:val="20"/>
              </w:rPr>
              <w:t>No. (%)</w:t>
            </w:r>
          </w:p>
        </w:tc>
        <w:tc>
          <w:tcPr>
            <w:tcW w:w="1984" w:type="dxa"/>
            <w:tcBorders>
              <w:top w:val="single" w:sz="4" w:space="0" w:color="auto"/>
              <w:left w:val="nil"/>
              <w:bottom w:val="nil"/>
              <w:right w:val="nil"/>
            </w:tcBorders>
            <w:shd w:val="clear" w:color="000000" w:fill="FFFFFF"/>
            <w:vAlign w:val="center"/>
          </w:tcPr>
          <w:p w14:paraId="5747920C" w14:textId="77777777" w:rsidR="00C45D2F" w:rsidRPr="00826898" w:rsidRDefault="00C45D2F" w:rsidP="007F215B">
            <w:pPr>
              <w:widowControl/>
              <w:spacing w:line="360" w:lineRule="auto"/>
              <w:jc w:val="left"/>
              <w:rPr>
                <w:rFonts w:ascii="Times New Roman" w:eastAsia="等线" w:hAnsi="Times New Roman" w:cs="Times New Roman"/>
                <w:b/>
                <w:i/>
                <w:kern w:val="0"/>
                <w:sz w:val="20"/>
                <w:szCs w:val="20"/>
              </w:rPr>
            </w:pPr>
          </w:p>
        </w:tc>
      </w:tr>
      <w:tr w:rsidR="00C45D2F" w:rsidRPr="00826898" w14:paraId="17605A63" w14:textId="77777777" w:rsidTr="00C45D2F">
        <w:trPr>
          <w:trHeight w:val="290"/>
        </w:trPr>
        <w:tc>
          <w:tcPr>
            <w:tcW w:w="1984" w:type="dxa"/>
            <w:tcBorders>
              <w:top w:val="nil"/>
              <w:left w:val="nil"/>
              <w:bottom w:val="single" w:sz="4" w:space="0" w:color="auto"/>
              <w:right w:val="nil"/>
            </w:tcBorders>
            <w:shd w:val="clear" w:color="000000" w:fill="FFFFFF"/>
            <w:vAlign w:val="center"/>
          </w:tcPr>
          <w:p w14:paraId="60BFBFB1" w14:textId="404853A3" w:rsidR="00C45D2F" w:rsidRPr="00826898" w:rsidRDefault="00C45D2F" w:rsidP="007F215B">
            <w:pPr>
              <w:widowControl/>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Characteristics</w:t>
            </w:r>
          </w:p>
        </w:tc>
        <w:tc>
          <w:tcPr>
            <w:tcW w:w="1984" w:type="dxa"/>
            <w:tcBorders>
              <w:top w:val="single" w:sz="4" w:space="0" w:color="auto"/>
              <w:left w:val="nil"/>
              <w:bottom w:val="single" w:sz="4" w:space="0" w:color="auto"/>
              <w:right w:val="nil"/>
            </w:tcBorders>
            <w:shd w:val="clear" w:color="000000" w:fill="FFFFFF"/>
            <w:vAlign w:val="center"/>
          </w:tcPr>
          <w:p w14:paraId="3729E05D" w14:textId="7E3C07E5" w:rsidR="00C45D2F" w:rsidRPr="00826898" w:rsidRDefault="00C45D2F" w:rsidP="007F215B">
            <w:pPr>
              <w:widowControl/>
              <w:spacing w:line="360" w:lineRule="auto"/>
              <w:jc w:val="center"/>
              <w:rPr>
                <w:rFonts w:ascii="Times New Roman" w:eastAsia="等线" w:hAnsi="Times New Roman" w:cs="Times New Roman"/>
                <w:b/>
                <w:kern w:val="0"/>
                <w:sz w:val="20"/>
                <w:szCs w:val="20"/>
              </w:rPr>
            </w:pPr>
            <w:r w:rsidRPr="00826898">
              <w:rPr>
                <w:rFonts w:ascii="Times New Roman" w:eastAsia="等线" w:hAnsi="Times New Roman" w:cs="Times New Roman"/>
                <w:b/>
                <w:kern w:val="0"/>
                <w:sz w:val="20"/>
                <w:szCs w:val="20"/>
              </w:rPr>
              <w:t>Tumor, N = 19</w:t>
            </w:r>
          </w:p>
        </w:tc>
        <w:tc>
          <w:tcPr>
            <w:tcW w:w="1984" w:type="dxa"/>
            <w:tcBorders>
              <w:top w:val="single" w:sz="4" w:space="0" w:color="auto"/>
              <w:left w:val="nil"/>
              <w:bottom w:val="single" w:sz="4" w:space="0" w:color="auto"/>
              <w:right w:val="nil"/>
            </w:tcBorders>
            <w:shd w:val="clear" w:color="000000" w:fill="FFFFFF"/>
            <w:vAlign w:val="center"/>
          </w:tcPr>
          <w:p w14:paraId="5C911B50" w14:textId="4E491309" w:rsidR="00C45D2F" w:rsidRPr="00826898" w:rsidRDefault="00C45D2F" w:rsidP="007F215B">
            <w:pPr>
              <w:widowControl/>
              <w:spacing w:line="360" w:lineRule="auto"/>
              <w:jc w:val="center"/>
              <w:rPr>
                <w:rFonts w:ascii="Times New Roman" w:eastAsia="等线" w:hAnsi="Times New Roman" w:cs="Times New Roman"/>
                <w:b/>
                <w:kern w:val="0"/>
                <w:sz w:val="20"/>
                <w:szCs w:val="20"/>
              </w:rPr>
            </w:pPr>
            <w:r w:rsidRPr="00826898">
              <w:rPr>
                <w:rFonts w:ascii="Times New Roman" w:eastAsia="等线" w:hAnsi="Times New Roman" w:cs="Times New Roman"/>
                <w:b/>
                <w:kern w:val="0"/>
                <w:sz w:val="20"/>
                <w:szCs w:val="20"/>
              </w:rPr>
              <w:t>Control, N = 52</w:t>
            </w:r>
          </w:p>
        </w:tc>
        <w:tc>
          <w:tcPr>
            <w:tcW w:w="1984" w:type="dxa"/>
            <w:tcBorders>
              <w:top w:val="nil"/>
              <w:left w:val="nil"/>
              <w:bottom w:val="single" w:sz="4" w:space="0" w:color="auto"/>
              <w:right w:val="nil"/>
            </w:tcBorders>
            <w:shd w:val="clear" w:color="000000" w:fill="FFFFFF"/>
            <w:vAlign w:val="center"/>
          </w:tcPr>
          <w:p w14:paraId="45D1A980" w14:textId="2246672C" w:rsidR="00C45D2F" w:rsidRPr="00826898" w:rsidRDefault="00C45D2F" w:rsidP="007F215B">
            <w:pPr>
              <w:widowControl/>
              <w:spacing w:line="360" w:lineRule="auto"/>
              <w:jc w:val="center"/>
              <w:rPr>
                <w:rFonts w:ascii="Times New Roman" w:eastAsia="等线" w:hAnsi="Times New Roman" w:cs="Times New Roman"/>
                <w:b/>
                <w:kern w:val="0"/>
                <w:sz w:val="20"/>
                <w:szCs w:val="20"/>
              </w:rPr>
            </w:pPr>
            <w:r w:rsidRPr="00826898">
              <w:rPr>
                <w:rFonts w:ascii="Times New Roman" w:eastAsia="等线" w:hAnsi="Times New Roman" w:cs="Times New Roman"/>
                <w:b/>
                <w:i/>
                <w:kern w:val="0"/>
                <w:sz w:val="20"/>
                <w:szCs w:val="20"/>
              </w:rPr>
              <w:t>P</w:t>
            </w:r>
            <w:r w:rsidRPr="00826898">
              <w:rPr>
                <w:rFonts w:ascii="Times New Roman" w:eastAsia="等线" w:hAnsi="Times New Roman" w:cs="Times New Roman"/>
                <w:b/>
                <w:kern w:val="0"/>
                <w:sz w:val="20"/>
                <w:szCs w:val="20"/>
              </w:rPr>
              <w:t>-value</w:t>
            </w:r>
          </w:p>
        </w:tc>
      </w:tr>
      <w:tr w:rsidR="0026333D" w:rsidRPr="00826898" w14:paraId="2A62C97E" w14:textId="77777777" w:rsidTr="00C45D2F">
        <w:trPr>
          <w:trHeight w:val="290"/>
        </w:trPr>
        <w:tc>
          <w:tcPr>
            <w:tcW w:w="1984" w:type="dxa"/>
            <w:tcBorders>
              <w:top w:val="single" w:sz="4" w:space="0" w:color="auto"/>
              <w:left w:val="nil"/>
              <w:bottom w:val="nil"/>
              <w:right w:val="nil"/>
            </w:tcBorders>
            <w:shd w:val="clear" w:color="000000" w:fill="FFFFFF"/>
            <w:vAlign w:val="center"/>
            <w:hideMark/>
          </w:tcPr>
          <w:p w14:paraId="1F3361B7" w14:textId="77777777" w:rsidR="001D18F6" w:rsidRPr="00826898" w:rsidRDefault="001D18F6" w:rsidP="007F215B">
            <w:pPr>
              <w:widowControl/>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Age, mean (IQR)</w:t>
            </w:r>
          </w:p>
        </w:tc>
        <w:tc>
          <w:tcPr>
            <w:tcW w:w="1984" w:type="dxa"/>
            <w:tcBorders>
              <w:top w:val="single" w:sz="4" w:space="0" w:color="auto"/>
              <w:left w:val="nil"/>
              <w:bottom w:val="nil"/>
              <w:right w:val="nil"/>
            </w:tcBorders>
            <w:shd w:val="clear" w:color="000000" w:fill="FFFFFF"/>
            <w:vAlign w:val="center"/>
            <w:hideMark/>
          </w:tcPr>
          <w:p w14:paraId="11386AAC"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55 (52, 64)</w:t>
            </w:r>
          </w:p>
        </w:tc>
        <w:tc>
          <w:tcPr>
            <w:tcW w:w="1984" w:type="dxa"/>
            <w:tcBorders>
              <w:top w:val="single" w:sz="4" w:space="0" w:color="auto"/>
              <w:left w:val="nil"/>
              <w:bottom w:val="nil"/>
              <w:right w:val="nil"/>
            </w:tcBorders>
            <w:shd w:val="clear" w:color="000000" w:fill="FFFFFF"/>
            <w:vAlign w:val="center"/>
            <w:hideMark/>
          </w:tcPr>
          <w:p w14:paraId="3C60FD02"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48 (42, 56)</w:t>
            </w:r>
          </w:p>
        </w:tc>
        <w:tc>
          <w:tcPr>
            <w:tcW w:w="1984" w:type="dxa"/>
            <w:tcBorders>
              <w:top w:val="single" w:sz="4" w:space="0" w:color="auto"/>
              <w:left w:val="nil"/>
              <w:bottom w:val="nil"/>
              <w:right w:val="nil"/>
            </w:tcBorders>
            <w:shd w:val="clear" w:color="000000" w:fill="FFFFFF"/>
            <w:vAlign w:val="center"/>
            <w:hideMark/>
          </w:tcPr>
          <w:p w14:paraId="6FD71C3A"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0.03</w:t>
            </w:r>
            <w:r w:rsidRPr="00826898">
              <w:rPr>
                <w:rFonts w:ascii="Times New Roman" w:eastAsia="等线" w:hAnsi="Times New Roman" w:cs="Times New Roman"/>
                <w:i/>
                <w:kern w:val="0"/>
                <w:sz w:val="20"/>
                <w:szCs w:val="20"/>
                <w:vertAlign w:val="superscript"/>
              </w:rPr>
              <w:t>a</w:t>
            </w:r>
          </w:p>
        </w:tc>
      </w:tr>
      <w:tr w:rsidR="0026333D" w:rsidRPr="00826898" w14:paraId="3E220EE1" w14:textId="77777777" w:rsidTr="00C45D2F">
        <w:trPr>
          <w:trHeight w:val="260"/>
        </w:trPr>
        <w:tc>
          <w:tcPr>
            <w:tcW w:w="1984" w:type="dxa"/>
            <w:tcBorders>
              <w:top w:val="nil"/>
              <w:left w:val="nil"/>
              <w:bottom w:val="nil"/>
              <w:right w:val="nil"/>
            </w:tcBorders>
            <w:shd w:val="clear" w:color="000000" w:fill="FFFFFF"/>
            <w:vAlign w:val="center"/>
            <w:hideMark/>
          </w:tcPr>
          <w:p w14:paraId="2AD8BA52" w14:textId="77777777" w:rsidR="001D18F6" w:rsidRPr="00826898" w:rsidRDefault="001D18F6" w:rsidP="007F215B">
            <w:pPr>
              <w:widowControl/>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Sex, n (%)</w:t>
            </w:r>
          </w:p>
        </w:tc>
        <w:tc>
          <w:tcPr>
            <w:tcW w:w="1984" w:type="dxa"/>
            <w:tcBorders>
              <w:top w:val="nil"/>
              <w:left w:val="nil"/>
              <w:bottom w:val="nil"/>
              <w:right w:val="nil"/>
            </w:tcBorders>
            <w:shd w:val="clear" w:color="000000" w:fill="FFFFFF"/>
            <w:vAlign w:val="center"/>
            <w:hideMark/>
          </w:tcPr>
          <w:p w14:paraId="5770A392" w14:textId="4F73FF55"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c>
          <w:tcPr>
            <w:tcW w:w="1984" w:type="dxa"/>
            <w:tcBorders>
              <w:top w:val="nil"/>
              <w:left w:val="nil"/>
              <w:bottom w:val="nil"/>
              <w:right w:val="nil"/>
            </w:tcBorders>
            <w:shd w:val="clear" w:color="000000" w:fill="FFFFFF"/>
            <w:vAlign w:val="center"/>
            <w:hideMark/>
          </w:tcPr>
          <w:p w14:paraId="173FF255" w14:textId="30173333"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c>
          <w:tcPr>
            <w:tcW w:w="1984" w:type="dxa"/>
            <w:tcBorders>
              <w:top w:val="nil"/>
              <w:left w:val="nil"/>
              <w:bottom w:val="nil"/>
              <w:right w:val="nil"/>
            </w:tcBorders>
            <w:shd w:val="clear" w:color="000000" w:fill="FFFFFF"/>
            <w:vAlign w:val="center"/>
            <w:hideMark/>
          </w:tcPr>
          <w:p w14:paraId="0B4055A3" w14:textId="051404C5"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r>
      <w:tr w:rsidR="0026333D" w:rsidRPr="00826898" w14:paraId="39B18167" w14:textId="77777777" w:rsidTr="00C45D2F">
        <w:trPr>
          <w:trHeight w:val="250"/>
        </w:trPr>
        <w:tc>
          <w:tcPr>
            <w:tcW w:w="1984" w:type="dxa"/>
            <w:tcBorders>
              <w:top w:val="nil"/>
              <w:left w:val="nil"/>
              <w:bottom w:val="nil"/>
              <w:right w:val="nil"/>
            </w:tcBorders>
            <w:shd w:val="clear" w:color="000000" w:fill="FFFFFF"/>
            <w:vAlign w:val="center"/>
            <w:hideMark/>
          </w:tcPr>
          <w:p w14:paraId="3BA19E36" w14:textId="77777777" w:rsidR="001D18F6" w:rsidRPr="00826898" w:rsidRDefault="001D18F6" w:rsidP="007F215B">
            <w:pPr>
              <w:widowControl/>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Female</w:t>
            </w:r>
          </w:p>
        </w:tc>
        <w:tc>
          <w:tcPr>
            <w:tcW w:w="1984" w:type="dxa"/>
            <w:tcBorders>
              <w:top w:val="nil"/>
              <w:left w:val="nil"/>
              <w:bottom w:val="nil"/>
              <w:right w:val="nil"/>
            </w:tcBorders>
            <w:shd w:val="clear" w:color="000000" w:fill="FFFFFF"/>
            <w:vAlign w:val="center"/>
            <w:hideMark/>
          </w:tcPr>
          <w:p w14:paraId="423F5A9A"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6 (31.6%)</w:t>
            </w:r>
          </w:p>
        </w:tc>
        <w:tc>
          <w:tcPr>
            <w:tcW w:w="1984" w:type="dxa"/>
            <w:tcBorders>
              <w:top w:val="nil"/>
              <w:left w:val="nil"/>
              <w:bottom w:val="nil"/>
              <w:right w:val="nil"/>
            </w:tcBorders>
            <w:shd w:val="clear" w:color="000000" w:fill="FFFFFF"/>
            <w:vAlign w:val="center"/>
            <w:hideMark/>
          </w:tcPr>
          <w:p w14:paraId="1383AFBF"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 (17.3%)</w:t>
            </w:r>
          </w:p>
        </w:tc>
        <w:tc>
          <w:tcPr>
            <w:tcW w:w="1984" w:type="dxa"/>
            <w:vMerge w:val="restart"/>
            <w:tcBorders>
              <w:top w:val="nil"/>
              <w:left w:val="nil"/>
              <w:bottom w:val="nil"/>
              <w:right w:val="nil"/>
            </w:tcBorders>
            <w:shd w:val="clear" w:color="000000" w:fill="FFFFFF"/>
            <w:vAlign w:val="center"/>
            <w:hideMark/>
          </w:tcPr>
          <w:p w14:paraId="3DF9F825"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0.02</w:t>
            </w:r>
            <w:r w:rsidRPr="00826898">
              <w:rPr>
                <w:rFonts w:ascii="Times New Roman" w:eastAsia="等线" w:hAnsi="Times New Roman" w:cs="Times New Roman"/>
                <w:i/>
                <w:kern w:val="0"/>
                <w:sz w:val="20"/>
                <w:szCs w:val="20"/>
                <w:vertAlign w:val="superscript"/>
              </w:rPr>
              <w:t>b</w:t>
            </w:r>
          </w:p>
        </w:tc>
      </w:tr>
      <w:tr w:rsidR="0026333D" w:rsidRPr="00826898" w14:paraId="1B9630AB" w14:textId="77777777" w:rsidTr="00C45D2F">
        <w:trPr>
          <w:trHeight w:val="250"/>
        </w:trPr>
        <w:tc>
          <w:tcPr>
            <w:tcW w:w="1984" w:type="dxa"/>
            <w:tcBorders>
              <w:top w:val="nil"/>
              <w:left w:val="nil"/>
              <w:bottom w:val="nil"/>
              <w:right w:val="nil"/>
            </w:tcBorders>
            <w:shd w:val="clear" w:color="000000" w:fill="FFFFFF"/>
            <w:vAlign w:val="center"/>
            <w:hideMark/>
          </w:tcPr>
          <w:p w14:paraId="69BE1DB7" w14:textId="77777777" w:rsidR="001D18F6" w:rsidRPr="00826898" w:rsidRDefault="001D18F6" w:rsidP="007F215B">
            <w:pPr>
              <w:widowControl/>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Male</w:t>
            </w:r>
          </w:p>
        </w:tc>
        <w:tc>
          <w:tcPr>
            <w:tcW w:w="1984" w:type="dxa"/>
            <w:tcBorders>
              <w:top w:val="nil"/>
              <w:left w:val="nil"/>
              <w:bottom w:val="nil"/>
              <w:right w:val="nil"/>
            </w:tcBorders>
            <w:shd w:val="clear" w:color="000000" w:fill="FFFFFF"/>
            <w:vAlign w:val="center"/>
            <w:hideMark/>
          </w:tcPr>
          <w:p w14:paraId="3D86D264"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13 (68.4%)</w:t>
            </w:r>
          </w:p>
        </w:tc>
        <w:tc>
          <w:tcPr>
            <w:tcW w:w="1984" w:type="dxa"/>
            <w:tcBorders>
              <w:top w:val="nil"/>
              <w:left w:val="nil"/>
              <w:bottom w:val="nil"/>
              <w:right w:val="nil"/>
            </w:tcBorders>
            <w:shd w:val="clear" w:color="000000" w:fill="FFFFFF"/>
            <w:vAlign w:val="center"/>
            <w:hideMark/>
          </w:tcPr>
          <w:p w14:paraId="78422928"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29 (55.8%)</w:t>
            </w:r>
          </w:p>
        </w:tc>
        <w:tc>
          <w:tcPr>
            <w:tcW w:w="1984" w:type="dxa"/>
            <w:vMerge/>
            <w:tcBorders>
              <w:top w:val="nil"/>
              <w:left w:val="nil"/>
              <w:bottom w:val="nil"/>
              <w:right w:val="nil"/>
            </w:tcBorders>
            <w:vAlign w:val="center"/>
            <w:hideMark/>
          </w:tcPr>
          <w:p w14:paraId="1D31D3C7"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r>
      <w:tr w:rsidR="0026333D" w:rsidRPr="00826898" w14:paraId="46361469" w14:textId="77777777" w:rsidTr="00C45D2F">
        <w:trPr>
          <w:trHeight w:val="250"/>
        </w:trPr>
        <w:tc>
          <w:tcPr>
            <w:tcW w:w="1984" w:type="dxa"/>
            <w:tcBorders>
              <w:top w:val="nil"/>
              <w:left w:val="nil"/>
              <w:bottom w:val="nil"/>
              <w:right w:val="nil"/>
            </w:tcBorders>
            <w:shd w:val="clear" w:color="000000" w:fill="FFFFFF"/>
            <w:vAlign w:val="center"/>
            <w:hideMark/>
          </w:tcPr>
          <w:p w14:paraId="6BD5CC83" w14:textId="77777777" w:rsidR="001D18F6" w:rsidRPr="00826898" w:rsidRDefault="001D18F6" w:rsidP="007F215B">
            <w:pPr>
              <w:widowControl/>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Unknown</w:t>
            </w:r>
          </w:p>
        </w:tc>
        <w:tc>
          <w:tcPr>
            <w:tcW w:w="1984" w:type="dxa"/>
            <w:tcBorders>
              <w:top w:val="nil"/>
              <w:left w:val="nil"/>
              <w:bottom w:val="nil"/>
              <w:right w:val="nil"/>
            </w:tcBorders>
            <w:shd w:val="clear" w:color="000000" w:fill="FFFFFF"/>
            <w:vAlign w:val="center"/>
            <w:hideMark/>
          </w:tcPr>
          <w:p w14:paraId="0413A6DE"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0 (0%)</w:t>
            </w:r>
          </w:p>
        </w:tc>
        <w:tc>
          <w:tcPr>
            <w:tcW w:w="1984" w:type="dxa"/>
            <w:tcBorders>
              <w:top w:val="nil"/>
              <w:left w:val="nil"/>
              <w:bottom w:val="nil"/>
              <w:right w:val="nil"/>
            </w:tcBorders>
            <w:shd w:val="clear" w:color="000000" w:fill="FFFFFF"/>
            <w:vAlign w:val="center"/>
            <w:hideMark/>
          </w:tcPr>
          <w:p w14:paraId="00F54E12"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14 (26.9%)</w:t>
            </w:r>
          </w:p>
        </w:tc>
        <w:tc>
          <w:tcPr>
            <w:tcW w:w="1984" w:type="dxa"/>
            <w:vMerge/>
            <w:tcBorders>
              <w:top w:val="nil"/>
              <w:left w:val="nil"/>
              <w:bottom w:val="nil"/>
              <w:right w:val="nil"/>
            </w:tcBorders>
            <w:vAlign w:val="center"/>
            <w:hideMark/>
          </w:tcPr>
          <w:p w14:paraId="5DC0BD96"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r>
      <w:tr w:rsidR="0026333D" w:rsidRPr="00826898" w14:paraId="59511F56" w14:textId="77777777" w:rsidTr="00C45D2F">
        <w:trPr>
          <w:trHeight w:val="260"/>
        </w:trPr>
        <w:tc>
          <w:tcPr>
            <w:tcW w:w="1984" w:type="dxa"/>
            <w:tcBorders>
              <w:top w:val="nil"/>
              <w:left w:val="nil"/>
              <w:bottom w:val="nil"/>
              <w:right w:val="nil"/>
            </w:tcBorders>
            <w:shd w:val="clear" w:color="000000" w:fill="FFFFFF"/>
            <w:vAlign w:val="center"/>
            <w:hideMark/>
          </w:tcPr>
          <w:p w14:paraId="23B9DB2F" w14:textId="77777777" w:rsidR="001D18F6" w:rsidRPr="00826898" w:rsidRDefault="001D18F6" w:rsidP="007F215B">
            <w:pPr>
              <w:widowControl/>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Sample type, n (%)</w:t>
            </w:r>
          </w:p>
        </w:tc>
        <w:tc>
          <w:tcPr>
            <w:tcW w:w="1984" w:type="dxa"/>
            <w:tcBorders>
              <w:top w:val="nil"/>
              <w:left w:val="nil"/>
              <w:bottom w:val="nil"/>
              <w:right w:val="nil"/>
            </w:tcBorders>
            <w:shd w:val="clear" w:color="000000" w:fill="FFFFFF"/>
            <w:vAlign w:val="center"/>
            <w:hideMark/>
          </w:tcPr>
          <w:p w14:paraId="2C1A6827" w14:textId="6C07B9DA"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c>
          <w:tcPr>
            <w:tcW w:w="1984" w:type="dxa"/>
            <w:tcBorders>
              <w:top w:val="nil"/>
              <w:left w:val="nil"/>
              <w:bottom w:val="nil"/>
              <w:right w:val="nil"/>
            </w:tcBorders>
            <w:shd w:val="clear" w:color="000000" w:fill="FFFFFF"/>
            <w:vAlign w:val="center"/>
            <w:hideMark/>
          </w:tcPr>
          <w:p w14:paraId="0C1A5DFD" w14:textId="7F71DA8D"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c>
          <w:tcPr>
            <w:tcW w:w="1984" w:type="dxa"/>
            <w:tcBorders>
              <w:top w:val="nil"/>
              <w:left w:val="nil"/>
              <w:bottom w:val="nil"/>
              <w:right w:val="nil"/>
            </w:tcBorders>
            <w:shd w:val="clear" w:color="000000" w:fill="FFFFFF"/>
            <w:vAlign w:val="center"/>
            <w:hideMark/>
          </w:tcPr>
          <w:p w14:paraId="6A9460C4" w14:textId="4DDA44E3"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r>
      <w:tr w:rsidR="0026333D" w:rsidRPr="00826898" w14:paraId="2DDC2C55" w14:textId="77777777" w:rsidTr="00C45D2F">
        <w:trPr>
          <w:trHeight w:val="250"/>
        </w:trPr>
        <w:tc>
          <w:tcPr>
            <w:tcW w:w="1984" w:type="dxa"/>
            <w:tcBorders>
              <w:top w:val="nil"/>
              <w:left w:val="nil"/>
              <w:bottom w:val="nil"/>
              <w:right w:val="nil"/>
            </w:tcBorders>
            <w:shd w:val="clear" w:color="000000" w:fill="FFFFFF"/>
            <w:vAlign w:val="center"/>
            <w:hideMark/>
          </w:tcPr>
          <w:p w14:paraId="182C01CF" w14:textId="77777777" w:rsidR="001D18F6" w:rsidRPr="00826898" w:rsidRDefault="001D18F6" w:rsidP="007F215B">
            <w:pPr>
              <w:widowControl/>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Cancer</w:t>
            </w:r>
          </w:p>
        </w:tc>
        <w:tc>
          <w:tcPr>
            <w:tcW w:w="1984" w:type="dxa"/>
            <w:tcBorders>
              <w:top w:val="nil"/>
              <w:left w:val="nil"/>
              <w:bottom w:val="nil"/>
              <w:right w:val="nil"/>
            </w:tcBorders>
            <w:shd w:val="clear" w:color="000000" w:fill="FFFFFF"/>
            <w:vAlign w:val="center"/>
            <w:hideMark/>
          </w:tcPr>
          <w:p w14:paraId="6B4E1453"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19 (100.0%)</w:t>
            </w:r>
          </w:p>
        </w:tc>
        <w:tc>
          <w:tcPr>
            <w:tcW w:w="1984" w:type="dxa"/>
            <w:tcBorders>
              <w:top w:val="nil"/>
              <w:left w:val="nil"/>
              <w:bottom w:val="nil"/>
              <w:right w:val="nil"/>
            </w:tcBorders>
            <w:shd w:val="clear" w:color="000000" w:fill="FFFFFF"/>
            <w:vAlign w:val="center"/>
            <w:hideMark/>
          </w:tcPr>
          <w:p w14:paraId="2D6EA1D9" w14:textId="4991A76F"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c>
          <w:tcPr>
            <w:tcW w:w="1984" w:type="dxa"/>
            <w:vMerge w:val="restart"/>
            <w:tcBorders>
              <w:top w:val="nil"/>
              <w:left w:val="nil"/>
              <w:bottom w:val="nil"/>
              <w:right w:val="nil"/>
            </w:tcBorders>
            <w:shd w:val="clear" w:color="000000" w:fill="FFFFFF"/>
            <w:vAlign w:val="center"/>
            <w:hideMark/>
          </w:tcPr>
          <w:p w14:paraId="0843D8AD"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NA</w:t>
            </w:r>
          </w:p>
        </w:tc>
      </w:tr>
      <w:tr w:rsidR="0026333D" w:rsidRPr="00826898" w14:paraId="120D35DE" w14:textId="77777777" w:rsidTr="00C45D2F">
        <w:trPr>
          <w:trHeight w:val="250"/>
        </w:trPr>
        <w:tc>
          <w:tcPr>
            <w:tcW w:w="1984" w:type="dxa"/>
            <w:tcBorders>
              <w:top w:val="nil"/>
              <w:left w:val="nil"/>
              <w:bottom w:val="nil"/>
              <w:right w:val="nil"/>
            </w:tcBorders>
            <w:shd w:val="clear" w:color="000000" w:fill="FFFFFF"/>
            <w:vAlign w:val="center"/>
            <w:hideMark/>
          </w:tcPr>
          <w:p w14:paraId="729D774B" w14:textId="77777777" w:rsidR="001D18F6" w:rsidRPr="00826898" w:rsidRDefault="001D18F6" w:rsidP="007F215B">
            <w:pPr>
              <w:widowControl/>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Adjacent</w:t>
            </w:r>
          </w:p>
        </w:tc>
        <w:tc>
          <w:tcPr>
            <w:tcW w:w="1984" w:type="dxa"/>
            <w:tcBorders>
              <w:top w:val="nil"/>
              <w:left w:val="nil"/>
              <w:bottom w:val="nil"/>
              <w:right w:val="nil"/>
            </w:tcBorders>
            <w:shd w:val="clear" w:color="000000" w:fill="FFFFFF"/>
            <w:vAlign w:val="center"/>
            <w:hideMark/>
          </w:tcPr>
          <w:p w14:paraId="1DF65DDA"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NA</w:t>
            </w:r>
          </w:p>
        </w:tc>
        <w:tc>
          <w:tcPr>
            <w:tcW w:w="1984" w:type="dxa"/>
            <w:tcBorders>
              <w:top w:val="nil"/>
              <w:left w:val="nil"/>
              <w:bottom w:val="nil"/>
              <w:right w:val="nil"/>
            </w:tcBorders>
            <w:shd w:val="clear" w:color="000000" w:fill="FFFFFF"/>
            <w:vAlign w:val="center"/>
            <w:hideMark/>
          </w:tcPr>
          <w:p w14:paraId="0F7B335D"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19 (36.5%)</w:t>
            </w:r>
          </w:p>
        </w:tc>
        <w:tc>
          <w:tcPr>
            <w:tcW w:w="1984" w:type="dxa"/>
            <w:vMerge/>
            <w:tcBorders>
              <w:top w:val="nil"/>
              <w:left w:val="nil"/>
              <w:bottom w:val="nil"/>
              <w:right w:val="nil"/>
            </w:tcBorders>
            <w:vAlign w:val="center"/>
            <w:hideMark/>
          </w:tcPr>
          <w:p w14:paraId="046E2EFC"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r>
      <w:tr w:rsidR="0026333D" w:rsidRPr="00826898" w14:paraId="3FD5E285" w14:textId="77777777" w:rsidTr="00C45D2F">
        <w:trPr>
          <w:trHeight w:val="250"/>
        </w:trPr>
        <w:tc>
          <w:tcPr>
            <w:tcW w:w="1984" w:type="dxa"/>
            <w:tcBorders>
              <w:top w:val="nil"/>
              <w:left w:val="nil"/>
              <w:bottom w:val="nil"/>
              <w:right w:val="nil"/>
            </w:tcBorders>
            <w:shd w:val="clear" w:color="000000" w:fill="FFFFFF"/>
            <w:vAlign w:val="center"/>
            <w:hideMark/>
          </w:tcPr>
          <w:p w14:paraId="1FD84198" w14:textId="77777777" w:rsidR="001D18F6" w:rsidRPr="00826898" w:rsidRDefault="001D18F6" w:rsidP="007F215B">
            <w:pPr>
              <w:widowControl/>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Cirrhosis</w:t>
            </w:r>
          </w:p>
        </w:tc>
        <w:tc>
          <w:tcPr>
            <w:tcW w:w="1984" w:type="dxa"/>
            <w:tcBorders>
              <w:top w:val="nil"/>
              <w:left w:val="nil"/>
              <w:bottom w:val="nil"/>
              <w:right w:val="nil"/>
            </w:tcBorders>
            <w:shd w:val="clear" w:color="000000" w:fill="FFFFFF"/>
            <w:vAlign w:val="center"/>
            <w:hideMark/>
          </w:tcPr>
          <w:p w14:paraId="465923AF"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NA</w:t>
            </w:r>
          </w:p>
        </w:tc>
        <w:tc>
          <w:tcPr>
            <w:tcW w:w="1984" w:type="dxa"/>
            <w:tcBorders>
              <w:top w:val="nil"/>
              <w:left w:val="nil"/>
              <w:bottom w:val="nil"/>
              <w:right w:val="nil"/>
            </w:tcBorders>
            <w:shd w:val="clear" w:color="000000" w:fill="FFFFFF"/>
            <w:vAlign w:val="center"/>
            <w:hideMark/>
          </w:tcPr>
          <w:p w14:paraId="64BAC4A4"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19 (36.5%)</w:t>
            </w:r>
          </w:p>
        </w:tc>
        <w:tc>
          <w:tcPr>
            <w:tcW w:w="1984" w:type="dxa"/>
            <w:vMerge/>
            <w:tcBorders>
              <w:top w:val="nil"/>
              <w:left w:val="nil"/>
              <w:bottom w:val="nil"/>
              <w:right w:val="nil"/>
            </w:tcBorders>
            <w:vAlign w:val="center"/>
            <w:hideMark/>
          </w:tcPr>
          <w:p w14:paraId="6C16C023"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r>
      <w:tr w:rsidR="0026333D" w:rsidRPr="00826898" w14:paraId="5D055AE5" w14:textId="77777777" w:rsidTr="00C45D2F">
        <w:trPr>
          <w:trHeight w:val="250"/>
        </w:trPr>
        <w:tc>
          <w:tcPr>
            <w:tcW w:w="1984" w:type="dxa"/>
            <w:tcBorders>
              <w:top w:val="nil"/>
              <w:left w:val="nil"/>
              <w:bottom w:val="nil"/>
              <w:right w:val="nil"/>
            </w:tcBorders>
            <w:shd w:val="clear" w:color="000000" w:fill="FFFFFF"/>
            <w:vAlign w:val="center"/>
            <w:hideMark/>
          </w:tcPr>
          <w:p w14:paraId="0B5FE010" w14:textId="77777777" w:rsidR="001D18F6" w:rsidRPr="00826898" w:rsidRDefault="001D18F6" w:rsidP="007F215B">
            <w:pPr>
              <w:widowControl/>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Normal</w:t>
            </w:r>
          </w:p>
        </w:tc>
        <w:tc>
          <w:tcPr>
            <w:tcW w:w="1984" w:type="dxa"/>
            <w:tcBorders>
              <w:top w:val="nil"/>
              <w:left w:val="nil"/>
              <w:bottom w:val="nil"/>
              <w:right w:val="nil"/>
            </w:tcBorders>
            <w:shd w:val="clear" w:color="000000" w:fill="FFFFFF"/>
            <w:vAlign w:val="center"/>
            <w:hideMark/>
          </w:tcPr>
          <w:p w14:paraId="78236DD2"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NA</w:t>
            </w:r>
          </w:p>
        </w:tc>
        <w:tc>
          <w:tcPr>
            <w:tcW w:w="1984" w:type="dxa"/>
            <w:tcBorders>
              <w:top w:val="nil"/>
              <w:left w:val="nil"/>
              <w:bottom w:val="nil"/>
              <w:right w:val="nil"/>
            </w:tcBorders>
            <w:shd w:val="clear" w:color="000000" w:fill="FFFFFF"/>
            <w:vAlign w:val="center"/>
            <w:hideMark/>
          </w:tcPr>
          <w:p w14:paraId="02391158"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14 (26.9%)</w:t>
            </w:r>
          </w:p>
        </w:tc>
        <w:tc>
          <w:tcPr>
            <w:tcW w:w="1984" w:type="dxa"/>
            <w:vMerge/>
            <w:tcBorders>
              <w:top w:val="nil"/>
              <w:left w:val="nil"/>
              <w:bottom w:val="nil"/>
              <w:right w:val="nil"/>
            </w:tcBorders>
            <w:vAlign w:val="center"/>
            <w:hideMark/>
          </w:tcPr>
          <w:p w14:paraId="625B20C7" w14:textId="77777777"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r>
      <w:tr w:rsidR="0026333D" w:rsidRPr="00826898" w14:paraId="69DC2B68" w14:textId="77777777" w:rsidTr="00C45D2F">
        <w:trPr>
          <w:trHeight w:val="260"/>
        </w:trPr>
        <w:tc>
          <w:tcPr>
            <w:tcW w:w="1984" w:type="dxa"/>
            <w:tcBorders>
              <w:top w:val="nil"/>
              <w:left w:val="nil"/>
              <w:bottom w:val="nil"/>
              <w:right w:val="nil"/>
            </w:tcBorders>
            <w:shd w:val="clear" w:color="000000" w:fill="FFFFFF"/>
            <w:vAlign w:val="center"/>
            <w:hideMark/>
          </w:tcPr>
          <w:p w14:paraId="317CE38D" w14:textId="77777777" w:rsidR="001D18F6" w:rsidRPr="00826898" w:rsidRDefault="001D18F6" w:rsidP="007F215B">
            <w:pPr>
              <w:widowControl/>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BCLC stage, n (%)</w:t>
            </w:r>
          </w:p>
        </w:tc>
        <w:tc>
          <w:tcPr>
            <w:tcW w:w="1984" w:type="dxa"/>
            <w:tcBorders>
              <w:top w:val="nil"/>
              <w:left w:val="nil"/>
              <w:bottom w:val="nil"/>
              <w:right w:val="nil"/>
            </w:tcBorders>
            <w:shd w:val="clear" w:color="000000" w:fill="FFFFFF"/>
            <w:vAlign w:val="center"/>
            <w:hideMark/>
          </w:tcPr>
          <w:p w14:paraId="1F326254" w14:textId="73D12789"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c>
          <w:tcPr>
            <w:tcW w:w="1984" w:type="dxa"/>
            <w:tcBorders>
              <w:top w:val="nil"/>
              <w:left w:val="nil"/>
              <w:bottom w:val="nil"/>
              <w:right w:val="nil"/>
            </w:tcBorders>
            <w:shd w:val="clear" w:color="000000" w:fill="FFFFFF"/>
            <w:vAlign w:val="center"/>
            <w:hideMark/>
          </w:tcPr>
          <w:p w14:paraId="6AF2FCA4" w14:textId="39E6A749"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c>
          <w:tcPr>
            <w:tcW w:w="1984" w:type="dxa"/>
            <w:tcBorders>
              <w:top w:val="nil"/>
              <w:left w:val="nil"/>
              <w:right w:val="nil"/>
            </w:tcBorders>
            <w:shd w:val="clear" w:color="000000" w:fill="FFFFFF"/>
            <w:vAlign w:val="center"/>
            <w:hideMark/>
          </w:tcPr>
          <w:p w14:paraId="06D30E67" w14:textId="60AC6061" w:rsidR="001D18F6" w:rsidRPr="00826898" w:rsidRDefault="001D18F6" w:rsidP="007F215B">
            <w:pPr>
              <w:widowControl/>
              <w:spacing w:line="360" w:lineRule="auto"/>
              <w:jc w:val="center"/>
              <w:rPr>
                <w:rFonts w:ascii="Times New Roman" w:eastAsia="等线" w:hAnsi="Times New Roman" w:cs="Times New Roman"/>
                <w:kern w:val="0"/>
                <w:sz w:val="20"/>
                <w:szCs w:val="20"/>
              </w:rPr>
            </w:pPr>
          </w:p>
        </w:tc>
      </w:tr>
      <w:tr w:rsidR="007F215B" w:rsidRPr="00826898" w14:paraId="00C3C1DA" w14:textId="77777777" w:rsidTr="00C45D2F">
        <w:trPr>
          <w:trHeight w:val="250"/>
        </w:trPr>
        <w:tc>
          <w:tcPr>
            <w:tcW w:w="1984" w:type="dxa"/>
            <w:tcBorders>
              <w:top w:val="nil"/>
              <w:left w:val="nil"/>
              <w:bottom w:val="nil"/>
              <w:right w:val="nil"/>
            </w:tcBorders>
            <w:shd w:val="clear" w:color="000000" w:fill="FFFFFF"/>
            <w:vAlign w:val="center"/>
            <w:hideMark/>
          </w:tcPr>
          <w:p w14:paraId="3E7A1224" w14:textId="77777777" w:rsidR="007F215B" w:rsidRPr="00826898" w:rsidRDefault="007F215B" w:rsidP="007F215B">
            <w:pPr>
              <w:widowControl/>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A</w:t>
            </w:r>
          </w:p>
        </w:tc>
        <w:tc>
          <w:tcPr>
            <w:tcW w:w="1984" w:type="dxa"/>
            <w:tcBorders>
              <w:top w:val="nil"/>
              <w:left w:val="nil"/>
              <w:bottom w:val="nil"/>
              <w:right w:val="nil"/>
            </w:tcBorders>
            <w:shd w:val="clear" w:color="000000" w:fill="FFFFFF"/>
            <w:vAlign w:val="center"/>
            <w:hideMark/>
          </w:tcPr>
          <w:p w14:paraId="6C16D55A" w14:textId="77777777" w:rsidR="007F215B" w:rsidRPr="00826898" w:rsidRDefault="007F215B"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10 (52.6%)</w:t>
            </w:r>
          </w:p>
        </w:tc>
        <w:tc>
          <w:tcPr>
            <w:tcW w:w="1984" w:type="dxa"/>
            <w:tcBorders>
              <w:top w:val="nil"/>
              <w:left w:val="nil"/>
              <w:bottom w:val="nil"/>
              <w:right w:val="nil"/>
            </w:tcBorders>
            <w:shd w:val="clear" w:color="000000" w:fill="FFFFFF"/>
            <w:vAlign w:val="center"/>
            <w:hideMark/>
          </w:tcPr>
          <w:p w14:paraId="4303DB93" w14:textId="77777777" w:rsidR="007F215B" w:rsidRPr="00826898" w:rsidRDefault="007F215B"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NA</w:t>
            </w:r>
          </w:p>
        </w:tc>
        <w:tc>
          <w:tcPr>
            <w:tcW w:w="1984" w:type="dxa"/>
            <w:vMerge w:val="restart"/>
            <w:tcBorders>
              <w:top w:val="nil"/>
              <w:left w:val="nil"/>
              <w:right w:val="nil"/>
            </w:tcBorders>
            <w:shd w:val="clear" w:color="000000" w:fill="FFFFFF"/>
            <w:vAlign w:val="center"/>
            <w:hideMark/>
          </w:tcPr>
          <w:p w14:paraId="060B763D" w14:textId="77777777" w:rsidR="007F215B" w:rsidRPr="00826898" w:rsidRDefault="007F215B"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NA</w:t>
            </w:r>
          </w:p>
        </w:tc>
      </w:tr>
      <w:tr w:rsidR="007F215B" w:rsidRPr="00826898" w14:paraId="13311DD2" w14:textId="77777777" w:rsidTr="00F10835">
        <w:trPr>
          <w:trHeight w:val="250"/>
        </w:trPr>
        <w:tc>
          <w:tcPr>
            <w:tcW w:w="1984" w:type="dxa"/>
            <w:tcBorders>
              <w:top w:val="nil"/>
              <w:left w:val="nil"/>
              <w:bottom w:val="nil"/>
              <w:right w:val="nil"/>
            </w:tcBorders>
            <w:shd w:val="clear" w:color="000000" w:fill="FFFFFF"/>
            <w:vAlign w:val="center"/>
            <w:hideMark/>
          </w:tcPr>
          <w:p w14:paraId="70F08ACE" w14:textId="77777777" w:rsidR="007F215B" w:rsidRPr="00826898" w:rsidRDefault="007F215B" w:rsidP="007F215B">
            <w:pPr>
              <w:widowControl/>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B</w:t>
            </w:r>
          </w:p>
        </w:tc>
        <w:tc>
          <w:tcPr>
            <w:tcW w:w="1984" w:type="dxa"/>
            <w:tcBorders>
              <w:top w:val="nil"/>
              <w:left w:val="nil"/>
              <w:bottom w:val="nil"/>
              <w:right w:val="nil"/>
            </w:tcBorders>
            <w:shd w:val="clear" w:color="000000" w:fill="FFFFFF"/>
            <w:vAlign w:val="center"/>
            <w:hideMark/>
          </w:tcPr>
          <w:p w14:paraId="5709ED08" w14:textId="77777777" w:rsidR="007F215B" w:rsidRPr="00826898" w:rsidRDefault="007F215B"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3 (15.8%)</w:t>
            </w:r>
          </w:p>
        </w:tc>
        <w:tc>
          <w:tcPr>
            <w:tcW w:w="1984" w:type="dxa"/>
            <w:tcBorders>
              <w:top w:val="nil"/>
              <w:left w:val="nil"/>
              <w:bottom w:val="nil"/>
              <w:right w:val="nil"/>
            </w:tcBorders>
            <w:shd w:val="clear" w:color="000000" w:fill="FFFFFF"/>
            <w:vAlign w:val="center"/>
            <w:hideMark/>
          </w:tcPr>
          <w:p w14:paraId="32D73C60" w14:textId="77777777" w:rsidR="007F215B" w:rsidRPr="00826898" w:rsidRDefault="007F215B"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NA</w:t>
            </w:r>
          </w:p>
        </w:tc>
        <w:tc>
          <w:tcPr>
            <w:tcW w:w="1984" w:type="dxa"/>
            <w:vMerge/>
            <w:tcBorders>
              <w:left w:val="nil"/>
              <w:right w:val="nil"/>
            </w:tcBorders>
            <w:vAlign w:val="center"/>
            <w:hideMark/>
          </w:tcPr>
          <w:p w14:paraId="0633FB02" w14:textId="77777777" w:rsidR="007F215B" w:rsidRPr="00826898" w:rsidRDefault="007F215B" w:rsidP="007F215B">
            <w:pPr>
              <w:widowControl/>
              <w:spacing w:line="360" w:lineRule="auto"/>
              <w:jc w:val="center"/>
              <w:rPr>
                <w:rFonts w:ascii="Times New Roman" w:eastAsia="等线" w:hAnsi="Times New Roman" w:cs="Times New Roman"/>
                <w:kern w:val="0"/>
                <w:sz w:val="20"/>
                <w:szCs w:val="20"/>
              </w:rPr>
            </w:pPr>
          </w:p>
        </w:tc>
      </w:tr>
      <w:tr w:rsidR="007F215B" w:rsidRPr="00826898" w14:paraId="6D3A4CDA" w14:textId="77777777" w:rsidTr="00F10835">
        <w:trPr>
          <w:trHeight w:val="250"/>
        </w:trPr>
        <w:tc>
          <w:tcPr>
            <w:tcW w:w="1984" w:type="dxa"/>
            <w:tcBorders>
              <w:top w:val="nil"/>
              <w:left w:val="nil"/>
              <w:bottom w:val="single" w:sz="4" w:space="0" w:color="000000"/>
              <w:right w:val="nil"/>
            </w:tcBorders>
            <w:shd w:val="clear" w:color="000000" w:fill="FFFFFF"/>
            <w:vAlign w:val="center"/>
            <w:hideMark/>
          </w:tcPr>
          <w:p w14:paraId="5E51CD91" w14:textId="77777777" w:rsidR="007F215B" w:rsidRPr="00826898" w:rsidRDefault="007F215B" w:rsidP="007F215B">
            <w:pPr>
              <w:widowControl/>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C</w:t>
            </w:r>
          </w:p>
        </w:tc>
        <w:tc>
          <w:tcPr>
            <w:tcW w:w="1984" w:type="dxa"/>
            <w:tcBorders>
              <w:top w:val="nil"/>
              <w:left w:val="nil"/>
              <w:bottom w:val="single" w:sz="4" w:space="0" w:color="000000"/>
              <w:right w:val="nil"/>
            </w:tcBorders>
            <w:shd w:val="clear" w:color="000000" w:fill="FFFFFF"/>
            <w:vAlign w:val="center"/>
            <w:hideMark/>
          </w:tcPr>
          <w:p w14:paraId="03480A12" w14:textId="77777777" w:rsidR="007F215B" w:rsidRPr="00826898" w:rsidRDefault="007F215B"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6 (31.6%)</w:t>
            </w:r>
          </w:p>
        </w:tc>
        <w:tc>
          <w:tcPr>
            <w:tcW w:w="1984" w:type="dxa"/>
            <w:tcBorders>
              <w:top w:val="nil"/>
              <w:left w:val="nil"/>
              <w:bottom w:val="single" w:sz="4" w:space="0" w:color="000000"/>
              <w:right w:val="nil"/>
            </w:tcBorders>
            <w:shd w:val="clear" w:color="000000" w:fill="FFFFFF"/>
            <w:vAlign w:val="center"/>
            <w:hideMark/>
          </w:tcPr>
          <w:p w14:paraId="7DB71892" w14:textId="77777777" w:rsidR="007F215B" w:rsidRPr="00826898" w:rsidRDefault="007F215B" w:rsidP="007F215B">
            <w:pPr>
              <w:widowControl/>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NA</w:t>
            </w:r>
          </w:p>
        </w:tc>
        <w:tc>
          <w:tcPr>
            <w:tcW w:w="1984" w:type="dxa"/>
            <w:vMerge/>
            <w:tcBorders>
              <w:left w:val="nil"/>
              <w:bottom w:val="single" w:sz="4" w:space="0" w:color="000000"/>
              <w:right w:val="nil"/>
            </w:tcBorders>
            <w:vAlign w:val="center"/>
            <w:hideMark/>
          </w:tcPr>
          <w:p w14:paraId="7436968B" w14:textId="77777777" w:rsidR="007F215B" w:rsidRPr="00826898" w:rsidRDefault="007F215B" w:rsidP="007F215B">
            <w:pPr>
              <w:widowControl/>
              <w:spacing w:line="360" w:lineRule="auto"/>
              <w:jc w:val="center"/>
              <w:rPr>
                <w:rFonts w:ascii="Times New Roman" w:eastAsia="等线" w:hAnsi="Times New Roman" w:cs="Times New Roman"/>
                <w:kern w:val="0"/>
                <w:sz w:val="20"/>
                <w:szCs w:val="20"/>
              </w:rPr>
            </w:pPr>
          </w:p>
        </w:tc>
      </w:tr>
    </w:tbl>
    <w:p w14:paraId="0DF7FFEE" w14:textId="759CA571" w:rsidR="00D46D62" w:rsidRPr="00826898" w:rsidRDefault="00D46D62" w:rsidP="007F215B">
      <w:pPr>
        <w:spacing w:line="360" w:lineRule="auto"/>
        <w:rPr>
          <w:rFonts w:ascii="Times New Roman" w:hAnsi="Times New Roman" w:cs="Times New Roman"/>
          <w:sz w:val="20"/>
          <w:szCs w:val="20"/>
        </w:rPr>
      </w:pPr>
      <w:r w:rsidRPr="00826898">
        <w:rPr>
          <w:rFonts w:ascii="Times New Roman" w:hAnsi="Times New Roman" w:cs="Times New Roman"/>
          <w:i/>
          <w:sz w:val="20"/>
          <w:szCs w:val="20"/>
          <w:vertAlign w:val="superscript"/>
        </w:rPr>
        <w:t>a</w:t>
      </w:r>
      <w:r w:rsidRPr="00826898">
        <w:rPr>
          <w:rFonts w:ascii="Times New Roman" w:hAnsi="Times New Roman" w:cs="Times New Roman"/>
          <w:sz w:val="20"/>
          <w:szCs w:val="20"/>
        </w:rPr>
        <w:t>P value is based on the Wilcoxon rank sum test.</w:t>
      </w:r>
    </w:p>
    <w:p w14:paraId="47DDC202" w14:textId="2370D973" w:rsidR="001D18F6" w:rsidRPr="00826898" w:rsidRDefault="00D46D62" w:rsidP="007F215B">
      <w:pPr>
        <w:spacing w:line="360" w:lineRule="auto"/>
        <w:rPr>
          <w:rFonts w:ascii="Times New Roman" w:hAnsi="Times New Roman" w:cs="Times New Roman"/>
          <w:sz w:val="20"/>
          <w:szCs w:val="20"/>
        </w:rPr>
      </w:pPr>
      <w:r w:rsidRPr="00826898">
        <w:rPr>
          <w:rFonts w:ascii="Times New Roman" w:hAnsi="Times New Roman" w:cs="Times New Roman"/>
          <w:i/>
          <w:sz w:val="20"/>
          <w:szCs w:val="20"/>
          <w:vertAlign w:val="superscript"/>
        </w:rPr>
        <w:t>b</w:t>
      </w:r>
      <w:r w:rsidRPr="00826898">
        <w:rPr>
          <w:rFonts w:ascii="Times New Roman" w:hAnsi="Times New Roman" w:cs="Times New Roman"/>
          <w:sz w:val="20"/>
          <w:szCs w:val="20"/>
        </w:rPr>
        <w:t>P value is based on the Fisher's exact test.</w:t>
      </w:r>
    </w:p>
    <w:p w14:paraId="445A4051" w14:textId="772F672A" w:rsidR="00132128" w:rsidRPr="00826898" w:rsidRDefault="00D46D62" w:rsidP="007F215B">
      <w:pPr>
        <w:widowControl/>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br w:type="page"/>
      </w:r>
    </w:p>
    <w:p w14:paraId="17F9F413" w14:textId="10970598" w:rsidR="00132128" w:rsidRPr="00826898" w:rsidRDefault="00132128" w:rsidP="00DB6E79">
      <w:pPr>
        <w:widowControl/>
        <w:spacing w:line="360" w:lineRule="auto"/>
        <w:jc w:val="left"/>
        <w:rPr>
          <w:rFonts w:ascii="Times New Roman" w:hAnsi="Times New Roman" w:cs="Times New Roman"/>
          <w:b/>
          <w:sz w:val="20"/>
          <w:szCs w:val="20"/>
        </w:rPr>
      </w:pPr>
      <w:r w:rsidRPr="00826898">
        <w:rPr>
          <w:rFonts w:ascii="Times New Roman" w:hAnsi="Times New Roman" w:cs="Times New Roman"/>
          <w:b/>
          <w:sz w:val="20"/>
          <w:szCs w:val="20"/>
        </w:rPr>
        <w:t xml:space="preserve">Table S2. Genomic annotations of </w:t>
      </w:r>
      <w:r w:rsidR="00BF4FDE" w:rsidRPr="00826898">
        <w:rPr>
          <w:rFonts w:ascii="Times New Roman" w:hAnsi="Times New Roman" w:cs="Times New Roman"/>
          <w:b/>
          <w:sz w:val="20"/>
          <w:szCs w:val="20"/>
        </w:rPr>
        <w:t xml:space="preserve">the </w:t>
      </w:r>
      <w:r w:rsidRPr="00826898">
        <w:rPr>
          <w:rFonts w:ascii="Times New Roman" w:hAnsi="Times New Roman" w:cs="Times New Roman"/>
          <w:b/>
          <w:sz w:val="20"/>
          <w:szCs w:val="20"/>
        </w:rPr>
        <w:t>101 differentially methylated blocks (DMBs).</w:t>
      </w:r>
    </w:p>
    <w:tbl>
      <w:tblPr>
        <w:tblStyle w:val="af1"/>
        <w:tblW w:w="6804" w:type="dxa"/>
        <w:tblLook w:val="04A0" w:firstRow="1" w:lastRow="0" w:firstColumn="1" w:lastColumn="0" w:noHBand="0" w:noVBand="1"/>
      </w:tblPr>
      <w:tblGrid>
        <w:gridCol w:w="2268"/>
        <w:gridCol w:w="2268"/>
        <w:gridCol w:w="2268"/>
      </w:tblGrid>
      <w:tr w:rsidR="00132128" w:rsidRPr="00826898" w14:paraId="03A02566" w14:textId="77777777" w:rsidTr="00BF4FDE">
        <w:tc>
          <w:tcPr>
            <w:tcW w:w="2268" w:type="dxa"/>
            <w:vAlign w:val="bottom"/>
          </w:tcPr>
          <w:p w14:paraId="3EB8B433" w14:textId="519AB50D" w:rsidR="00132128" w:rsidRPr="00826898" w:rsidRDefault="00BF4FDE" w:rsidP="00132128">
            <w:pPr>
              <w:widowControl/>
              <w:jc w:val="left"/>
              <w:rPr>
                <w:rFonts w:ascii="Times New Roman" w:hAnsi="Times New Roman" w:cs="Times New Roman"/>
                <w:b/>
                <w:sz w:val="20"/>
                <w:szCs w:val="20"/>
              </w:rPr>
            </w:pPr>
            <w:r w:rsidRPr="00826898">
              <w:rPr>
                <w:rFonts w:ascii="Times New Roman" w:hAnsi="Times New Roman" w:cs="Times New Roman"/>
                <w:b/>
                <w:color w:val="000000"/>
                <w:sz w:val="20"/>
                <w:szCs w:val="20"/>
              </w:rPr>
              <w:t>Block ID</w:t>
            </w:r>
          </w:p>
        </w:tc>
        <w:tc>
          <w:tcPr>
            <w:tcW w:w="2268" w:type="dxa"/>
            <w:vAlign w:val="bottom"/>
          </w:tcPr>
          <w:p w14:paraId="4EE5DB06" w14:textId="400AF655" w:rsidR="00132128" w:rsidRPr="00826898" w:rsidRDefault="00BF4FDE" w:rsidP="00132128">
            <w:pPr>
              <w:widowControl/>
              <w:jc w:val="left"/>
              <w:rPr>
                <w:rFonts w:ascii="Times New Roman" w:hAnsi="Times New Roman" w:cs="Times New Roman"/>
                <w:b/>
                <w:sz w:val="20"/>
                <w:szCs w:val="20"/>
              </w:rPr>
            </w:pPr>
            <w:r w:rsidRPr="00826898">
              <w:rPr>
                <w:rFonts w:ascii="Times New Roman" w:hAnsi="Times New Roman" w:cs="Times New Roman"/>
                <w:b/>
                <w:color w:val="000000"/>
                <w:sz w:val="20"/>
                <w:szCs w:val="20"/>
              </w:rPr>
              <w:t>Associated Gene</w:t>
            </w:r>
          </w:p>
        </w:tc>
        <w:tc>
          <w:tcPr>
            <w:tcW w:w="2268" w:type="dxa"/>
            <w:vAlign w:val="bottom"/>
          </w:tcPr>
          <w:p w14:paraId="63104E7E" w14:textId="366EA527" w:rsidR="00132128" w:rsidRPr="00826898" w:rsidRDefault="00BF4FDE" w:rsidP="00132128">
            <w:pPr>
              <w:widowControl/>
              <w:jc w:val="left"/>
              <w:rPr>
                <w:rFonts w:ascii="Times New Roman" w:hAnsi="Times New Roman" w:cs="Times New Roman"/>
                <w:b/>
                <w:sz w:val="20"/>
                <w:szCs w:val="20"/>
              </w:rPr>
            </w:pPr>
            <w:r w:rsidRPr="00826898">
              <w:rPr>
                <w:rFonts w:ascii="Times New Roman" w:hAnsi="Times New Roman" w:cs="Times New Roman"/>
                <w:b/>
                <w:color w:val="000000"/>
                <w:sz w:val="20"/>
                <w:szCs w:val="20"/>
              </w:rPr>
              <w:t>Gene Type</w:t>
            </w:r>
          </w:p>
        </w:tc>
      </w:tr>
      <w:tr w:rsidR="00BF4FDE" w:rsidRPr="00826898" w14:paraId="0D16F44B" w14:textId="77777777" w:rsidTr="00BF4FDE">
        <w:tc>
          <w:tcPr>
            <w:tcW w:w="2268" w:type="dxa"/>
            <w:vAlign w:val="bottom"/>
          </w:tcPr>
          <w:p w14:paraId="31C76391" w14:textId="53ED1D0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w:t>
            </w:r>
          </w:p>
        </w:tc>
        <w:tc>
          <w:tcPr>
            <w:tcW w:w="2268" w:type="dxa"/>
            <w:vAlign w:val="bottom"/>
          </w:tcPr>
          <w:p w14:paraId="49437D47" w14:textId="29AF702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FGF19</w:t>
            </w:r>
          </w:p>
        </w:tc>
        <w:tc>
          <w:tcPr>
            <w:tcW w:w="2268" w:type="dxa"/>
            <w:vAlign w:val="bottom"/>
          </w:tcPr>
          <w:p w14:paraId="3D29F133" w14:textId="794D9E3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06F44ACB" w14:textId="77777777" w:rsidTr="00BF4FDE">
        <w:tc>
          <w:tcPr>
            <w:tcW w:w="2268" w:type="dxa"/>
            <w:vAlign w:val="bottom"/>
          </w:tcPr>
          <w:p w14:paraId="44A68EA7" w14:textId="626311C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Block2</w:t>
            </w:r>
          </w:p>
        </w:tc>
        <w:tc>
          <w:tcPr>
            <w:tcW w:w="2268" w:type="dxa"/>
            <w:vAlign w:val="bottom"/>
          </w:tcPr>
          <w:p w14:paraId="44BB795B" w14:textId="530D84B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GNA11</w:t>
            </w:r>
          </w:p>
        </w:tc>
        <w:tc>
          <w:tcPr>
            <w:tcW w:w="2268" w:type="dxa"/>
            <w:vAlign w:val="bottom"/>
          </w:tcPr>
          <w:p w14:paraId="672B65FB" w14:textId="7A5DB58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2109C0D0" w14:textId="77777777" w:rsidTr="00BF4FDE">
        <w:tc>
          <w:tcPr>
            <w:tcW w:w="2268" w:type="dxa"/>
            <w:vAlign w:val="bottom"/>
          </w:tcPr>
          <w:p w14:paraId="64E603D8" w14:textId="222A267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Block3</w:t>
            </w:r>
          </w:p>
        </w:tc>
        <w:tc>
          <w:tcPr>
            <w:tcW w:w="2268" w:type="dxa"/>
            <w:vAlign w:val="bottom"/>
          </w:tcPr>
          <w:p w14:paraId="672E54DA" w14:textId="6553E45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PPM1N</w:t>
            </w:r>
          </w:p>
        </w:tc>
        <w:tc>
          <w:tcPr>
            <w:tcW w:w="2268" w:type="dxa"/>
            <w:vAlign w:val="bottom"/>
          </w:tcPr>
          <w:p w14:paraId="777A11CC" w14:textId="76975C3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F1FD298" w14:textId="77777777" w:rsidTr="00BF4FDE">
        <w:tc>
          <w:tcPr>
            <w:tcW w:w="2268" w:type="dxa"/>
            <w:vAlign w:val="bottom"/>
          </w:tcPr>
          <w:p w14:paraId="0E36AF3A" w14:textId="16A6372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Block4</w:t>
            </w:r>
          </w:p>
        </w:tc>
        <w:tc>
          <w:tcPr>
            <w:tcW w:w="2268" w:type="dxa"/>
            <w:vAlign w:val="bottom"/>
          </w:tcPr>
          <w:p w14:paraId="62ECF85E" w14:textId="24BACA4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CXXC5</w:t>
            </w:r>
          </w:p>
        </w:tc>
        <w:tc>
          <w:tcPr>
            <w:tcW w:w="2268" w:type="dxa"/>
            <w:vAlign w:val="bottom"/>
          </w:tcPr>
          <w:p w14:paraId="3801261C" w14:textId="73B2C6F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53B9369E" w14:textId="77777777" w:rsidTr="00BF4FDE">
        <w:tc>
          <w:tcPr>
            <w:tcW w:w="2268" w:type="dxa"/>
            <w:vAlign w:val="bottom"/>
          </w:tcPr>
          <w:p w14:paraId="22DEE391" w14:textId="00F9E52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Block5</w:t>
            </w:r>
          </w:p>
        </w:tc>
        <w:tc>
          <w:tcPr>
            <w:tcW w:w="2268" w:type="dxa"/>
            <w:vAlign w:val="bottom"/>
          </w:tcPr>
          <w:p w14:paraId="5BCCFD0D" w14:textId="2E9E6A2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TBX2</w:t>
            </w:r>
          </w:p>
        </w:tc>
        <w:tc>
          <w:tcPr>
            <w:tcW w:w="2268" w:type="dxa"/>
            <w:vAlign w:val="bottom"/>
          </w:tcPr>
          <w:p w14:paraId="6214D195" w14:textId="3F747A0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D238A54" w14:textId="77777777" w:rsidTr="00BF4FDE">
        <w:tc>
          <w:tcPr>
            <w:tcW w:w="2268" w:type="dxa"/>
            <w:vAlign w:val="bottom"/>
          </w:tcPr>
          <w:p w14:paraId="03711E0C" w14:textId="708115E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Block6</w:t>
            </w:r>
          </w:p>
        </w:tc>
        <w:tc>
          <w:tcPr>
            <w:tcW w:w="2268" w:type="dxa"/>
            <w:vAlign w:val="bottom"/>
          </w:tcPr>
          <w:p w14:paraId="259A7340" w14:textId="462E3A8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LDHB</w:t>
            </w:r>
          </w:p>
        </w:tc>
        <w:tc>
          <w:tcPr>
            <w:tcW w:w="2268" w:type="dxa"/>
            <w:vAlign w:val="bottom"/>
          </w:tcPr>
          <w:p w14:paraId="31441D44" w14:textId="52CC391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A5AF588" w14:textId="77777777" w:rsidTr="00BF4FDE">
        <w:tc>
          <w:tcPr>
            <w:tcW w:w="2268" w:type="dxa"/>
            <w:vAlign w:val="bottom"/>
          </w:tcPr>
          <w:p w14:paraId="777E7D12" w14:textId="307B2A5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Block7</w:t>
            </w:r>
          </w:p>
        </w:tc>
        <w:tc>
          <w:tcPr>
            <w:tcW w:w="2268" w:type="dxa"/>
            <w:vAlign w:val="bottom"/>
          </w:tcPr>
          <w:p w14:paraId="4A912375" w14:textId="411E59C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GATA4</w:t>
            </w:r>
          </w:p>
        </w:tc>
        <w:tc>
          <w:tcPr>
            <w:tcW w:w="2268" w:type="dxa"/>
            <w:vAlign w:val="bottom"/>
          </w:tcPr>
          <w:p w14:paraId="3D0A2C86" w14:textId="5DF72BD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264F386" w14:textId="77777777" w:rsidTr="00BF4FDE">
        <w:tc>
          <w:tcPr>
            <w:tcW w:w="2268" w:type="dxa"/>
            <w:vAlign w:val="bottom"/>
          </w:tcPr>
          <w:p w14:paraId="1E8A4EFB" w14:textId="03DA2F1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Block8</w:t>
            </w:r>
          </w:p>
        </w:tc>
        <w:tc>
          <w:tcPr>
            <w:tcW w:w="2268" w:type="dxa"/>
            <w:vAlign w:val="bottom"/>
          </w:tcPr>
          <w:p w14:paraId="3B04AE3A" w14:textId="7D7F439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PRR16</w:t>
            </w:r>
          </w:p>
        </w:tc>
        <w:tc>
          <w:tcPr>
            <w:tcW w:w="2268" w:type="dxa"/>
            <w:vAlign w:val="bottom"/>
          </w:tcPr>
          <w:p w14:paraId="3D9CC601" w14:textId="5053F6D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07AD6E5A" w14:textId="77777777" w:rsidTr="00BF4FDE">
        <w:tc>
          <w:tcPr>
            <w:tcW w:w="2268" w:type="dxa"/>
            <w:vAlign w:val="bottom"/>
          </w:tcPr>
          <w:p w14:paraId="35DF2962" w14:textId="42D451C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Block9</w:t>
            </w:r>
          </w:p>
        </w:tc>
        <w:tc>
          <w:tcPr>
            <w:tcW w:w="2268" w:type="dxa"/>
            <w:vAlign w:val="bottom"/>
          </w:tcPr>
          <w:p w14:paraId="4D4355F0" w14:textId="68E53CE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HOXC10</w:t>
            </w:r>
          </w:p>
        </w:tc>
        <w:tc>
          <w:tcPr>
            <w:tcW w:w="2268" w:type="dxa"/>
            <w:vAlign w:val="bottom"/>
          </w:tcPr>
          <w:p w14:paraId="2B44C104" w14:textId="0D75C1B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6582ED9" w14:textId="77777777" w:rsidTr="00BF4FDE">
        <w:tc>
          <w:tcPr>
            <w:tcW w:w="2268" w:type="dxa"/>
            <w:vAlign w:val="bottom"/>
          </w:tcPr>
          <w:p w14:paraId="236F3981" w14:textId="493114B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Block10</w:t>
            </w:r>
          </w:p>
        </w:tc>
        <w:tc>
          <w:tcPr>
            <w:tcW w:w="2268" w:type="dxa"/>
            <w:vAlign w:val="bottom"/>
          </w:tcPr>
          <w:p w14:paraId="7CFDD649" w14:textId="15ACD7F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LINC01798</w:t>
            </w:r>
          </w:p>
        </w:tc>
        <w:tc>
          <w:tcPr>
            <w:tcW w:w="2268" w:type="dxa"/>
            <w:vAlign w:val="bottom"/>
          </w:tcPr>
          <w:p w14:paraId="3112B937" w14:textId="5F0CDA0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5D45E06A" w14:textId="77777777" w:rsidTr="00BF4FDE">
        <w:tc>
          <w:tcPr>
            <w:tcW w:w="2268" w:type="dxa"/>
            <w:vAlign w:val="bottom"/>
          </w:tcPr>
          <w:p w14:paraId="700A19B0" w14:textId="20E805C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Block11</w:t>
            </w:r>
          </w:p>
        </w:tc>
        <w:tc>
          <w:tcPr>
            <w:tcW w:w="2268" w:type="dxa"/>
            <w:vAlign w:val="bottom"/>
          </w:tcPr>
          <w:p w14:paraId="4E88737E" w14:textId="3970B7D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TFR2</w:t>
            </w:r>
          </w:p>
        </w:tc>
        <w:tc>
          <w:tcPr>
            <w:tcW w:w="2268" w:type="dxa"/>
            <w:vAlign w:val="bottom"/>
          </w:tcPr>
          <w:p w14:paraId="63C37AAB" w14:textId="79AA3EF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6A57844" w14:textId="77777777" w:rsidTr="00BF4FDE">
        <w:tc>
          <w:tcPr>
            <w:tcW w:w="2268" w:type="dxa"/>
            <w:vAlign w:val="bottom"/>
          </w:tcPr>
          <w:p w14:paraId="5CBF2ABB" w14:textId="6343D04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Block12</w:t>
            </w:r>
          </w:p>
        </w:tc>
        <w:tc>
          <w:tcPr>
            <w:tcW w:w="2268" w:type="dxa"/>
            <w:vAlign w:val="bottom"/>
          </w:tcPr>
          <w:p w14:paraId="2CD73B2D" w14:textId="361473A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KDM7A-DT</w:t>
            </w:r>
          </w:p>
        </w:tc>
        <w:tc>
          <w:tcPr>
            <w:tcW w:w="2268" w:type="dxa"/>
            <w:vAlign w:val="bottom"/>
          </w:tcPr>
          <w:p w14:paraId="5805EEC2" w14:textId="79870DC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16E512D6" w14:textId="77777777" w:rsidTr="00BF4FDE">
        <w:tc>
          <w:tcPr>
            <w:tcW w:w="2268" w:type="dxa"/>
            <w:vAlign w:val="bottom"/>
          </w:tcPr>
          <w:p w14:paraId="4503C935" w14:textId="3B3C957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Block13</w:t>
            </w:r>
          </w:p>
        </w:tc>
        <w:tc>
          <w:tcPr>
            <w:tcW w:w="2268" w:type="dxa"/>
            <w:vAlign w:val="bottom"/>
          </w:tcPr>
          <w:p w14:paraId="3D4ABD83" w14:textId="7888158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FRMD4B</w:t>
            </w:r>
          </w:p>
        </w:tc>
        <w:tc>
          <w:tcPr>
            <w:tcW w:w="2268" w:type="dxa"/>
            <w:vAlign w:val="bottom"/>
          </w:tcPr>
          <w:p w14:paraId="77551A76" w14:textId="258FC4B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4DF047C" w14:textId="77777777" w:rsidTr="00BF4FDE">
        <w:tc>
          <w:tcPr>
            <w:tcW w:w="2268" w:type="dxa"/>
            <w:vAlign w:val="bottom"/>
          </w:tcPr>
          <w:p w14:paraId="6D1059DB" w14:textId="7EAE7BD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Block14</w:t>
            </w:r>
          </w:p>
        </w:tc>
        <w:tc>
          <w:tcPr>
            <w:tcW w:w="2268" w:type="dxa"/>
            <w:vAlign w:val="bottom"/>
          </w:tcPr>
          <w:p w14:paraId="275416A7" w14:textId="666E9D8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LHX2</w:t>
            </w:r>
          </w:p>
        </w:tc>
        <w:tc>
          <w:tcPr>
            <w:tcW w:w="2268" w:type="dxa"/>
            <w:vAlign w:val="bottom"/>
          </w:tcPr>
          <w:p w14:paraId="5FF5D451" w14:textId="1D17A8C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9B149F8" w14:textId="77777777" w:rsidTr="00BF4FDE">
        <w:tc>
          <w:tcPr>
            <w:tcW w:w="2268" w:type="dxa"/>
            <w:vAlign w:val="bottom"/>
          </w:tcPr>
          <w:p w14:paraId="2ABBF9D1" w14:textId="0D7A9C3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Block15</w:t>
            </w:r>
          </w:p>
        </w:tc>
        <w:tc>
          <w:tcPr>
            <w:tcW w:w="2268" w:type="dxa"/>
            <w:vAlign w:val="bottom"/>
          </w:tcPr>
          <w:p w14:paraId="086B88A4" w14:textId="377E8D8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PLEKHA6</w:t>
            </w:r>
          </w:p>
        </w:tc>
        <w:tc>
          <w:tcPr>
            <w:tcW w:w="2268" w:type="dxa"/>
            <w:vAlign w:val="bottom"/>
          </w:tcPr>
          <w:p w14:paraId="2065BA85" w14:textId="08D8F96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33C1D6F" w14:textId="77777777" w:rsidTr="00BF4FDE">
        <w:tc>
          <w:tcPr>
            <w:tcW w:w="2268" w:type="dxa"/>
            <w:vAlign w:val="bottom"/>
          </w:tcPr>
          <w:p w14:paraId="216F9E24" w14:textId="24D0706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Block16</w:t>
            </w:r>
          </w:p>
        </w:tc>
        <w:tc>
          <w:tcPr>
            <w:tcW w:w="2268" w:type="dxa"/>
            <w:vAlign w:val="bottom"/>
          </w:tcPr>
          <w:p w14:paraId="5212860C" w14:textId="04EC63B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LIN28B-AS1</w:t>
            </w:r>
          </w:p>
        </w:tc>
        <w:tc>
          <w:tcPr>
            <w:tcW w:w="2268" w:type="dxa"/>
            <w:vAlign w:val="bottom"/>
          </w:tcPr>
          <w:p w14:paraId="2BAD5254" w14:textId="3C54D6C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3255D38F" w14:textId="77777777" w:rsidTr="00BF4FDE">
        <w:tc>
          <w:tcPr>
            <w:tcW w:w="2268" w:type="dxa"/>
            <w:vAlign w:val="bottom"/>
          </w:tcPr>
          <w:p w14:paraId="2441F8A7" w14:textId="101DE9E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Block17</w:t>
            </w:r>
          </w:p>
        </w:tc>
        <w:tc>
          <w:tcPr>
            <w:tcW w:w="2268" w:type="dxa"/>
            <w:vAlign w:val="bottom"/>
          </w:tcPr>
          <w:p w14:paraId="11ECE388" w14:textId="06E132F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TLR5</w:t>
            </w:r>
          </w:p>
        </w:tc>
        <w:tc>
          <w:tcPr>
            <w:tcW w:w="2268" w:type="dxa"/>
            <w:vAlign w:val="bottom"/>
          </w:tcPr>
          <w:p w14:paraId="47E1891C" w14:textId="78DCD7B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0AB8C1B2" w14:textId="77777777" w:rsidTr="00BF4FDE">
        <w:tc>
          <w:tcPr>
            <w:tcW w:w="2268" w:type="dxa"/>
            <w:vAlign w:val="bottom"/>
          </w:tcPr>
          <w:p w14:paraId="21A1ED5E" w14:textId="6CB1A2C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Block18</w:t>
            </w:r>
          </w:p>
        </w:tc>
        <w:tc>
          <w:tcPr>
            <w:tcW w:w="2268" w:type="dxa"/>
            <w:vAlign w:val="bottom"/>
          </w:tcPr>
          <w:p w14:paraId="5C1BEF83" w14:textId="3311061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CACNA1C-AS1</w:t>
            </w:r>
          </w:p>
        </w:tc>
        <w:tc>
          <w:tcPr>
            <w:tcW w:w="2268" w:type="dxa"/>
            <w:vAlign w:val="bottom"/>
          </w:tcPr>
          <w:p w14:paraId="36C04F8E" w14:textId="7B594CC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41C2244F" w14:textId="77777777" w:rsidTr="00BF4FDE">
        <w:tc>
          <w:tcPr>
            <w:tcW w:w="2268" w:type="dxa"/>
            <w:vAlign w:val="bottom"/>
          </w:tcPr>
          <w:p w14:paraId="6CEB8B99" w14:textId="4193AB5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Block19</w:t>
            </w:r>
          </w:p>
        </w:tc>
        <w:tc>
          <w:tcPr>
            <w:tcW w:w="2268" w:type="dxa"/>
            <w:vAlign w:val="bottom"/>
          </w:tcPr>
          <w:p w14:paraId="235766CB" w14:textId="5894723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ADORA2A</w:t>
            </w:r>
          </w:p>
        </w:tc>
        <w:tc>
          <w:tcPr>
            <w:tcW w:w="2268" w:type="dxa"/>
            <w:vAlign w:val="bottom"/>
          </w:tcPr>
          <w:p w14:paraId="6B0F371C" w14:textId="73DB366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0AFCEE8" w14:textId="77777777" w:rsidTr="00BF4FDE">
        <w:tc>
          <w:tcPr>
            <w:tcW w:w="2268" w:type="dxa"/>
            <w:vAlign w:val="bottom"/>
          </w:tcPr>
          <w:p w14:paraId="4FF7BD58" w14:textId="44AC416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Block20</w:t>
            </w:r>
          </w:p>
        </w:tc>
        <w:tc>
          <w:tcPr>
            <w:tcW w:w="2268" w:type="dxa"/>
            <w:vAlign w:val="bottom"/>
          </w:tcPr>
          <w:p w14:paraId="6E27C038" w14:textId="45D2830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NDRG4</w:t>
            </w:r>
          </w:p>
        </w:tc>
        <w:tc>
          <w:tcPr>
            <w:tcW w:w="2268" w:type="dxa"/>
            <w:vAlign w:val="bottom"/>
          </w:tcPr>
          <w:p w14:paraId="060609BA" w14:textId="0ED2525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EA9E17B" w14:textId="77777777" w:rsidTr="00BF4FDE">
        <w:tc>
          <w:tcPr>
            <w:tcW w:w="2268" w:type="dxa"/>
            <w:vAlign w:val="bottom"/>
          </w:tcPr>
          <w:p w14:paraId="63A165CF" w14:textId="7A3BD33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Block21</w:t>
            </w:r>
          </w:p>
        </w:tc>
        <w:tc>
          <w:tcPr>
            <w:tcW w:w="2268" w:type="dxa"/>
            <w:vAlign w:val="bottom"/>
          </w:tcPr>
          <w:p w14:paraId="41CB93A3" w14:textId="27C8046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LOC100128242</w:t>
            </w:r>
          </w:p>
        </w:tc>
        <w:tc>
          <w:tcPr>
            <w:tcW w:w="2268" w:type="dxa"/>
            <w:vAlign w:val="bottom"/>
          </w:tcPr>
          <w:p w14:paraId="39EB9B19" w14:textId="667A9A0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5ED52095" w14:textId="77777777" w:rsidTr="00BF4FDE">
        <w:tc>
          <w:tcPr>
            <w:tcW w:w="2268" w:type="dxa"/>
            <w:vAlign w:val="bottom"/>
          </w:tcPr>
          <w:p w14:paraId="763BE586" w14:textId="6902E8E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Block22</w:t>
            </w:r>
          </w:p>
        </w:tc>
        <w:tc>
          <w:tcPr>
            <w:tcW w:w="2268" w:type="dxa"/>
            <w:vAlign w:val="bottom"/>
          </w:tcPr>
          <w:p w14:paraId="72E14E92" w14:textId="244F45B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DPP6</w:t>
            </w:r>
          </w:p>
        </w:tc>
        <w:tc>
          <w:tcPr>
            <w:tcW w:w="2268" w:type="dxa"/>
            <w:vAlign w:val="bottom"/>
          </w:tcPr>
          <w:p w14:paraId="489031D9" w14:textId="7B405D6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6772A782" w14:textId="77777777" w:rsidTr="00BF4FDE">
        <w:tc>
          <w:tcPr>
            <w:tcW w:w="2268" w:type="dxa"/>
            <w:vAlign w:val="bottom"/>
          </w:tcPr>
          <w:p w14:paraId="314FCA4C" w14:textId="7A6D29C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Block23</w:t>
            </w:r>
          </w:p>
        </w:tc>
        <w:tc>
          <w:tcPr>
            <w:tcW w:w="2268" w:type="dxa"/>
            <w:vAlign w:val="bottom"/>
          </w:tcPr>
          <w:p w14:paraId="5D109B1A" w14:textId="148BF96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RGS1</w:t>
            </w:r>
          </w:p>
        </w:tc>
        <w:tc>
          <w:tcPr>
            <w:tcW w:w="2268" w:type="dxa"/>
            <w:vAlign w:val="bottom"/>
          </w:tcPr>
          <w:p w14:paraId="611B17F3" w14:textId="4ED8F10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5C0B8184" w14:textId="77777777" w:rsidTr="00BF4FDE">
        <w:tc>
          <w:tcPr>
            <w:tcW w:w="2268" w:type="dxa"/>
            <w:vAlign w:val="bottom"/>
          </w:tcPr>
          <w:p w14:paraId="34910516" w14:textId="05657FF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Block24</w:t>
            </w:r>
          </w:p>
        </w:tc>
        <w:tc>
          <w:tcPr>
            <w:tcW w:w="2268" w:type="dxa"/>
            <w:vAlign w:val="bottom"/>
          </w:tcPr>
          <w:p w14:paraId="3A7CF52F" w14:textId="415BD5A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RUBCN</w:t>
            </w:r>
          </w:p>
        </w:tc>
        <w:tc>
          <w:tcPr>
            <w:tcW w:w="2268" w:type="dxa"/>
            <w:vAlign w:val="bottom"/>
          </w:tcPr>
          <w:p w14:paraId="66D6DDE5" w14:textId="2CF18EF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F74AFA6" w14:textId="77777777" w:rsidTr="00BF4FDE">
        <w:tc>
          <w:tcPr>
            <w:tcW w:w="2268" w:type="dxa"/>
            <w:vAlign w:val="bottom"/>
          </w:tcPr>
          <w:p w14:paraId="4074914D" w14:textId="7641660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Block25</w:t>
            </w:r>
          </w:p>
        </w:tc>
        <w:tc>
          <w:tcPr>
            <w:tcW w:w="2268" w:type="dxa"/>
            <w:vAlign w:val="bottom"/>
          </w:tcPr>
          <w:p w14:paraId="52F70379" w14:textId="613D2C5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HOTTIP</w:t>
            </w:r>
          </w:p>
        </w:tc>
        <w:tc>
          <w:tcPr>
            <w:tcW w:w="2268" w:type="dxa"/>
            <w:vAlign w:val="bottom"/>
          </w:tcPr>
          <w:p w14:paraId="694D2441" w14:textId="2C6E4ED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6B3F1110" w14:textId="77777777" w:rsidTr="00BF4FDE">
        <w:tc>
          <w:tcPr>
            <w:tcW w:w="2268" w:type="dxa"/>
            <w:vAlign w:val="bottom"/>
          </w:tcPr>
          <w:p w14:paraId="4A834B92" w14:textId="2D11511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Block26</w:t>
            </w:r>
          </w:p>
        </w:tc>
        <w:tc>
          <w:tcPr>
            <w:tcW w:w="2268" w:type="dxa"/>
            <w:vAlign w:val="bottom"/>
          </w:tcPr>
          <w:p w14:paraId="29F6F8D5" w14:textId="52B097D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BEST4</w:t>
            </w:r>
          </w:p>
        </w:tc>
        <w:tc>
          <w:tcPr>
            <w:tcW w:w="2268" w:type="dxa"/>
            <w:vAlign w:val="bottom"/>
          </w:tcPr>
          <w:p w14:paraId="02B4C03A" w14:textId="7C15B1C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F75033F" w14:textId="77777777" w:rsidTr="00BF4FDE">
        <w:tc>
          <w:tcPr>
            <w:tcW w:w="2268" w:type="dxa"/>
            <w:vAlign w:val="bottom"/>
          </w:tcPr>
          <w:p w14:paraId="6D7E8228" w14:textId="302DBFE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Block27</w:t>
            </w:r>
          </w:p>
        </w:tc>
        <w:tc>
          <w:tcPr>
            <w:tcW w:w="2268" w:type="dxa"/>
            <w:vAlign w:val="bottom"/>
          </w:tcPr>
          <w:p w14:paraId="2954264E" w14:textId="1D7F6A0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ASGR2</w:t>
            </w:r>
          </w:p>
        </w:tc>
        <w:tc>
          <w:tcPr>
            <w:tcW w:w="2268" w:type="dxa"/>
            <w:vAlign w:val="bottom"/>
          </w:tcPr>
          <w:p w14:paraId="1C4E35DC" w14:textId="3338701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5D8D598E" w14:textId="77777777" w:rsidTr="00BF4FDE">
        <w:tc>
          <w:tcPr>
            <w:tcW w:w="2268" w:type="dxa"/>
            <w:vAlign w:val="bottom"/>
          </w:tcPr>
          <w:p w14:paraId="470A8F48" w14:textId="3E95252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Block28</w:t>
            </w:r>
          </w:p>
        </w:tc>
        <w:tc>
          <w:tcPr>
            <w:tcW w:w="2268" w:type="dxa"/>
            <w:vAlign w:val="bottom"/>
          </w:tcPr>
          <w:p w14:paraId="7B279FAF" w14:textId="67291F2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ZFP64</w:t>
            </w:r>
          </w:p>
        </w:tc>
        <w:tc>
          <w:tcPr>
            <w:tcW w:w="2268" w:type="dxa"/>
            <w:vAlign w:val="bottom"/>
          </w:tcPr>
          <w:p w14:paraId="3A25F74F" w14:textId="3804EAA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5683B7CD" w14:textId="77777777" w:rsidTr="00BF4FDE">
        <w:tc>
          <w:tcPr>
            <w:tcW w:w="2268" w:type="dxa"/>
            <w:vAlign w:val="bottom"/>
          </w:tcPr>
          <w:p w14:paraId="12B17DD9" w14:textId="2DED675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Block29</w:t>
            </w:r>
          </w:p>
        </w:tc>
        <w:tc>
          <w:tcPr>
            <w:tcW w:w="2268" w:type="dxa"/>
            <w:vAlign w:val="bottom"/>
          </w:tcPr>
          <w:p w14:paraId="3E359877" w14:textId="21EEE1B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LRRC7</w:t>
            </w:r>
          </w:p>
        </w:tc>
        <w:tc>
          <w:tcPr>
            <w:tcW w:w="2268" w:type="dxa"/>
            <w:vAlign w:val="bottom"/>
          </w:tcPr>
          <w:p w14:paraId="2926F4A2" w14:textId="25677D3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589A66BC" w14:textId="77777777" w:rsidTr="00BF4FDE">
        <w:tc>
          <w:tcPr>
            <w:tcW w:w="2268" w:type="dxa"/>
            <w:vAlign w:val="bottom"/>
          </w:tcPr>
          <w:p w14:paraId="162F2238" w14:textId="001F08A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Block30</w:t>
            </w:r>
          </w:p>
        </w:tc>
        <w:tc>
          <w:tcPr>
            <w:tcW w:w="2268" w:type="dxa"/>
            <w:vAlign w:val="bottom"/>
          </w:tcPr>
          <w:p w14:paraId="294083A7" w14:textId="608CDC1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GIMAP6</w:t>
            </w:r>
          </w:p>
        </w:tc>
        <w:tc>
          <w:tcPr>
            <w:tcW w:w="2268" w:type="dxa"/>
            <w:vAlign w:val="bottom"/>
          </w:tcPr>
          <w:p w14:paraId="2B07782F" w14:textId="47AC5D1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6FD6A83" w14:textId="77777777" w:rsidTr="00BF4FDE">
        <w:tc>
          <w:tcPr>
            <w:tcW w:w="2268" w:type="dxa"/>
            <w:vAlign w:val="bottom"/>
          </w:tcPr>
          <w:p w14:paraId="366414F6" w14:textId="6EEE510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Block31</w:t>
            </w:r>
          </w:p>
        </w:tc>
        <w:tc>
          <w:tcPr>
            <w:tcW w:w="2268" w:type="dxa"/>
            <w:vAlign w:val="bottom"/>
          </w:tcPr>
          <w:p w14:paraId="3884F2F7" w14:textId="075105E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TRIM40</w:t>
            </w:r>
          </w:p>
        </w:tc>
        <w:tc>
          <w:tcPr>
            <w:tcW w:w="2268" w:type="dxa"/>
            <w:vAlign w:val="bottom"/>
          </w:tcPr>
          <w:p w14:paraId="5F69C026" w14:textId="640C551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518C315" w14:textId="77777777" w:rsidTr="00BF4FDE">
        <w:tc>
          <w:tcPr>
            <w:tcW w:w="2268" w:type="dxa"/>
            <w:vAlign w:val="bottom"/>
          </w:tcPr>
          <w:p w14:paraId="72EC1554" w14:textId="5F75389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Block32</w:t>
            </w:r>
          </w:p>
        </w:tc>
        <w:tc>
          <w:tcPr>
            <w:tcW w:w="2268" w:type="dxa"/>
            <w:vAlign w:val="bottom"/>
          </w:tcPr>
          <w:p w14:paraId="65FB2D87" w14:textId="00626A0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FIGN</w:t>
            </w:r>
          </w:p>
        </w:tc>
        <w:tc>
          <w:tcPr>
            <w:tcW w:w="2268" w:type="dxa"/>
            <w:vAlign w:val="bottom"/>
          </w:tcPr>
          <w:p w14:paraId="700E712D" w14:textId="7BCA567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2B78316A" w14:textId="77777777" w:rsidTr="00BF4FDE">
        <w:tc>
          <w:tcPr>
            <w:tcW w:w="2268" w:type="dxa"/>
            <w:vAlign w:val="bottom"/>
          </w:tcPr>
          <w:p w14:paraId="5200E0A8" w14:textId="1F343D5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Block33</w:t>
            </w:r>
          </w:p>
        </w:tc>
        <w:tc>
          <w:tcPr>
            <w:tcW w:w="2268" w:type="dxa"/>
            <w:vAlign w:val="bottom"/>
          </w:tcPr>
          <w:p w14:paraId="06B779C2" w14:textId="4FAB96B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LRRFIP1</w:t>
            </w:r>
          </w:p>
        </w:tc>
        <w:tc>
          <w:tcPr>
            <w:tcW w:w="2268" w:type="dxa"/>
            <w:vAlign w:val="bottom"/>
          </w:tcPr>
          <w:p w14:paraId="47C6AA18" w14:textId="1F77603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25996AF3" w14:textId="77777777" w:rsidTr="00BF4FDE">
        <w:tc>
          <w:tcPr>
            <w:tcW w:w="2268" w:type="dxa"/>
            <w:vAlign w:val="bottom"/>
          </w:tcPr>
          <w:p w14:paraId="3D0C690E" w14:textId="5CA82D7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Block34</w:t>
            </w:r>
          </w:p>
        </w:tc>
        <w:tc>
          <w:tcPr>
            <w:tcW w:w="2268" w:type="dxa"/>
            <w:vAlign w:val="bottom"/>
          </w:tcPr>
          <w:p w14:paraId="202704BF" w14:textId="2F85229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DUOXA2</w:t>
            </w:r>
          </w:p>
        </w:tc>
        <w:tc>
          <w:tcPr>
            <w:tcW w:w="2268" w:type="dxa"/>
            <w:vAlign w:val="bottom"/>
          </w:tcPr>
          <w:p w14:paraId="13EDD1E1" w14:textId="10F3A7F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875C6D9" w14:textId="77777777" w:rsidTr="00BF4FDE">
        <w:tc>
          <w:tcPr>
            <w:tcW w:w="2268" w:type="dxa"/>
            <w:vAlign w:val="bottom"/>
          </w:tcPr>
          <w:p w14:paraId="09A8A753" w14:textId="59A2802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Block35</w:t>
            </w:r>
          </w:p>
        </w:tc>
        <w:tc>
          <w:tcPr>
            <w:tcW w:w="2268" w:type="dxa"/>
            <w:vAlign w:val="bottom"/>
          </w:tcPr>
          <w:p w14:paraId="2627D3BA" w14:textId="005D009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MROH6</w:t>
            </w:r>
          </w:p>
        </w:tc>
        <w:tc>
          <w:tcPr>
            <w:tcW w:w="2268" w:type="dxa"/>
            <w:vAlign w:val="bottom"/>
          </w:tcPr>
          <w:p w14:paraId="60F23F5D" w14:textId="7EEEA4E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4C11079" w14:textId="77777777" w:rsidTr="00BF4FDE">
        <w:tc>
          <w:tcPr>
            <w:tcW w:w="2268" w:type="dxa"/>
            <w:vAlign w:val="bottom"/>
          </w:tcPr>
          <w:p w14:paraId="695A5A88" w14:textId="39F2195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Block36</w:t>
            </w:r>
          </w:p>
        </w:tc>
        <w:tc>
          <w:tcPr>
            <w:tcW w:w="2268" w:type="dxa"/>
            <w:vAlign w:val="bottom"/>
          </w:tcPr>
          <w:p w14:paraId="4A4FFC3B" w14:textId="0C26A22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SWSAP1</w:t>
            </w:r>
          </w:p>
        </w:tc>
        <w:tc>
          <w:tcPr>
            <w:tcW w:w="2268" w:type="dxa"/>
            <w:vAlign w:val="bottom"/>
          </w:tcPr>
          <w:p w14:paraId="798C41B1" w14:textId="2DD576F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FA1D27D" w14:textId="77777777" w:rsidTr="00BF4FDE">
        <w:tc>
          <w:tcPr>
            <w:tcW w:w="2268" w:type="dxa"/>
            <w:vAlign w:val="bottom"/>
          </w:tcPr>
          <w:p w14:paraId="4DA1BE75" w14:textId="6737739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Block37</w:t>
            </w:r>
          </w:p>
        </w:tc>
        <w:tc>
          <w:tcPr>
            <w:tcW w:w="2268" w:type="dxa"/>
            <w:vAlign w:val="bottom"/>
          </w:tcPr>
          <w:p w14:paraId="511479CD" w14:textId="6057E5C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CHRM3-AS2</w:t>
            </w:r>
          </w:p>
        </w:tc>
        <w:tc>
          <w:tcPr>
            <w:tcW w:w="2268" w:type="dxa"/>
            <w:vAlign w:val="bottom"/>
          </w:tcPr>
          <w:p w14:paraId="19918B83" w14:textId="36C609A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757CE696" w14:textId="77777777" w:rsidTr="00BF4FDE">
        <w:tc>
          <w:tcPr>
            <w:tcW w:w="2268" w:type="dxa"/>
            <w:vAlign w:val="bottom"/>
          </w:tcPr>
          <w:p w14:paraId="7E15048F" w14:textId="70CC5E2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Block38</w:t>
            </w:r>
          </w:p>
        </w:tc>
        <w:tc>
          <w:tcPr>
            <w:tcW w:w="2268" w:type="dxa"/>
            <w:vAlign w:val="bottom"/>
          </w:tcPr>
          <w:p w14:paraId="075CEB99" w14:textId="46DB479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SPINK2</w:t>
            </w:r>
          </w:p>
        </w:tc>
        <w:tc>
          <w:tcPr>
            <w:tcW w:w="2268" w:type="dxa"/>
            <w:vAlign w:val="bottom"/>
          </w:tcPr>
          <w:p w14:paraId="12C6F39F" w14:textId="61EF405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8CB0E50" w14:textId="77777777" w:rsidTr="00BF4FDE">
        <w:tc>
          <w:tcPr>
            <w:tcW w:w="2268" w:type="dxa"/>
            <w:vAlign w:val="bottom"/>
          </w:tcPr>
          <w:p w14:paraId="53A701CD" w14:textId="20373DF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Block39</w:t>
            </w:r>
          </w:p>
        </w:tc>
        <w:tc>
          <w:tcPr>
            <w:tcW w:w="2268" w:type="dxa"/>
            <w:vAlign w:val="bottom"/>
          </w:tcPr>
          <w:p w14:paraId="48FCF24F" w14:textId="1074D7D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HOXA6</w:t>
            </w:r>
          </w:p>
        </w:tc>
        <w:tc>
          <w:tcPr>
            <w:tcW w:w="2268" w:type="dxa"/>
            <w:vAlign w:val="bottom"/>
          </w:tcPr>
          <w:p w14:paraId="2AE89C90" w14:textId="53BC22B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EC56D3D" w14:textId="77777777" w:rsidTr="00BF4FDE">
        <w:tc>
          <w:tcPr>
            <w:tcW w:w="2268" w:type="dxa"/>
            <w:vAlign w:val="bottom"/>
          </w:tcPr>
          <w:p w14:paraId="60F0F046" w14:textId="7CF95ED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Block40</w:t>
            </w:r>
          </w:p>
        </w:tc>
        <w:tc>
          <w:tcPr>
            <w:tcW w:w="2268" w:type="dxa"/>
            <w:vAlign w:val="bottom"/>
          </w:tcPr>
          <w:p w14:paraId="163E85C6" w14:textId="2A387E3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CDKN2A-DT</w:t>
            </w:r>
          </w:p>
        </w:tc>
        <w:tc>
          <w:tcPr>
            <w:tcW w:w="2268" w:type="dxa"/>
            <w:vAlign w:val="bottom"/>
          </w:tcPr>
          <w:p w14:paraId="779EB652" w14:textId="58E6C43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4E5C9B2C" w14:textId="77777777" w:rsidTr="00BF4FDE">
        <w:tc>
          <w:tcPr>
            <w:tcW w:w="2268" w:type="dxa"/>
            <w:vAlign w:val="bottom"/>
          </w:tcPr>
          <w:p w14:paraId="16FC83F8" w14:textId="0C37A44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Block41</w:t>
            </w:r>
          </w:p>
        </w:tc>
        <w:tc>
          <w:tcPr>
            <w:tcW w:w="2268" w:type="dxa"/>
            <w:vAlign w:val="bottom"/>
          </w:tcPr>
          <w:p w14:paraId="705F8D85" w14:textId="57F34B1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MECOM</w:t>
            </w:r>
          </w:p>
        </w:tc>
        <w:tc>
          <w:tcPr>
            <w:tcW w:w="2268" w:type="dxa"/>
            <w:vAlign w:val="bottom"/>
          </w:tcPr>
          <w:p w14:paraId="1CC50BA6" w14:textId="1979E31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C54D54F" w14:textId="77777777" w:rsidTr="00BF4FDE">
        <w:tc>
          <w:tcPr>
            <w:tcW w:w="2268" w:type="dxa"/>
            <w:vAlign w:val="bottom"/>
          </w:tcPr>
          <w:p w14:paraId="51B9C5D8" w14:textId="5AA89BA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Block42</w:t>
            </w:r>
          </w:p>
        </w:tc>
        <w:tc>
          <w:tcPr>
            <w:tcW w:w="2268" w:type="dxa"/>
            <w:vAlign w:val="bottom"/>
          </w:tcPr>
          <w:p w14:paraId="5EE7C7A8" w14:textId="02B4C93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MEIOC</w:t>
            </w:r>
          </w:p>
        </w:tc>
        <w:tc>
          <w:tcPr>
            <w:tcW w:w="2268" w:type="dxa"/>
            <w:vAlign w:val="bottom"/>
          </w:tcPr>
          <w:p w14:paraId="7CE37036" w14:textId="766FF27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D94ADC4" w14:textId="77777777" w:rsidTr="00BF4FDE">
        <w:tc>
          <w:tcPr>
            <w:tcW w:w="2268" w:type="dxa"/>
            <w:vAlign w:val="bottom"/>
          </w:tcPr>
          <w:p w14:paraId="1D87FDC2" w14:textId="401556A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Block43</w:t>
            </w:r>
          </w:p>
        </w:tc>
        <w:tc>
          <w:tcPr>
            <w:tcW w:w="2268" w:type="dxa"/>
            <w:vAlign w:val="bottom"/>
          </w:tcPr>
          <w:p w14:paraId="051ECEF3" w14:textId="67801FA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NPBWR1</w:t>
            </w:r>
          </w:p>
        </w:tc>
        <w:tc>
          <w:tcPr>
            <w:tcW w:w="2268" w:type="dxa"/>
            <w:vAlign w:val="bottom"/>
          </w:tcPr>
          <w:p w14:paraId="09F60118" w14:textId="7B34B18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A58E01A" w14:textId="77777777" w:rsidTr="00BF4FDE">
        <w:tc>
          <w:tcPr>
            <w:tcW w:w="2268" w:type="dxa"/>
            <w:vAlign w:val="bottom"/>
          </w:tcPr>
          <w:p w14:paraId="0BDB0CF3" w14:textId="27FF465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Block44</w:t>
            </w:r>
          </w:p>
        </w:tc>
        <w:tc>
          <w:tcPr>
            <w:tcW w:w="2268" w:type="dxa"/>
            <w:vAlign w:val="bottom"/>
          </w:tcPr>
          <w:p w14:paraId="6D8C8A76" w14:textId="117C606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KLHL6</w:t>
            </w:r>
          </w:p>
        </w:tc>
        <w:tc>
          <w:tcPr>
            <w:tcW w:w="2268" w:type="dxa"/>
            <w:vAlign w:val="bottom"/>
          </w:tcPr>
          <w:p w14:paraId="43A8B5F2" w14:textId="7963D46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C73D5DA" w14:textId="77777777" w:rsidTr="00BF4FDE">
        <w:tc>
          <w:tcPr>
            <w:tcW w:w="2268" w:type="dxa"/>
            <w:vAlign w:val="bottom"/>
          </w:tcPr>
          <w:p w14:paraId="7E9A2174" w14:textId="51D45FD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Block45</w:t>
            </w:r>
          </w:p>
        </w:tc>
        <w:tc>
          <w:tcPr>
            <w:tcW w:w="2268" w:type="dxa"/>
            <w:vAlign w:val="bottom"/>
          </w:tcPr>
          <w:p w14:paraId="7A026170" w14:textId="3E27AAB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EXOC3-AS1</w:t>
            </w:r>
          </w:p>
        </w:tc>
        <w:tc>
          <w:tcPr>
            <w:tcW w:w="2268" w:type="dxa"/>
            <w:vAlign w:val="bottom"/>
          </w:tcPr>
          <w:p w14:paraId="48610118" w14:textId="73097A0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7189F670" w14:textId="77777777" w:rsidTr="00BF4FDE">
        <w:tc>
          <w:tcPr>
            <w:tcW w:w="2268" w:type="dxa"/>
            <w:vAlign w:val="bottom"/>
          </w:tcPr>
          <w:p w14:paraId="12DFE7C3" w14:textId="5755F35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Block46</w:t>
            </w:r>
          </w:p>
        </w:tc>
        <w:tc>
          <w:tcPr>
            <w:tcW w:w="2268" w:type="dxa"/>
            <w:vAlign w:val="bottom"/>
          </w:tcPr>
          <w:p w14:paraId="32CAD5F8" w14:textId="269772D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CDH2</w:t>
            </w:r>
          </w:p>
        </w:tc>
        <w:tc>
          <w:tcPr>
            <w:tcW w:w="2268" w:type="dxa"/>
            <w:vAlign w:val="bottom"/>
          </w:tcPr>
          <w:p w14:paraId="2A7F526D" w14:textId="401B171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0EC03029" w14:textId="77777777" w:rsidTr="00BF4FDE">
        <w:tc>
          <w:tcPr>
            <w:tcW w:w="2268" w:type="dxa"/>
            <w:vAlign w:val="bottom"/>
          </w:tcPr>
          <w:p w14:paraId="54C01488" w14:textId="3F1C4B2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Block47</w:t>
            </w:r>
          </w:p>
        </w:tc>
        <w:tc>
          <w:tcPr>
            <w:tcW w:w="2268" w:type="dxa"/>
            <w:vAlign w:val="bottom"/>
          </w:tcPr>
          <w:p w14:paraId="67E08A55" w14:textId="0A2D627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C1QL1</w:t>
            </w:r>
          </w:p>
        </w:tc>
        <w:tc>
          <w:tcPr>
            <w:tcW w:w="2268" w:type="dxa"/>
            <w:vAlign w:val="bottom"/>
          </w:tcPr>
          <w:p w14:paraId="2C27D26B" w14:textId="23CB7F7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2FDF9C21" w14:textId="77777777" w:rsidTr="00BF4FDE">
        <w:tc>
          <w:tcPr>
            <w:tcW w:w="2268" w:type="dxa"/>
            <w:vAlign w:val="bottom"/>
          </w:tcPr>
          <w:p w14:paraId="7E044DD6" w14:textId="7526EA7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Block48</w:t>
            </w:r>
          </w:p>
        </w:tc>
        <w:tc>
          <w:tcPr>
            <w:tcW w:w="2268" w:type="dxa"/>
            <w:vAlign w:val="bottom"/>
          </w:tcPr>
          <w:p w14:paraId="062B0CBF" w14:textId="32A63D9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UBD</w:t>
            </w:r>
          </w:p>
        </w:tc>
        <w:tc>
          <w:tcPr>
            <w:tcW w:w="2268" w:type="dxa"/>
            <w:vAlign w:val="bottom"/>
          </w:tcPr>
          <w:p w14:paraId="3C94B48F" w14:textId="4B0C9BB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8FE007F" w14:textId="77777777" w:rsidTr="00BF4FDE">
        <w:tc>
          <w:tcPr>
            <w:tcW w:w="2268" w:type="dxa"/>
            <w:vAlign w:val="bottom"/>
          </w:tcPr>
          <w:p w14:paraId="30757116" w14:textId="38D6AEF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Block49</w:t>
            </w:r>
          </w:p>
        </w:tc>
        <w:tc>
          <w:tcPr>
            <w:tcW w:w="2268" w:type="dxa"/>
            <w:vAlign w:val="bottom"/>
          </w:tcPr>
          <w:p w14:paraId="24801D54" w14:textId="51A5B5A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EGR3</w:t>
            </w:r>
          </w:p>
        </w:tc>
        <w:tc>
          <w:tcPr>
            <w:tcW w:w="2268" w:type="dxa"/>
            <w:vAlign w:val="bottom"/>
          </w:tcPr>
          <w:p w14:paraId="61F1EC2A" w14:textId="097901A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0E0AA2B8" w14:textId="77777777" w:rsidTr="00BF4FDE">
        <w:tc>
          <w:tcPr>
            <w:tcW w:w="2268" w:type="dxa"/>
            <w:vAlign w:val="bottom"/>
          </w:tcPr>
          <w:p w14:paraId="6365B791" w14:textId="1E87D76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Block50</w:t>
            </w:r>
          </w:p>
        </w:tc>
        <w:tc>
          <w:tcPr>
            <w:tcW w:w="2268" w:type="dxa"/>
            <w:vAlign w:val="bottom"/>
          </w:tcPr>
          <w:p w14:paraId="50400EB1" w14:textId="2E0105F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HIST3H2A</w:t>
            </w:r>
          </w:p>
        </w:tc>
        <w:tc>
          <w:tcPr>
            <w:tcW w:w="2268" w:type="dxa"/>
            <w:vAlign w:val="bottom"/>
          </w:tcPr>
          <w:p w14:paraId="44806E0C" w14:textId="2A0008B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045F8A71" w14:textId="77777777" w:rsidTr="00BF4FDE">
        <w:tc>
          <w:tcPr>
            <w:tcW w:w="2268" w:type="dxa"/>
            <w:vAlign w:val="bottom"/>
          </w:tcPr>
          <w:p w14:paraId="491136F3" w14:textId="639DE71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Block51</w:t>
            </w:r>
          </w:p>
        </w:tc>
        <w:tc>
          <w:tcPr>
            <w:tcW w:w="2268" w:type="dxa"/>
            <w:vAlign w:val="bottom"/>
          </w:tcPr>
          <w:p w14:paraId="3475D468" w14:textId="6863CCF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CPAMD8</w:t>
            </w:r>
          </w:p>
        </w:tc>
        <w:tc>
          <w:tcPr>
            <w:tcW w:w="2268" w:type="dxa"/>
            <w:vAlign w:val="bottom"/>
          </w:tcPr>
          <w:p w14:paraId="2762623D" w14:textId="43150AD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8CF20E8" w14:textId="77777777" w:rsidTr="00BF4FDE">
        <w:tc>
          <w:tcPr>
            <w:tcW w:w="2268" w:type="dxa"/>
            <w:vAlign w:val="bottom"/>
          </w:tcPr>
          <w:p w14:paraId="604EC114" w14:textId="6B2D1D0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Block52</w:t>
            </w:r>
          </w:p>
        </w:tc>
        <w:tc>
          <w:tcPr>
            <w:tcW w:w="2268" w:type="dxa"/>
            <w:vAlign w:val="bottom"/>
          </w:tcPr>
          <w:p w14:paraId="485206AA" w14:textId="26C7E01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ADGRB2</w:t>
            </w:r>
          </w:p>
        </w:tc>
        <w:tc>
          <w:tcPr>
            <w:tcW w:w="2268" w:type="dxa"/>
            <w:vAlign w:val="bottom"/>
          </w:tcPr>
          <w:p w14:paraId="0DD67EE7" w14:textId="5E881D0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63014CE8" w14:textId="77777777" w:rsidTr="00BF4FDE">
        <w:tc>
          <w:tcPr>
            <w:tcW w:w="2268" w:type="dxa"/>
            <w:vAlign w:val="bottom"/>
          </w:tcPr>
          <w:p w14:paraId="3D2E5EF0" w14:textId="0A7735A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Block53</w:t>
            </w:r>
          </w:p>
        </w:tc>
        <w:tc>
          <w:tcPr>
            <w:tcW w:w="2268" w:type="dxa"/>
            <w:vAlign w:val="bottom"/>
          </w:tcPr>
          <w:p w14:paraId="36FD045D" w14:textId="0273ED6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NCR2</w:t>
            </w:r>
          </w:p>
        </w:tc>
        <w:tc>
          <w:tcPr>
            <w:tcW w:w="2268" w:type="dxa"/>
            <w:vAlign w:val="bottom"/>
          </w:tcPr>
          <w:p w14:paraId="239D4232" w14:textId="01AC3C0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24D736D" w14:textId="77777777" w:rsidTr="00BF4FDE">
        <w:tc>
          <w:tcPr>
            <w:tcW w:w="2268" w:type="dxa"/>
            <w:vAlign w:val="bottom"/>
          </w:tcPr>
          <w:p w14:paraId="43F04AD4" w14:textId="5CBF301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Block54</w:t>
            </w:r>
          </w:p>
        </w:tc>
        <w:tc>
          <w:tcPr>
            <w:tcW w:w="2268" w:type="dxa"/>
            <w:vAlign w:val="bottom"/>
          </w:tcPr>
          <w:p w14:paraId="74738C17" w14:textId="276F525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LBH</w:t>
            </w:r>
          </w:p>
        </w:tc>
        <w:tc>
          <w:tcPr>
            <w:tcW w:w="2268" w:type="dxa"/>
            <w:vAlign w:val="bottom"/>
          </w:tcPr>
          <w:p w14:paraId="0FD24FD6" w14:textId="055289A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7BC24CC" w14:textId="77777777" w:rsidTr="00BF4FDE">
        <w:tc>
          <w:tcPr>
            <w:tcW w:w="2268" w:type="dxa"/>
            <w:vAlign w:val="bottom"/>
          </w:tcPr>
          <w:p w14:paraId="4051D64B" w14:textId="7D4BAC2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Block55</w:t>
            </w:r>
          </w:p>
        </w:tc>
        <w:tc>
          <w:tcPr>
            <w:tcW w:w="2268" w:type="dxa"/>
            <w:vAlign w:val="bottom"/>
          </w:tcPr>
          <w:p w14:paraId="1E96CFD8" w14:textId="2B7B301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ANP32B</w:t>
            </w:r>
          </w:p>
        </w:tc>
        <w:tc>
          <w:tcPr>
            <w:tcW w:w="2268" w:type="dxa"/>
            <w:vAlign w:val="bottom"/>
          </w:tcPr>
          <w:p w14:paraId="1AB047B8" w14:textId="5239FA7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26FE005D" w14:textId="77777777" w:rsidTr="00BF4FDE">
        <w:tc>
          <w:tcPr>
            <w:tcW w:w="2268" w:type="dxa"/>
            <w:vAlign w:val="bottom"/>
          </w:tcPr>
          <w:p w14:paraId="07DCA6D7" w14:textId="10C657B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Block56</w:t>
            </w:r>
          </w:p>
        </w:tc>
        <w:tc>
          <w:tcPr>
            <w:tcW w:w="2268" w:type="dxa"/>
            <w:vAlign w:val="bottom"/>
          </w:tcPr>
          <w:p w14:paraId="36F93BFB" w14:textId="729BA06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MREG</w:t>
            </w:r>
          </w:p>
        </w:tc>
        <w:tc>
          <w:tcPr>
            <w:tcW w:w="2268" w:type="dxa"/>
            <w:vAlign w:val="bottom"/>
          </w:tcPr>
          <w:p w14:paraId="127ED6AA" w14:textId="064DE38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1F69C9D" w14:textId="77777777" w:rsidTr="00BF4FDE">
        <w:tc>
          <w:tcPr>
            <w:tcW w:w="2268" w:type="dxa"/>
            <w:vAlign w:val="bottom"/>
          </w:tcPr>
          <w:p w14:paraId="7960C9FF" w14:textId="4CA503D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Block57</w:t>
            </w:r>
          </w:p>
        </w:tc>
        <w:tc>
          <w:tcPr>
            <w:tcW w:w="2268" w:type="dxa"/>
            <w:vAlign w:val="bottom"/>
          </w:tcPr>
          <w:p w14:paraId="11323027" w14:textId="582D1DC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OR1F1</w:t>
            </w:r>
          </w:p>
        </w:tc>
        <w:tc>
          <w:tcPr>
            <w:tcW w:w="2268" w:type="dxa"/>
            <w:vAlign w:val="bottom"/>
          </w:tcPr>
          <w:p w14:paraId="4D6E0D07" w14:textId="687C8B0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5CCDBB0D" w14:textId="77777777" w:rsidTr="00BF4FDE">
        <w:tc>
          <w:tcPr>
            <w:tcW w:w="2268" w:type="dxa"/>
            <w:vAlign w:val="bottom"/>
          </w:tcPr>
          <w:p w14:paraId="3CE2E90F" w14:textId="1FB4361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Block58</w:t>
            </w:r>
          </w:p>
        </w:tc>
        <w:tc>
          <w:tcPr>
            <w:tcW w:w="2268" w:type="dxa"/>
            <w:vAlign w:val="bottom"/>
          </w:tcPr>
          <w:p w14:paraId="6813BCDD" w14:textId="7C7D738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AGRN</w:t>
            </w:r>
          </w:p>
        </w:tc>
        <w:tc>
          <w:tcPr>
            <w:tcW w:w="2268" w:type="dxa"/>
            <w:vAlign w:val="bottom"/>
          </w:tcPr>
          <w:p w14:paraId="58415103" w14:textId="0658187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2447A8A" w14:textId="77777777" w:rsidTr="00BF4FDE">
        <w:tc>
          <w:tcPr>
            <w:tcW w:w="2268" w:type="dxa"/>
            <w:vAlign w:val="bottom"/>
          </w:tcPr>
          <w:p w14:paraId="5B8DCF31" w14:textId="615C58A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Block59</w:t>
            </w:r>
          </w:p>
        </w:tc>
        <w:tc>
          <w:tcPr>
            <w:tcW w:w="2268" w:type="dxa"/>
            <w:vAlign w:val="bottom"/>
          </w:tcPr>
          <w:p w14:paraId="6A527319" w14:textId="3973E55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LOC375196</w:t>
            </w:r>
          </w:p>
        </w:tc>
        <w:tc>
          <w:tcPr>
            <w:tcW w:w="2268" w:type="dxa"/>
            <w:vAlign w:val="bottom"/>
          </w:tcPr>
          <w:p w14:paraId="78168049" w14:textId="4061393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4A159A7A" w14:textId="77777777" w:rsidTr="00BF4FDE">
        <w:tc>
          <w:tcPr>
            <w:tcW w:w="2268" w:type="dxa"/>
            <w:vAlign w:val="bottom"/>
          </w:tcPr>
          <w:p w14:paraId="681DCA16" w14:textId="05EB4E9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Block60</w:t>
            </w:r>
          </w:p>
        </w:tc>
        <w:tc>
          <w:tcPr>
            <w:tcW w:w="2268" w:type="dxa"/>
            <w:vAlign w:val="bottom"/>
          </w:tcPr>
          <w:p w14:paraId="59DE928B" w14:textId="7381C16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DGKZ</w:t>
            </w:r>
          </w:p>
        </w:tc>
        <w:tc>
          <w:tcPr>
            <w:tcW w:w="2268" w:type="dxa"/>
            <w:vAlign w:val="bottom"/>
          </w:tcPr>
          <w:p w14:paraId="4AA8D58F" w14:textId="3A58F1D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F2BB222" w14:textId="77777777" w:rsidTr="00BF4FDE">
        <w:tc>
          <w:tcPr>
            <w:tcW w:w="2268" w:type="dxa"/>
            <w:vAlign w:val="bottom"/>
          </w:tcPr>
          <w:p w14:paraId="39D417C2" w14:textId="4997C23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Block61</w:t>
            </w:r>
          </w:p>
        </w:tc>
        <w:tc>
          <w:tcPr>
            <w:tcW w:w="2268" w:type="dxa"/>
            <w:vAlign w:val="bottom"/>
          </w:tcPr>
          <w:p w14:paraId="18A0345D" w14:textId="475E86C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CORO6</w:t>
            </w:r>
          </w:p>
        </w:tc>
        <w:tc>
          <w:tcPr>
            <w:tcW w:w="2268" w:type="dxa"/>
            <w:vAlign w:val="bottom"/>
          </w:tcPr>
          <w:p w14:paraId="550580D1" w14:textId="202AA36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2FEE814" w14:textId="77777777" w:rsidTr="00BF4FDE">
        <w:tc>
          <w:tcPr>
            <w:tcW w:w="2268" w:type="dxa"/>
            <w:vAlign w:val="bottom"/>
          </w:tcPr>
          <w:p w14:paraId="5A5DA4E2" w14:textId="5D29C71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Block62</w:t>
            </w:r>
          </w:p>
        </w:tc>
        <w:tc>
          <w:tcPr>
            <w:tcW w:w="2268" w:type="dxa"/>
            <w:vAlign w:val="bottom"/>
          </w:tcPr>
          <w:p w14:paraId="558B4678" w14:textId="3D73D78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GNB4</w:t>
            </w:r>
          </w:p>
        </w:tc>
        <w:tc>
          <w:tcPr>
            <w:tcW w:w="2268" w:type="dxa"/>
            <w:vAlign w:val="bottom"/>
          </w:tcPr>
          <w:p w14:paraId="5B1B57A9" w14:textId="68E2EC8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B6B7782" w14:textId="77777777" w:rsidTr="00BF4FDE">
        <w:tc>
          <w:tcPr>
            <w:tcW w:w="2268" w:type="dxa"/>
            <w:vAlign w:val="bottom"/>
          </w:tcPr>
          <w:p w14:paraId="481A2081" w14:textId="42255F8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Block63</w:t>
            </w:r>
          </w:p>
        </w:tc>
        <w:tc>
          <w:tcPr>
            <w:tcW w:w="2268" w:type="dxa"/>
            <w:vAlign w:val="bottom"/>
          </w:tcPr>
          <w:p w14:paraId="2D5DDB84" w14:textId="28E9E13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HIST1H2BH</w:t>
            </w:r>
          </w:p>
        </w:tc>
        <w:tc>
          <w:tcPr>
            <w:tcW w:w="2268" w:type="dxa"/>
            <w:vAlign w:val="bottom"/>
          </w:tcPr>
          <w:p w14:paraId="04BB2AF4" w14:textId="50C72A1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5C4ED23C" w14:textId="77777777" w:rsidTr="00BF4FDE">
        <w:tc>
          <w:tcPr>
            <w:tcW w:w="2268" w:type="dxa"/>
            <w:vAlign w:val="bottom"/>
          </w:tcPr>
          <w:p w14:paraId="04D477CB" w14:textId="260078F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Block64</w:t>
            </w:r>
          </w:p>
        </w:tc>
        <w:tc>
          <w:tcPr>
            <w:tcW w:w="2268" w:type="dxa"/>
            <w:vAlign w:val="bottom"/>
          </w:tcPr>
          <w:p w14:paraId="660457BF" w14:textId="2A9CB49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FOXC1</w:t>
            </w:r>
          </w:p>
        </w:tc>
        <w:tc>
          <w:tcPr>
            <w:tcW w:w="2268" w:type="dxa"/>
            <w:vAlign w:val="bottom"/>
          </w:tcPr>
          <w:p w14:paraId="4FA732A5" w14:textId="0BD7A32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97E62B8" w14:textId="77777777" w:rsidTr="00BF4FDE">
        <w:tc>
          <w:tcPr>
            <w:tcW w:w="2268" w:type="dxa"/>
            <w:vAlign w:val="bottom"/>
          </w:tcPr>
          <w:p w14:paraId="56E43005" w14:textId="426B4CE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Block65</w:t>
            </w:r>
          </w:p>
        </w:tc>
        <w:tc>
          <w:tcPr>
            <w:tcW w:w="2268" w:type="dxa"/>
            <w:vAlign w:val="bottom"/>
          </w:tcPr>
          <w:p w14:paraId="0B13230F" w14:textId="03733CB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PPP1R21</w:t>
            </w:r>
          </w:p>
        </w:tc>
        <w:tc>
          <w:tcPr>
            <w:tcW w:w="2268" w:type="dxa"/>
            <w:vAlign w:val="bottom"/>
          </w:tcPr>
          <w:p w14:paraId="7834B7DC" w14:textId="14E3F3A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949EE04" w14:textId="77777777" w:rsidTr="00BF4FDE">
        <w:tc>
          <w:tcPr>
            <w:tcW w:w="2268" w:type="dxa"/>
            <w:vAlign w:val="bottom"/>
          </w:tcPr>
          <w:p w14:paraId="209DE09F" w14:textId="6826825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Block66</w:t>
            </w:r>
          </w:p>
        </w:tc>
        <w:tc>
          <w:tcPr>
            <w:tcW w:w="2268" w:type="dxa"/>
            <w:vAlign w:val="bottom"/>
          </w:tcPr>
          <w:p w14:paraId="63BEFAF1" w14:textId="3102DDF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PSTPIP1</w:t>
            </w:r>
          </w:p>
        </w:tc>
        <w:tc>
          <w:tcPr>
            <w:tcW w:w="2268" w:type="dxa"/>
            <w:vAlign w:val="bottom"/>
          </w:tcPr>
          <w:p w14:paraId="30ADDED2" w14:textId="5B8B225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65B95E7" w14:textId="77777777" w:rsidTr="00BF4FDE">
        <w:tc>
          <w:tcPr>
            <w:tcW w:w="2268" w:type="dxa"/>
            <w:vAlign w:val="bottom"/>
          </w:tcPr>
          <w:p w14:paraId="443CCD1F" w14:textId="3B5697B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Block67</w:t>
            </w:r>
          </w:p>
        </w:tc>
        <w:tc>
          <w:tcPr>
            <w:tcW w:w="2268" w:type="dxa"/>
            <w:vAlign w:val="bottom"/>
          </w:tcPr>
          <w:p w14:paraId="6B95E48B" w14:textId="3A74EE7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F2RL3</w:t>
            </w:r>
          </w:p>
        </w:tc>
        <w:tc>
          <w:tcPr>
            <w:tcW w:w="2268" w:type="dxa"/>
            <w:vAlign w:val="bottom"/>
          </w:tcPr>
          <w:p w14:paraId="706D90DE" w14:textId="79C0C55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254A21F" w14:textId="77777777" w:rsidTr="00BF4FDE">
        <w:tc>
          <w:tcPr>
            <w:tcW w:w="2268" w:type="dxa"/>
            <w:vAlign w:val="bottom"/>
          </w:tcPr>
          <w:p w14:paraId="72927F21" w14:textId="64842E6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Block68</w:t>
            </w:r>
          </w:p>
        </w:tc>
        <w:tc>
          <w:tcPr>
            <w:tcW w:w="2268" w:type="dxa"/>
            <w:vAlign w:val="bottom"/>
          </w:tcPr>
          <w:p w14:paraId="79240860" w14:textId="282BCFB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SEPT9</w:t>
            </w:r>
          </w:p>
        </w:tc>
        <w:tc>
          <w:tcPr>
            <w:tcW w:w="2268" w:type="dxa"/>
            <w:vAlign w:val="bottom"/>
          </w:tcPr>
          <w:p w14:paraId="76624096" w14:textId="5385B8A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31C76EF" w14:textId="77777777" w:rsidTr="00BF4FDE">
        <w:tc>
          <w:tcPr>
            <w:tcW w:w="2268" w:type="dxa"/>
            <w:vAlign w:val="bottom"/>
          </w:tcPr>
          <w:p w14:paraId="73DC3AD4" w14:textId="0E81784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Block69</w:t>
            </w:r>
          </w:p>
        </w:tc>
        <w:tc>
          <w:tcPr>
            <w:tcW w:w="2268" w:type="dxa"/>
            <w:vAlign w:val="bottom"/>
          </w:tcPr>
          <w:p w14:paraId="62C9C05D" w14:textId="4773521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TJP2</w:t>
            </w:r>
          </w:p>
        </w:tc>
        <w:tc>
          <w:tcPr>
            <w:tcW w:w="2268" w:type="dxa"/>
            <w:vAlign w:val="bottom"/>
          </w:tcPr>
          <w:p w14:paraId="70E5989B" w14:textId="380972D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42AC3D3" w14:textId="77777777" w:rsidTr="00BF4FDE">
        <w:tc>
          <w:tcPr>
            <w:tcW w:w="2268" w:type="dxa"/>
            <w:vAlign w:val="bottom"/>
          </w:tcPr>
          <w:p w14:paraId="660B75C8" w14:textId="48FFF7D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Block70</w:t>
            </w:r>
          </w:p>
        </w:tc>
        <w:tc>
          <w:tcPr>
            <w:tcW w:w="2268" w:type="dxa"/>
            <w:vAlign w:val="bottom"/>
          </w:tcPr>
          <w:p w14:paraId="60B25405" w14:textId="4890BCA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MIR194-2HG</w:t>
            </w:r>
          </w:p>
        </w:tc>
        <w:tc>
          <w:tcPr>
            <w:tcW w:w="2268" w:type="dxa"/>
            <w:vAlign w:val="bottom"/>
          </w:tcPr>
          <w:p w14:paraId="344E1FE8" w14:textId="515E83A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73A0A0BA" w14:textId="77777777" w:rsidTr="00BF4FDE">
        <w:tc>
          <w:tcPr>
            <w:tcW w:w="2268" w:type="dxa"/>
            <w:vAlign w:val="bottom"/>
          </w:tcPr>
          <w:p w14:paraId="67A7467F" w14:textId="598AAC7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Block71</w:t>
            </w:r>
          </w:p>
        </w:tc>
        <w:tc>
          <w:tcPr>
            <w:tcW w:w="2268" w:type="dxa"/>
            <w:vAlign w:val="bottom"/>
          </w:tcPr>
          <w:p w14:paraId="174875F8" w14:textId="07E94DB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ANKRD60</w:t>
            </w:r>
          </w:p>
        </w:tc>
        <w:tc>
          <w:tcPr>
            <w:tcW w:w="2268" w:type="dxa"/>
            <w:vAlign w:val="bottom"/>
          </w:tcPr>
          <w:p w14:paraId="51E259EC" w14:textId="0349249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2821CFBC" w14:textId="77777777" w:rsidTr="00BF4FDE">
        <w:tc>
          <w:tcPr>
            <w:tcW w:w="2268" w:type="dxa"/>
            <w:vAlign w:val="bottom"/>
          </w:tcPr>
          <w:p w14:paraId="7442F248" w14:textId="4A2B6F2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Block72</w:t>
            </w:r>
          </w:p>
        </w:tc>
        <w:tc>
          <w:tcPr>
            <w:tcW w:w="2268" w:type="dxa"/>
            <w:vAlign w:val="bottom"/>
          </w:tcPr>
          <w:p w14:paraId="4755B7F4" w14:textId="436DDD6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HHEX</w:t>
            </w:r>
          </w:p>
        </w:tc>
        <w:tc>
          <w:tcPr>
            <w:tcW w:w="2268" w:type="dxa"/>
            <w:vAlign w:val="bottom"/>
          </w:tcPr>
          <w:p w14:paraId="3E7EF8F6" w14:textId="2984B181"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25D2AFA1" w14:textId="77777777" w:rsidTr="00BF4FDE">
        <w:tc>
          <w:tcPr>
            <w:tcW w:w="2268" w:type="dxa"/>
            <w:vAlign w:val="bottom"/>
          </w:tcPr>
          <w:p w14:paraId="342B1506" w14:textId="5A240A1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Block73</w:t>
            </w:r>
          </w:p>
        </w:tc>
        <w:tc>
          <w:tcPr>
            <w:tcW w:w="2268" w:type="dxa"/>
            <w:vAlign w:val="bottom"/>
          </w:tcPr>
          <w:p w14:paraId="73D243B8" w14:textId="403B6CF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LINC01271</w:t>
            </w:r>
          </w:p>
        </w:tc>
        <w:tc>
          <w:tcPr>
            <w:tcW w:w="2268" w:type="dxa"/>
            <w:vAlign w:val="bottom"/>
          </w:tcPr>
          <w:p w14:paraId="647CE10E" w14:textId="5008423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57BAECB6" w14:textId="77777777" w:rsidTr="00BF4FDE">
        <w:tc>
          <w:tcPr>
            <w:tcW w:w="2268" w:type="dxa"/>
            <w:vAlign w:val="bottom"/>
          </w:tcPr>
          <w:p w14:paraId="1EA8694A" w14:textId="6F311CB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Block74</w:t>
            </w:r>
          </w:p>
        </w:tc>
        <w:tc>
          <w:tcPr>
            <w:tcW w:w="2268" w:type="dxa"/>
            <w:vAlign w:val="bottom"/>
          </w:tcPr>
          <w:p w14:paraId="3DDBFF65" w14:textId="5A4490B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NAT8L</w:t>
            </w:r>
          </w:p>
        </w:tc>
        <w:tc>
          <w:tcPr>
            <w:tcW w:w="2268" w:type="dxa"/>
            <w:vAlign w:val="bottom"/>
          </w:tcPr>
          <w:p w14:paraId="3BE1926B" w14:textId="3D5DD6E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6ECC948" w14:textId="77777777" w:rsidTr="00BF4FDE">
        <w:tc>
          <w:tcPr>
            <w:tcW w:w="2268" w:type="dxa"/>
            <w:vAlign w:val="bottom"/>
          </w:tcPr>
          <w:p w14:paraId="3917D3CA" w14:textId="3A60A2F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Block75</w:t>
            </w:r>
          </w:p>
        </w:tc>
        <w:tc>
          <w:tcPr>
            <w:tcW w:w="2268" w:type="dxa"/>
            <w:vAlign w:val="bottom"/>
          </w:tcPr>
          <w:p w14:paraId="6224C5C5" w14:textId="63A5CB0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BCL2L11</w:t>
            </w:r>
          </w:p>
        </w:tc>
        <w:tc>
          <w:tcPr>
            <w:tcW w:w="2268" w:type="dxa"/>
            <w:vAlign w:val="bottom"/>
          </w:tcPr>
          <w:p w14:paraId="37C40B28" w14:textId="18CD4CF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0428E68B" w14:textId="77777777" w:rsidTr="00BF4FDE">
        <w:tc>
          <w:tcPr>
            <w:tcW w:w="2268" w:type="dxa"/>
            <w:vAlign w:val="bottom"/>
          </w:tcPr>
          <w:p w14:paraId="74F2C17E" w14:textId="2A75DED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Block76</w:t>
            </w:r>
          </w:p>
        </w:tc>
        <w:tc>
          <w:tcPr>
            <w:tcW w:w="2268" w:type="dxa"/>
            <w:vAlign w:val="bottom"/>
          </w:tcPr>
          <w:p w14:paraId="1FF6062C" w14:textId="1687BFE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CERS1</w:t>
            </w:r>
          </w:p>
        </w:tc>
        <w:tc>
          <w:tcPr>
            <w:tcW w:w="2268" w:type="dxa"/>
            <w:vAlign w:val="bottom"/>
          </w:tcPr>
          <w:p w14:paraId="3C578227" w14:textId="663BAE4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A146078" w14:textId="77777777" w:rsidTr="00BF4FDE">
        <w:tc>
          <w:tcPr>
            <w:tcW w:w="2268" w:type="dxa"/>
            <w:vAlign w:val="bottom"/>
          </w:tcPr>
          <w:p w14:paraId="302103D7" w14:textId="2B4FE4E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Block77</w:t>
            </w:r>
          </w:p>
        </w:tc>
        <w:tc>
          <w:tcPr>
            <w:tcW w:w="2268" w:type="dxa"/>
            <w:vAlign w:val="bottom"/>
          </w:tcPr>
          <w:p w14:paraId="7D9D226C" w14:textId="0DC176B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TBX2</w:t>
            </w:r>
          </w:p>
        </w:tc>
        <w:tc>
          <w:tcPr>
            <w:tcW w:w="2268" w:type="dxa"/>
            <w:vAlign w:val="bottom"/>
          </w:tcPr>
          <w:p w14:paraId="103E88D7" w14:textId="2DD4BAA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1BE31CF" w14:textId="77777777" w:rsidTr="00BF4FDE">
        <w:tc>
          <w:tcPr>
            <w:tcW w:w="2268" w:type="dxa"/>
            <w:vAlign w:val="bottom"/>
          </w:tcPr>
          <w:p w14:paraId="0AC5B68F" w14:textId="76A5FCA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Block78</w:t>
            </w:r>
          </w:p>
        </w:tc>
        <w:tc>
          <w:tcPr>
            <w:tcW w:w="2268" w:type="dxa"/>
            <w:vAlign w:val="bottom"/>
          </w:tcPr>
          <w:p w14:paraId="5DF9530E" w14:textId="673B2C3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TNIK</w:t>
            </w:r>
          </w:p>
        </w:tc>
        <w:tc>
          <w:tcPr>
            <w:tcW w:w="2268" w:type="dxa"/>
            <w:vAlign w:val="bottom"/>
          </w:tcPr>
          <w:p w14:paraId="40F42863" w14:textId="0B0D328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001D4625" w14:textId="77777777" w:rsidTr="00BF4FDE">
        <w:tc>
          <w:tcPr>
            <w:tcW w:w="2268" w:type="dxa"/>
            <w:vAlign w:val="bottom"/>
          </w:tcPr>
          <w:p w14:paraId="2889B5DB" w14:textId="0FDA38B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Block79</w:t>
            </w:r>
          </w:p>
        </w:tc>
        <w:tc>
          <w:tcPr>
            <w:tcW w:w="2268" w:type="dxa"/>
            <w:vAlign w:val="bottom"/>
          </w:tcPr>
          <w:p w14:paraId="46125C83" w14:textId="3E415AE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CYP2F1</w:t>
            </w:r>
          </w:p>
        </w:tc>
        <w:tc>
          <w:tcPr>
            <w:tcW w:w="2268" w:type="dxa"/>
            <w:vAlign w:val="bottom"/>
          </w:tcPr>
          <w:p w14:paraId="4973F225" w14:textId="474234C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29AC2481" w14:textId="77777777" w:rsidTr="00BF4FDE">
        <w:tc>
          <w:tcPr>
            <w:tcW w:w="2268" w:type="dxa"/>
            <w:vAlign w:val="bottom"/>
          </w:tcPr>
          <w:p w14:paraId="7E189E9A" w14:textId="15C035A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Block80</w:t>
            </w:r>
          </w:p>
        </w:tc>
        <w:tc>
          <w:tcPr>
            <w:tcW w:w="2268" w:type="dxa"/>
            <w:vAlign w:val="bottom"/>
          </w:tcPr>
          <w:p w14:paraId="11897DC0" w14:textId="0D3B818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SATB2</w:t>
            </w:r>
          </w:p>
        </w:tc>
        <w:tc>
          <w:tcPr>
            <w:tcW w:w="2268" w:type="dxa"/>
            <w:vAlign w:val="bottom"/>
          </w:tcPr>
          <w:p w14:paraId="62A9DDBA" w14:textId="0467933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C394E4F" w14:textId="77777777" w:rsidTr="00BF4FDE">
        <w:tc>
          <w:tcPr>
            <w:tcW w:w="2268" w:type="dxa"/>
            <w:vAlign w:val="bottom"/>
          </w:tcPr>
          <w:p w14:paraId="4C012CF9" w14:textId="2742533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Block81</w:t>
            </w:r>
          </w:p>
        </w:tc>
        <w:tc>
          <w:tcPr>
            <w:tcW w:w="2268" w:type="dxa"/>
            <w:vAlign w:val="bottom"/>
          </w:tcPr>
          <w:p w14:paraId="64272A91" w14:textId="43F9DC4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CR1</w:t>
            </w:r>
          </w:p>
        </w:tc>
        <w:tc>
          <w:tcPr>
            <w:tcW w:w="2268" w:type="dxa"/>
            <w:vAlign w:val="bottom"/>
          </w:tcPr>
          <w:p w14:paraId="4D98DBE9" w14:textId="54F2AE1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0E24B85E" w14:textId="77777777" w:rsidTr="00BF4FDE">
        <w:tc>
          <w:tcPr>
            <w:tcW w:w="2268" w:type="dxa"/>
            <w:vAlign w:val="bottom"/>
          </w:tcPr>
          <w:p w14:paraId="3D7E36A5" w14:textId="6C59229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Block82</w:t>
            </w:r>
          </w:p>
        </w:tc>
        <w:tc>
          <w:tcPr>
            <w:tcW w:w="2268" w:type="dxa"/>
            <w:vAlign w:val="bottom"/>
          </w:tcPr>
          <w:p w14:paraId="2E031ADB" w14:textId="23A29A1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CCDC61</w:t>
            </w:r>
          </w:p>
        </w:tc>
        <w:tc>
          <w:tcPr>
            <w:tcW w:w="2268" w:type="dxa"/>
            <w:vAlign w:val="bottom"/>
          </w:tcPr>
          <w:p w14:paraId="4829FEE7" w14:textId="33C7DA9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60AFB583" w14:textId="77777777" w:rsidTr="00BF4FDE">
        <w:tc>
          <w:tcPr>
            <w:tcW w:w="2268" w:type="dxa"/>
            <w:vAlign w:val="bottom"/>
          </w:tcPr>
          <w:p w14:paraId="31C19676" w14:textId="379B4BE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Block83</w:t>
            </w:r>
          </w:p>
        </w:tc>
        <w:tc>
          <w:tcPr>
            <w:tcW w:w="2268" w:type="dxa"/>
            <w:vAlign w:val="bottom"/>
          </w:tcPr>
          <w:p w14:paraId="6AB5FC10" w14:textId="2EBFEBC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PTGER4</w:t>
            </w:r>
          </w:p>
        </w:tc>
        <w:tc>
          <w:tcPr>
            <w:tcW w:w="2268" w:type="dxa"/>
            <w:vAlign w:val="bottom"/>
          </w:tcPr>
          <w:p w14:paraId="6293F1CA" w14:textId="2AAAC88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6F9329FC" w14:textId="77777777" w:rsidTr="00BF4FDE">
        <w:tc>
          <w:tcPr>
            <w:tcW w:w="2268" w:type="dxa"/>
            <w:vAlign w:val="bottom"/>
          </w:tcPr>
          <w:p w14:paraId="4FD34858" w14:textId="3BFE6E1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Block84</w:t>
            </w:r>
          </w:p>
        </w:tc>
        <w:tc>
          <w:tcPr>
            <w:tcW w:w="2268" w:type="dxa"/>
            <w:vAlign w:val="bottom"/>
          </w:tcPr>
          <w:p w14:paraId="778B2511" w14:textId="5DAA1C3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GATA4</w:t>
            </w:r>
          </w:p>
        </w:tc>
        <w:tc>
          <w:tcPr>
            <w:tcW w:w="2268" w:type="dxa"/>
            <w:vAlign w:val="bottom"/>
          </w:tcPr>
          <w:p w14:paraId="3019F9DC" w14:textId="02E119C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66362EDA" w14:textId="77777777" w:rsidTr="00BF4FDE">
        <w:tc>
          <w:tcPr>
            <w:tcW w:w="2268" w:type="dxa"/>
            <w:vAlign w:val="bottom"/>
          </w:tcPr>
          <w:p w14:paraId="7BBEAA2B" w14:textId="71E2D89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Block85</w:t>
            </w:r>
          </w:p>
        </w:tc>
        <w:tc>
          <w:tcPr>
            <w:tcW w:w="2268" w:type="dxa"/>
            <w:vAlign w:val="bottom"/>
          </w:tcPr>
          <w:p w14:paraId="5C933D1D" w14:textId="3B5D96E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NDUFB9</w:t>
            </w:r>
          </w:p>
        </w:tc>
        <w:tc>
          <w:tcPr>
            <w:tcW w:w="2268" w:type="dxa"/>
            <w:vAlign w:val="bottom"/>
          </w:tcPr>
          <w:p w14:paraId="179C675E" w14:textId="7AE1ED9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760DDE9" w14:textId="77777777" w:rsidTr="00BF4FDE">
        <w:tc>
          <w:tcPr>
            <w:tcW w:w="2268" w:type="dxa"/>
            <w:vAlign w:val="bottom"/>
          </w:tcPr>
          <w:p w14:paraId="47B059C1" w14:textId="76664A8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Block86</w:t>
            </w:r>
          </w:p>
        </w:tc>
        <w:tc>
          <w:tcPr>
            <w:tcW w:w="2268" w:type="dxa"/>
            <w:vAlign w:val="bottom"/>
          </w:tcPr>
          <w:p w14:paraId="537024EB" w14:textId="235ED02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MIR155HG</w:t>
            </w:r>
          </w:p>
        </w:tc>
        <w:tc>
          <w:tcPr>
            <w:tcW w:w="2268" w:type="dxa"/>
            <w:vAlign w:val="bottom"/>
          </w:tcPr>
          <w:p w14:paraId="1045231E" w14:textId="0A7BBD8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4A37BE9E" w14:textId="77777777" w:rsidTr="00BF4FDE">
        <w:tc>
          <w:tcPr>
            <w:tcW w:w="2268" w:type="dxa"/>
            <w:vAlign w:val="bottom"/>
          </w:tcPr>
          <w:p w14:paraId="6A2E0D55" w14:textId="0A5F638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Block87</w:t>
            </w:r>
          </w:p>
        </w:tc>
        <w:tc>
          <w:tcPr>
            <w:tcW w:w="2268" w:type="dxa"/>
            <w:vAlign w:val="bottom"/>
          </w:tcPr>
          <w:p w14:paraId="03C25FFB" w14:textId="3B0A1F6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HIST1H4F</w:t>
            </w:r>
          </w:p>
        </w:tc>
        <w:tc>
          <w:tcPr>
            <w:tcW w:w="2268" w:type="dxa"/>
            <w:vAlign w:val="bottom"/>
          </w:tcPr>
          <w:p w14:paraId="52E8DB73" w14:textId="7548AFF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9C132BB" w14:textId="77777777" w:rsidTr="00BF4FDE">
        <w:tc>
          <w:tcPr>
            <w:tcW w:w="2268" w:type="dxa"/>
            <w:vAlign w:val="bottom"/>
          </w:tcPr>
          <w:p w14:paraId="57988631" w14:textId="205B5D4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Block88</w:t>
            </w:r>
          </w:p>
        </w:tc>
        <w:tc>
          <w:tcPr>
            <w:tcW w:w="2268" w:type="dxa"/>
            <w:vAlign w:val="bottom"/>
          </w:tcPr>
          <w:p w14:paraId="1160FAFE" w14:textId="4366374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CD276</w:t>
            </w:r>
          </w:p>
        </w:tc>
        <w:tc>
          <w:tcPr>
            <w:tcW w:w="2268" w:type="dxa"/>
            <w:vAlign w:val="bottom"/>
          </w:tcPr>
          <w:p w14:paraId="5089990C" w14:textId="439173F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70C817A3" w14:textId="77777777" w:rsidTr="00BF4FDE">
        <w:tc>
          <w:tcPr>
            <w:tcW w:w="2268" w:type="dxa"/>
            <w:vAlign w:val="bottom"/>
          </w:tcPr>
          <w:p w14:paraId="13C413D1" w14:textId="0AE6B00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Block89</w:t>
            </w:r>
          </w:p>
        </w:tc>
        <w:tc>
          <w:tcPr>
            <w:tcW w:w="2268" w:type="dxa"/>
            <w:vAlign w:val="bottom"/>
          </w:tcPr>
          <w:p w14:paraId="6438F145" w14:textId="1BD554A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DNM3</w:t>
            </w:r>
          </w:p>
        </w:tc>
        <w:tc>
          <w:tcPr>
            <w:tcW w:w="2268" w:type="dxa"/>
            <w:vAlign w:val="bottom"/>
          </w:tcPr>
          <w:p w14:paraId="778CD4AE" w14:textId="297E0CF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501CA2CA" w14:textId="77777777" w:rsidTr="00BF4FDE">
        <w:tc>
          <w:tcPr>
            <w:tcW w:w="2268" w:type="dxa"/>
            <w:vAlign w:val="bottom"/>
          </w:tcPr>
          <w:p w14:paraId="473FAEF1" w14:textId="63722A1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Block90</w:t>
            </w:r>
          </w:p>
        </w:tc>
        <w:tc>
          <w:tcPr>
            <w:tcW w:w="2268" w:type="dxa"/>
            <w:vAlign w:val="bottom"/>
          </w:tcPr>
          <w:p w14:paraId="71272E96" w14:textId="23B8765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OTX1</w:t>
            </w:r>
          </w:p>
        </w:tc>
        <w:tc>
          <w:tcPr>
            <w:tcW w:w="2268" w:type="dxa"/>
            <w:vAlign w:val="bottom"/>
          </w:tcPr>
          <w:p w14:paraId="073324EF" w14:textId="796A4A19"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10C4818" w14:textId="77777777" w:rsidTr="00BF4FDE">
        <w:tc>
          <w:tcPr>
            <w:tcW w:w="2268" w:type="dxa"/>
            <w:vAlign w:val="bottom"/>
          </w:tcPr>
          <w:p w14:paraId="759E0189" w14:textId="6D75581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Block91</w:t>
            </w:r>
          </w:p>
        </w:tc>
        <w:tc>
          <w:tcPr>
            <w:tcW w:w="2268" w:type="dxa"/>
            <w:vAlign w:val="bottom"/>
          </w:tcPr>
          <w:p w14:paraId="49ADE306" w14:textId="20B68CE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FLJ32255</w:t>
            </w:r>
          </w:p>
        </w:tc>
        <w:tc>
          <w:tcPr>
            <w:tcW w:w="2268" w:type="dxa"/>
            <w:vAlign w:val="bottom"/>
          </w:tcPr>
          <w:p w14:paraId="2EEB3991" w14:textId="19F7450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51807374" w14:textId="77777777" w:rsidTr="00BF4FDE">
        <w:tc>
          <w:tcPr>
            <w:tcW w:w="2268" w:type="dxa"/>
            <w:vAlign w:val="bottom"/>
          </w:tcPr>
          <w:p w14:paraId="1F368116" w14:textId="557A1896"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Block92</w:t>
            </w:r>
          </w:p>
        </w:tc>
        <w:tc>
          <w:tcPr>
            <w:tcW w:w="2268" w:type="dxa"/>
            <w:vAlign w:val="bottom"/>
          </w:tcPr>
          <w:p w14:paraId="0902DD98" w14:textId="614064EA"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MIR5087</w:t>
            </w:r>
          </w:p>
        </w:tc>
        <w:tc>
          <w:tcPr>
            <w:tcW w:w="2268" w:type="dxa"/>
            <w:vAlign w:val="bottom"/>
          </w:tcPr>
          <w:p w14:paraId="4DFBD753" w14:textId="1DE40C4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40CB5248" w14:textId="77777777" w:rsidTr="00BF4FDE">
        <w:tc>
          <w:tcPr>
            <w:tcW w:w="2268" w:type="dxa"/>
            <w:vAlign w:val="bottom"/>
          </w:tcPr>
          <w:p w14:paraId="47D9FCFC" w14:textId="2672B95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Block93</w:t>
            </w:r>
          </w:p>
        </w:tc>
        <w:tc>
          <w:tcPr>
            <w:tcW w:w="2268" w:type="dxa"/>
            <w:vAlign w:val="bottom"/>
          </w:tcPr>
          <w:p w14:paraId="10CB3334" w14:textId="36834C3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HMGB2</w:t>
            </w:r>
          </w:p>
        </w:tc>
        <w:tc>
          <w:tcPr>
            <w:tcW w:w="2268" w:type="dxa"/>
            <w:vAlign w:val="bottom"/>
          </w:tcPr>
          <w:p w14:paraId="5E781BB2" w14:textId="73F3836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157D726" w14:textId="77777777" w:rsidTr="00BF4FDE">
        <w:tc>
          <w:tcPr>
            <w:tcW w:w="2268" w:type="dxa"/>
            <w:vAlign w:val="bottom"/>
          </w:tcPr>
          <w:p w14:paraId="53206D18" w14:textId="5FAD76F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Block94</w:t>
            </w:r>
          </w:p>
        </w:tc>
        <w:tc>
          <w:tcPr>
            <w:tcW w:w="2268" w:type="dxa"/>
            <w:vAlign w:val="bottom"/>
          </w:tcPr>
          <w:p w14:paraId="1E0622DD" w14:textId="13B5656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LINC02035</w:t>
            </w:r>
          </w:p>
        </w:tc>
        <w:tc>
          <w:tcPr>
            <w:tcW w:w="2268" w:type="dxa"/>
            <w:vAlign w:val="bottom"/>
          </w:tcPr>
          <w:p w14:paraId="6C743666" w14:textId="02D8691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7F4EC93E" w14:textId="77777777" w:rsidTr="00BF4FDE">
        <w:tc>
          <w:tcPr>
            <w:tcW w:w="2268" w:type="dxa"/>
            <w:vAlign w:val="bottom"/>
          </w:tcPr>
          <w:p w14:paraId="61E59C74" w14:textId="5E4E524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Block95</w:t>
            </w:r>
          </w:p>
        </w:tc>
        <w:tc>
          <w:tcPr>
            <w:tcW w:w="2268" w:type="dxa"/>
            <w:vAlign w:val="bottom"/>
          </w:tcPr>
          <w:p w14:paraId="40AFEB34" w14:textId="244B4AF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TLX1</w:t>
            </w:r>
          </w:p>
        </w:tc>
        <w:tc>
          <w:tcPr>
            <w:tcW w:w="2268" w:type="dxa"/>
            <w:vAlign w:val="bottom"/>
          </w:tcPr>
          <w:p w14:paraId="37DEF44C" w14:textId="307EF6A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0DA6504B" w14:textId="77777777" w:rsidTr="00BF4FDE">
        <w:tc>
          <w:tcPr>
            <w:tcW w:w="2268" w:type="dxa"/>
            <w:vAlign w:val="bottom"/>
          </w:tcPr>
          <w:p w14:paraId="0C8B543A" w14:textId="0E64F9DC"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Block96</w:t>
            </w:r>
          </w:p>
        </w:tc>
        <w:tc>
          <w:tcPr>
            <w:tcW w:w="2268" w:type="dxa"/>
            <w:vAlign w:val="bottom"/>
          </w:tcPr>
          <w:p w14:paraId="582ADC8E" w14:textId="646AE11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HOXA9</w:t>
            </w:r>
          </w:p>
        </w:tc>
        <w:tc>
          <w:tcPr>
            <w:tcW w:w="2268" w:type="dxa"/>
            <w:vAlign w:val="bottom"/>
          </w:tcPr>
          <w:p w14:paraId="7F5C2938" w14:textId="26AF95BE"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1C05B569" w14:textId="77777777" w:rsidTr="00BF4FDE">
        <w:tc>
          <w:tcPr>
            <w:tcW w:w="2268" w:type="dxa"/>
            <w:vAlign w:val="bottom"/>
          </w:tcPr>
          <w:p w14:paraId="406305F8" w14:textId="44205AA7"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Block97</w:t>
            </w:r>
          </w:p>
        </w:tc>
        <w:tc>
          <w:tcPr>
            <w:tcW w:w="2268" w:type="dxa"/>
            <w:vAlign w:val="bottom"/>
          </w:tcPr>
          <w:p w14:paraId="31E8C1D4" w14:textId="1AE4AEF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GALNT13</w:t>
            </w:r>
          </w:p>
        </w:tc>
        <w:tc>
          <w:tcPr>
            <w:tcW w:w="2268" w:type="dxa"/>
            <w:vAlign w:val="bottom"/>
          </w:tcPr>
          <w:p w14:paraId="4960A779" w14:textId="15A3626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33119C46" w14:textId="77777777" w:rsidTr="00BF4FDE">
        <w:tc>
          <w:tcPr>
            <w:tcW w:w="2268" w:type="dxa"/>
            <w:vAlign w:val="bottom"/>
          </w:tcPr>
          <w:p w14:paraId="220D3891" w14:textId="02A472C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Block98</w:t>
            </w:r>
          </w:p>
        </w:tc>
        <w:tc>
          <w:tcPr>
            <w:tcW w:w="2268" w:type="dxa"/>
            <w:vAlign w:val="bottom"/>
          </w:tcPr>
          <w:p w14:paraId="703FC7B9" w14:textId="3C38AC60"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LINC02140</w:t>
            </w:r>
          </w:p>
        </w:tc>
        <w:tc>
          <w:tcPr>
            <w:tcW w:w="2268" w:type="dxa"/>
            <w:vAlign w:val="bottom"/>
          </w:tcPr>
          <w:p w14:paraId="59DDF51F" w14:textId="7275D5E4"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18A4ACAB" w14:textId="77777777" w:rsidTr="00BF4FDE">
        <w:tc>
          <w:tcPr>
            <w:tcW w:w="2268" w:type="dxa"/>
            <w:vAlign w:val="bottom"/>
          </w:tcPr>
          <w:p w14:paraId="45A5067E" w14:textId="420A6FA8"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Block99</w:t>
            </w:r>
          </w:p>
        </w:tc>
        <w:tc>
          <w:tcPr>
            <w:tcW w:w="2268" w:type="dxa"/>
            <w:vAlign w:val="bottom"/>
          </w:tcPr>
          <w:p w14:paraId="66F6DA2D" w14:textId="79E74A1F"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AJAP1</w:t>
            </w:r>
          </w:p>
        </w:tc>
        <w:tc>
          <w:tcPr>
            <w:tcW w:w="2268" w:type="dxa"/>
            <w:vAlign w:val="bottom"/>
          </w:tcPr>
          <w:p w14:paraId="271CD85A" w14:textId="3EECFEA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protein-coding</w:t>
            </w:r>
          </w:p>
        </w:tc>
      </w:tr>
      <w:tr w:rsidR="00BF4FDE" w:rsidRPr="00826898" w14:paraId="479DD44C" w14:textId="77777777" w:rsidTr="00BF4FDE">
        <w:tc>
          <w:tcPr>
            <w:tcW w:w="2268" w:type="dxa"/>
            <w:vAlign w:val="bottom"/>
          </w:tcPr>
          <w:p w14:paraId="0080E9E7" w14:textId="5BE3872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Block100</w:t>
            </w:r>
          </w:p>
        </w:tc>
        <w:tc>
          <w:tcPr>
            <w:tcW w:w="2268" w:type="dxa"/>
            <w:vAlign w:val="bottom"/>
          </w:tcPr>
          <w:p w14:paraId="6C99E4DC" w14:textId="7952B33B"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MIR2277</w:t>
            </w:r>
          </w:p>
        </w:tc>
        <w:tc>
          <w:tcPr>
            <w:tcW w:w="2268" w:type="dxa"/>
            <w:vAlign w:val="bottom"/>
          </w:tcPr>
          <w:p w14:paraId="66EDB0A0" w14:textId="09F7A8DD"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r w:rsidR="00BF4FDE" w:rsidRPr="00826898" w14:paraId="595112F1" w14:textId="77777777" w:rsidTr="00BF4FDE">
        <w:tc>
          <w:tcPr>
            <w:tcW w:w="2268" w:type="dxa"/>
            <w:vAlign w:val="bottom"/>
          </w:tcPr>
          <w:p w14:paraId="0CE65036" w14:textId="4AF0D845"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Block101</w:t>
            </w:r>
          </w:p>
        </w:tc>
        <w:tc>
          <w:tcPr>
            <w:tcW w:w="2268" w:type="dxa"/>
            <w:vAlign w:val="bottom"/>
          </w:tcPr>
          <w:p w14:paraId="7A9FF0F8" w14:textId="322B1F82"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LOC90768</w:t>
            </w:r>
          </w:p>
        </w:tc>
        <w:tc>
          <w:tcPr>
            <w:tcW w:w="2268" w:type="dxa"/>
            <w:vAlign w:val="bottom"/>
          </w:tcPr>
          <w:p w14:paraId="64EC53A0" w14:textId="190305B3" w:rsidR="00BF4FDE" w:rsidRPr="00826898" w:rsidRDefault="00BF4FDE" w:rsidP="00BF4FDE">
            <w:pPr>
              <w:widowControl/>
              <w:jc w:val="left"/>
              <w:rPr>
                <w:rFonts w:ascii="Times New Roman" w:hAnsi="Times New Roman" w:cs="Times New Roman"/>
                <w:sz w:val="20"/>
                <w:szCs w:val="20"/>
              </w:rPr>
            </w:pPr>
            <w:r w:rsidRPr="00826898">
              <w:rPr>
                <w:rFonts w:ascii="Times New Roman" w:hAnsi="Times New Roman" w:cs="Times New Roman"/>
                <w:color w:val="000000"/>
                <w:sz w:val="20"/>
                <w:szCs w:val="20"/>
              </w:rPr>
              <w:t>ncRNA</w:t>
            </w:r>
          </w:p>
        </w:tc>
      </w:tr>
    </w:tbl>
    <w:p w14:paraId="3BDBB805" w14:textId="79E31718" w:rsidR="00D46D62" w:rsidRPr="00826898" w:rsidRDefault="00132128" w:rsidP="00A0349D">
      <w:pPr>
        <w:widowControl/>
        <w:jc w:val="left"/>
        <w:rPr>
          <w:rFonts w:ascii="Times New Roman" w:hAnsi="Times New Roman" w:cs="Times New Roman"/>
          <w:sz w:val="20"/>
          <w:szCs w:val="20"/>
        </w:rPr>
      </w:pPr>
      <w:r w:rsidRPr="00826898">
        <w:rPr>
          <w:rFonts w:ascii="Times New Roman" w:hAnsi="Times New Roman" w:cs="Times New Roman"/>
          <w:sz w:val="20"/>
          <w:szCs w:val="20"/>
        </w:rPr>
        <w:br w:type="page"/>
      </w:r>
    </w:p>
    <w:p w14:paraId="4D05F1EF" w14:textId="0657999D" w:rsidR="00A855ED" w:rsidRPr="00826898" w:rsidRDefault="00A855ED" w:rsidP="007F215B">
      <w:pPr>
        <w:widowControl/>
        <w:spacing w:line="360" w:lineRule="auto"/>
        <w:jc w:val="left"/>
        <w:rPr>
          <w:rFonts w:ascii="Times New Roman" w:hAnsi="Times New Roman" w:cs="Times New Roman"/>
          <w:b/>
          <w:sz w:val="20"/>
          <w:szCs w:val="20"/>
        </w:rPr>
      </w:pPr>
      <w:r w:rsidRPr="00826898">
        <w:rPr>
          <w:rFonts w:ascii="Times New Roman" w:hAnsi="Times New Roman" w:cs="Times New Roman"/>
          <w:b/>
          <w:sz w:val="20"/>
          <w:szCs w:val="20"/>
        </w:rPr>
        <w:t>Table S</w:t>
      </w:r>
      <w:r w:rsidR="0068660C" w:rsidRPr="00826898">
        <w:rPr>
          <w:rFonts w:ascii="Times New Roman" w:hAnsi="Times New Roman" w:cs="Times New Roman"/>
          <w:b/>
          <w:sz w:val="20"/>
          <w:szCs w:val="20"/>
        </w:rPr>
        <w:t>3</w:t>
      </w:r>
      <w:r w:rsidRPr="00826898">
        <w:rPr>
          <w:rFonts w:ascii="Times New Roman" w:hAnsi="Times New Roman" w:cs="Times New Roman"/>
          <w:b/>
          <w:sz w:val="20"/>
          <w:szCs w:val="20"/>
        </w:rPr>
        <w:t>. Sensitivity of the MOED model across clinical subgroups in HCC from the training and validation sets.</w:t>
      </w:r>
    </w:p>
    <w:tbl>
      <w:tblPr>
        <w:tblW w:w="0" w:type="auto"/>
        <w:tblLook w:val="04A0" w:firstRow="1" w:lastRow="0" w:firstColumn="1" w:lastColumn="0" w:noHBand="0" w:noVBand="1"/>
      </w:tblPr>
      <w:tblGrid>
        <w:gridCol w:w="2551"/>
        <w:gridCol w:w="2551"/>
        <w:gridCol w:w="2551"/>
      </w:tblGrid>
      <w:tr w:rsidR="00D46D62" w:rsidRPr="00826898" w14:paraId="4A38536D" w14:textId="77777777" w:rsidTr="00A855ED">
        <w:trPr>
          <w:trHeight w:val="260"/>
        </w:trPr>
        <w:tc>
          <w:tcPr>
            <w:tcW w:w="2551" w:type="dxa"/>
            <w:tcBorders>
              <w:top w:val="single" w:sz="4" w:space="0" w:color="auto"/>
              <w:left w:val="nil"/>
              <w:bottom w:val="single" w:sz="4" w:space="0" w:color="auto"/>
              <w:right w:val="nil"/>
            </w:tcBorders>
            <w:shd w:val="clear" w:color="auto" w:fill="auto"/>
            <w:noWrap/>
            <w:vAlign w:val="center"/>
          </w:tcPr>
          <w:p w14:paraId="6D561BAA" w14:textId="03F4D980" w:rsidR="00D46D62" w:rsidRPr="00826898" w:rsidRDefault="00D46D62" w:rsidP="007F215B">
            <w:pPr>
              <w:widowControl/>
              <w:snapToGrid w:val="0"/>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Characteristics</w:t>
            </w:r>
          </w:p>
        </w:tc>
        <w:tc>
          <w:tcPr>
            <w:tcW w:w="2551" w:type="dxa"/>
            <w:tcBorders>
              <w:top w:val="single" w:sz="4" w:space="0" w:color="auto"/>
              <w:left w:val="nil"/>
              <w:bottom w:val="single" w:sz="4" w:space="0" w:color="auto"/>
              <w:right w:val="nil"/>
            </w:tcBorders>
            <w:shd w:val="clear" w:color="auto" w:fill="auto"/>
            <w:noWrap/>
            <w:vAlign w:val="center"/>
          </w:tcPr>
          <w:p w14:paraId="1B7048BD" w14:textId="7F759BE7" w:rsidR="00D46D62" w:rsidRPr="00826898" w:rsidRDefault="00D46D62" w:rsidP="007F215B">
            <w:pPr>
              <w:widowControl/>
              <w:snapToGrid w:val="0"/>
              <w:spacing w:line="360" w:lineRule="auto"/>
              <w:jc w:val="center"/>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HCC</w:t>
            </w:r>
          </w:p>
        </w:tc>
        <w:tc>
          <w:tcPr>
            <w:tcW w:w="2551" w:type="dxa"/>
            <w:tcBorders>
              <w:top w:val="single" w:sz="4" w:space="0" w:color="auto"/>
              <w:left w:val="nil"/>
              <w:bottom w:val="single" w:sz="4" w:space="0" w:color="auto"/>
              <w:right w:val="nil"/>
            </w:tcBorders>
            <w:shd w:val="clear" w:color="auto" w:fill="auto"/>
            <w:noWrap/>
            <w:vAlign w:val="center"/>
          </w:tcPr>
          <w:p w14:paraId="3DA3376D" w14:textId="203EA543" w:rsidR="00D46D62" w:rsidRPr="00826898" w:rsidRDefault="00D46D62" w:rsidP="007F215B">
            <w:pPr>
              <w:widowControl/>
              <w:snapToGrid w:val="0"/>
              <w:spacing w:line="360" w:lineRule="auto"/>
              <w:jc w:val="center"/>
              <w:rPr>
                <w:rFonts w:ascii="Times New Roman" w:eastAsia="Times New Roman" w:hAnsi="Times New Roman" w:cs="Times New Roman"/>
                <w:kern w:val="0"/>
                <w:sz w:val="20"/>
                <w:szCs w:val="20"/>
              </w:rPr>
            </w:pPr>
            <w:r w:rsidRPr="00826898">
              <w:rPr>
                <w:rFonts w:ascii="Times New Roman" w:eastAsia="等线" w:hAnsi="Times New Roman" w:cs="Times New Roman"/>
                <w:b/>
                <w:bCs/>
                <w:i/>
                <w:iCs/>
                <w:kern w:val="0"/>
                <w:sz w:val="20"/>
                <w:szCs w:val="20"/>
              </w:rPr>
              <w:t>P</w:t>
            </w:r>
            <w:r w:rsidRPr="00826898">
              <w:rPr>
                <w:rFonts w:ascii="Times New Roman" w:eastAsia="等线" w:hAnsi="Times New Roman" w:cs="Times New Roman"/>
                <w:b/>
                <w:bCs/>
                <w:kern w:val="0"/>
                <w:sz w:val="20"/>
                <w:szCs w:val="20"/>
              </w:rPr>
              <w:t>-value</w:t>
            </w:r>
            <w:r w:rsidRPr="00826898">
              <w:rPr>
                <w:rFonts w:ascii="Times New Roman" w:eastAsia="等线" w:hAnsi="Times New Roman" w:cs="Times New Roman"/>
                <w:b/>
                <w:bCs/>
                <w:i/>
                <w:kern w:val="0"/>
                <w:sz w:val="20"/>
                <w:szCs w:val="20"/>
                <w:vertAlign w:val="superscript"/>
              </w:rPr>
              <w:t>a</w:t>
            </w:r>
          </w:p>
        </w:tc>
      </w:tr>
      <w:tr w:rsidR="00D46D62" w:rsidRPr="00826898" w14:paraId="6EB0E011" w14:textId="77777777" w:rsidTr="00A855ED">
        <w:trPr>
          <w:trHeight w:val="260"/>
        </w:trPr>
        <w:tc>
          <w:tcPr>
            <w:tcW w:w="2551" w:type="dxa"/>
            <w:tcBorders>
              <w:top w:val="single" w:sz="4" w:space="0" w:color="auto"/>
              <w:left w:val="nil"/>
              <w:bottom w:val="nil"/>
              <w:right w:val="nil"/>
            </w:tcBorders>
            <w:shd w:val="clear" w:color="auto" w:fill="auto"/>
            <w:noWrap/>
            <w:vAlign w:val="center"/>
            <w:hideMark/>
          </w:tcPr>
          <w:p w14:paraId="65DCC83D" w14:textId="77777777" w:rsidR="00D46D62" w:rsidRPr="00826898" w:rsidRDefault="00D46D62" w:rsidP="007F215B">
            <w:pPr>
              <w:widowControl/>
              <w:snapToGrid w:val="0"/>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Age</w:t>
            </w:r>
          </w:p>
        </w:tc>
        <w:tc>
          <w:tcPr>
            <w:tcW w:w="2551" w:type="dxa"/>
            <w:tcBorders>
              <w:top w:val="single" w:sz="4" w:space="0" w:color="auto"/>
              <w:left w:val="nil"/>
              <w:bottom w:val="nil"/>
              <w:right w:val="nil"/>
            </w:tcBorders>
            <w:shd w:val="clear" w:color="auto" w:fill="auto"/>
            <w:noWrap/>
            <w:vAlign w:val="center"/>
            <w:hideMark/>
          </w:tcPr>
          <w:p w14:paraId="61FAC7CA" w14:textId="77777777" w:rsidR="00D46D62" w:rsidRPr="00826898" w:rsidRDefault="00D46D62" w:rsidP="007F215B">
            <w:pPr>
              <w:widowControl/>
              <w:snapToGrid w:val="0"/>
              <w:spacing w:line="360" w:lineRule="auto"/>
              <w:jc w:val="center"/>
              <w:rPr>
                <w:rFonts w:ascii="Times New Roman" w:eastAsia="等线" w:hAnsi="Times New Roman" w:cs="Times New Roman"/>
                <w:b/>
                <w:bCs/>
                <w:kern w:val="0"/>
                <w:sz w:val="20"/>
                <w:szCs w:val="20"/>
              </w:rPr>
            </w:pPr>
          </w:p>
        </w:tc>
        <w:tc>
          <w:tcPr>
            <w:tcW w:w="2551" w:type="dxa"/>
            <w:tcBorders>
              <w:top w:val="single" w:sz="4" w:space="0" w:color="auto"/>
              <w:left w:val="nil"/>
              <w:bottom w:val="nil"/>
              <w:right w:val="nil"/>
            </w:tcBorders>
            <w:shd w:val="clear" w:color="auto" w:fill="auto"/>
            <w:noWrap/>
            <w:vAlign w:val="center"/>
            <w:hideMark/>
          </w:tcPr>
          <w:p w14:paraId="6CCF8558" w14:textId="77777777" w:rsidR="00D46D62" w:rsidRPr="00826898" w:rsidRDefault="00D46D62" w:rsidP="007F215B">
            <w:pPr>
              <w:widowControl/>
              <w:snapToGrid w:val="0"/>
              <w:spacing w:line="360" w:lineRule="auto"/>
              <w:jc w:val="center"/>
              <w:rPr>
                <w:rFonts w:ascii="Times New Roman" w:eastAsia="Times New Roman" w:hAnsi="Times New Roman" w:cs="Times New Roman"/>
                <w:kern w:val="0"/>
                <w:sz w:val="20"/>
                <w:szCs w:val="20"/>
              </w:rPr>
            </w:pPr>
          </w:p>
        </w:tc>
      </w:tr>
      <w:tr w:rsidR="00D46D62" w:rsidRPr="00826898" w14:paraId="3822E323" w14:textId="77777777" w:rsidTr="00A855ED">
        <w:trPr>
          <w:trHeight w:val="250"/>
        </w:trPr>
        <w:tc>
          <w:tcPr>
            <w:tcW w:w="2551" w:type="dxa"/>
            <w:tcBorders>
              <w:top w:val="nil"/>
              <w:left w:val="nil"/>
              <w:bottom w:val="nil"/>
              <w:right w:val="nil"/>
            </w:tcBorders>
            <w:shd w:val="clear" w:color="auto" w:fill="auto"/>
            <w:noWrap/>
            <w:vAlign w:val="center"/>
            <w:hideMark/>
          </w:tcPr>
          <w:p w14:paraId="1290CEA2"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&lt;60</w:t>
            </w:r>
          </w:p>
        </w:tc>
        <w:tc>
          <w:tcPr>
            <w:tcW w:w="2551" w:type="dxa"/>
            <w:tcBorders>
              <w:top w:val="nil"/>
              <w:left w:val="nil"/>
              <w:bottom w:val="nil"/>
              <w:right w:val="nil"/>
            </w:tcBorders>
            <w:shd w:val="clear" w:color="auto" w:fill="auto"/>
            <w:noWrap/>
            <w:vAlign w:val="center"/>
            <w:hideMark/>
          </w:tcPr>
          <w:p w14:paraId="5853EA67"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94.9%</w:t>
            </w:r>
          </w:p>
        </w:tc>
        <w:tc>
          <w:tcPr>
            <w:tcW w:w="2551" w:type="dxa"/>
            <w:vMerge w:val="restart"/>
            <w:tcBorders>
              <w:top w:val="nil"/>
              <w:left w:val="nil"/>
              <w:bottom w:val="nil"/>
              <w:right w:val="nil"/>
            </w:tcBorders>
            <w:shd w:val="clear" w:color="auto" w:fill="auto"/>
            <w:noWrap/>
            <w:vAlign w:val="center"/>
            <w:hideMark/>
          </w:tcPr>
          <w:p w14:paraId="26544B2F"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0.86</w:t>
            </w:r>
          </w:p>
        </w:tc>
      </w:tr>
      <w:tr w:rsidR="00D46D62" w:rsidRPr="00826898" w14:paraId="7E78AF0B" w14:textId="77777777" w:rsidTr="00A855ED">
        <w:trPr>
          <w:trHeight w:val="250"/>
        </w:trPr>
        <w:tc>
          <w:tcPr>
            <w:tcW w:w="2551" w:type="dxa"/>
            <w:tcBorders>
              <w:top w:val="nil"/>
              <w:left w:val="nil"/>
              <w:bottom w:val="nil"/>
              <w:right w:val="nil"/>
            </w:tcBorders>
            <w:shd w:val="clear" w:color="auto" w:fill="auto"/>
            <w:noWrap/>
            <w:vAlign w:val="center"/>
            <w:hideMark/>
          </w:tcPr>
          <w:p w14:paraId="2D70776E"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≥60</w:t>
            </w:r>
          </w:p>
        </w:tc>
        <w:tc>
          <w:tcPr>
            <w:tcW w:w="2551" w:type="dxa"/>
            <w:tcBorders>
              <w:top w:val="nil"/>
              <w:left w:val="nil"/>
              <w:bottom w:val="nil"/>
              <w:right w:val="nil"/>
            </w:tcBorders>
            <w:shd w:val="clear" w:color="auto" w:fill="auto"/>
            <w:noWrap/>
            <w:vAlign w:val="center"/>
            <w:hideMark/>
          </w:tcPr>
          <w:p w14:paraId="4EA275E6"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93.7%</w:t>
            </w:r>
          </w:p>
        </w:tc>
        <w:tc>
          <w:tcPr>
            <w:tcW w:w="2551" w:type="dxa"/>
            <w:vMerge/>
            <w:tcBorders>
              <w:top w:val="nil"/>
              <w:left w:val="nil"/>
              <w:bottom w:val="nil"/>
              <w:right w:val="nil"/>
            </w:tcBorders>
            <w:vAlign w:val="center"/>
            <w:hideMark/>
          </w:tcPr>
          <w:p w14:paraId="4991E892"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p>
        </w:tc>
      </w:tr>
      <w:tr w:rsidR="00D46D62" w:rsidRPr="00826898" w14:paraId="58E6603C" w14:textId="77777777" w:rsidTr="00A855ED">
        <w:trPr>
          <w:trHeight w:val="260"/>
        </w:trPr>
        <w:tc>
          <w:tcPr>
            <w:tcW w:w="2551" w:type="dxa"/>
            <w:tcBorders>
              <w:top w:val="nil"/>
              <w:left w:val="nil"/>
              <w:bottom w:val="nil"/>
              <w:right w:val="nil"/>
            </w:tcBorders>
            <w:shd w:val="clear" w:color="auto" w:fill="auto"/>
            <w:noWrap/>
            <w:vAlign w:val="center"/>
            <w:hideMark/>
          </w:tcPr>
          <w:p w14:paraId="76E044CF" w14:textId="77777777" w:rsidR="00D46D62" w:rsidRPr="00826898" w:rsidRDefault="00D46D62" w:rsidP="007F215B">
            <w:pPr>
              <w:widowControl/>
              <w:snapToGrid w:val="0"/>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Sex</w:t>
            </w:r>
          </w:p>
        </w:tc>
        <w:tc>
          <w:tcPr>
            <w:tcW w:w="2551" w:type="dxa"/>
            <w:tcBorders>
              <w:top w:val="nil"/>
              <w:left w:val="nil"/>
              <w:bottom w:val="nil"/>
              <w:right w:val="nil"/>
            </w:tcBorders>
            <w:shd w:val="clear" w:color="auto" w:fill="auto"/>
            <w:noWrap/>
            <w:vAlign w:val="center"/>
            <w:hideMark/>
          </w:tcPr>
          <w:p w14:paraId="14BCB74E" w14:textId="77777777" w:rsidR="00D46D62" w:rsidRPr="00826898" w:rsidRDefault="00D46D62" w:rsidP="007F215B">
            <w:pPr>
              <w:widowControl/>
              <w:snapToGrid w:val="0"/>
              <w:spacing w:line="360" w:lineRule="auto"/>
              <w:jc w:val="center"/>
              <w:rPr>
                <w:rFonts w:ascii="Times New Roman" w:eastAsia="等线" w:hAnsi="Times New Roman" w:cs="Times New Roman"/>
                <w:b/>
                <w:bCs/>
                <w:kern w:val="0"/>
                <w:sz w:val="20"/>
                <w:szCs w:val="20"/>
              </w:rPr>
            </w:pPr>
          </w:p>
        </w:tc>
        <w:tc>
          <w:tcPr>
            <w:tcW w:w="2551" w:type="dxa"/>
            <w:tcBorders>
              <w:top w:val="nil"/>
              <w:left w:val="nil"/>
              <w:bottom w:val="nil"/>
              <w:right w:val="nil"/>
            </w:tcBorders>
            <w:shd w:val="clear" w:color="auto" w:fill="auto"/>
            <w:noWrap/>
            <w:vAlign w:val="center"/>
            <w:hideMark/>
          </w:tcPr>
          <w:p w14:paraId="26D0F9CA" w14:textId="77777777" w:rsidR="00D46D62" w:rsidRPr="00826898" w:rsidRDefault="00D46D62" w:rsidP="007F215B">
            <w:pPr>
              <w:widowControl/>
              <w:snapToGrid w:val="0"/>
              <w:spacing w:line="360" w:lineRule="auto"/>
              <w:jc w:val="center"/>
              <w:rPr>
                <w:rFonts w:ascii="Times New Roman" w:eastAsia="Times New Roman" w:hAnsi="Times New Roman" w:cs="Times New Roman"/>
                <w:kern w:val="0"/>
                <w:sz w:val="20"/>
                <w:szCs w:val="20"/>
              </w:rPr>
            </w:pPr>
          </w:p>
        </w:tc>
      </w:tr>
      <w:tr w:rsidR="00D46D62" w:rsidRPr="00826898" w14:paraId="468CDF71" w14:textId="77777777" w:rsidTr="00A855ED">
        <w:trPr>
          <w:trHeight w:val="250"/>
        </w:trPr>
        <w:tc>
          <w:tcPr>
            <w:tcW w:w="2551" w:type="dxa"/>
            <w:tcBorders>
              <w:top w:val="nil"/>
              <w:left w:val="nil"/>
              <w:bottom w:val="nil"/>
              <w:right w:val="nil"/>
            </w:tcBorders>
            <w:shd w:val="clear" w:color="auto" w:fill="auto"/>
            <w:noWrap/>
            <w:vAlign w:val="center"/>
            <w:hideMark/>
          </w:tcPr>
          <w:p w14:paraId="1906CBCB"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Female</w:t>
            </w:r>
          </w:p>
        </w:tc>
        <w:tc>
          <w:tcPr>
            <w:tcW w:w="2551" w:type="dxa"/>
            <w:tcBorders>
              <w:top w:val="nil"/>
              <w:left w:val="nil"/>
              <w:bottom w:val="nil"/>
              <w:right w:val="nil"/>
            </w:tcBorders>
            <w:shd w:val="clear" w:color="auto" w:fill="auto"/>
            <w:noWrap/>
            <w:vAlign w:val="center"/>
            <w:hideMark/>
          </w:tcPr>
          <w:p w14:paraId="34C4F719"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95.0%</w:t>
            </w:r>
          </w:p>
        </w:tc>
        <w:tc>
          <w:tcPr>
            <w:tcW w:w="2551" w:type="dxa"/>
            <w:vMerge w:val="restart"/>
            <w:tcBorders>
              <w:top w:val="nil"/>
              <w:left w:val="nil"/>
              <w:bottom w:val="nil"/>
              <w:right w:val="nil"/>
            </w:tcBorders>
            <w:shd w:val="clear" w:color="auto" w:fill="auto"/>
            <w:noWrap/>
            <w:vAlign w:val="center"/>
            <w:hideMark/>
          </w:tcPr>
          <w:p w14:paraId="03485772"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1.00</w:t>
            </w:r>
          </w:p>
        </w:tc>
      </w:tr>
      <w:tr w:rsidR="00D46D62" w:rsidRPr="00826898" w14:paraId="4FB111A4" w14:textId="77777777" w:rsidTr="00A855ED">
        <w:trPr>
          <w:trHeight w:val="250"/>
        </w:trPr>
        <w:tc>
          <w:tcPr>
            <w:tcW w:w="2551" w:type="dxa"/>
            <w:tcBorders>
              <w:top w:val="nil"/>
              <w:left w:val="nil"/>
              <w:bottom w:val="nil"/>
              <w:right w:val="nil"/>
            </w:tcBorders>
            <w:shd w:val="clear" w:color="auto" w:fill="auto"/>
            <w:noWrap/>
            <w:vAlign w:val="center"/>
            <w:hideMark/>
          </w:tcPr>
          <w:p w14:paraId="2564C154"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Male</w:t>
            </w:r>
          </w:p>
        </w:tc>
        <w:tc>
          <w:tcPr>
            <w:tcW w:w="2551" w:type="dxa"/>
            <w:tcBorders>
              <w:top w:val="nil"/>
              <w:left w:val="nil"/>
              <w:bottom w:val="nil"/>
              <w:right w:val="nil"/>
            </w:tcBorders>
            <w:shd w:val="clear" w:color="auto" w:fill="auto"/>
            <w:noWrap/>
            <w:vAlign w:val="center"/>
            <w:hideMark/>
          </w:tcPr>
          <w:p w14:paraId="25596DBD"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94.4%</w:t>
            </w:r>
          </w:p>
        </w:tc>
        <w:tc>
          <w:tcPr>
            <w:tcW w:w="2551" w:type="dxa"/>
            <w:vMerge/>
            <w:tcBorders>
              <w:top w:val="nil"/>
              <w:left w:val="nil"/>
              <w:bottom w:val="nil"/>
              <w:right w:val="nil"/>
            </w:tcBorders>
            <w:vAlign w:val="center"/>
            <w:hideMark/>
          </w:tcPr>
          <w:p w14:paraId="72D3A44E"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p>
        </w:tc>
      </w:tr>
      <w:tr w:rsidR="00D46D62" w:rsidRPr="00826898" w14:paraId="1AC6625D" w14:textId="77777777" w:rsidTr="00A855ED">
        <w:trPr>
          <w:trHeight w:val="260"/>
        </w:trPr>
        <w:tc>
          <w:tcPr>
            <w:tcW w:w="2551" w:type="dxa"/>
            <w:tcBorders>
              <w:top w:val="nil"/>
              <w:left w:val="nil"/>
              <w:bottom w:val="nil"/>
              <w:right w:val="nil"/>
            </w:tcBorders>
            <w:shd w:val="clear" w:color="auto" w:fill="auto"/>
            <w:noWrap/>
            <w:vAlign w:val="center"/>
            <w:hideMark/>
          </w:tcPr>
          <w:p w14:paraId="56FE9A7E" w14:textId="77777777" w:rsidR="00D46D62" w:rsidRPr="00826898" w:rsidRDefault="00D46D62" w:rsidP="007F215B">
            <w:pPr>
              <w:widowControl/>
              <w:snapToGrid w:val="0"/>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BMI</w:t>
            </w:r>
          </w:p>
        </w:tc>
        <w:tc>
          <w:tcPr>
            <w:tcW w:w="2551" w:type="dxa"/>
            <w:tcBorders>
              <w:top w:val="nil"/>
              <w:left w:val="nil"/>
              <w:bottom w:val="nil"/>
              <w:right w:val="nil"/>
            </w:tcBorders>
            <w:shd w:val="clear" w:color="auto" w:fill="auto"/>
            <w:noWrap/>
            <w:vAlign w:val="center"/>
            <w:hideMark/>
          </w:tcPr>
          <w:p w14:paraId="0079AC6B" w14:textId="77777777" w:rsidR="00D46D62" w:rsidRPr="00826898" w:rsidRDefault="00D46D62" w:rsidP="007F215B">
            <w:pPr>
              <w:widowControl/>
              <w:snapToGrid w:val="0"/>
              <w:spacing w:line="360" w:lineRule="auto"/>
              <w:jc w:val="center"/>
              <w:rPr>
                <w:rFonts w:ascii="Times New Roman" w:eastAsia="等线" w:hAnsi="Times New Roman" w:cs="Times New Roman"/>
                <w:b/>
                <w:bCs/>
                <w:kern w:val="0"/>
                <w:sz w:val="20"/>
                <w:szCs w:val="20"/>
              </w:rPr>
            </w:pPr>
          </w:p>
        </w:tc>
        <w:tc>
          <w:tcPr>
            <w:tcW w:w="2551" w:type="dxa"/>
            <w:tcBorders>
              <w:top w:val="nil"/>
              <w:left w:val="nil"/>
              <w:bottom w:val="nil"/>
              <w:right w:val="nil"/>
            </w:tcBorders>
            <w:shd w:val="clear" w:color="auto" w:fill="auto"/>
            <w:noWrap/>
            <w:vAlign w:val="center"/>
            <w:hideMark/>
          </w:tcPr>
          <w:p w14:paraId="56D833C6" w14:textId="77777777" w:rsidR="00D46D62" w:rsidRPr="00826898" w:rsidRDefault="00D46D62" w:rsidP="007F215B">
            <w:pPr>
              <w:widowControl/>
              <w:snapToGrid w:val="0"/>
              <w:spacing w:line="360" w:lineRule="auto"/>
              <w:jc w:val="center"/>
              <w:rPr>
                <w:rFonts w:ascii="Times New Roman" w:eastAsia="Times New Roman" w:hAnsi="Times New Roman" w:cs="Times New Roman"/>
                <w:kern w:val="0"/>
                <w:sz w:val="20"/>
                <w:szCs w:val="20"/>
              </w:rPr>
            </w:pPr>
          </w:p>
        </w:tc>
      </w:tr>
      <w:tr w:rsidR="00D46D62" w:rsidRPr="00826898" w14:paraId="7E515B21" w14:textId="77777777" w:rsidTr="00A855ED">
        <w:trPr>
          <w:trHeight w:val="250"/>
        </w:trPr>
        <w:tc>
          <w:tcPr>
            <w:tcW w:w="2551" w:type="dxa"/>
            <w:tcBorders>
              <w:top w:val="nil"/>
              <w:left w:val="nil"/>
              <w:bottom w:val="nil"/>
              <w:right w:val="nil"/>
            </w:tcBorders>
            <w:shd w:val="clear" w:color="auto" w:fill="auto"/>
            <w:noWrap/>
            <w:vAlign w:val="center"/>
            <w:hideMark/>
          </w:tcPr>
          <w:p w14:paraId="47B8505F"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&lt;30</w:t>
            </w:r>
          </w:p>
        </w:tc>
        <w:tc>
          <w:tcPr>
            <w:tcW w:w="2551" w:type="dxa"/>
            <w:tcBorders>
              <w:top w:val="nil"/>
              <w:left w:val="nil"/>
              <w:bottom w:val="nil"/>
              <w:right w:val="nil"/>
            </w:tcBorders>
            <w:shd w:val="clear" w:color="auto" w:fill="auto"/>
            <w:noWrap/>
            <w:vAlign w:val="center"/>
            <w:hideMark/>
          </w:tcPr>
          <w:p w14:paraId="04F01B0A"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94.6%</w:t>
            </w:r>
          </w:p>
        </w:tc>
        <w:tc>
          <w:tcPr>
            <w:tcW w:w="2551" w:type="dxa"/>
            <w:vMerge w:val="restart"/>
            <w:tcBorders>
              <w:top w:val="nil"/>
              <w:left w:val="nil"/>
              <w:bottom w:val="nil"/>
              <w:right w:val="nil"/>
            </w:tcBorders>
            <w:shd w:val="clear" w:color="auto" w:fill="auto"/>
            <w:noWrap/>
            <w:vAlign w:val="center"/>
            <w:hideMark/>
          </w:tcPr>
          <w:p w14:paraId="0A4A0FE6" w14:textId="2D21FF1E"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1.00</w:t>
            </w:r>
          </w:p>
        </w:tc>
      </w:tr>
      <w:tr w:rsidR="00D46D62" w:rsidRPr="00826898" w14:paraId="585C43C3" w14:textId="77777777" w:rsidTr="00A855ED">
        <w:trPr>
          <w:trHeight w:val="250"/>
        </w:trPr>
        <w:tc>
          <w:tcPr>
            <w:tcW w:w="2551" w:type="dxa"/>
            <w:tcBorders>
              <w:top w:val="nil"/>
              <w:left w:val="nil"/>
              <w:bottom w:val="nil"/>
              <w:right w:val="nil"/>
            </w:tcBorders>
            <w:shd w:val="clear" w:color="auto" w:fill="auto"/>
            <w:noWrap/>
            <w:vAlign w:val="center"/>
            <w:hideMark/>
          </w:tcPr>
          <w:p w14:paraId="1221F043"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&gt;=30</w:t>
            </w:r>
          </w:p>
        </w:tc>
        <w:tc>
          <w:tcPr>
            <w:tcW w:w="2551" w:type="dxa"/>
            <w:tcBorders>
              <w:top w:val="nil"/>
              <w:left w:val="nil"/>
              <w:bottom w:val="nil"/>
              <w:right w:val="nil"/>
            </w:tcBorders>
            <w:shd w:val="clear" w:color="auto" w:fill="auto"/>
            <w:noWrap/>
            <w:vAlign w:val="center"/>
            <w:hideMark/>
          </w:tcPr>
          <w:p w14:paraId="3B0AE3C7"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91.7%</w:t>
            </w:r>
          </w:p>
        </w:tc>
        <w:tc>
          <w:tcPr>
            <w:tcW w:w="2551" w:type="dxa"/>
            <w:vMerge/>
            <w:tcBorders>
              <w:top w:val="nil"/>
              <w:left w:val="nil"/>
              <w:bottom w:val="nil"/>
              <w:right w:val="nil"/>
            </w:tcBorders>
            <w:vAlign w:val="center"/>
            <w:hideMark/>
          </w:tcPr>
          <w:p w14:paraId="2BD10DEE"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p>
        </w:tc>
      </w:tr>
      <w:tr w:rsidR="00D46D62" w:rsidRPr="00826898" w14:paraId="5425FF14" w14:textId="77777777" w:rsidTr="00A855ED">
        <w:trPr>
          <w:trHeight w:val="260"/>
        </w:trPr>
        <w:tc>
          <w:tcPr>
            <w:tcW w:w="2551" w:type="dxa"/>
            <w:tcBorders>
              <w:top w:val="nil"/>
              <w:left w:val="nil"/>
              <w:bottom w:val="nil"/>
              <w:right w:val="nil"/>
            </w:tcBorders>
            <w:shd w:val="clear" w:color="auto" w:fill="auto"/>
            <w:noWrap/>
            <w:vAlign w:val="center"/>
            <w:hideMark/>
          </w:tcPr>
          <w:p w14:paraId="66A07584" w14:textId="77777777" w:rsidR="00D46D62" w:rsidRPr="00826898" w:rsidRDefault="00D46D62" w:rsidP="007F215B">
            <w:pPr>
              <w:widowControl/>
              <w:snapToGrid w:val="0"/>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Tumor size</w:t>
            </w:r>
          </w:p>
        </w:tc>
        <w:tc>
          <w:tcPr>
            <w:tcW w:w="2551" w:type="dxa"/>
            <w:tcBorders>
              <w:top w:val="nil"/>
              <w:left w:val="nil"/>
              <w:bottom w:val="nil"/>
              <w:right w:val="nil"/>
            </w:tcBorders>
            <w:shd w:val="clear" w:color="auto" w:fill="auto"/>
            <w:noWrap/>
            <w:vAlign w:val="center"/>
            <w:hideMark/>
          </w:tcPr>
          <w:p w14:paraId="34C93573" w14:textId="77777777" w:rsidR="00D46D62" w:rsidRPr="00826898" w:rsidRDefault="00D46D62" w:rsidP="007F215B">
            <w:pPr>
              <w:widowControl/>
              <w:snapToGrid w:val="0"/>
              <w:spacing w:line="360" w:lineRule="auto"/>
              <w:jc w:val="center"/>
              <w:rPr>
                <w:rFonts w:ascii="Times New Roman" w:eastAsia="等线" w:hAnsi="Times New Roman" w:cs="Times New Roman"/>
                <w:b/>
                <w:bCs/>
                <w:kern w:val="0"/>
                <w:sz w:val="20"/>
                <w:szCs w:val="20"/>
              </w:rPr>
            </w:pPr>
          </w:p>
        </w:tc>
        <w:tc>
          <w:tcPr>
            <w:tcW w:w="2551" w:type="dxa"/>
            <w:tcBorders>
              <w:top w:val="nil"/>
              <w:left w:val="nil"/>
              <w:bottom w:val="nil"/>
              <w:right w:val="nil"/>
            </w:tcBorders>
            <w:shd w:val="clear" w:color="auto" w:fill="auto"/>
            <w:noWrap/>
            <w:vAlign w:val="center"/>
            <w:hideMark/>
          </w:tcPr>
          <w:p w14:paraId="26145738" w14:textId="77777777" w:rsidR="00D46D62" w:rsidRPr="00826898" w:rsidRDefault="00D46D62" w:rsidP="007F215B">
            <w:pPr>
              <w:widowControl/>
              <w:snapToGrid w:val="0"/>
              <w:spacing w:line="360" w:lineRule="auto"/>
              <w:jc w:val="center"/>
              <w:rPr>
                <w:rFonts w:ascii="Times New Roman" w:eastAsia="Times New Roman" w:hAnsi="Times New Roman" w:cs="Times New Roman"/>
                <w:kern w:val="0"/>
                <w:sz w:val="20"/>
                <w:szCs w:val="20"/>
              </w:rPr>
            </w:pPr>
          </w:p>
        </w:tc>
      </w:tr>
      <w:tr w:rsidR="00D46D62" w:rsidRPr="00826898" w14:paraId="031CB101" w14:textId="77777777" w:rsidTr="00A855ED">
        <w:trPr>
          <w:trHeight w:val="250"/>
        </w:trPr>
        <w:tc>
          <w:tcPr>
            <w:tcW w:w="2551" w:type="dxa"/>
            <w:tcBorders>
              <w:top w:val="nil"/>
              <w:left w:val="nil"/>
              <w:bottom w:val="nil"/>
              <w:right w:val="nil"/>
            </w:tcBorders>
            <w:shd w:val="clear" w:color="auto" w:fill="auto"/>
            <w:noWrap/>
            <w:vAlign w:val="center"/>
            <w:hideMark/>
          </w:tcPr>
          <w:p w14:paraId="50B793C8"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≤2</w:t>
            </w:r>
          </w:p>
        </w:tc>
        <w:tc>
          <w:tcPr>
            <w:tcW w:w="2551" w:type="dxa"/>
            <w:tcBorders>
              <w:top w:val="nil"/>
              <w:left w:val="nil"/>
              <w:bottom w:val="nil"/>
              <w:right w:val="nil"/>
            </w:tcBorders>
            <w:shd w:val="clear" w:color="auto" w:fill="auto"/>
            <w:noWrap/>
            <w:vAlign w:val="center"/>
            <w:hideMark/>
          </w:tcPr>
          <w:p w14:paraId="2DAD409D"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81.2%</w:t>
            </w:r>
          </w:p>
        </w:tc>
        <w:tc>
          <w:tcPr>
            <w:tcW w:w="2551" w:type="dxa"/>
            <w:vMerge w:val="restart"/>
            <w:tcBorders>
              <w:top w:val="nil"/>
              <w:left w:val="nil"/>
              <w:bottom w:val="nil"/>
              <w:right w:val="nil"/>
            </w:tcBorders>
            <w:shd w:val="clear" w:color="auto" w:fill="auto"/>
            <w:noWrap/>
            <w:vAlign w:val="center"/>
            <w:hideMark/>
          </w:tcPr>
          <w:p w14:paraId="6A94A285"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0.002</w:t>
            </w:r>
          </w:p>
        </w:tc>
      </w:tr>
      <w:tr w:rsidR="00D46D62" w:rsidRPr="00826898" w14:paraId="2BDF1E0E" w14:textId="77777777" w:rsidTr="00A855ED">
        <w:trPr>
          <w:trHeight w:val="250"/>
        </w:trPr>
        <w:tc>
          <w:tcPr>
            <w:tcW w:w="2551" w:type="dxa"/>
            <w:tcBorders>
              <w:top w:val="nil"/>
              <w:left w:val="nil"/>
              <w:bottom w:val="nil"/>
              <w:right w:val="nil"/>
            </w:tcBorders>
            <w:shd w:val="clear" w:color="auto" w:fill="auto"/>
            <w:noWrap/>
            <w:vAlign w:val="center"/>
            <w:hideMark/>
          </w:tcPr>
          <w:p w14:paraId="7EBF343F"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(2,5]</w:t>
            </w:r>
          </w:p>
        </w:tc>
        <w:tc>
          <w:tcPr>
            <w:tcW w:w="2551" w:type="dxa"/>
            <w:tcBorders>
              <w:top w:val="nil"/>
              <w:left w:val="nil"/>
              <w:bottom w:val="nil"/>
              <w:right w:val="nil"/>
            </w:tcBorders>
            <w:shd w:val="clear" w:color="auto" w:fill="auto"/>
            <w:noWrap/>
            <w:vAlign w:val="center"/>
            <w:hideMark/>
          </w:tcPr>
          <w:p w14:paraId="084460A2"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94.2%</w:t>
            </w:r>
          </w:p>
        </w:tc>
        <w:tc>
          <w:tcPr>
            <w:tcW w:w="2551" w:type="dxa"/>
            <w:vMerge/>
            <w:tcBorders>
              <w:top w:val="nil"/>
              <w:left w:val="nil"/>
              <w:bottom w:val="nil"/>
              <w:right w:val="nil"/>
            </w:tcBorders>
            <w:vAlign w:val="center"/>
            <w:hideMark/>
          </w:tcPr>
          <w:p w14:paraId="423BE81D"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p>
        </w:tc>
      </w:tr>
      <w:tr w:rsidR="00D46D62" w:rsidRPr="00826898" w14:paraId="2C64D97E" w14:textId="77777777" w:rsidTr="00A855ED">
        <w:trPr>
          <w:trHeight w:val="250"/>
        </w:trPr>
        <w:tc>
          <w:tcPr>
            <w:tcW w:w="2551" w:type="dxa"/>
            <w:tcBorders>
              <w:top w:val="nil"/>
              <w:left w:val="nil"/>
              <w:bottom w:val="nil"/>
              <w:right w:val="nil"/>
            </w:tcBorders>
            <w:shd w:val="clear" w:color="auto" w:fill="auto"/>
            <w:noWrap/>
            <w:vAlign w:val="center"/>
            <w:hideMark/>
          </w:tcPr>
          <w:p w14:paraId="2990C72B"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&gt;5</w:t>
            </w:r>
          </w:p>
        </w:tc>
        <w:tc>
          <w:tcPr>
            <w:tcW w:w="2551" w:type="dxa"/>
            <w:tcBorders>
              <w:top w:val="nil"/>
              <w:left w:val="nil"/>
              <w:bottom w:val="nil"/>
              <w:right w:val="nil"/>
            </w:tcBorders>
            <w:shd w:val="clear" w:color="auto" w:fill="auto"/>
            <w:noWrap/>
            <w:vAlign w:val="center"/>
            <w:hideMark/>
          </w:tcPr>
          <w:p w14:paraId="32358C6C"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97.4%</w:t>
            </w:r>
          </w:p>
        </w:tc>
        <w:tc>
          <w:tcPr>
            <w:tcW w:w="2551" w:type="dxa"/>
            <w:vMerge/>
            <w:tcBorders>
              <w:top w:val="nil"/>
              <w:left w:val="nil"/>
              <w:bottom w:val="nil"/>
              <w:right w:val="nil"/>
            </w:tcBorders>
            <w:vAlign w:val="center"/>
            <w:hideMark/>
          </w:tcPr>
          <w:p w14:paraId="4B58CFDE"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p>
        </w:tc>
      </w:tr>
      <w:tr w:rsidR="00D46D62" w:rsidRPr="00826898" w14:paraId="209FA5AB" w14:textId="77777777" w:rsidTr="00A855ED">
        <w:trPr>
          <w:trHeight w:val="260"/>
        </w:trPr>
        <w:tc>
          <w:tcPr>
            <w:tcW w:w="2551" w:type="dxa"/>
            <w:tcBorders>
              <w:top w:val="nil"/>
              <w:left w:val="nil"/>
              <w:bottom w:val="nil"/>
              <w:right w:val="nil"/>
            </w:tcBorders>
            <w:shd w:val="clear" w:color="auto" w:fill="auto"/>
            <w:noWrap/>
            <w:vAlign w:val="center"/>
            <w:hideMark/>
          </w:tcPr>
          <w:p w14:paraId="33F889B8" w14:textId="4FCBEB6B" w:rsidR="00D46D62" w:rsidRPr="00826898" w:rsidRDefault="00D46D62" w:rsidP="007F215B">
            <w:pPr>
              <w:widowControl/>
              <w:snapToGrid w:val="0"/>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HBV</w:t>
            </w:r>
            <w:r w:rsidR="008431DD" w:rsidRPr="00826898">
              <w:rPr>
                <w:rFonts w:ascii="Times New Roman" w:eastAsia="等线" w:hAnsi="Times New Roman" w:cs="Times New Roman"/>
                <w:b/>
                <w:bCs/>
                <w:kern w:val="0"/>
                <w:sz w:val="20"/>
                <w:szCs w:val="20"/>
              </w:rPr>
              <w:t xml:space="preserve"> infection</w:t>
            </w:r>
          </w:p>
        </w:tc>
        <w:tc>
          <w:tcPr>
            <w:tcW w:w="2551" w:type="dxa"/>
            <w:tcBorders>
              <w:top w:val="nil"/>
              <w:left w:val="nil"/>
              <w:bottom w:val="nil"/>
              <w:right w:val="nil"/>
            </w:tcBorders>
            <w:shd w:val="clear" w:color="auto" w:fill="auto"/>
            <w:noWrap/>
            <w:vAlign w:val="center"/>
            <w:hideMark/>
          </w:tcPr>
          <w:p w14:paraId="60C8349A" w14:textId="77777777" w:rsidR="00D46D62" w:rsidRPr="00826898" w:rsidRDefault="00D46D62" w:rsidP="007F215B">
            <w:pPr>
              <w:widowControl/>
              <w:snapToGrid w:val="0"/>
              <w:spacing w:line="360" w:lineRule="auto"/>
              <w:jc w:val="center"/>
              <w:rPr>
                <w:rFonts w:ascii="Times New Roman" w:eastAsia="等线" w:hAnsi="Times New Roman" w:cs="Times New Roman"/>
                <w:b/>
                <w:bCs/>
                <w:kern w:val="0"/>
                <w:sz w:val="20"/>
                <w:szCs w:val="20"/>
              </w:rPr>
            </w:pPr>
          </w:p>
        </w:tc>
        <w:tc>
          <w:tcPr>
            <w:tcW w:w="2551" w:type="dxa"/>
            <w:tcBorders>
              <w:top w:val="nil"/>
              <w:left w:val="nil"/>
              <w:bottom w:val="nil"/>
              <w:right w:val="nil"/>
            </w:tcBorders>
            <w:shd w:val="clear" w:color="auto" w:fill="auto"/>
            <w:noWrap/>
            <w:vAlign w:val="center"/>
            <w:hideMark/>
          </w:tcPr>
          <w:p w14:paraId="7B96F333" w14:textId="77777777" w:rsidR="00D46D62" w:rsidRPr="00826898" w:rsidRDefault="00D46D62" w:rsidP="007F215B">
            <w:pPr>
              <w:widowControl/>
              <w:snapToGrid w:val="0"/>
              <w:spacing w:line="360" w:lineRule="auto"/>
              <w:jc w:val="center"/>
              <w:rPr>
                <w:rFonts w:ascii="Times New Roman" w:eastAsia="Times New Roman" w:hAnsi="Times New Roman" w:cs="Times New Roman"/>
                <w:kern w:val="0"/>
                <w:sz w:val="20"/>
                <w:szCs w:val="20"/>
              </w:rPr>
            </w:pPr>
          </w:p>
        </w:tc>
      </w:tr>
      <w:tr w:rsidR="00D46D62" w:rsidRPr="00826898" w14:paraId="0D1C033F" w14:textId="77777777" w:rsidTr="00A855ED">
        <w:trPr>
          <w:trHeight w:val="250"/>
        </w:trPr>
        <w:tc>
          <w:tcPr>
            <w:tcW w:w="2551" w:type="dxa"/>
            <w:tcBorders>
              <w:top w:val="nil"/>
              <w:left w:val="nil"/>
              <w:bottom w:val="nil"/>
              <w:right w:val="nil"/>
            </w:tcBorders>
            <w:shd w:val="clear" w:color="auto" w:fill="auto"/>
            <w:noWrap/>
            <w:vAlign w:val="center"/>
            <w:hideMark/>
          </w:tcPr>
          <w:p w14:paraId="27A357DB"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No</w:t>
            </w:r>
          </w:p>
        </w:tc>
        <w:tc>
          <w:tcPr>
            <w:tcW w:w="2551" w:type="dxa"/>
            <w:tcBorders>
              <w:top w:val="nil"/>
              <w:left w:val="nil"/>
              <w:bottom w:val="nil"/>
              <w:right w:val="nil"/>
            </w:tcBorders>
            <w:shd w:val="clear" w:color="auto" w:fill="auto"/>
            <w:noWrap/>
            <w:vAlign w:val="center"/>
            <w:hideMark/>
          </w:tcPr>
          <w:p w14:paraId="406E3204"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89.3%</w:t>
            </w:r>
          </w:p>
        </w:tc>
        <w:tc>
          <w:tcPr>
            <w:tcW w:w="2551" w:type="dxa"/>
            <w:vMerge w:val="restart"/>
            <w:tcBorders>
              <w:top w:val="nil"/>
              <w:left w:val="nil"/>
              <w:bottom w:val="nil"/>
              <w:right w:val="nil"/>
            </w:tcBorders>
            <w:shd w:val="clear" w:color="auto" w:fill="auto"/>
            <w:noWrap/>
            <w:vAlign w:val="center"/>
            <w:hideMark/>
          </w:tcPr>
          <w:p w14:paraId="5E81ABE7"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0.41</w:t>
            </w:r>
          </w:p>
        </w:tc>
      </w:tr>
      <w:tr w:rsidR="00D46D62" w:rsidRPr="00826898" w14:paraId="0351E930" w14:textId="77777777" w:rsidTr="00A855ED">
        <w:trPr>
          <w:trHeight w:val="250"/>
        </w:trPr>
        <w:tc>
          <w:tcPr>
            <w:tcW w:w="2551" w:type="dxa"/>
            <w:tcBorders>
              <w:top w:val="nil"/>
              <w:left w:val="nil"/>
              <w:bottom w:val="nil"/>
              <w:right w:val="nil"/>
            </w:tcBorders>
            <w:shd w:val="clear" w:color="auto" w:fill="auto"/>
            <w:noWrap/>
            <w:vAlign w:val="center"/>
            <w:hideMark/>
          </w:tcPr>
          <w:p w14:paraId="06B54AF4"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Yes</w:t>
            </w:r>
          </w:p>
        </w:tc>
        <w:tc>
          <w:tcPr>
            <w:tcW w:w="2551" w:type="dxa"/>
            <w:tcBorders>
              <w:top w:val="nil"/>
              <w:left w:val="nil"/>
              <w:bottom w:val="nil"/>
              <w:right w:val="nil"/>
            </w:tcBorders>
            <w:shd w:val="clear" w:color="auto" w:fill="auto"/>
            <w:noWrap/>
            <w:vAlign w:val="center"/>
            <w:hideMark/>
          </w:tcPr>
          <w:p w14:paraId="7409158E"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95.0%</w:t>
            </w:r>
          </w:p>
        </w:tc>
        <w:tc>
          <w:tcPr>
            <w:tcW w:w="2551" w:type="dxa"/>
            <w:vMerge/>
            <w:tcBorders>
              <w:top w:val="nil"/>
              <w:left w:val="nil"/>
              <w:bottom w:val="nil"/>
              <w:right w:val="nil"/>
            </w:tcBorders>
            <w:vAlign w:val="center"/>
            <w:hideMark/>
          </w:tcPr>
          <w:p w14:paraId="1B8CDB27"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p>
        </w:tc>
      </w:tr>
      <w:tr w:rsidR="00D46D62" w:rsidRPr="00826898" w14:paraId="1A0371FA" w14:textId="77777777" w:rsidTr="00A855ED">
        <w:trPr>
          <w:trHeight w:val="260"/>
        </w:trPr>
        <w:tc>
          <w:tcPr>
            <w:tcW w:w="2551" w:type="dxa"/>
            <w:tcBorders>
              <w:top w:val="nil"/>
              <w:left w:val="nil"/>
              <w:bottom w:val="nil"/>
              <w:right w:val="nil"/>
            </w:tcBorders>
            <w:shd w:val="clear" w:color="auto" w:fill="auto"/>
            <w:noWrap/>
            <w:vAlign w:val="center"/>
            <w:hideMark/>
          </w:tcPr>
          <w:p w14:paraId="786B76BA" w14:textId="7C52921E" w:rsidR="00D46D62" w:rsidRPr="00826898" w:rsidRDefault="008431DD" w:rsidP="007F215B">
            <w:pPr>
              <w:widowControl/>
              <w:snapToGrid w:val="0"/>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With c</w:t>
            </w:r>
            <w:r w:rsidR="00D46D62" w:rsidRPr="00826898">
              <w:rPr>
                <w:rFonts w:ascii="Times New Roman" w:eastAsia="等线" w:hAnsi="Times New Roman" w:cs="Times New Roman"/>
                <w:b/>
                <w:bCs/>
                <w:kern w:val="0"/>
                <w:sz w:val="20"/>
                <w:szCs w:val="20"/>
              </w:rPr>
              <w:t>irrhosis</w:t>
            </w:r>
          </w:p>
        </w:tc>
        <w:tc>
          <w:tcPr>
            <w:tcW w:w="2551" w:type="dxa"/>
            <w:tcBorders>
              <w:top w:val="nil"/>
              <w:left w:val="nil"/>
              <w:bottom w:val="nil"/>
              <w:right w:val="nil"/>
            </w:tcBorders>
            <w:shd w:val="clear" w:color="auto" w:fill="auto"/>
            <w:noWrap/>
            <w:vAlign w:val="center"/>
            <w:hideMark/>
          </w:tcPr>
          <w:p w14:paraId="4DB6C8CA" w14:textId="77777777" w:rsidR="00D46D62" w:rsidRPr="00826898" w:rsidRDefault="00D46D62" w:rsidP="007F215B">
            <w:pPr>
              <w:widowControl/>
              <w:snapToGrid w:val="0"/>
              <w:spacing w:line="360" w:lineRule="auto"/>
              <w:jc w:val="center"/>
              <w:rPr>
                <w:rFonts w:ascii="Times New Roman" w:eastAsia="等线" w:hAnsi="Times New Roman" w:cs="Times New Roman"/>
                <w:b/>
                <w:bCs/>
                <w:kern w:val="0"/>
                <w:sz w:val="20"/>
                <w:szCs w:val="20"/>
              </w:rPr>
            </w:pPr>
          </w:p>
        </w:tc>
        <w:tc>
          <w:tcPr>
            <w:tcW w:w="2551" w:type="dxa"/>
            <w:tcBorders>
              <w:top w:val="nil"/>
              <w:left w:val="nil"/>
              <w:bottom w:val="nil"/>
              <w:right w:val="nil"/>
            </w:tcBorders>
            <w:shd w:val="clear" w:color="auto" w:fill="auto"/>
            <w:noWrap/>
            <w:vAlign w:val="center"/>
            <w:hideMark/>
          </w:tcPr>
          <w:p w14:paraId="7841CAAA" w14:textId="77777777" w:rsidR="00D46D62" w:rsidRPr="00826898" w:rsidRDefault="00D46D62" w:rsidP="007F215B">
            <w:pPr>
              <w:widowControl/>
              <w:snapToGrid w:val="0"/>
              <w:spacing w:line="360" w:lineRule="auto"/>
              <w:jc w:val="center"/>
              <w:rPr>
                <w:rFonts w:ascii="Times New Roman" w:eastAsia="Times New Roman" w:hAnsi="Times New Roman" w:cs="Times New Roman"/>
                <w:kern w:val="0"/>
                <w:sz w:val="20"/>
                <w:szCs w:val="20"/>
              </w:rPr>
            </w:pPr>
          </w:p>
        </w:tc>
      </w:tr>
      <w:tr w:rsidR="00D46D62" w:rsidRPr="00826898" w14:paraId="60177CE4" w14:textId="77777777" w:rsidTr="00A855ED">
        <w:trPr>
          <w:trHeight w:val="250"/>
        </w:trPr>
        <w:tc>
          <w:tcPr>
            <w:tcW w:w="2551" w:type="dxa"/>
            <w:tcBorders>
              <w:top w:val="nil"/>
              <w:left w:val="nil"/>
              <w:bottom w:val="nil"/>
              <w:right w:val="nil"/>
            </w:tcBorders>
            <w:shd w:val="clear" w:color="auto" w:fill="auto"/>
            <w:noWrap/>
            <w:vAlign w:val="center"/>
            <w:hideMark/>
          </w:tcPr>
          <w:p w14:paraId="11383161"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No</w:t>
            </w:r>
          </w:p>
        </w:tc>
        <w:tc>
          <w:tcPr>
            <w:tcW w:w="2551" w:type="dxa"/>
            <w:tcBorders>
              <w:top w:val="nil"/>
              <w:left w:val="nil"/>
              <w:bottom w:val="nil"/>
              <w:right w:val="nil"/>
            </w:tcBorders>
            <w:shd w:val="clear" w:color="auto" w:fill="auto"/>
            <w:noWrap/>
            <w:vAlign w:val="center"/>
            <w:hideMark/>
          </w:tcPr>
          <w:p w14:paraId="33CB1A80"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92.5%</w:t>
            </w:r>
          </w:p>
        </w:tc>
        <w:tc>
          <w:tcPr>
            <w:tcW w:w="2551" w:type="dxa"/>
            <w:vMerge w:val="restart"/>
            <w:tcBorders>
              <w:top w:val="nil"/>
              <w:left w:val="nil"/>
              <w:bottom w:val="nil"/>
              <w:right w:val="nil"/>
            </w:tcBorders>
            <w:shd w:val="clear" w:color="auto" w:fill="auto"/>
            <w:noWrap/>
            <w:vAlign w:val="center"/>
            <w:hideMark/>
          </w:tcPr>
          <w:p w14:paraId="11C46630" w14:textId="0C44DBF9"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0.54</w:t>
            </w:r>
          </w:p>
        </w:tc>
      </w:tr>
      <w:tr w:rsidR="00D46D62" w:rsidRPr="00826898" w14:paraId="07021B7C" w14:textId="77777777" w:rsidTr="00A855ED">
        <w:trPr>
          <w:trHeight w:val="250"/>
        </w:trPr>
        <w:tc>
          <w:tcPr>
            <w:tcW w:w="2551" w:type="dxa"/>
            <w:tcBorders>
              <w:top w:val="nil"/>
              <w:left w:val="nil"/>
              <w:bottom w:val="nil"/>
              <w:right w:val="nil"/>
            </w:tcBorders>
            <w:shd w:val="clear" w:color="auto" w:fill="auto"/>
            <w:noWrap/>
            <w:vAlign w:val="center"/>
            <w:hideMark/>
          </w:tcPr>
          <w:p w14:paraId="001F202E" w14:textId="77777777" w:rsidR="00D46D62" w:rsidRPr="00826898" w:rsidRDefault="00D46D62"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Yes</w:t>
            </w:r>
          </w:p>
        </w:tc>
        <w:tc>
          <w:tcPr>
            <w:tcW w:w="2551" w:type="dxa"/>
            <w:tcBorders>
              <w:top w:val="nil"/>
              <w:left w:val="nil"/>
              <w:bottom w:val="nil"/>
              <w:right w:val="nil"/>
            </w:tcBorders>
            <w:shd w:val="clear" w:color="auto" w:fill="auto"/>
            <w:noWrap/>
            <w:vAlign w:val="center"/>
            <w:hideMark/>
          </w:tcPr>
          <w:p w14:paraId="45224706"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95.2%</w:t>
            </w:r>
          </w:p>
        </w:tc>
        <w:tc>
          <w:tcPr>
            <w:tcW w:w="2551" w:type="dxa"/>
            <w:vMerge/>
            <w:tcBorders>
              <w:top w:val="nil"/>
              <w:left w:val="nil"/>
              <w:bottom w:val="nil"/>
              <w:right w:val="nil"/>
            </w:tcBorders>
            <w:vAlign w:val="center"/>
            <w:hideMark/>
          </w:tcPr>
          <w:p w14:paraId="4F0B8181" w14:textId="77777777" w:rsidR="00D46D62" w:rsidRPr="00826898" w:rsidRDefault="00D46D62" w:rsidP="007F215B">
            <w:pPr>
              <w:widowControl/>
              <w:snapToGrid w:val="0"/>
              <w:spacing w:line="360" w:lineRule="auto"/>
              <w:jc w:val="center"/>
              <w:rPr>
                <w:rFonts w:ascii="Times New Roman" w:eastAsia="等线" w:hAnsi="Times New Roman" w:cs="Times New Roman"/>
                <w:kern w:val="0"/>
                <w:sz w:val="20"/>
                <w:szCs w:val="20"/>
              </w:rPr>
            </w:pPr>
          </w:p>
        </w:tc>
      </w:tr>
      <w:tr w:rsidR="00D46D62" w:rsidRPr="00826898" w14:paraId="51E9768C" w14:textId="77777777" w:rsidTr="00A855ED">
        <w:trPr>
          <w:trHeight w:val="260"/>
        </w:trPr>
        <w:tc>
          <w:tcPr>
            <w:tcW w:w="2551" w:type="dxa"/>
            <w:tcBorders>
              <w:top w:val="nil"/>
              <w:left w:val="nil"/>
              <w:bottom w:val="nil"/>
              <w:right w:val="nil"/>
            </w:tcBorders>
            <w:shd w:val="clear" w:color="auto" w:fill="auto"/>
            <w:noWrap/>
            <w:vAlign w:val="center"/>
            <w:hideMark/>
          </w:tcPr>
          <w:p w14:paraId="76E516EC" w14:textId="77777777" w:rsidR="00D46D62" w:rsidRPr="00826898" w:rsidRDefault="00D46D62" w:rsidP="007F215B">
            <w:pPr>
              <w:widowControl/>
              <w:snapToGrid w:val="0"/>
              <w:spacing w:line="360" w:lineRule="auto"/>
              <w:jc w:val="left"/>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Child-Pugh</w:t>
            </w:r>
          </w:p>
        </w:tc>
        <w:tc>
          <w:tcPr>
            <w:tcW w:w="2551" w:type="dxa"/>
            <w:tcBorders>
              <w:top w:val="nil"/>
              <w:left w:val="nil"/>
              <w:bottom w:val="nil"/>
              <w:right w:val="nil"/>
            </w:tcBorders>
            <w:shd w:val="clear" w:color="auto" w:fill="auto"/>
            <w:noWrap/>
            <w:vAlign w:val="center"/>
            <w:hideMark/>
          </w:tcPr>
          <w:p w14:paraId="4DAD4263" w14:textId="77777777" w:rsidR="00D46D62" w:rsidRPr="00826898" w:rsidRDefault="00D46D62" w:rsidP="007F215B">
            <w:pPr>
              <w:widowControl/>
              <w:snapToGrid w:val="0"/>
              <w:spacing w:line="360" w:lineRule="auto"/>
              <w:jc w:val="center"/>
              <w:rPr>
                <w:rFonts w:ascii="Times New Roman" w:eastAsia="等线" w:hAnsi="Times New Roman" w:cs="Times New Roman"/>
                <w:b/>
                <w:bCs/>
                <w:kern w:val="0"/>
                <w:sz w:val="20"/>
                <w:szCs w:val="20"/>
              </w:rPr>
            </w:pPr>
          </w:p>
        </w:tc>
        <w:tc>
          <w:tcPr>
            <w:tcW w:w="2551" w:type="dxa"/>
            <w:tcBorders>
              <w:top w:val="nil"/>
              <w:left w:val="nil"/>
              <w:bottom w:val="nil"/>
              <w:right w:val="nil"/>
            </w:tcBorders>
            <w:shd w:val="clear" w:color="auto" w:fill="auto"/>
            <w:noWrap/>
            <w:vAlign w:val="center"/>
            <w:hideMark/>
          </w:tcPr>
          <w:p w14:paraId="0AD8A41D" w14:textId="77777777" w:rsidR="00D46D62" w:rsidRPr="00826898" w:rsidRDefault="00D46D62" w:rsidP="007F215B">
            <w:pPr>
              <w:widowControl/>
              <w:snapToGrid w:val="0"/>
              <w:spacing w:line="360" w:lineRule="auto"/>
              <w:jc w:val="center"/>
              <w:rPr>
                <w:rFonts w:ascii="Times New Roman" w:eastAsia="Times New Roman" w:hAnsi="Times New Roman" w:cs="Times New Roman"/>
                <w:kern w:val="0"/>
                <w:sz w:val="20"/>
                <w:szCs w:val="20"/>
              </w:rPr>
            </w:pPr>
          </w:p>
        </w:tc>
      </w:tr>
      <w:tr w:rsidR="00A855ED" w:rsidRPr="00826898" w14:paraId="059BEF29" w14:textId="77777777" w:rsidTr="00A855ED">
        <w:trPr>
          <w:trHeight w:val="250"/>
        </w:trPr>
        <w:tc>
          <w:tcPr>
            <w:tcW w:w="2551" w:type="dxa"/>
            <w:tcBorders>
              <w:top w:val="nil"/>
              <w:left w:val="nil"/>
              <w:bottom w:val="nil"/>
              <w:right w:val="nil"/>
            </w:tcBorders>
            <w:shd w:val="clear" w:color="auto" w:fill="auto"/>
            <w:noWrap/>
            <w:vAlign w:val="center"/>
            <w:hideMark/>
          </w:tcPr>
          <w:p w14:paraId="0475B181" w14:textId="77777777" w:rsidR="00A855ED" w:rsidRPr="00826898" w:rsidRDefault="00A855ED"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A</w:t>
            </w:r>
          </w:p>
        </w:tc>
        <w:tc>
          <w:tcPr>
            <w:tcW w:w="2551" w:type="dxa"/>
            <w:tcBorders>
              <w:top w:val="nil"/>
              <w:left w:val="nil"/>
              <w:bottom w:val="nil"/>
              <w:right w:val="nil"/>
            </w:tcBorders>
            <w:shd w:val="clear" w:color="auto" w:fill="auto"/>
            <w:noWrap/>
            <w:vAlign w:val="center"/>
            <w:hideMark/>
          </w:tcPr>
          <w:p w14:paraId="322750C5" w14:textId="77777777" w:rsidR="00A855ED" w:rsidRPr="00826898" w:rsidRDefault="00A855ED"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93.7%</w:t>
            </w:r>
          </w:p>
        </w:tc>
        <w:tc>
          <w:tcPr>
            <w:tcW w:w="2551" w:type="dxa"/>
            <w:vMerge w:val="restart"/>
            <w:tcBorders>
              <w:top w:val="nil"/>
              <w:left w:val="nil"/>
              <w:right w:val="nil"/>
            </w:tcBorders>
            <w:shd w:val="clear" w:color="auto" w:fill="auto"/>
            <w:noWrap/>
            <w:vAlign w:val="center"/>
            <w:hideMark/>
          </w:tcPr>
          <w:p w14:paraId="2952642B" w14:textId="77777777" w:rsidR="00A855ED" w:rsidRPr="00826898" w:rsidRDefault="00A855ED"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0.60</w:t>
            </w:r>
          </w:p>
        </w:tc>
      </w:tr>
      <w:tr w:rsidR="00A855ED" w:rsidRPr="00826898" w14:paraId="36AB3829" w14:textId="77777777" w:rsidTr="00A855ED">
        <w:trPr>
          <w:trHeight w:val="250"/>
        </w:trPr>
        <w:tc>
          <w:tcPr>
            <w:tcW w:w="2551" w:type="dxa"/>
            <w:tcBorders>
              <w:top w:val="nil"/>
              <w:left w:val="nil"/>
              <w:right w:val="nil"/>
            </w:tcBorders>
            <w:shd w:val="clear" w:color="auto" w:fill="auto"/>
            <w:noWrap/>
            <w:vAlign w:val="center"/>
          </w:tcPr>
          <w:p w14:paraId="2A9EBDCC" w14:textId="68526674" w:rsidR="00A855ED" w:rsidRPr="00826898" w:rsidRDefault="00A855ED"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B</w:t>
            </w:r>
          </w:p>
        </w:tc>
        <w:tc>
          <w:tcPr>
            <w:tcW w:w="2551" w:type="dxa"/>
            <w:tcBorders>
              <w:top w:val="nil"/>
              <w:left w:val="nil"/>
              <w:right w:val="nil"/>
            </w:tcBorders>
            <w:shd w:val="clear" w:color="auto" w:fill="auto"/>
            <w:noWrap/>
            <w:vAlign w:val="center"/>
          </w:tcPr>
          <w:p w14:paraId="26E408F6" w14:textId="3C315D3D" w:rsidR="00A855ED" w:rsidRPr="00826898" w:rsidRDefault="00A855ED"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96.8%</w:t>
            </w:r>
          </w:p>
        </w:tc>
        <w:tc>
          <w:tcPr>
            <w:tcW w:w="2551" w:type="dxa"/>
            <w:vMerge/>
            <w:tcBorders>
              <w:left w:val="nil"/>
              <w:right w:val="nil"/>
            </w:tcBorders>
            <w:shd w:val="clear" w:color="auto" w:fill="auto"/>
            <w:noWrap/>
            <w:vAlign w:val="center"/>
          </w:tcPr>
          <w:p w14:paraId="153894A5" w14:textId="77777777" w:rsidR="00A855ED" w:rsidRPr="00826898" w:rsidRDefault="00A855ED" w:rsidP="007F215B">
            <w:pPr>
              <w:widowControl/>
              <w:snapToGrid w:val="0"/>
              <w:spacing w:line="360" w:lineRule="auto"/>
              <w:jc w:val="center"/>
              <w:rPr>
                <w:rFonts w:ascii="Times New Roman" w:eastAsia="等线" w:hAnsi="Times New Roman" w:cs="Times New Roman"/>
                <w:kern w:val="0"/>
                <w:sz w:val="20"/>
                <w:szCs w:val="20"/>
              </w:rPr>
            </w:pPr>
          </w:p>
        </w:tc>
      </w:tr>
      <w:tr w:rsidR="00A855ED" w:rsidRPr="00826898" w14:paraId="68E1FE14" w14:textId="77777777" w:rsidTr="00A855ED">
        <w:trPr>
          <w:trHeight w:val="250"/>
        </w:trPr>
        <w:tc>
          <w:tcPr>
            <w:tcW w:w="2551" w:type="dxa"/>
            <w:tcBorders>
              <w:top w:val="nil"/>
              <w:left w:val="nil"/>
              <w:bottom w:val="single" w:sz="4" w:space="0" w:color="auto"/>
              <w:right w:val="nil"/>
            </w:tcBorders>
            <w:shd w:val="clear" w:color="auto" w:fill="auto"/>
            <w:noWrap/>
            <w:vAlign w:val="center"/>
          </w:tcPr>
          <w:p w14:paraId="722CD712" w14:textId="4CD2B29E" w:rsidR="00A855ED" w:rsidRPr="00826898" w:rsidRDefault="00A855ED" w:rsidP="007F215B">
            <w:pPr>
              <w:widowControl/>
              <w:snapToGrid w:val="0"/>
              <w:spacing w:line="360" w:lineRule="auto"/>
              <w:ind w:firstLineChars="100" w:firstLine="200"/>
              <w:jc w:val="left"/>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C</w:t>
            </w:r>
          </w:p>
        </w:tc>
        <w:tc>
          <w:tcPr>
            <w:tcW w:w="2551" w:type="dxa"/>
            <w:tcBorders>
              <w:top w:val="nil"/>
              <w:left w:val="nil"/>
              <w:bottom w:val="single" w:sz="4" w:space="0" w:color="auto"/>
              <w:right w:val="nil"/>
            </w:tcBorders>
            <w:shd w:val="clear" w:color="auto" w:fill="auto"/>
            <w:noWrap/>
            <w:vAlign w:val="center"/>
          </w:tcPr>
          <w:p w14:paraId="3D43CFB1" w14:textId="4A1B3FD9" w:rsidR="00A855ED" w:rsidRPr="00826898" w:rsidRDefault="00A855ED" w:rsidP="007F215B">
            <w:pPr>
              <w:widowControl/>
              <w:snapToGrid w:val="0"/>
              <w:spacing w:line="360" w:lineRule="auto"/>
              <w:jc w:val="center"/>
              <w:rPr>
                <w:rFonts w:ascii="Times New Roman" w:eastAsia="等线" w:hAnsi="Times New Roman" w:cs="Times New Roman"/>
                <w:kern w:val="0"/>
                <w:sz w:val="20"/>
                <w:szCs w:val="20"/>
              </w:rPr>
            </w:pPr>
            <w:r w:rsidRPr="00826898">
              <w:rPr>
                <w:rFonts w:ascii="Times New Roman" w:eastAsia="等线" w:hAnsi="Times New Roman" w:cs="Times New Roman"/>
                <w:kern w:val="0"/>
                <w:sz w:val="20"/>
                <w:szCs w:val="20"/>
              </w:rPr>
              <w:t>100.0%</w:t>
            </w:r>
          </w:p>
        </w:tc>
        <w:tc>
          <w:tcPr>
            <w:tcW w:w="2551" w:type="dxa"/>
            <w:vMerge/>
            <w:tcBorders>
              <w:left w:val="nil"/>
              <w:bottom w:val="single" w:sz="4" w:space="0" w:color="000000"/>
              <w:right w:val="nil"/>
            </w:tcBorders>
            <w:shd w:val="clear" w:color="auto" w:fill="auto"/>
            <w:noWrap/>
            <w:vAlign w:val="center"/>
          </w:tcPr>
          <w:p w14:paraId="6D838068" w14:textId="77777777" w:rsidR="00A855ED" w:rsidRPr="00826898" w:rsidRDefault="00A855ED" w:rsidP="007F215B">
            <w:pPr>
              <w:widowControl/>
              <w:snapToGrid w:val="0"/>
              <w:spacing w:line="360" w:lineRule="auto"/>
              <w:jc w:val="center"/>
              <w:rPr>
                <w:rFonts w:ascii="Times New Roman" w:eastAsia="等线" w:hAnsi="Times New Roman" w:cs="Times New Roman"/>
                <w:kern w:val="0"/>
                <w:sz w:val="20"/>
                <w:szCs w:val="20"/>
              </w:rPr>
            </w:pPr>
          </w:p>
        </w:tc>
      </w:tr>
    </w:tbl>
    <w:p w14:paraId="0EE5155A" w14:textId="389995A3" w:rsidR="00BB2F90" w:rsidRPr="00826898" w:rsidRDefault="00A855ED" w:rsidP="007F215B">
      <w:pPr>
        <w:widowControl/>
        <w:spacing w:line="360" w:lineRule="auto"/>
        <w:jc w:val="left"/>
        <w:rPr>
          <w:rFonts w:ascii="Times New Roman" w:hAnsi="Times New Roman" w:cs="Times New Roman"/>
          <w:sz w:val="20"/>
          <w:szCs w:val="20"/>
        </w:rPr>
      </w:pPr>
      <w:r w:rsidRPr="00826898">
        <w:rPr>
          <w:rFonts w:ascii="Times New Roman" w:hAnsi="Times New Roman" w:cs="Times New Roman"/>
          <w:i/>
          <w:sz w:val="20"/>
          <w:szCs w:val="20"/>
          <w:vertAlign w:val="superscript"/>
        </w:rPr>
        <w:t>a</w:t>
      </w:r>
      <w:r w:rsidR="00F42A1C" w:rsidRPr="00826898">
        <w:rPr>
          <w:rFonts w:ascii="Times New Roman" w:hAnsi="Times New Roman" w:cs="Times New Roman"/>
          <w:sz w:val="20"/>
          <w:szCs w:val="20"/>
        </w:rPr>
        <w:t>P value is based on the Pearson's Chi-squared Test</w:t>
      </w:r>
      <w:r w:rsidRPr="00826898">
        <w:rPr>
          <w:rFonts w:ascii="Times New Roman" w:hAnsi="Times New Roman" w:cs="Times New Roman"/>
          <w:sz w:val="20"/>
          <w:szCs w:val="20"/>
        </w:rPr>
        <w:t>.</w:t>
      </w:r>
    </w:p>
    <w:p w14:paraId="4F6C41E1" w14:textId="33BE85DE" w:rsidR="00370634" w:rsidRPr="00826898" w:rsidRDefault="00BB2F90" w:rsidP="007F215B">
      <w:pPr>
        <w:widowControl/>
        <w:spacing w:line="360" w:lineRule="auto"/>
        <w:jc w:val="left"/>
        <w:rPr>
          <w:rFonts w:ascii="Times New Roman" w:hAnsi="Times New Roman" w:cs="Times New Roman"/>
          <w:kern w:val="0"/>
          <w:sz w:val="20"/>
          <w:szCs w:val="20"/>
        </w:rPr>
      </w:pPr>
      <w:r w:rsidRPr="00826898">
        <w:rPr>
          <w:rFonts w:ascii="Times New Roman" w:hAnsi="Times New Roman" w:cs="Times New Roman"/>
          <w:sz w:val="20"/>
          <w:szCs w:val="20"/>
        </w:rPr>
        <w:br w:type="page"/>
      </w:r>
      <w:r w:rsidR="00370634" w:rsidRPr="00826898">
        <w:rPr>
          <w:rFonts w:ascii="Times New Roman" w:hAnsi="Times New Roman" w:cs="Times New Roman"/>
          <w:b/>
          <w:sz w:val="20"/>
          <w:szCs w:val="20"/>
        </w:rPr>
        <w:t>Table S</w:t>
      </w:r>
      <w:r w:rsidR="0068660C" w:rsidRPr="00826898">
        <w:rPr>
          <w:rFonts w:ascii="Times New Roman" w:hAnsi="Times New Roman" w:cs="Times New Roman"/>
          <w:b/>
          <w:sz w:val="20"/>
          <w:szCs w:val="20"/>
        </w:rPr>
        <w:t>4</w:t>
      </w:r>
      <w:r w:rsidR="00A37BE0" w:rsidRPr="00826898">
        <w:rPr>
          <w:rFonts w:ascii="Times New Roman" w:hAnsi="Times New Roman" w:cs="Times New Roman"/>
          <w:b/>
          <w:sz w:val="20"/>
          <w:szCs w:val="20"/>
        </w:rPr>
        <w:t xml:space="preserve">. </w:t>
      </w:r>
      <w:r w:rsidR="00370634" w:rsidRPr="00826898">
        <w:rPr>
          <w:rFonts w:ascii="Times New Roman" w:hAnsi="Times New Roman" w:cs="Times New Roman"/>
          <w:b/>
          <w:sz w:val="20"/>
          <w:szCs w:val="20"/>
        </w:rPr>
        <w:t>Clinic</w:t>
      </w:r>
      <w:r w:rsidR="00ED47B2" w:rsidRPr="00826898">
        <w:rPr>
          <w:rFonts w:ascii="Times New Roman" w:hAnsi="Times New Roman" w:cs="Times New Roman"/>
          <w:b/>
          <w:sz w:val="20"/>
          <w:szCs w:val="20"/>
        </w:rPr>
        <w:t>al characteristics of etiology-matched HCC and controls from the training and validation sets.</w:t>
      </w:r>
    </w:p>
    <w:tbl>
      <w:tblPr>
        <w:tblStyle w:val="af1"/>
        <w:tblW w:w="76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51"/>
        <w:gridCol w:w="2551"/>
      </w:tblGrid>
      <w:tr w:rsidR="00370634" w:rsidRPr="00826898" w14:paraId="4A333E73" w14:textId="77777777" w:rsidTr="00370634">
        <w:trPr>
          <w:trHeight w:val="570"/>
        </w:trPr>
        <w:tc>
          <w:tcPr>
            <w:tcW w:w="2551" w:type="dxa"/>
            <w:tcBorders>
              <w:top w:val="single" w:sz="4" w:space="0" w:color="auto"/>
              <w:bottom w:val="single" w:sz="4" w:space="0" w:color="auto"/>
            </w:tcBorders>
            <w:vAlign w:val="center"/>
            <w:hideMark/>
          </w:tcPr>
          <w:p w14:paraId="3A42F2FD" w14:textId="7F5733D4" w:rsidR="00370634" w:rsidRPr="00826898" w:rsidRDefault="00370634" w:rsidP="007F215B">
            <w:pPr>
              <w:widowControl/>
              <w:spacing w:line="360" w:lineRule="auto"/>
              <w:rPr>
                <w:rFonts w:ascii="Times New Roman" w:hAnsi="Times New Roman" w:cs="Times New Roman"/>
                <w:b/>
                <w:bCs/>
                <w:sz w:val="20"/>
                <w:szCs w:val="20"/>
              </w:rPr>
            </w:pPr>
            <w:r w:rsidRPr="00826898">
              <w:rPr>
                <w:rFonts w:ascii="Times New Roman" w:hAnsi="Times New Roman" w:cs="Times New Roman"/>
                <w:b/>
                <w:bCs/>
                <w:sz w:val="20"/>
                <w:szCs w:val="20"/>
              </w:rPr>
              <w:t>Characteristic</w:t>
            </w:r>
          </w:p>
        </w:tc>
        <w:tc>
          <w:tcPr>
            <w:tcW w:w="2551" w:type="dxa"/>
            <w:tcBorders>
              <w:top w:val="single" w:sz="4" w:space="0" w:color="auto"/>
              <w:bottom w:val="single" w:sz="4" w:space="0" w:color="auto"/>
            </w:tcBorders>
            <w:vAlign w:val="center"/>
          </w:tcPr>
          <w:p w14:paraId="6B6003AE" w14:textId="799DAF8F" w:rsidR="00370634" w:rsidRPr="00826898" w:rsidRDefault="00370634" w:rsidP="007F215B">
            <w:pPr>
              <w:widowControl/>
              <w:spacing w:line="360" w:lineRule="auto"/>
              <w:jc w:val="center"/>
              <w:rPr>
                <w:rFonts w:ascii="Times New Roman" w:hAnsi="Times New Roman" w:cs="Times New Roman"/>
                <w:b/>
                <w:bCs/>
                <w:sz w:val="20"/>
                <w:szCs w:val="20"/>
              </w:rPr>
            </w:pPr>
            <w:r w:rsidRPr="00826898">
              <w:rPr>
                <w:rFonts w:ascii="Times New Roman" w:hAnsi="Times New Roman" w:cs="Times New Roman"/>
                <w:b/>
                <w:bCs/>
                <w:sz w:val="20"/>
                <w:szCs w:val="20"/>
              </w:rPr>
              <w:t>HCC</w:t>
            </w:r>
            <w:r w:rsidRPr="00826898">
              <w:rPr>
                <w:rFonts w:ascii="Times New Roman" w:hAnsi="Times New Roman" w:cs="Times New Roman"/>
                <w:sz w:val="20"/>
                <w:szCs w:val="20"/>
              </w:rPr>
              <w:t>, N = 59</w:t>
            </w:r>
          </w:p>
        </w:tc>
        <w:tc>
          <w:tcPr>
            <w:tcW w:w="2551" w:type="dxa"/>
            <w:tcBorders>
              <w:top w:val="single" w:sz="4" w:space="0" w:color="auto"/>
              <w:bottom w:val="single" w:sz="4" w:space="0" w:color="auto"/>
            </w:tcBorders>
            <w:vAlign w:val="center"/>
            <w:hideMark/>
          </w:tcPr>
          <w:p w14:paraId="3570AB21" w14:textId="6E63F10E" w:rsidR="00370634" w:rsidRPr="00826898" w:rsidRDefault="00370634" w:rsidP="007F215B">
            <w:pPr>
              <w:widowControl/>
              <w:spacing w:line="360" w:lineRule="auto"/>
              <w:jc w:val="center"/>
              <w:rPr>
                <w:rFonts w:ascii="Times New Roman" w:hAnsi="Times New Roman" w:cs="Times New Roman"/>
                <w:b/>
                <w:bCs/>
                <w:sz w:val="20"/>
                <w:szCs w:val="20"/>
              </w:rPr>
            </w:pPr>
            <w:r w:rsidRPr="00826898">
              <w:rPr>
                <w:rFonts w:ascii="Times New Roman" w:hAnsi="Times New Roman" w:cs="Times New Roman"/>
                <w:b/>
                <w:bCs/>
                <w:sz w:val="20"/>
                <w:szCs w:val="20"/>
              </w:rPr>
              <w:t>CLD</w:t>
            </w:r>
            <w:r w:rsidRPr="00826898">
              <w:rPr>
                <w:rFonts w:ascii="Times New Roman" w:hAnsi="Times New Roman" w:cs="Times New Roman"/>
                <w:sz w:val="20"/>
                <w:szCs w:val="20"/>
              </w:rPr>
              <w:t>, N = 59</w:t>
            </w:r>
          </w:p>
        </w:tc>
      </w:tr>
      <w:tr w:rsidR="00370634" w:rsidRPr="00826898" w14:paraId="61E9BA96" w14:textId="77777777" w:rsidTr="00370634">
        <w:trPr>
          <w:trHeight w:val="300"/>
        </w:trPr>
        <w:tc>
          <w:tcPr>
            <w:tcW w:w="2551" w:type="dxa"/>
            <w:tcBorders>
              <w:top w:val="single" w:sz="4" w:space="0" w:color="auto"/>
            </w:tcBorders>
            <w:vAlign w:val="center"/>
            <w:hideMark/>
          </w:tcPr>
          <w:p w14:paraId="2AEFA941" w14:textId="443832DD" w:rsidR="00370634" w:rsidRPr="00826898" w:rsidRDefault="00370634" w:rsidP="007F215B">
            <w:pPr>
              <w:widowControl/>
              <w:spacing w:line="360" w:lineRule="auto"/>
              <w:rPr>
                <w:rFonts w:ascii="Times New Roman" w:hAnsi="Times New Roman" w:cs="Times New Roman"/>
                <w:b/>
                <w:bCs/>
                <w:sz w:val="20"/>
                <w:szCs w:val="20"/>
              </w:rPr>
            </w:pPr>
            <w:r w:rsidRPr="00826898">
              <w:rPr>
                <w:rFonts w:ascii="Times New Roman" w:hAnsi="Times New Roman" w:cs="Times New Roman"/>
                <w:b/>
                <w:bCs/>
                <w:sz w:val="20"/>
                <w:szCs w:val="20"/>
              </w:rPr>
              <w:t>Age</w:t>
            </w:r>
            <w:r w:rsidR="00ED47B2" w:rsidRPr="00826898">
              <w:rPr>
                <w:rFonts w:ascii="Times New Roman" w:hAnsi="Times New Roman" w:cs="Times New Roman"/>
                <w:b/>
                <w:bCs/>
                <w:sz w:val="20"/>
                <w:szCs w:val="20"/>
              </w:rPr>
              <w:t>, Median (IQR)</w:t>
            </w:r>
          </w:p>
        </w:tc>
        <w:tc>
          <w:tcPr>
            <w:tcW w:w="2551" w:type="dxa"/>
            <w:tcBorders>
              <w:top w:val="single" w:sz="4" w:space="0" w:color="auto"/>
            </w:tcBorders>
            <w:vAlign w:val="center"/>
          </w:tcPr>
          <w:p w14:paraId="32441BA2" w14:textId="64088BAB"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56 (46, 61)</w:t>
            </w:r>
          </w:p>
        </w:tc>
        <w:tc>
          <w:tcPr>
            <w:tcW w:w="2551" w:type="dxa"/>
            <w:tcBorders>
              <w:top w:val="single" w:sz="4" w:space="0" w:color="auto"/>
            </w:tcBorders>
            <w:vAlign w:val="center"/>
            <w:hideMark/>
          </w:tcPr>
          <w:p w14:paraId="473CF688" w14:textId="4D14D50E"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54 (49, 58)</w:t>
            </w:r>
          </w:p>
        </w:tc>
      </w:tr>
      <w:tr w:rsidR="00370634" w:rsidRPr="00826898" w14:paraId="4AC2A372" w14:textId="77777777" w:rsidTr="00370634">
        <w:trPr>
          <w:trHeight w:val="310"/>
        </w:trPr>
        <w:tc>
          <w:tcPr>
            <w:tcW w:w="2551" w:type="dxa"/>
            <w:vAlign w:val="center"/>
            <w:hideMark/>
          </w:tcPr>
          <w:p w14:paraId="5EA809D8" w14:textId="54D0F7B9" w:rsidR="00370634" w:rsidRPr="00826898" w:rsidRDefault="00370634" w:rsidP="007F215B">
            <w:pPr>
              <w:widowControl/>
              <w:spacing w:line="360" w:lineRule="auto"/>
              <w:rPr>
                <w:rFonts w:ascii="Times New Roman" w:hAnsi="Times New Roman" w:cs="Times New Roman"/>
                <w:b/>
                <w:bCs/>
                <w:sz w:val="20"/>
                <w:szCs w:val="20"/>
              </w:rPr>
            </w:pPr>
            <w:r w:rsidRPr="00826898">
              <w:rPr>
                <w:rFonts w:ascii="Times New Roman" w:hAnsi="Times New Roman" w:cs="Times New Roman"/>
                <w:b/>
                <w:bCs/>
                <w:sz w:val="20"/>
                <w:szCs w:val="20"/>
              </w:rPr>
              <w:t>Sex</w:t>
            </w:r>
            <w:r w:rsidR="00ED47B2" w:rsidRPr="00826898">
              <w:rPr>
                <w:rFonts w:ascii="Times New Roman" w:eastAsia="等线" w:hAnsi="Times New Roman" w:cs="Times New Roman"/>
                <w:b/>
                <w:bCs/>
                <w:kern w:val="0"/>
                <w:sz w:val="20"/>
                <w:szCs w:val="20"/>
              </w:rPr>
              <w:t>, n (%)</w:t>
            </w:r>
          </w:p>
        </w:tc>
        <w:tc>
          <w:tcPr>
            <w:tcW w:w="2551" w:type="dxa"/>
            <w:vAlign w:val="center"/>
          </w:tcPr>
          <w:p w14:paraId="5D64DB23" w14:textId="60F2E25E" w:rsidR="00370634" w:rsidRPr="00826898" w:rsidRDefault="00370634" w:rsidP="007F215B">
            <w:pPr>
              <w:widowControl/>
              <w:spacing w:line="360" w:lineRule="auto"/>
              <w:jc w:val="center"/>
              <w:rPr>
                <w:rFonts w:ascii="Times New Roman" w:hAnsi="Times New Roman" w:cs="Times New Roman"/>
                <w:sz w:val="20"/>
                <w:szCs w:val="20"/>
              </w:rPr>
            </w:pPr>
          </w:p>
        </w:tc>
        <w:tc>
          <w:tcPr>
            <w:tcW w:w="2551" w:type="dxa"/>
            <w:vAlign w:val="center"/>
            <w:hideMark/>
          </w:tcPr>
          <w:p w14:paraId="6F8E9F3F" w14:textId="60E30BA2" w:rsidR="00370634" w:rsidRPr="00826898" w:rsidRDefault="00370634" w:rsidP="007F215B">
            <w:pPr>
              <w:widowControl/>
              <w:spacing w:line="360" w:lineRule="auto"/>
              <w:jc w:val="center"/>
              <w:rPr>
                <w:rFonts w:ascii="Times New Roman" w:hAnsi="Times New Roman" w:cs="Times New Roman"/>
                <w:sz w:val="20"/>
                <w:szCs w:val="20"/>
              </w:rPr>
            </w:pPr>
          </w:p>
        </w:tc>
      </w:tr>
      <w:tr w:rsidR="00370634" w:rsidRPr="00826898" w14:paraId="36F1524D" w14:textId="77777777" w:rsidTr="00370634">
        <w:trPr>
          <w:trHeight w:val="290"/>
        </w:trPr>
        <w:tc>
          <w:tcPr>
            <w:tcW w:w="2551" w:type="dxa"/>
            <w:vAlign w:val="center"/>
            <w:hideMark/>
          </w:tcPr>
          <w:p w14:paraId="280531DE" w14:textId="77777777" w:rsidR="00370634" w:rsidRPr="00826898" w:rsidRDefault="00370634" w:rsidP="007F215B">
            <w:pPr>
              <w:widowControl/>
              <w:spacing w:line="360" w:lineRule="auto"/>
              <w:rPr>
                <w:rFonts w:ascii="Times New Roman" w:hAnsi="Times New Roman" w:cs="Times New Roman"/>
                <w:sz w:val="20"/>
                <w:szCs w:val="20"/>
              </w:rPr>
            </w:pPr>
            <w:r w:rsidRPr="00826898">
              <w:rPr>
                <w:rFonts w:ascii="Times New Roman" w:hAnsi="Times New Roman" w:cs="Times New Roman"/>
                <w:sz w:val="20"/>
                <w:szCs w:val="20"/>
              </w:rPr>
              <w:t>    Female</w:t>
            </w:r>
          </w:p>
        </w:tc>
        <w:tc>
          <w:tcPr>
            <w:tcW w:w="2551" w:type="dxa"/>
            <w:vAlign w:val="center"/>
          </w:tcPr>
          <w:p w14:paraId="518AE895" w14:textId="3F9AA2D4"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20 (34%)</w:t>
            </w:r>
          </w:p>
        </w:tc>
        <w:tc>
          <w:tcPr>
            <w:tcW w:w="2551" w:type="dxa"/>
            <w:vAlign w:val="center"/>
            <w:hideMark/>
          </w:tcPr>
          <w:p w14:paraId="6A56E93D" w14:textId="0F2233E6"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19 (32%)</w:t>
            </w:r>
          </w:p>
        </w:tc>
      </w:tr>
      <w:tr w:rsidR="00370634" w:rsidRPr="00826898" w14:paraId="352812D2" w14:textId="77777777" w:rsidTr="00370634">
        <w:trPr>
          <w:trHeight w:val="290"/>
        </w:trPr>
        <w:tc>
          <w:tcPr>
            <w:tcW w:w="2551" w:type="dxa"/>
            <w:vAlign w:val="center"/>
            <w:hideMark/>
          </w:tcPr>
          <w:p w14:paraId="62EF16F5" w14:textId="77777777" w:rsidR="00370634" w:rsidRPr="00826898" w:rsidRDefault="00370634" w:rsidP="007F215B">
            <w:pPr>
              <w:widowControl/>
              <w:spacing w:line="360" w:lineRule="auto"/>
              <w:rPr>
                <w:rFonts w:ascii="Times New Roman" w:hAnsi="Times New Roman" w:cs="Times New Roman"/>
                <w:sz w:val="20"/>
                <w:szCs w:val="20"/>
              </w:rPr>
            </w:pPr>
            <w:r w:rsidRPr="00826898">
              <w:rPr>
                <w:rFonts w:ascii="Times New Roman" w:hAnsi="Times New Roman" w:cs="Times New Roman"/>
                <w:sz w:val="20"/>
                <w:szCs w:val="20"/>
              </w:rPr>
              <w:t>    Male</w:t>
            </w:r>
          </w:p>
        </w:tc>
        <w:tc>
          <w:tcPr>
            <w:tcW w:w="2551" w:type="dxa"/>
            <w:vAlign w:val="center"/>
          </w:tcPr>
          <w:p w14:paraId="5AFF883A" w14:textId="2A657569"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39 (66%)</w:t>
            </w:r>
          </w:p>
        </w:tc>
        <w:tc>
          <w:tcPr>
            <w:tcW w:w="2551" w:type="dxa"/>
            <w:vAlign w:val="center"/>
            <w:hideMark/>
          </w:tcPr>
          <w:p w14:paraId="09509DAF" w14:textId="2A6FAA71"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40 (68%)</w:t>
            </w:r>
          </w:p>
        </w:tc>
      </w:tr>
      <w:tr w:rsidR="00370634" w:rsidRPr="00826898" w14:paraId="14516A21" w14:textId="77777777" w:rsidTr="00370634">
        <w:trPr>
          <w:trHeight w:val="310"/>
        </w:trPr>
        <w:tc>
          <w:tcPr>
            <w:tcW w:w="2551" w:type="dxa"/>
            <w:vAlign w:val="center"/>
            <w:hideMark/>
          </w:tcPr>
          <w:p w14:paraId="5D66CE0A" w14:textId="37BE66F3" w:rsidR="00370634" w:rsidRPr="00826898" w:rsidRDefault="00370634" w:rsidP="007F215B">
            <w:pPr>
              <w:widowControl/>
              <w:spacing w:line="360" w:lineRule="auto"/>
              <w:rPr>
                <w:rFonts w:ascii="Times New Roman" w:hAnsi="Times New Roman" w:cs="Times New Roman"/>
                <w:b/>
                <w:bCs/>
                <w:sz w:val="20"/>
                <w:szCs w:val="20"/>
              </w:rPr>
            </w:pPr>
            <w:r w:rsidRPr="00826898">
              <w:rPr>
                <w:rFonts w:ascii="Times New Roman" w:hAnsi="Times New Roman" w:cs="Times New Roman"/>
                <w:b/>
                <w:bCs/>
                <w:sz w:val="20"/>
                <w:szCs w:val="20"/>
              </w:rPr>
              <w:t>Etiology</w:t>
            </w:r>
            <w:r w:rsidR="00ED47B2" w:rsidRPr="00826898">
              <w:rPr>
                <w:rFonts w:ascii="Times New Roman" w:eastAsia="等线" w:hAnsi="Times New Roman" w:cs="Times New Roman"/>
                <w:b/>
                <w:bCs/>
                <w:kern w:val="0"/>
                <w:sz w:val="20"/>
                <w:szCs w:val="20"/>
              </w:rPr>
              <w:t>, n (%)</w:t>
            </w:r>
          </w:p>
        </w:tc>
        <w:tc>
          <w:tcPr>
            <w:tcW w:w="2551" w:type="dxa"/>
            <w:vAlign w:val="center"/>
          </w:tcPr>
          <w:p w14:paraId="3B0392B7" w14:textId="01423DBE" w:rsidR="00370634" w:rsidRPr="00826898" w:rsidRDefault="00370634" w:rsidP="007F215B">
            <w:pPr>
              <w:widowControl/>
              <w:spacing w:line="360" w:lineRule="auto"/>
              <w:jc w:val="center"/>
              <w:rPr>
                <w:rFonts w:ascii="Times New Roman" w:hAnsi="Times New Roman" w:cs="Times New Roman"/>
                <w:sz w:val="20"/>
                <w:szCs w:val="20"/>
              </w:rPr>
            </w:pPr>
          </w:p>
        </w:tc>
        <w:tc>
          <w:tcPr>
            <w:tcW w:w="2551" w:type="dxa"/>
            <w:vAlign w:val="center"/>
            <w:hideMark/>
          </w:tcPr>
          <w:p w14:paraId="4BFB47F9" w14:textId="6547471C" w:rsidR="00370634" w:rsidRPr="00826898" w:rsidRDefault="00370634" w:rsidP="007F215B">
            <w:pPr>
              <w:widowControl/>
              <w:spacing w:line="360" w:lineRule="auto"/>
              <w:jc w:val="center"/>
              <w:rPr>
                <w:rFonts w:ascii="Times New Roman" w:hAnsi="Times New Roman" w:cs="Times New Roman"/>
                <w:sz w:val="20"/>
                <w:szCs w:val="20"/>
              </w:rPr>
            </w:pPr>
          </w:p>
        </w:tc>
      </w:tr>
      <w:tr w:rsidR="00370634" w:rsidRPr="00826898" w14:paraId="500ABEE4" w14:textId="77777777" w:rsidTr="00370634">
        <w:trPr>
          <w:trHeight w:val="290"/>
        </w:trPr>
        <w:tc>
          <w:tcPr>
            <w:tcW w:w="2551" w:type="dxa"/>
            <w:vAlign w:val="center"/>
            <w:hideMark/>
          </w:tcPr>
          <w:p w14:paraId="0C3B7970" w14:textId="77777777" w:rsidR="00370634" w:rsidRPr="00826898" w:rsidRDefault="00370634" w:rsidP="007F215B">
            <w:pPr>
              <w:widowControl/>
              <w:spacing w:line="360" w:lineRule="auto"/>
              <w:rPr>
                <w:rFonts w:ascii="Times New Roman" w:hAnsi="Times New Roman" w:cs="Times New Roman"/>
                <w:sz w:val="20"/>
                <w:szCs w:val="20"/>
              </w:rPr>
            </w:pPr>
            <w:r w:rsidRPr="00826898">
              <w:rPr>
                <w:rFonts w:ascii="Times New Roman" w:hAnsi="Times New Roman" w:cs="Times New Roman"/>
                <w:sz w:val="20"/>
                <w:szCs w:val="20"/>
              </w:rPr>
              <w:t>    HBV</w:t>
            </w:r>
          </w:p>
        </w:tc>
        <w:tc>
          <w:tcPr>
            <w:tcW w:w="2551" w:type="dxa"/>
            <w:vAlign w:val="center"/>
          </w:tcPr>
          <w:p w14:paraId="56853A61" w14:textId="395E468D"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32 (54%)</w:t>
            </w:r>
          </w:p>
        </w:tc>
        <w:tc>
          <w:tcPr>
            <w:tcW w:w="2551" w:type="dxa"/>
            <w:vAlign w:val="center"/>
            <w:hideMark/>
          </w:tcPr>
          <w:p w14:paraId="60AE85B1" w14:textId="59DC477E"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28 (47%)</w:t>
            </w:r>
          </w:p>
        </w:tc>
      </w:tr>
      <w:tr w:rsidR="00370634" w:rsidRPr="00826898" w14:paraId="57D5DFAB" w14:textId="77777777" w:rsidTr="00370634">
        <w:trPr>
          <w:trHeight w:val="290"/>
        </w:trPr>
        <w:tc>
          <w:tcPr>
            <w:tcW w:w="2551" w:type="dxa"/>
            <w:vAlign w:val="center"/>
            <w:hideMark/>
          </w:tcPr>
          <w:p w14:paraId="474A18FA" w14:textId="77777777" w:rsidR="00370634" w:rsidRPr="00826898" w:rsidRDefault="00370634" w:rsidP="007F215B">
            <w:pPr>
              <w:widowControl/>
              <w:spacing w:line="360" w:lineRule="auto"/>
              <w:rPr>
                <w:rFonts w:ascii="Times New Roman" w:hAnsi="Times New Roman" w:cs="Times New Roman"/>
                <w:sz w:val="20"/>
                <w:szCs w:val="20"/>
              </w:rPr>
            </w:pPr>
            <w:r w:rsidRPr="00826898">
              <w:rPr>
                <w:rFonts w:ascii="Times New Roman" w:hAnsi="Times New Roman" w:cs="Times New Roman"/>
                <w:sz w:val="20"/>
                <w:szCs w:val="20"/>
              </w:rPr>
              <w:t>    HCV</w:t>
            </w:r>
          </w:p>
        </w:tc>
        <w:tc>
          <w:tcPr>
            <w:tcW w:w="2551" w:type="dxa"/>
            <w:vAlign w:val="center"/>
          </w:tcPr>
          <w:p w14:paraId="18F585D7" w14:textId="70C56384"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3 (5.1%)</w:t>
            </w:r>
          </w:p>
        </w:tc>
        <w:tc>
          <w:tcPr>
            <w:tcW w:w="2551" w:type="dxa"/>
            <w:vAlign w:val="center"/>
            <w:hideMark/>
          </w:tcPr>
          <w:p w14:paraId="00AD1B19" w14:textId="5295692A"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2 (3.4%)</w:t>
            </w:r>
          </w:p>
        </w:tc>
      </w:tr>
      <w:tr w:rsidR="00370634" w:rsidRPr="00826898" w14:paraId="2931AB67" w14:textId="77777777" w:rsidTr="00370634">
        <w:trPr>
          <w:trHeight w:val="290"/>
        </w:trPr>
        <w:tc>
          <w:tcPr>
            <w:tcW w:w="2551" w:type="dxa"/>
            <w:vAlign w:val="center"/>
          </w:tcPr>
          <w:p w14:paraId="1844E04E" w14:textId="0E27F435" w:rsidR="00370634" w:rsidRPr="00826898" w:rsidRDefault="00370634" w:rsidP="007F215B">
            <w:pPr>
              <w:widowControl/>
              <w:spacing w:line="360" w:lineRule="auto"/>
              <w:rPr>
                <w:rFonts w:ascii="Times New Roman" w:hAnsi="Times New Roman" w:cs="Times New Roman"/>
                <w:sz w:val="20"/>
                <w:szCs w:val="20"/>
              </w:rPr>
            </w:pPr>
            <w:r w:rsidRPr="00826898">
              <w:rPr>
                <w:rFonts w:ascii="Times New Roman" w:hAnsi="Times New Roman" w:cs="Times New Roman"/>
                <w:sz w:val="20"/>
                <w:szCs w:val="20"/>
              </w:rPr>
              <w:t>    A</w:t>
            </w:r>
            <w:r w:rsidR="00364407" w:rsidRPr="00826898">
              <w:rPr>
                <w:rFonts w:ascii="Times New Roman" w:hAnsi="Times New Roman" w:cs="Times New Roman"/>
                <w:sz w:val="20"/>
                <w:szCs w:val="20"/>
              </w:rPr>
              <w:t>LD</w:t>
            </w:r>
          </w:p>
        </w:tc>
        <w:tc>
          <w:tcPr>
            <w:tcW w:w="2551" w:type="dxa"/>
            <w:vAlign w:val="center"/>
          </w:tcPr>
          <w:p w14:paraId="255DDAF7" w14:textId="5925EA7A"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5 (8.5%)</w:t>
            </w:r>
          </w:p>
        </w:tc>
        <w:tc>
          <w:tcPr>
            <w:tcW w:w="2551" w:type="dxa"/>
            <w:vAlign w:val="center"/>
          </w:tcPr>
          <w:p w14:paraId="1CA60C46" w14:textId="1EA14295"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3 (5.1%)</w:t>
            </w:r>
          </w:p>
        </w:tc>
      </w:tr>
      <w:tr w:rsidR="00370634" w:rsidRPr="00826898" w14:paraId="489EB900" w14:textId="77777777" w:rsidTr="00370634">
        <w:trPr>
          <w:trHeight w:val="290"/>
        </w:trPr>
        <w:tc>
          <w:tcPr>
            <w:tcW w:w="2551" w:type="dxa"/>
            <w:vAlign w:val="center"/>
            <w:hideMark/>
          </w:tcPr>
          <w:p w14:paraId="42F28C48" w14:textId="77777777" w:rsidR="00370634" w:rsidRPr="00826898" w:rsidRDefault="00370634" w:rsidP="007F215B">
            <w:pPr>
              <w:widowControl/>
              <w:spacing w:line="360" w:lineRule="auto"/>
              <w:rPr>
                <w:rFonts w:ascii="Times New Roman" w:hAnsi="Times New Roman" w:cs="Times New Roman"/>
                <w:sz w:val="20"/>
                <w:szCs w:val="20"/>
              </w:rPr>
            </w:pPr>
            <w:r w:rsidRPr="00826898">
              <w:rPr>
                <w:rFonts w:ascii="Times New Roman" w:hAnsi="Times New Roman" w:cs="Times New Roman"/>
                <w:sz w:val="20"/>
                <w:szCs w:val="20"/>
              </w:rPr>
              <w:t>    NAFLD</w:t>
            </w:r>
          </w:p>
        </w:tc>
        <w:tc>
          <w:tcPr>
            <w:tcW w:w="2551" w:type="dxa"/>
            <w:vAlign w:val="center"/>
          </w:tcPr>
          <w:p w14:paraId="3E5AFA22" w14:textId="5F87A60E"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19 (32%)</w:t>
            </w:r>
          </w:p>
        </w:tc>
        <w:tc>
          <w:tcPr>
            <w:tcW w:w="2551" w:type="dxa"/>
            <w:vAlign w:val="center"/>
            <w:hideMark/>
          </w:tcPr>
          <w:p w14:paraId="6DFC908D" w14:textId="458570AF"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26 (44%)</w:t>
            </w:r>
          </w:p>
        </w:tc>
      </w:tr>
      <w:tr w:rsidR="00370634" w:rsidRPr="00826898" w14:paraId="0C8071A8" w14:textId="77777777" w:rsidTr="00370634">
        <w:trPr>
          <w:trHeight w:val="530"/>
        </w:trPr>
        <w:tc>
          <w:tcPr>
            <w:tcW w:w="2551" w:type="dxa"/>
            <w:vAlign w:val="center"/>
            <w:hideMark/>
          </w:tcPr>
          <w:p w14:paraId="0C2C1044" w14:textId="7F58BAA7" w:rsidR="00370634" w:rsidRPr="00826898" w:rsidRDefault="00370634" w:rsidP="007F215B">
            <w:pPr>
              <w:widowControl/>
              <w:spacing w:line="360" w:lineRule="auto"/>
              <w:jc w:val="left"/>
              <w:rPr>
                <w:rFonts w:ascii="Times New Roman" w:hAnsi="Times New Roman" w:cs="Times New Roman"/>
                <w:b/>
                <w:bCs/>
                <w:sz w:val="20"/>
                <w:szCs w:val="20"/>
              </w:rPr>
            </w:pPr>
            <w:r w:rsidRPr="00826898">
              <w:rPr>
                <w:rFonts w:ascii="Times New Roman" w:hAnsi="Times New Roman" w:cs="Times New Roman"/>
                <w:b/>
                <w:bCs/>
                <w:sz w:val="20"/>
                <w:szCs w:val="20"/>
              </w:rPr>
              <w:t>AFP</w:t>
            </w:r>
            <w:r w:rsidR="00ED47B2" w:rsidRPr="00826898">
              <w:rPr>
                <w:rFonts w:ascii="Times New Roman" w:hAnsi="Times New Roman" w:cs="Times New Roman"/>
                <w:b/>
                <w:bCs/>
                <w:sz w:val="20"/>
                <w:szCs w:val="20"/>
              </w:rPr>
              <w:t>, Median (IQR)</w:t>
            </w:r>
            <w:r w:rsidR="00ED47B2" w:rsidRPr="00826898">
              <w:rPr>
                <w:rFonts w:ascii="Times New Roman" w:hAnsi="Times New Roman" w:cs="Times New Roman"/>
                <w:sz w:val="20"/>
                <w:szCs w:val="20"/>
              </w:rPr>
              <w:t xml:space="preserve"> </w:t>
            </w:r>
            <w:r w:rsidR="00ED47B2" w:rsidRPr="00826898">
              <w:rPr>
                <w:rFonts w:ascii="Times New Roman" w:hAnsi="Times New Roman" w:cs="Times New Roman"/>
                <w:b/>
                <w:bCs/>
                <w:sz w:val="20"/>
                <w:szCs w:val="20"/>
              </w:rPr>
              <w:t>(ng/mL)</w:t>
            </w:r>
          </w:p>
        </w:tc>
        <w:tc>
          <w:tcPr>
            <w:tcW w:w="2551" w:type="dxa"/>
            <w:vAlign w:val="center"/>
          </w:tcPr>
          <w:p w14:paraId="426B279E" w14:textId="71FA3E86"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35 (7, 1,200)</w:t>
            </w:r>
          </w:p>
        </w:tc>
        <w:tc>
          <w:tcPr>
            <w:tcW w:w="2551" w:type="dxa"/>
            <w:vAlign w:val="center"/>
            <w:hideMark/>
          </w:tcPr>
          <w:p w14:paraId="1178BD53" w14:textId="70223954"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3 (2, 4)</w:t>
            </w:r>
          </w:p>
        </w:tc>
      </w:tr>
      <w:tr w:rsidR="00370634" w:rsidRPr="00826898" w14:paraId="5ECB9394" w14:textId="77777777" w:rsidTr="00370634">
        <w:trPr>
          <w:trHeight w:val="310"/>
        </w:trPr>
        <w:tc>
          <w:tcPr>
            <w:tcW w:w="2551" w:type="dxa"/>
            <w:vAlign w:val="center"/>
            <w:hideMark/>
          </w:tcPr>
          <w:p w14:paraId="3694E93D" w14:textId="06D7228E" w:rsidR="00370634" w:rsidRPr="00826898" w:rsidRDefault="00370634" w:rsidP="007F215B">
            <w:pPr>
              <w:widowControl/>
              <w:spacing w:line="360" w:lineRule="auto"/>
              <w:rPr>
                <w:rFonts w:ascii="Times New Roman" w:hAnsi="Times New Roman" w:cs="Times New Roman"/>
                <w:b/>
                <w:bCs/>
                <w:sz w:val="20"/>
                <w:szCs w:val="20"/>
              </w:rPr>
            </w:pPr>
            <w:r w:rsidRPr="00826898">
              <w:rPr>
                <w:rFonts w:ascii="Times New Roman" w:hAnsi="Times New Roman" w:cs="Times New Roman"/>
                <w:b/>
                <w:bCs/>
                <w:sz w:val="20"/>
                <w:szCs w:val="20"/>
              </w:rPr>
              <w:t>BCLC stage</w:t>
            </w:r>
            <w:r w:rsidR="00ED47B2" w:rsidRPr="00826898">
              <w:rPr>
                <w:rFonts w:ascii="Times New Roman" w:eastAsia="等线" w:hAnsi="Times New Roman" w:cs="Times New Roman"/>
                <w:b/>
                <w:bCs/>
                <w:kern w:val="0"/>
                <w:sz w:val="20"/>
                <w:szCs w:val="20"/>
              </w:rPr>
              <w:t>, n (%)</w:t>
            </w:r>
          </w:p>
        </w:tc>
        <w:tc>
          <w:tcPr>
            <w:tcW w:w="2551" w:type="dxa"/>
            <w:vAlign w:val="center"/>
          </w:tcPr>
          <w:p w14:paraId="3D5D4AD3" w14:textId="7A7FFA00" w:rsidR="00370634" w:rsidRPr="00826898" w:rsidRDefault="00370634" w:rsidP="007F215B">
            <w:pPr>
              <w:widowControl/>
              <w:spacing w:line="360" w:lineRule="auto"/>
              <w:jc w:val="center"/>
              <w:rPr>
                <w:rFonts w:ascii="Times New Roman" w:hAnsi="Times New Roman" w:cs="Times New Roman"/>
                <w:sz w:val="20"/>
                <w:szCs w:val="20"/>
              </w:rPr>
            </w:pPr>
          </w:p>
        </w:tc>
        <w:tc>
          <w:tcPr>
            <w:tcW w:w="2551" w:type="dxa"/>
            <w:vAlign w:val="center"/>
            <w:hideMark/>
          </w:tcPr>
          <w:p w14:paraId="09C48D46" w14:textId="1AA6CED5" w:rsidR="00370634" w:rsidRPr="00826898" w:rsidRDefault="00370634" w:rsidP="007F215B">
            <w:pPr>
              <w:widowControl/>
              <w:spacing w:line="360" w:lineRule="auto"/>
              <w:jc w:val="center"/>
              <w:rPr>
                <w:rFonts w:ascii="Times New Roman" w:hAnsi="Times New Roman" w:cs="Times New Roman"/>
                <w:sz w:val="20"/>
                <w:szCs w:val="20"/>
              </w:rPr>
            </w:pPr>
          </w:p>
        </w:tc>
      </w:tr>
      <w:tr w:rsidR="00370634" w:rsidRPr="00826898" w14:paraId="64D8520E" w14:textId="77777777" w:rsidTr="00370634">
        <w:trPr>
          <w:trHeight w:val="290"/>
        </w:trPr>
        <w:tc>
          <w:tcPr>
            <w:tcW w:w="2551" w:type="dxa"/>
            <w:vAlign w:val="center"/>
            <w:hideMark/>
          </w:tcPr>
          <w:p w14:paraId="4D9CA8B5" w14:textId="77777777" w:rsidR="00370634" w:rsidRPr="00826898" w:rsidRDefault="00370634" w:rsidP="007F215B">
            <w:pPr>
              <w:widowControl/>
              <w:spacing w:line="360" w:lineRule="auto"/>
              <w:rPr>
                <w:rFonts w:ascii="Times New Roman" w:hAnsi="Times New Roman" w:cs="Times New Roman"/>
                <w:sz w:val="20"/>
                <w:szCs w:val="20"/>
              </w:rPr>
            </w:pPr>
            <w:r w:rsidRPr="00826898">
              <w:rPr>
                <w:rFonts w:ascii="Times New Roman" w:hAnsi="Times New Roman" w:cs="Times New Roman"/>
                <w:sz w:val="20"/>
                <w:szCs w:val="20"/>
              </w:rPr>
              <w:t>    0</w:t>
            </w:r>
          </w:p>
        </w:tc>
        <w:tc>
          <w:tcPr>
            <w:tcW w:w="2551" w:type="dxa"/>
            <w:vAlign w:val="center"/>
          </w:tcPr>
          <w:p w14:paraId="7F268C6D" w14:textId="489C617B"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4 (6.8%)</w:t>
            </w:r>
          </w:p>
        </w:tc>
        <w:tc>
          <w:tcPr>
            <w:tcW w:w="2551" w:type="dxa"/>
            <w:vAlign w:val="center"/>
            <w:hideMark/>
          </w:tcPr>
          <w:p w14:paraId="0E00F60F" w14:textId="11EE4A10"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0 (0%)</w:t>
            </w:r>
          </w:p>
        </w:tc>
      </w:tr>
      <w:tr w:rsidR="00370634" w:rsidRPr="00826898" w14:paraId="44B4184E" w14:textId="77777777" w:rsidTr="00370634">
        <w:trPr>
          <w:trHeight w:val="290"/>
        </w:trPr>
        <w:tc>
          <w:tcPr>
            <w:tcW w:w="2551" w:type="dxa"/>
            <w:vAlign w:val="center"/>
            <w:hideMark/>
          </w:tcPr>
          <w:p w14:paraId="59D0C457" w14:textId="77777777" w:rsidR="00370634" w:rsidRPr="00826898" w:rsidRDefault="00370634" w:rsidP="007F215B">
            <w:pPr>
              <w:widowControl/>
              <w:spacing w:line="360" w:lineRule="auto"/>
              <w:rPr>
                <w:rFonts w:ascii="Times New Roman" w:hAnsi="Times New Roman" w:cs="Times New Roman"/>
                <w:sz w:val="20"/>
                <w:szCs w:val="20"/>
              </w:rPr>
            </w:pPr>
            <w:r w:rsidRPr="00826898">
              <w:rPr>
                <w:rFonts w:ascii="Times New Roman" w:hAnsi="Times New Roman" w:cs="Times New Roman"/>
                <w:sz w:val="20"/>
                <w:szCs w:val="20"/>
              </w:rPr>
              <w:t>    A</w:t>
            </w:r>
          </w:p>
        </w:tc>
        <w:tc>
          <w:tcPr>
            <w:tcW w:w="2551" w:type="dxa"/>
            <w:vAlign w:val="center"/>
          </w:tcPr>
          <w:p w14:paraId="0E4234F3" w14:textId="32549329"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31 (53%)</w:t>
            </w:r>
          </w:p>
        </w:tc>
        <w:tc>
          <w:tcPr>
            <w:tcW w:w="2551" w:type="dxa"/>
            <w:vAlign w:val="center"/>
            <w:hideMark/>
          </w:tcPr>
          <w:p w14:paraId="390934F8" w14:textId="67C9EC19"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0 (0%)</w:t>
            </w:r>
          </w:p>
        </w:tc>
      </w:tr>
      <w:tr w:rsidR="00370634" w:rsidRPr="00826898" w14:paraId="14ECAF3D" w14:textId="77777777" w:rsidTr="00370634">
        <w:trPr>
          <w:trHeight w:val="290"/>
        </w:trPr>
        <w:tc>
          <w:tcPr>
            <w:tcW w:w="2551" w:type="dxa"/>
            <w:vAlign w:val="center"/>
            <w:hideMark/>
          </w:tcPr>
          <w:p w14:paraId="4C1530B7" w14:textId="77777777" w:rsidR="00370634" w:rsidRPr="00826898" w:rsidRDefault="00370634" w:rsidP="007F215B">
            <w:pPr>
              <w:widowControl/>
              <w:spacing w:line="360" w:lineRule="auto"/>
              <w:rPr>
                <w:rFonts w:ascii="Times New Roman" w:hAnsi="Times New Roman" w:cs="Times New Roman"/>
                <w:sz w:val="20"/>
                <w:szCs w:val="20"/>
              </w:rPr>
            </w:pPr>
            <w:r w:rsidRPr="00826898">
              <w:rPr>
                <w:rFonts w:ascii="Times New Roman" w:hAnsi="Times New Roman" w:cs="Times New Roman"/>
                <w:sz w:val="20"/>
                <w:szCs w:val="20"/>
              </w:rPr>
              <w:t>    B</w:t>
            </w:r>
          </w:p>
        </w:tc>
        <w:tc>
          <w:tcPr>
            <w:tcW w:w="2551" w:type="dxa"/>
            <w:vAlign w:val="center"/>
          </w:tcPr>
          <w:p w14:paraId="259CB00E" w14:textId="719E5FD0"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9 (15%)</w:t>
            </w:r>
          </w:p>
        </w:tc>
        <w:tc>
          <w:tcPr>
            <w:tcW w:w="2551" w:type="dxa"/>
            <w:vAlign w:val="center"/>
            <w:hideMark/>
          </w:tcPr>
          <w:p w14:paraId="63FAC827" w14:textId="10B7F7EB"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0 (0%)</w:t>
            </w:r>
          </w:p>
        </w:tc>
      </w:tr>
      <w:tr w:rsidR="00370634" w:rsidRPr="00826898" w14:paraId="21561B04" w14:textId="77777777" w:rsidTr="00370634">
        <w:trPr>
          <w:trHeight w:val="290"/>
        </w:trPr>
        <w:tc>
          <w:tcPr>
            <w:tcW w:w="2551" w:type="dxa"/>
            <w:vAlign w:val="center"/>
            <w:hideMark/>
          </w:tcPr>
          <w:p w14:paraId="570B6B76" w14:textId="77777777" w:rsidR="00370634" w:rsidRPr="00826898" w:rsidRDefault="00370634" w:rsidP="007F215B">
            <w:pPr>
              <w:widowControl/>
              <w:spacing w:line="360" w:lineRule="auto"/>
              <w:rPr>
                <w:rFonts w:ascii="Times New Roman" w:hAnsi="Times New Roman" w:cs="Times New Roman"/>
                <w:sz w:val="20"/>
                <w:szCs w:val="20"/>
              </w:rPr>
            </w:pPr>
            <w:r w:rsidRPr="00826898">
              <w:rPr>
                <w:rFonts w:ascii="Times New Roman" w:hAnsi="Times New Roman" w:cs="Times New Roman"/>
                <w:sz w:val="20"/>
                <w:szCs w:val="20"/>
              </w:rPr>
              <w:t>    C</w:t>
            </w:r>
          </w:p>
        </w:tc>
        <w:tc>
          <w:tcPr>
            <w:tcW w:w="2551" w:type="dxa"/>
            <w:vAlign w:val="center"/>
          </w:tcPr>
          <w:p w14:paraId="282B0D33" w14:textId="63CE992F"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15 (25%)</w:t>
            </w:r>
          </w:p>
        </w:tc>
        <w:tc>
          <w:tcPr>
            <w:tcW w:w="2551" w:type="dxa"/>
            <w:vAlign w:val="center"/>
            <w:hideMark/>
          </w:tcPr>
          <w:p w14:paraId="6C265F76" w14:textId="566A617B" w:rsidR="00370634" w:rsidRPr="00826898" w:rsidRDefault="00370634" w:rsidP="007F215B">
            <w:pPr>
              <w:widowControl/>
              <w:spacing w:line="360" w:lineRule="auto"/>
              <w:jc w:val="center"/>
              <w:rPr>
                <w:rFonts w:ascii="Times New Roman" w:hAnsi="Times New Roman" w:cs="Times New Roman"/>
                <w:sz w:val="20"/>
                <w:szCs w:val="20"/>
              </w:rPr>
            </w:pPr>
            <w:r w:rsidRPr="00826898">
              <w:rPr>
                <w:rFonts w:ascii="Times New Roman" w:hAnsi="Times New Roman" w:cs="Times New Roman"/>
                <w:sz w:val="20"/>
                <w:szCs w:val="20"/>
              </w:rPr>
              <w:t>0 (0%)</w:t>
            </w:r>
          </w:p>
        </w:tc>
      </w:tr>
    </w:tbl>
    <w:p w14:paraId="3B192118" w14:textId="2AFE9A0C" w:rsidR="00A37BE0" w:rsidRPr="00826898" w:rsidRDefault="00ED47B2" w:rsidP="007F215B">
      <w:pPr>
        <w:widowControl/>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t>HBV: hepatitis B virus, HCV: hepatitis C virus, A</w:t>
      </w:r>
      <w:r w:rsidR="00364407" w:rsidRPr="00826898">
        <w:rPr>
          <w:rFonts w:ascii="Times New Roman" w:hAnsi="Times New Roman" w:cs="Times New Roman"/>
          <w:sz w:val="20"/>
          <w:szCs w:val="20"/>
        </w:rPr>
        <w:t>LD</w:t>
      </w:r>
      <w:r w:rsidRPr="00826898">
        <w:rPr>
          <w:rFonts w:ascii="Times New Roman" w:hAnsi="Times New Roman" w:cs="Times New Roman"/>
          <w:sz w:val="20"/>
          <w:szCs w:val="20"/>
        </w:rPr>
        <w:t xml:space="preserve">: </w:t>
      </w:r>
      <w:r w:rsidR="00364407" w:rsidRPr="00826898">
        <w:rPr>
          <w:rFonts w:ascii="Times New Roman" w:hAnsi="Times New Roman" w:cs="Times New Roman"/>
          <w:sz w:val="20"/>
          <w:szCs w:val="20"/>
        </w:rPr>
        <w:t>alcoholic liver disease</w:t>
      </w:r>
      <w:r w:rsidRPr="00826898">
        <w:rPr>
          <w:rFonts w:ascii="Times New Roman" w:hAnsi="Times New Roman" w:cs="Times New Roman"/>
          <w:sz w:val="20"/>
          <w:szCs w:val="20"/>
        </w:rPr>
        <w:t>, NAFLD: nonalcoholic fatty liver disease. CLD: chronic liver disease.</w:t>
      </w:r>
    </w:p>
    <w:p w14:paraId="5647CB85" w14:textId="165AEC9D" w:rsidR="00AF1A95" w:rsidRPr="00826898" w:rsidRDefault="00A37BE0" w:rsidP="007F215B">
      <w:pPr>
        <w:widowControl/>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br w:type="page"/>
      </w:r>
      <w:r w:rsidR="00AF1A95" w:rsidRPr="00826898">
        <w:rPr>
          <w:rFonts w:ascii="Times New Roman" w:hAnsi="Times New Roman" w:cs="Times New Roman"/>
          <w:b/>
          <w:sz w:val="20"/>
          <w:szCs w:val="20"/>
        </w:rPr>
        <w:t>Table S</w:t>
      </w:r>
      <w:r w:rsidR="0068660C" w:rsidRPr="00826898">
        <w:rPr>
          <w:rFonts w:ascii="Times New Roman" w:hAnsi="Times New Roman" w:cs="Times New Roman"/>
          <w:b/>
          <w:sz w:val="20"/>
          <w:szCs w:val="20"/>
        </w:rPr>
        <w:t>5</w:t>
      </w:r>
      <w:r w:rsidR="00AF1A95" w:rsidRPr="00826898">
        <w:rPr>
          <w:rFonts w:ascii="Times New Roman" w:hAnsi="Times New Roman" w:cs="Times New Roman"/>
          <w:b/>
          <w:sz w:val="20"/>
          <w:szCs w:val="20"/>
        </w:rPr>
        <w:t>. Performance of MOED in etiology-matched HCC and controls from the training and validation sets.</w:t>
      </w:r>
    </w:p>
    <w:p w14:paraId="33D06DC4" w14:textId="35588143" w:rsidR="000F4557" w:rsidRPr="00826898" w:rsidRDefault="000F4557" w:rsidP="007F215B">
      <w:pPr>
        <w:widowControl/>
        <w:spacing w:line="360" w:lineRule="auto"/>
        <w:jc w:val="left"/>
        <w:rPr>
          <w:rFonts w:ascii="Times New Roman" w:hAnsi="Times New Roman" w:cs="Times New Roman"/>
          <w:sz w:val="20"/>
          <w:szCs w:val="20"/>
        </w:rPr>
      </w:pPr>
    </w:p>
    <w:tbl>
      <w:tblPr>
        <w:tblStyle w:val="af1"/>
        <w:tblW w:w="83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9"/>
        <w:gridCol w:w="2184"/>
        <w:gridCol w:w="2184"/>
        <w:gridCol w:w="907"/>
      </w:tblGrid>
      <w:tr w:rsidR="004150B3" w:rsidRPr="00826898" w14:paraId="771BBFC1" w14:textId="77777777" w:rsidTr="004150B3">
        <w:tc>
          <w:tcPr>
            <w:tcW w:w="0" w:type="auto"/>
            <w:tcBorders>
              <w:top w:val="single" w:sz="4" w:space="0" w:color="auto"/>
              <w:bottom w:val="nil"/>
            </w:tcBorders>
            <w:vAlign w:val="center"/>
          </w:tcPr>
          <w:p w14:paraId="272AAAFB" w14:textId="77777777" w:rsidR="004150B3" w:rsidRPr="00826898" w:rsidRDefault="004150B3" w:rsidP="004150B3">
            <w:pPr>
              <w:widowControl/>
              <w:snapToGrid w:val="0"/>
              <w:spacing w:line="360" w:lineRule="auto"/>
              <w:jc w:val="left"/>
              <w:rPr>
                <w:rFonts w:ascii="Times New Roman" w:hAnsi="Times New Roman" w:cs="Times New Roman"/>
                <w:b/>
                <w:sz w:val="20"/>
                <w:szCs w:val="20"/>
              </w:rPr>
            </w:pPr>
          </w:p>
        </w:tc>
        <w:tc>
          <w:tcPr>
            <w:tcW w:w="0" w:type="auto"/>
            <w:tcBorders>
              <w:top w:val="single" w:sz="4" w:space="0" w:color="auto"/>
              <w:bottom w:val="single" w:sz="4" w:space="0" w:color="auto"/>
            </w:tcBorders>
            <w:vAlign w:val="center"/>
          </w:tcPr>
          <w:p w14:paraId="2AEE29E4" w14:textId="6CAC5509" w:rsidR="004150B3" w:rsidRPr="00826898" w:rsidRDefault="004150B3" w:rsidP="004150B3">
            <w:pPr>
              <w:widowControl/>
              <w:snapToGrid w:val="0"/>
              <w:spacing w:line="360" w:lineRule="auto"/>
              <w:jc w:val="left"/>
              <w:rPr>
                <w:rFonts w:ascii="Times New Roman" w:hAnsi="Times New Roman" w:cs="Times New Roman"/>
                <w:b/>
                <w:sz w:val="20"/>
                <w:szCs w:val="20"/>
              </w:rPr>
            </w:pPr>
            <w:r w:rsidRPr="00826898">
              <w:rPr>
                <w:rFonts w:ascii="Times New Roman" w:hAnsi="Times New Roman" w:cs="Times New Roman"/>
                <w:b/>
                <w:sz w:val="20"/>
                <w:szCs w:val="20"/>
              </w:rPr>
              <w:t>AUC (95% CI)</w:t>
            </w:r>
          </w:p>
        </w:tc>
        <w:tc>
          <w:tcPr>
            <w:tcW w:w="0" w:type="auto"/>
            <w:tcBorders>
              <w:top w:val="single" w:sz="4" w:space="0" w:color="auto"/>
              <w:bottom w:val="single" w:sz="4" w:space="0" w:color="auto"/>
            </w:tcBorders>
            <w:vAlign w:val="center"/>
          </w:tcPr>
          <w:p w14:paraId="0DC9C6FB" w14:textId="77777777" w:rsidR="004150B3" w:rsidRPr="00826898" w:rsidRDefault="004150B3" w:rsidP="007F215B">
            <w:pPr>
              <w:widowControl/>
              <w:snapToGrid w:val="0"/>
              <w:spacing w:line="360" w:lineRule="auto"/>
              <w:jc w:val="left"/>
              <w:rPr>
                <w:rFonts w:ascii="Times New Roman" w:hAnsi="Times New Roman" w:cs="Times New Roman"/>
                <w:b/>
                <w:sz w:val="20"/>
                <w:szCs w:val="20"/>
              </w:rPr>
            </w:pPr>
          </w:p>
        </w:tc>
        <w:tc>
          <w:tcPr>
            <w:tcW w:w="907" w:type="dxa"/>
            <w:tcBorders>
              <w:top w:val="single" w:sz="4" w:space="0" w:color="auto"/>
              <w:bottom w:val="nil"/>
            </w:tcBorders>
            <w:vAlign w:val="center"/>
          </w:tcPr>
          <w:p w14:paraId="10E332AD" w14:textId="77777777" w:rsidR="004150B3" w:rsidRPr="00826898" w:rsidRDefault="004150B3" w:rsidP="004150B3">
            <w:pPr>
              <w:widowControl/>
              <w:snapToGrid w:val="0"/>
              <w:spacing w:line="360" w:lineRule="auto"/>
              <w:jc w:val="center"/>
              <w:rPr>
                <w:rFonts w:ascii="Times New Roman" w:eastAsia="等线" w:hAnsi="Times New Roman" w:cs="Times New Roman"/>
                <w:b/>
                <w:bCs/>
                <w:i/>
                <w:iCs/>
                <w:kern w:val="0"/>
                <w:sz w:val="20"/>
                <w:szCs w:val="20"/>
              </w:rPr>
            </w:pPr>
          </w:p>
        </w:tc>
      </w:tr>
      <w:tr w:rsidR="004150B3" w:rsidRPr="00826898" w14:paraId="650BE516" w14:textId="77777777" w:rsidTr="004150B3">
        <w:tc>
          <w:tcPr>
            <w:tcW w:w="0" w:type="auto"/>
            <w:tcBorders>
              <w:top w:val="nil"/>
              <w:bottom w:val="single" w:sz="4" w:space="0" w:color="auto"/>
            </w:tcBorders>
            <w:vAlign w:val="center"/>
          </w:tcPr>
          <w:p w14:paraId="0B96329D" w14:textId="39B8663A" w:rsidR="009746E3" w:rsidRPr="00826898" w:rsidRDefault="004150B3" w:rsidP="004150B3">
            <w:pPr>
              <w:widowControl/>
              <w:snapToGrid w:val="0"/>
              <w:spacing w:line="360" w:lineRule="auto"/>
              <w:jc w:val="left"/>
              <w:rPr>
                <w:rFonts w:ascii="Times New Roman" w:hAnsi="Times New Roman" w:cs="Times New Roman"/>
                <w:b/>
                <w:sz w:val="20"/>
                <w:szCs w:val="20"/>
              </w:rPr>
            </w:pPr>
            <w:r w:rsidRPr="00826898">
              <w:rPr>
                <w:rFonts w:ascii="Times New Roman" w:hAnsi="Times New Roman" w:cs="Times New Roman"/>
                <w:b/>
                <w:sz w:val="20"/>
                <w:szCs w:val="20"/>
              </w:rPr>
              <w:t>Etiology-matched subgroup</w:t>
            </w:r>
          </w:p>
        </w:tc>
        <w:tc>
          <w:tcPr>
            <w:tcW w:w="0" w:type="auto"/>
            <w:tcBorders>
              <w:top w:val="single" w:sz="4" w:space="0" w:color="auto"/>
              <w:bottom w:val="single" w:sz="4" w:space="0" w:color="auto"/>
            </w:tcBorders>
            <w:vAlign w:val="center"/>
          </w:tcPr>
          <w:p w14:paraId="1C206497" w14:textId="68197CA5" w:rsidR="009746E3" w:rsidRPr="00826898" w:rsidRDefault="009746E3" w:rsidP="004150B3">
            <w:pPr>
              <w:widowControl/>
              <w:snapToGrid w:val="0"/>
              <w:spacing w:line="360" w:lineRule="auto"/>
              <w:jc w:val="left"/>
              <w:rPr>
                <w:rFonts w:ascii="Times New Roman" w:hAnsi="Times New Roman" w:cs="Times New Roman"/>
                <w:b/>
                <w:sz w:val="20"/>
                <w:szCs w:val="20"/>
              </w:rPr>
            </w:pPr>
            <w:r w:rsidRPr="00826898">
              <w:rPr>
                <w:rFonts w:ascii="Times New Roman" w:hAnsi="Times New Roman" w:cs="Times New Roman"/>
                <w:b/>
                <w:sz w:val="20"/>
                <w:szCs w:val="20"/>
              </w:rPr>
              <w:t>MOED model</w:t>
            </w:r>
          </w:p>
        </w:tc>
        <w:tc>
          <w:tcPr>
            <w:tcW w:w="0" w:type="auto"/>
            <w:tcBorders>
              <w:top w:val="single" w:sz="4" w:space="0" w:color="auto"/>
              <w:bottom w:val="single" w:sz="4" w:space="0" w:color="auto"/>
            </w:tcBorders>
            <w:vAlign w:val="center"/>
          </w:tcPr>
          <w:p w14:paraId="21BFA722" w14:textId="0CEDAEBD" w:rsidR="009746E3" w:rsidRPr="00826898" w:rsidRDefault="009746E3" w:rsidP="007F215B">
            <w:pPr>
              <w:widowControl/>
              <w:snapToGrid w:val="0"/>
              <w:spacing w:line="360" w:lineRule="auto"/>
              <w:jc w:val="left"/>
              <w:rPr>
                <w:rFonts w:ascii="Times New Roman" w:hAnsi="Times New Roman" w:cs="Times New Roman"/>
                <w:b/>
                <w:sz w:val="20"/>
                <w:szCs w:val="20"/>
              </w:rPr>
            </w:pPr>
            <w:r w:rsidRPr="00826898">
              <w:rPr>
                <w:rFonts w:ascii="Times New Roman" w:hAnsi="Times New Roman" w:cs="Times New Roman"/>
                <w:b/>
                <w:sz w:val="20"/>
                <w:szCs w:val="20"/>
              </w:rPr>
              <w:t>AFP model</w:t>
            </w:r>
          </w:p>
        </w:tc>
        <w:tc>
          <w:tcPr>
            <w:tcW w:w="907" w:type="dxa"/>
            <w:tcBorders>
              <w:top w:val="nil"/>
              <w:bottom w:val="single" w:sz="4" w:space="0" w:color="auto"/>
            </w:tcBorders>
            <w:vAlign w:val="center"/>
          </w:tcPr>
          <w:p w14:paraId="2CFB4D83" w14:textId="5482C849" w:rsidR="009746E3" w:rsidRPr="00826898" w:rsidRDefault="009746E3" w:rsidP="004150B3">
            <w:pPr>
              <w:widowControl/>
              <w:snapToGrid w:val="0"/>
              <w:spacing w:line="360" w:lineRule="auto"/>
              <w:jc w:val="center"/>
              <w:rPr>
                <w:rFonts w:ascii="Times New Roman" w:hAnsi="Times New Roman" w:cs="Times New Roman"/>
                <w:b/>
                <w:sz w:val="20"/>
                <w:szCs w:val="20"/>
              </w:rPr>
            </w:pPr>
            <w:r w:rsidRPr="00826898">
              <w:rPr>
                <w:rFonts w:ascii="Times New Roman" w:eastAsia="等线" w:hAnsi="Times New Roman" w:cs="Times New Roman"/>
                <w:b/>
                <w:bCs/>
                <w:i/>
                <w:iCs/>
                <w:kern w:val="0"/>
                <w:sz w:val="20"/>
                <w:szCs w:val="20"/>
              </w:rPr>
              <w:t>P</w:t>
            </w:r>
            <w:r w:rsidRPr="00826898">
              <w:rPr>
                <w:rFonts w:ascii="Times New Roman" w:eastAsia="等线" w:hAnsi="Times New Roman" w:cs="Times New Roman"/>
                <w:b/>
                <w:bCs/>
                <w:kern w:val="0"/>
                <w:sz w:val="20"/>
                <w:szCs w:val="20"/>
              </w:rPr>
              <w:t>-value</w:t>
            </w:r>
          </w:p>
        </w:tc>
      </w:tr>
      <w:tr w:rsidR="004150B3" w:rsidRPr="00826898" w14:paraId="00E34CDC" w14:textId="77777777" w:rsidTr="004150B3">
        <w:tc>
          <w:tcPr>
            <w:tcW w:w="0" w:type="auto"/>
            <w:tcBorders>
              <w:top w:val="single" w:sz="4" w:space="0" w:color="auto"/>
            </w:tcBorders>
            <w:vAlign w:val="center"/>
          </w:tcPr>
          <w:p w14:paraId="309ADA5D" w14:textId="4AF1E97C" w:rsidR="009746E3" w:rsidRPr="00826898" w:rsidRDefault="009746E3" w:rsidP="007F215B">
            <w:pPr>
              <w:widowControl/>
              <w:snapToGrid w:val="0"/>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t xml:space="preserve">All </w:t>
            </w:r>
            <w:r w:rsidR="00C247CF" w:rsidRPr="00826898">
              <w:rPr>
                <w:rFonts w:ascii="Times New Roman" w:hAnsi="Times New Roman" w:cs="Times New Roman"/>
                <w:sz w:val="20"/>
                <w:szCs w:val="20"/>
              </w:rPr>
              <w:t>BCLC stages</w:t>
            </w:r>
          </w:p>
        </w:tc>
        <w:tc>
          <w:tcPr>
            <w:tcW w:w="0" w:type="auto"/>
            <w:tcBorders>
              <w:top w:val="single" w:sz="4" w:space="0" w:color="auto"/>
            </w:tcBorders>
            <w:vAlign w:val="center"/>
          </w:tcPr>
          <w:p w14:paraId="3FB7EA04" w14:textId="1942B43D" w:rsidR="009746E3" w:rsidRPr="00826898" w:rsidRDefault="00C247CF" w:rsidP="006600DD">
            <w:pPr>
              <w:widowControl/>
              <w:snapToGrid w:val="0"/>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t>0.932</w:t>
            </w:r>
            <w:r w:rsidR="009746E3" w:rsidRPr="00826898">
              <w:rPr>
                <w:rFonts w:ascii="Times New Roman" w:hAnsi="Times New Roman" w:cs="Times New Roman"/>
                <w:sz w:val="20"/>
                <w:szCs w:val="20"/>
              </w:rPr>
              <w:t xml:space="preserve"> </w:t>
            </w:r>
            <w:r w:rsidRPr="00826898">
              <w:rPr>
                <w:rFonts w:ascii="Times New Roman" w:hAnsi="Times New Roman" w:cs="Times New Roman"/>
                <w:sz w:val="20"/>
                <w:szCs w:val="20"/>
              </w:rPr>
              <w:t>(0.</w:t>
            </w:r>
            <w:r w:rsidR="006600DD" w:rsidRPr="00826898">
              <w:rPr>
                <w:rFonts w:ascii="Times New Roman" w:hAnsi="Times New Roman" w:cs="Times New Roman"/>
                <w:sz w:val="20"/>
                <w:szCs w:val="20"/>
              </w:rPr>
              <w:t>881</w:t>
            </w:r>
            <w:r w:rsidRPr="00826898">
              <w:rPr>
                <w:rFonts w:ascii="Times New Roman" w:hAnsi="Times New Roman" w:cs="Times New Roman"/>
                <w:sz w:val="20"/>
                <w:szCs w:val="20"/>
              </w:rPr>
              <w:t>-0.</w:t>
            </w:r>
            <w:r w:rsidR="006600DD" w:rsidRPr="00826898">
              <w:rPr>
                <w:rFonts w:ascii="Times New Roman" w:hAnsi="Times New Roman" w:cs="Times New Roman"/>
                <w:sz w:val="20"/>
                <w:szCs w:val="20"/>
              </w:rPr>
              <w:t>975</w:t>
            </w:r>
            <w:r w:rsidRPr="00826898">
              <w:rPr>
                <w:rFonts w:ascii="Times New Roman" w:hAnsi="Times New Roman" w:cs="Times New Roman"/>
                <w:sz w:val="20"/>
                <w:szCs w:val="20"/>
              </w:rPr>
              <w:t>)</w:t>
            </w:r>
          </w:p>
        </w:tc>
        <w:tc>
          <w:tcPr>
            <w:tcW w:w="0" w:type="auto"/>
            <w:tcBorders>
              <w:top w:val="single" w:sz="4" w:space="0" w:color="auto"/>
            </w:tcBorders>
            <w:vAlign w:val="center"/>
          </w:tcPr>
          <w:p w14:paraId="0D997931" w14:textId="7D5BEB28" w:rsidR="009746E3" w:rsidRPr="00826898" w:rsidRDefault="00C247CF" w:rsidP="006600DD">
            <w:pPr>
              <w:widowControl/>
              <w:snapToGrid w:val="0"/>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t>0.</w:t>
            </w:r>
            <w:r w:rsidR="006600DD" w:rsidRPr="00826898">
              <w:rPr>
                <w:rFonts w:ascii="Times New Roman" w:hAnsi="Times New Roman" w:cs="Times New Roman"/>
                <w:sz w:val="20"/>
                <w:szCs w:val="20"/>
              </w:rPr>
              <w:t xml:space="preserve">823 </w:t>
            </w:r>
            <w:r w:rsidRPr="00826898">
              <w:rPr>
                <w:rFonts w:ascii="Times New Roman" w:hAnsi="Times New Roman" w:cs="Times New Roman"/>
                <w:sz w:val="20"/>
                <w:szCs w:val="20"/>
              </w:rPr>
              <w:t>(0.</w:t>
            </w:r>
            <w:r w:rsidR="006600DD" w:rsidRPr="00826898">
              <w:rPr>
                <w:rFonts w:ascii="Times New Roman" w:hAnsi="Times New Roman" w:cs="Times New Roman"/>
                <w:sz w:val="20"/>
                <w:szCs w:val="20"/>
              </w:rPr>
              <w:t>733</w:t>
            </w:r>
            <w:r w:rsidRPr="00826898">
              <w:rPr>
                <w:rFonts w:ascii="Times New Roman" w:hAnsi="Times New Roman" w:cs="Times New Roman"/>
                <w:sz w:val="20"/>
                <w:szCs w:val="20"/>
              </w:rPr>
              <w:t>-0.</w:t>
            </w:r>
            <w:r w:rsidR="006600DD" w:rsidRPr="00826898">
              <w:rPr>
                <w:rFonts w:ascii="Times New Roman" w:hAnsi="Times New Roman" w:cs="Times New Roman"/>
                <w:sz w:val="20"/>
                <w:szCs w:val="20"/>
              </w:rPr>
              <w:t>895</w:t>
            </w:r>
            <w:r w:rsidRPr="00826898">
              <w:rPr>
                <w:rFonts w:ascii="Times New Roman" w:hAnsi="Times New Roman" w:cs="Times New Roman"/>
                <w:sz w:val="20"/>
                <w:szCs w:val="20"/>
              </w:rPr>
              <w:t>)</w:t>
            </w:r>
          </w:p>
        </w:tc>
        <w:tc>
          <w:tcPr>
            <w:tcW w:w="907" w:type="dxa"/>
            <w:tcBorders>
              <w:top w:val="single" w:sz="4" w:space="0" w:color="auto"/>
            </w:tcBorders>
          </w:tcPr>
          <w:p w14:paraId="14605975" w14:textId="69CA2A1E" w:rsidR="009746E3" w:rsidRPr="00826898" w:rsidRDefault="009746E3" w:rsidP="007F215B">
            <w:pPr>
              <w:widowControl/>
              <w:snapToGrid w:val="0"/>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t>0.02</w:t>
            </w:r>
          </w:p>
        </w:tc>
      </w:tr>
      <w:tr w:rsidR="004150B3" w:rsidRPr="00826898" w14:paraId="104D38A7" w14:textId="77777777" w:rsidTr="004150B3">
        <w:tc>
          <w:tcPr>
            <w:tcW w:w="0" w:type="auto"/>
            <w:vAlign w:val="center"/>
          </w:tcPr>
          <w:p w14:paraId="2F2C8614" w14:textId="59AEECB1" w:rsidR="009746E3" w:rsidRPr="00826898" w:rsidRDefault="009746E3" w:rsidP="007F215B">
            <w:pPr>
              <w:widowControl/>
              <w:snapToGrid w:val="0"/>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t>BCLC stage 0-A</w:t>
            </w:r>
          </w:p>
        </w:tc>
        <w:tc>
          <w:tcPr>
            <w:tcW w:w="0" w:type="auto"/>
            <w:vAlign w:val="center"/>
          </w:tcPr>
          <w:p w14:paraId="5A20689C" w14:textId="126029CB" w:rsidR="009746E3" w:rsidRPr="00826898" w:rsidRDefault="00C247CF" w:rsidP="006600DD">
            <w:pPr>
              <w:widowControl/>
              <w:snapToGrid w:val="0"/>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t>0.</w:t>
            </w:r>
            <w:r w:rsidR="006600DD" w:rsidRPr="00826898">
              <w:rPr>
                <w:rFonts w:ascii="Times New Roman" w:hAnsi="Times New Roman" w:cs="Times New Roman"/>
                <w:sz w:val="20"/>
                <w:szCs w:val="20"/>
              </w:rPr>
              <w:t xml:space="preserve">923 </w:t>
            </w:r>
            <w:r w:rsidRPr="00826898">
              <w:rPr>
                <w:rFonts w:ascii="Times New Roman" w:hAnsi="Times New Roman" w:cs="Times New Roman"/>
                <w:sz w:val="20"/>
                <w:szCs w:val="20"/>
              </w:rPr>
              <w:t>(0.</w:t>
            </w:r>
            <w:r w:rsidR="006600DD" w:rsidRPr="00826898">
              <w:rPr>
                <w:rFonts w:ascii="Times New Roman" w:hAnsi="Times New Roman" w:cs="Times New Roman"/>
                <w:sz w:val="20"/>
                <w:szCs w:val="20"/>
              </w:rPr>
              <w:t>861</w:t>
            </w:r>
            <w:r w:rsidRPr="00826898">
              <w:rPr>
                <w:rFonts w:ascii="Times New Roman" w:hAnsi="Times New Roman" w:cs="Times New Roman"/>
                <w:sz w:val="20"/>
                <w:szCs w:val="20"/>
              </w:rPr>
              <w:t>-0.</w:t>
            </w:r>
            <w:r w:rsidR="006600DD" w:rsidRPr="00826898">
              <w:rPr>
                <w:rFonts w:ascii="Times New Roman" w:hAnsi="Times New Roman" w:cs="Times New Roman"/>
                <w:sz w:val="20"/>
                <w:szCs w:val="20"/>
              </w:rPr>
              <w:t>967</w:t>
            </w:r>
            <w:r w:rsidRPr="00826898">
              <w:rPr>
                <w:rFonts w:ascii="Times New Roman" w:hAnsi="Times New Roman" w:cs="Times New Roman"/>
                <w:sz w:val="20"/>
                <w:szCs w:val="20"/>
              </w:rPr>
              <w:t>)</w:t>
            </w:r>
          </w:p>
        </w:tc>
        <w:tc>
          <w:tcPr>
            <w:tcW w:w="0" w:type="auto"/>
            <w:vAlign w:val="center"/>
          </w:tcPr>
          <w:p w14:paraId="2859FD1E" w14:textId="29BD97CC" w:rsidR="009746E3" w:rsidRPr="00826898" w:rsidRDefault="00C247CF" w:rsidP="006600DD">
            <w:pPr>
              <w:widowControl/>
              <w:snapToGrid w:val="0"/>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t>0.</w:t>
            </w:r>
            <w:r w:rsidR="006600DD" w:rsidRPr="00826898">
              <w:rPr>
                <w:rFonts w:ascii="Times New Roman" w:hAnsi="Times New Roman" w:cs="Times New Roman"/>
                <w:sz w:val="20"/>
                <w:szCs w:val="20"/>
              </w:rPr>
              <w:t xml:space="preserve">748 </w:t>
            </w:r>
            <w:r w:rsidRPr="00826898">
              <w:rPr>
                <w:rFonts w:ascii="Times New Roman" w:hAnsi="Times New Roman" w:cs="Times New Roman"/>
                <w:sz w:val="20"/>
                <w:szCs w:val="20"/>
              </w:rPr>
              <w:t>(0.629-0.</w:t>
            </w:r>
            <w:r w:rsidR="006600DD" w:rsidRPr="00826898">
              <w:rPr>
                <w:rFonts w:ascii="Times New Roman" w:hAnsi="Times New Roman" w:cs="Times New Roman"/>
                <w:sz w:val="20"/>
                <w:szCs w:val="20"/>
              </w:rPr>
              <w:t>853</w:t>
            </w:r>
            <w:r w:rsidRPr="00826898">
              <w:rPr>
                <w:rFonts w:ascii="Times New Roman" w:hAnsi="Times New Roman" w:cs="Times New Roman"/>
                <w:sz w:val="20"/>
                <w:szCs w:val="20"/>
              </w:rPr>
              <w:t>)</w:t>
            </w:r>
          </w:p>
        </w:tc>
        <w:tc>
          <w:tcPr>
            <w:tcW w:w="907" w:type="dxa"/>
          </w:tcPr>
          <w:p w14:paraId="2B085795" w14:textId="6D9885E2" w:rsidR="009746E3" w:rsidRPr="00826898" w:rsidRDefault="009746E3" w:rsidP="007F215B">
            <w:pPr>
              <w:widowControl/>
              <w:snapToGrid w:val="0"/>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t>0.01</w:t>
            </w:r>
          </w:p>
        </w:tc>
      </w:tr>
    </w:tbl>
    <w:p w14:paraId="7DE0B480" w14:textId="77777777" w:rsidR="00740F89" w:rsidRPr="00826898" w:rsidRDefault="00740F89" w:rsidP="007F215B">
      <w:pPr>
        <w:widowControl/>
        <w:spacing w:line="360" w:lineRule="auto"/>
        <w:jc w:val="left"/>
        <w:rPr>
          <w:rFonts w:ascii="Times New Roman" w:hAnsi="Times New Roman" w:cs="Times New Roman"/>
          <w:sz w:val="20"/>
          <w:szCs w:val="20"/>
        </w:rPr>
      </w:pPr>
      <w:r w:rsidRPr="00826898">
        <w:rPr>
          <w:rFonts w:ascii="Times New Roman" w:hAnsi="Times New Roman" w:cs="Times New Roman"/>
          <w:sz w:val="20"/>
          <w:szCs w:val="20"/>
        </w:rPr>
        <w:br w:type="page"/>
      </w:r>
    </w:p>
    <w:p w14:paraId="02EF9046" w14:textId="368EEF20" w:rsidR="009746E3" w:rsidRPr="00826898" w:rsidRDefault="00740F89" w:rsidP="007F215B">
      <w:pPr>
        <w:widowControl/>
        <w:spacing w:line="360" w:lineRule="auto"/>
        <w:jc w:val="left"/>
        <w:rPr>
          <w:rFonts w:ascii="Times New Roman" w:hAnsi="Times New Roman" w:cs="Times New Roman"/>
          <w:b/>
          <w:sz w:val="20"/>
          <w:szCs w:val="20"/>
        </w:rPr>
      </w:pPr>
      <w:r w:rsidRPr="00826898">
        <w:rPr>
          <w:rFonts w:ascii="Times New Roman" w:hAnsi="Times New Roman" w:cs="Times New Roman"/>
          <w:b/>
          <w:sz w:val="20"/>
          <w:szCs w:val="20"/>
        </w:rPr>
        <w:t>Table S</w:t>
      </w:r>
      <w:r w:rsidR="0068660C" w:rsidRPr="00826898">
        <w:rPr>
          <w:rFonts w:ascii="Times New Roman" w:hAnsi="Times New Roman" w:cs="Times New Roman"/>
          <w:b/>
          <w:sz w:val="20"/>
          <w:szCs w:val="20"/>
        </w:rPr>
        <w:t>6</w:t>
      </w:r>
      <w:r w:rsidRPr="00826898">
        <w:rPr>
          <w:rFonts w:ascii="Times New Roman" w:hAnsi="Times New Roman" w:cs="Times New Roman"/>
          <w:b/>
          <w:sz w:val="20"/>
          <w:szCs w:val="20"/>
        </w:rPr>
        <w:t xml:space="preserve">. Clinical characteristics of the </w:t>
      </w:r>
      <w:r w:rsidR="00C649DB" w:rsidRPr="00826898">
        <w:rPr>
          <w:rFonts w:ascii="Times New Roman" w:hAnsi="Times New Roman" w:cs="Times New Roman"/>
          <w:b/>
          <w:sz w:val="20"/>
          <w:szCs w:val="20"/>
        </w:rPr>
        <w:t>non-HCC</w:t>
      </w:r>
      <w:r w:rsidRPr="00826898">
        <w:rPr>
          <w:rFonts w:ascii="Times New Roman" w:hAnsi="Times New Roman" w:cs="Times New Roman"/>
          <w:b/>
          <w:sz w:val="20"/>
          <w:szCs w:val="20"/>
        </w:rPr>
        <w:t xml:space="preserve"> cases in the prospective cohort.</w:t>
      </w:r>
    </w:p>
    <w:tbl>
      <w:tblPr>
        <w:tblW w:w="7936" w:type="dxa"/>
        <w:tblLook w:val="04A0" w:firstRow="1" w:lastRow="0" w:firstColumn="1" w:lastColumn="0" w:noHBand="0" w:noVBand="1"/>
      </w:tblPr>
      <w:tblGrid>
        <w:gridCol w:w="1984"/>
        <w:gridCol w:w="1984"/>
        <w:gridCol w:w="1984"/>
        <w:gridCol w:w="1984"/>
      </w:tblGrid>
      <w:tr w:rsidR="00C649DB" w:rsidRPr="00826898" w14:paraId="336E7367" w14:textId="77777777" w:rsidTr="00C649DB">
        <w:trPr>
          <w:trHeight w:val="260"/>
        </w:trPr>
        <w:tc>
          <w:tcPr>
            <w:tcW w:w="1984" w:type="dxa"/>
            <w:vMerge w:val="restart"/>
            <w:tcBorders>
              <w:top w:val="single" w:sz="4" w:space="0" w:color="auto"/>
              <w:left w:val="nil"/>
              <w:bottom w:val="single" w:sz="4" w:space="0" w:color="000000"/>
              <w:right w:val="nil"/>
            </w:tcBorders>
            <w:shd w:val="clear" w:color="auto" w:fill="auto"/>
            <w:noWrap/>
            <w:vAlign w:val="center"/>
            <w:hideMark/>
          </w:tcPr>
          <w:p w14:paraId="36C9FE40" w14:textId="77777777" w:rsidR="00C649DB" w:rsidRPr="00826898" w:rsidRDefault="00C649DB" w:rsidP="007F215B">
            <w:pPr>
              <w:widowControl/>
              <w:spacing w:line="360" w:lineRule="auto"/>
              <w:jc w:val="left"/>
              <w:rPr>
                <w:rFonts w:ascii="Times New Roman" w:eastAsia="等线" w:hAnsi="Times New Roman" w:cs="Times New Roman"/>
                <w:b/>
                <w:bCs/>
                <w:color w:val="000000"/>
                <w:kern w:val="0"/>
                <w:sz w:val="20"/>
                <w:szCs w:val="20"/>
              </w:rPr>
            </w:pPr>
            <w:r w:rsidRPr="00826898">
              <w:rPr>
                <w:rFonts w:ascii="Times New Roman" w:eastAsia="等线" w:hAnsi="Times New Roman" w:cs="Times New Roman"/>
                <w:b/>
                <w:bCs/>
                <w:color w:val="000000"/>
                <w:kern w:val="0"/>
                <w:sz w:val="20"/>
                <w:szCs w:val="20"/>
              </w:rPr>
              <w:t>Characteristics</w:t>
            </w:r>
          </w:p>
        </w:tc>
        <w:tc>
          <w:tcPr>
            <w:tcW w:w="1984" w:type="dxa"/>
            <w:tcBorders>
              <w:top w:val="single" w:sz="4" w:space="0" w:color="auto"/>
              <w:left w:val="nil"/>
              <w:bottom w:val="nil"/>
              <w:right w:val="nil"/>
            </w:tcBorders>
            <w:shd w:val="clear" w:color="auto" w:fill="auto"/>
            <w:vAlign w:val="center"/>
            <w:hideMark/>
          </w:tcPr>
          <w:p w14:paraId="7E2BAFE4" w14:textId="77777777" w:rsidR="00C649DB" w:rsidRPr="00826898" w:rsidRDefault="00C649DB" w:rsidP="007F215B">
            <w:pPr>
              <w:widowControl/>
              <w:spacing w:line="360" w:lineRule="auto"/>
              <w:jc w:val="center"/>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No. (%)</w:t>
            </w:r>
          </w:p>
        </w:tc>
        <w:tc>
          <w:tcPr>
            <w:tcW w:w="1984" w:type="dxa"/>
            <w:tcBorders>
              <w:top w:val="single" w:sz="4" w:space="0" w:color="auto"/>
              <w:left w:val="nil"/>
              <w:bottom w:val="nil"/>
              <w:right w:val="nil"/>
            </w:tcBorders>
            <w:shd w:val="clear" w:color="auto" w:fill="auto"/>
            <w:vAlign w:val="center"/>
            <w:hideMark/>
          </w:tcPr>
          <w:p w14:paraId="6D07CB71" w14:textId="77777777" w:rsidR="00C649DB" w:rsidRPr="00826898" w:rsidRDefault="00C649DB" w:rsidP="007F215B">
            <w:pPr>
              <w:widowControl/>
              <w:spacing w:line="360" w:lineRule="auto"/>
              <w:jc w:val="center"/>
              <w:rPr>
                <w:rFonts w:ascii="Times New Roman" w:eastAsia="等线" w:hAnsi="Times New Roman" w:cs="Times New Roman"/>
                <w:b/>
                <w:bCs/>
                <w:kern w:val="0"/>
                <w:sz w:val="20"/>
                <w:szCs w:val="20"/>
              </w:rPr>
            </w:pPr>
            <w:r w:rsidRPr="00826898">
              <w:rPr>
                <w:rFonts w:ascii="Times New Roman" w:eastAsia="等线" w:hAnsi="Times New Roman" w:cs="Times New Roman"/>
                <w:b/>
                <w:bCs/>
                <w:kern w:val="0"/>
                <w:sz w:val="20"/>
                <w:szCs w:val="20"/>
              </w:rPr>
              <w:t xml:space="preserve">　</w:t>
            </w:r>
          </w:p>
        </w:tc>
        <w:tc>
          <w:tcPr>
            <w:tcW w:w="1984" w:type="dxa"/>
            <w:vMerge w:val="restart"/>
            <w:tcBorders>
              <w:top w:val="single" w:sz="4" w:space="0" w:color="auto"/>
              <w:left w:val="nil"/>
              <w:bottom w:val="single" w:sz="4" w:space="0" w:color="000000"/>
              <w:right w:val="nil"/>
            </w:tcBorders>
            <w:shd w:val="clear" w:color="auto" w:fill="auto"/>
            <w:noWrap/>
            <w:vAlign w:val="center"/>
            <w:hideMark/>
          </w:tcPr>
          <w:p w14:paraId="5F149394" w14:textId="77777777" w:rsidR="00C649DB" w:rsidRPr="00826898" w:rsidRDefault="00C649DB" w:rsidP="007F215B">
            <w:pPr>
              <w:widowControl/>
              <w:spacing w:line="360" w:lineRule="auto"/>
              <w:jc w:val="center"/>
              <w:rPr>
                <w:rFonts w:ascii="Times New Roman" w:eastAsia="等线" w:hAnsi="Times New Roman" w:cs="Times New Roman"/>
                <w:b/>
                <w:bCs/>
                <w:color w:val="000000"/>
                <w:kern w:val="0"/>
                <w:sz w:val="20"/>
                <w:szCs w:val="20"/>
              </w:rPr>
            </w:pPr>
            <w:r w:rsidRPr="00826898">
              <w:rPr>
                <w:rFonts w:ascii="Times New Roman" w:eastAsia="等线" w:hAnsi="Times New Roman" w:cs="Times New Roman"/>
                <w:b/>
                <w:bCs/>
                <w:i/>
                <w:iCs/>
                <w:color w:val="000000"/>
                <w:kern w:val="0"/>
                <w:sz w:val="20"/>
                <w:szCs w:val="20"/>
              </w:rPr>
              <w:t>P</w:t>
            </w:r>
            <w:r w:rsidRPr="00826898">
              <w:rPr>
                <w:rFonts w:ascii="Times New Roman" w:eastAsia="等线" w:hAnsi="Times New Roman" w:cs="Times New Roman"/>
                <w:b/>
                <w:bCs/>
                <w:color w:val="000000"/>
                <w:kern w:val="0"/>
                <w:sz w:val="20"/>
                <w:szCs w:val="20"/>
              </w:rPr>
              <w:t>-value</w:t>
            </w:r>
          </w:p>
        </w:tc>
      </w:tr>
      <w:tr w:rsidR="00C649DB" w:rsidRPr="00826898" w14:paraId="35BCE884" w14:textId="77777777" w:rsidTr="00C649DB">
        <w:trPr>
          <w:trHeight w:val="260"/>
        </w:trPr>
        <w:tc>
          <w:tcPr>
            <w:tcW w:w="1984" w:type="dxa"/>
            <w:vMerge/>
            <w:tcBorders>
              <w:top w:val="single" w:sz="4" w:space="0" w:color="auto"/>
              <w:left w:val="nil"/>
              <w:bottom w:val="single" w:sz="4" w:space="0" w:color="000000"/>
              <w:right w:val="nil"/>
            </w:tcBorders>
            <w:vAlign w:val="center"/>
            <w:hideMark/>
          </w:tcPr>
          <w:p w14:paraId="2F4DF9B4" w14:textId="77777777" w:rsidR="00C649DB" w:rsidRPr="00826898" w:rsidRDefault="00C649DB" w:rsidP="007F215B">
            <w:pPr>
              <w:widowControl/>
              <w:spacing w:line="360" w:lineRule="auto"/>
              <w:jc w:val="left"/>
              <w:rPr>
                <w:rFonts w:ascii="Times New Roman" w:eastAsia="等线" w:hAnsi="Times New Roman" w:cs="Times New Roman"/>
                <w:b/>
                <w:bCs/>
                <w:color w:val="000000"/>
                <w:kern w:val="0"/>
                <w:sz w:val="20"/>
                <w:szCs w:val="20"/>
              </w:rPr>
            </w:pPr>
          </w:p>
        </w:tc>
        <w:tc>
          <w:tcPr>
            <w:tcW w:w="1984" w:type="dxa"/>
            <w:tcBorders>
              <w:top w:val="single" w:sz="4" w:space="0" w:color="auto"/>
              <w:left w:val="nil"/>
              <w:bottom w:val="single" w:sz="4" w:space="0" w:color="auto"/>
              <w:right w:val="nil"/>
            </w:tcBorders>
            <w:shd w:val="clear" w:color="auto" w:fill="auto"/>
            <w:noWrap/>
            <w:vAlign w:val="center"/>
            <w:hideMark/>
          </w:tcPr>
          <w:p w14:paraId="5D714C93" w14:textId="7287BA06" w:rsidR="00C649DB" w:rsidRPr="00826898" w:rsidRDefault="00C649DB" w:rsidP="007F215B">
            <w:pPr>
              <w:widowControl/>
              <w:spacing w:line="360" w:lineRule="auto"/>
              <w:jc w:val="center"/>
              <w:rPr>
                <w:rFonts w:ascii="Times New Roman" w:eastAsia="等线" w:hAnsi="Times New Roman" w:cs="Times New Roman"/>
                <w:b/>
                <w:bCs/>
                <w:color w:val="000000"/>
                <w:kern w:val="0"/>
                <w:sz w:val="20"/>
                <w:szCs w:val="20"/>
              </w:rPr>
            </w:pPr>
            <w:r w:rsidRPr="00826898">
              <w:rPr>
                <w:rFonts w:ascii="Times New Roman" w:eastAsia="等线" w:hAnsi="Times New Roman" w:cs="Times New Roman"/>
                <w:b/>
                <w:bCs/>
                <w:color w:val="000000"/>
                <w:kern w:val="0"/>
                <w:sz w:val="20"/>
                <w:szCs w:val="20"/>
              </w:rPr>
              <w:t>MOED-positive</w:t>
            </w:r>
          </w:p>
        </w:tc>
        <w:tc>
          <w:tcPr>
            <w:tcW w:w="1984" w:type="dxa"/>
            <w:tcBorders>
              <w:top w:val="single" w:sz="4" w:space="0" w:color="auto"/>
              <w:left w:val="nil"/>
              <w:bottom w:val="single" w:sz="4" w:space="0" w:color="auto"/>
              <w:right w:val="nil"/>
            </w:tcBorders>
            <w:shd w:val="clear" w:color="auto" w:fill="auto"/>
            <w:noWrap/>
            <w:vAlign w:val="center"/>
            <w:hideMark/>
          </w:tcPr>
          <w:p w14:paraId="5E93899A" w14:textId="15362A44" w:rsidR="00C649DB" w:rsidRPr="00826898" w:rsidRDefault="00C649DB" w:rsidP="007F215B">
            <w:pPr>
              <w:widowControl/>
              <w:spacing w:line="360" w:lineRule="auto"/>
              <w:jc w:val="center"/>
              <w:rPr>
                <w:rFonts w:ascii="Times New Roman" w:eastAsia="等线" w:hAnsi="Times New Roman" w:cs="Times New Roman"/>
                <w:b/>
                <w:bCs/>
                <w:color w:val="000000"/>
                <w:kern w:val="0"/>
                <w:sz w:val="20"/>
                <w:szCs w:val="20"/>
              </w:rPr>
            </w:pPr>
            <w:r w:rsidRPr="00826898">
              <w:rPr>
                <w:rFonts w:ascii="Times New Roman" w:eastAsia="等线" w:hAnsi="Times New Roman" w:cs="Times New Roman"/>
                <w:b/>
                <w:bCs/>
                <w:color w:val="000000"/>
                <w:kern w:val="0"/>
                <w:sz w:val="20"/>
                <w:szCs w:val="20"/>
              </w:rPr>
              <w:t>MOED-negative</w:t>
            </w:r>
          </w:p>
        </w:tc>
        <w:tc>
          <w:tcPr>
            <w:tcW w:w="1984" w:type="dxa"/>
            <w:vMerge/>
            <w:tcBorders>
              <w:top w:val="single" w:sz="4" w:space="0" w:color="auto"/>
              <w:left w:val="nil"/>
              <w:bottom w:val="single" w:sz="4" w:space="0" w:color="000000"/>
              <w:right w:val="nil"/>
            </w:tcBorders>
            <w:vAlign w:val="center"/>
            <w:hideMark/>
          </w:tcPr>
          <w:p w14:paraId="5D12CFDB" w14:textId="77777777" w:rsidR="00C649DB" w:rsidRPr="00826898" w:rsidRDefault="00C649DB" w:rsidP="007F215B">
            <w:pPr>
              <w:widowControl/>
              <w:spacing w:line="360" w:lineRule="auto"/>
              <w:jc w:val="left"/>
              <w:rPr>
                <w:rFonts w:ascii="Times New Roman" w:eastAsia="等线" w:hAnsi="Times New Roman" w:cs="Times New Roman"/>
                <w:bCs/>
                <w:color w:val="000000"/>
                <w:kern w:val="0"/>
                <w:sz w:val="20"/>
                <w:szCs w:val="20"/>
              </w:rPr>
            </w:pPr>
          </w:p>
        </w:tc>
      </w:tr>
      <w:tr w:rsidR="00C649DB" w:rsidRPr="00826898" w14:paraId="0DCA09CF" w14:textId="77777777" w:rsidTr="00C649DB">
        <w:trPr>
          <w:trHeight w:val="260"/>
        </w:trPr>
        <w:tc>
          <w:tcPr>
            <w:tcW w:w="1984" w:type="dxa"/>
            <w:tcBorders>
              <w:top w:val="nil"/>
              <w:left w:val="nil"/>
              <w:bottom w:val="nil"/>
              <w:right w:val="nil"/>
            </w:tcBorders>
            <w:shd w:val="clear" w:color="auto" w:fill="auto"/>
            <w:noWrap/>
            <w:vAlign w:val="center"/>
            <w:hideMark/>
          </w:tcPr>
          <w:p w14:paraId="2B30CF45" w14:textId="77777777" w:rsidR="00C649DB" w:rsidRPr="00826898" w:rsidRDefault="00C649DB" w:rsidP="007F215B">
            <w:pPr>
              <w:widowControl/>
              <w:spacing w:line="360" w:lineRule="auto"/>
              <w:jc w:val="left"/>
              <w:rPr>
                <w:rFonts w:ascii="Times New Roman" w:eastAsia="等线" w:hAnsi="Times New Roman" w:cs="Times New Roman"/>
                <w:bCs/>
                <w:color w:val="000000"/>
                <w:kern w:val="0"/>
                <w:sz w:val="20"/>
                <w:szCs w:val="20"/>
              </w:rPr>
            </w:pPr>
            <w:r w:rsidRPr="00826898">
              <w:rPr>
                <w:rFonts w:ascii="Times New Roman" w:eastAsia="等线" w:hAnsi="Times New Roman" w:cs="Times New Roman"/>
                <w:bCs/>
                <w:color w:val="000000"/>
                <w:kern w:val="0"/>
                <w:sz w:val="20"/>
                <w:szCs w:val="20"/>
              </w:rPr>
              <w:t>Total number</w:t>
            </w:r>
          </w:p>
        </w:tc>
        <w:tc>
          <w:tcPr>
            <w:tcW w:w="1984" w:type="dxa"/>
            <w:tcBorders>
              <w:top w:val="nil"/>
              <w:left w:val="nil"/>
              <w:bottom w:val="nil"/>
              <w:right w:val="nil"/>
            </w:tcBorders>
            <w:shd w:val="clear" w:color="auto" w:fill="auto"/>
            <w:noWrap/>
            <w:vAlign w:val="center"/>
            <w:hideMark/>
          </w:tcPr>
          <w:p w14:paraId="0A8C5034"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41</w:t>
            </w:r>
          </w:p>
        </w:tc>
        <w:tc>
          <w:tcPr>
            <w:tcW w:w="1984" w:type="dxa"/>
            <w:tcBorders>
              <w:top w:val="nil"/>
              <w:left w:val="nil"/>
              <w:bottom w:val="nil"/>
              <w:right w:val="nil"/>
            </w:tcBorders>
            <w:shd w:val="clear" w:color="auto" w:fill="auto"/>
            <w:noWrap/>
            <w:vAlign w:val="center"/>
            <w:hideMark/>
          </w:tcPr>
          <w:p w14:paraId="43ED8EF7"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397</w:t>
            </w:r>
          </w:p>
        </w:tc>
        <w:tc>
          <w:tcPr>
            <w:tcW w:w="1984" w:type="dxa"/>
            <w:tcBorders>
              <w:top w:val="nil"/>
              <w:left w:val="nil"/>
              <w:bottom w:val="nil"/>
              <w:right w:val="nil"/>
            </w:tcBorders>
            <w:shd w:val="clear" w:color="auto" w:fill="auto"/>
            <w:noWrap/>
            <w:vAlign w:val="center"/>
            <w:hideMark/>
          </w:tcPr>
          <w:p w14:paraId="0B927CCA"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p>
        </w:tc>
      </w:tr>
      <w:tr w:rsidR="00C649DB" w:rsidRPr="00826898" w14:paraId="50D94480" w14:textId="77777777" w:rsidTr="00C649DB">
        <w:trPr>
          <w:trHeight w:val="260"/>
        </w:trPr>
        <w:tc>
          <w:tcPr>
            <w:tcW w:w="1984" w:type="dxa"/>
            <w:tcBorders>
              <w:top w:val="nil"/>
              <w:left w:val="nil"/>
              <w:bottom w:val="nil"/>
              <w:right w:val="nil"/>
            </w:tcBorders>
            <w:shd w:val="clear" w:color="auto" w:fill="auto"/>
            <w:noWrap/>
            <w:vAlign w:val="center"/>
            <w:hideMark/>
          </w:tcPr>
          <w:p w14:paraId="1AE6F510" w14:textId="77777777" w:rsidR="00C649DB" w:rsidRPr="00826898" w:rsidRDefault="00C649DB" w:rsidP="007F215B">
            <w:pPr>
              <w:widowControl/>
              <w:spacing w:line="360" w:lineRule="auto"/>
              <w:jc w:val="left"/>
              <w:rPr>
                <w:rFonts w:ascii="Times New Roman" w:eastAsia="等线" w:hAnsi="Times New Roman" w:cs="Times New Roman"/>
                <w:bCs/>
                <w:color w:val="000000"/>
                <w:kern w:val="0"/>
                <w:sz w:val="20"/>
                <w:szCs w:val="20"/>
              </w:rPr>
            </w:pPr>
            <w:r w:rsidRPr="00826898">
              <w:rPr>
                <w:rFonts w:ascii="Times New Roman" w:eastAsia="等线" w:hAnsi="Times New Roman" w:cs="Times New Roman"/>
                <w:bCs/>
                <w:color w:val="000000"/>
                <w:kern w:val="0"/>
                <w:sz w:val="20"/>
                <w:szCs w:val="20"/>
              </w:rPr>
              <w:t>AFP, mean (SD), ng/mL</w:t>
            </w:r>
          </w:p>
        </w:tc>
        <w:tc>
          <w:tcPr>
            <w:tcW w:w="1984" w:type="dxa"/>
            <w:tcBorders>
              <w:top w:val="nil"/>
              <w:left w:val="nil"/>
              <w:bottom w:val="nil"/>
              <w:right w:val="nil"/>
            </w:tcBorders>
            <w:shd w:val="clear" w:color="auto" w:fill="auto"/>
            <w:noWrap/>
            <w:vAlign w:val="center"/>
            <w:hideMark/>
          </w:tcPr>
          <w:p w14:paraId="29541665"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3.37 (2.0)</w:t>
            </w:r>
          </w:p>
        </w:tc>
        <w:tc>
          <w:tcPr>
            <w:tcW w:w="1984" w:type="dxa"/>
            <w:tcBorders>
              <w:top w:val="nil"/>
              <w:left w:val="nil"/>
              <w:bottom w:val="nil"/>
              <w:right w:val="nil"/>
            </w:tcBorders>
            <w:shd w:val="clear" w:color="auto" w:fill="auto"/>
            <w:noWrap/>
            <w:vAlign w:val="center"/>
            <w:hideMark/>
          </w:tcPr>
          <w:p w14:paraId="19EBE148"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3.03 (2.8)</w:t>
            </w:r>
          </w:p>
        </w:tc>
        <w:tc>
          <w:tcPr>
            <w:tcW w:w="1984" w:type="dxa"/>
            <w:tcBorders>
              <w:top w:val="nil"/>
              <w:left w:val="nil"/>
              <w:bottom w:val="nil"/>
              <w:right w:val="nil"/>
            </w:tcBorders>
            <w:shd w:val="clear" w:color="auto" w:fill="auto"/>
            <w:noWrap/>
            <w:vAlign w:val="center"/>
            <w:hideMark/>
          </w:tcPr>
          <w:p w14:paraId="092E50AA"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0.18</w:t>
            </w:r>
          </w:p>
        </w:tc>
      </w:tr>
      <w:tr w:rsidR="00C649DB" w:rsidRPr="00826898" w14:paraId="08F90F7B" w14:textId="77777777" w:rsidTr="00C649DB">
        <w:trPr>
          <w:trHeight w:val="260"/>
        </w:trPr>
        <w:tc>
          <w:tcPr>
            <w:tcW w:w="1984" w:type="dxa"/>
            <w:tcBorders>
              <w:top w:val="nil"/>
              <w:left w:val="nil"/>
              <w:bottom w:val="nil"/>
              <w:right w:val="nil"/>
            </w:tcBorders>
            <w:shd w:val="clear" w:color="auto" w:fill="auto"/>
            <w:noWrap/>
            <w:vAlign w:val="center"/>
            <w:hideMark/>
          </w:tcPr>
          <w:p w14:paraId="3A25CBED" w14:textId="77777777" w:rsidR="00C649DB" w:rsidRPr="00826898" w:rsidRDefault="00C649DB" w:rsidP="007F215B">
            <w:pPr>
              <w:widowControl/>
              <w:spacing w:line="360" w:lineRule="auto"/>
              <w:jc w:val="left"/>
              <w:rPr>
                <w:rFonts w:ascii="Times New Roman" w:eastAsia="等线" w:hAnsi="Times New Roman" w:cs="Times New Roman"/>
                <w:bCs/>
                <w:color w:val="000000"/>
                <w:kern w:val="0"/>
                <w:sz w:val="20"/>
                <w:szCs w:val="20"/>
              </w:rPr>
            </w:pPr>
            <w:r w:rsidRPr="00826898">
              <w:rPr>
                <w:rFonts w:ascii="Times New Roman" w:eastAsia="等线" w:hAnsi="Times New Roman" w:cs="Times New Roman"/>
                <w:bCs/>
                <w:color w:val="000000"/>
                <w:kern w:val="0"/>
                <w:sz w:val="20"/>
                <w:szCs w:val="20"/>
              </w:rPr>
              <w:t>ALT, U/L</w:t>
            </w:r>
          </w:p>
        </w:tc>
        <w:tc>
          <w:tcPr>
            <w:tcW w:w="1984" w:type="dxa"/>
            <w:tcBorders>
              <w:top w:val="nil"/>
              <w:left w:val="nil"/>
              <w:bottom w:val="nil"/>
              <w:right w:val="nil"/>
            </w:tcBorders>
            <w:shd w:val="clear" w:color="auto" w:fill="auto"/>
            <w:noWrap/>
            <w:vAlign w:val="center"/>
            <w:hideMark/>
          </w:tcPr>
          <w:p w14:paraId="570D0C60" w14:textId="77777777" w:rsidR="00C649DB" w:rsidRPr="00826898" w:rsidRDefault="00C649DB" w:rsidP="007F215B">
            <w:pPr>
              <w:widowControl/>
              <w:spacing w:line="360" w:lineRule="auto"/>
              <w:jc w:val="left"/>
              <w:rPr>
                <w:rFonts w:ascii="Times New Roman" w:eastAsia="等线" w:hAnsi="Times New Roman" w:cs="Times New Roman"/>
                <w:bCs/>
                <w:color w:val="000000"/>
                <w:kern w:val="0"/>
                <w:sz w:val="20"/>
                <w:szCs w:val="20"/>
              </w:rPr>
            </w:pPr>
          </w:p>
        </w:tc>
        <w:tc>
          <w:tcPr>
            <w:tcW w:w="1984" w:type="dxa"/>
            <w:tcBorders>
              <w:top w:val="nil"/>
              <w:left w:val="nil"/>
              <w:bottom w:val="nil"/>
              <w:right w:val="nil"/>
            </w:tcBorders>
            <w:shd w:val="clear" w:color="auto" w:fill="auto"/>
            <w:noWrap/>
            <w:vAlign w:val="center"/>
            <w:hideMark/>
          </w:tcPr>
          <w:p w14:paraId="2AA0B171" w14:textId="77777777" w:rsidR="00C649DB" w:rsidRPr="00826898" w:rsidRDefault="00C649DB" w:rsidP="007F215B">
            <w:pPr>
              <w:widowControl/>
              <w:spacing w:line="360" w:lineRule="auto"/>
              <w:jc w:val="center"/>
              <w:rPr>
                <w:rFonts w:ascii="Times New Roman" w:eastAsia="Times New Roman" w:hAnsi="Times New Roman" w:cs="Times New Roman"/>
                <w:kern w:val="0"/>
                <w:sz w:val="20"/>
                <w:szCs w:val="20"/>
              </w:rPr>
            </w:pPr>
          </w:p>
        </w:tc>
        <w:tc>
          <w:tcPr>
            <w:tcW w:w="1984" w:type="dxa"/>
            <w:tcBorders>
              <w:top w:val="nil"/>
              <w:left w:val="nil"/>
              <w:bottom w:val="nil"/>
              <w:right w:val="nil"/>
            </w:tcBorders>
            <w:shd w:val="clear" w:color="auto" w:fill="auto"/>
            <w:noWrap/>
            <w:vAlign w:val="center"/>
            <w:hideMark/>
          </w:tcPr>
          <w:p w14:paraId="71C40B79" w14:textId="018FF252"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0.007</w:t>
            </w:r>
            <w:r w:rsidR="00ED07F2" w:rsidRPr="00826898">
              <w:rPr>
                <w:rFonts w:ascii="Times New Roman" w:eastAsia="等线" w:hAnsi="Times New Roman" w:cs="Times New Roman"/>
                <w:color w:val="000000"/>
                <w:kern w:val="0"/>
                <w:sz w:val="20"/>
                <w:szCs w:val="20"/>
                <w:vertAlign w:val="superscript"/>
              </w:rPr>
              <w:t>a</w:t>
            </w:r>
          </w:p>
        </w:tc>
      </w:tr>
      <w:tr w:rsidR="00C649DB" w:rsidRPr="00826898" w14:paraId="5B92ED69" w14:textId="77777777" w:rsidTr="00C649DB">
        <w:trPr>
          <w:trHeight w:val="250"/>
        </w:trPr>
        <w:tc>
          <w:tcPr>
            <w:tcW w:w="1984" w:type="dxa"/>
            <w:tcBorders>
              <w:top w:val="nil"/>
              <w:left w:val="nil"/>
              <w:bottom w:val="nil"/>
              <w:right w:val="nil"/>
            </w:tcBorders>
            <w:shd w:val="clear" w:color="auto" w:fill="auto"/>
            <w:noWrap/>
            <w:vAlign w:val="center"/>
            <w:hideMark/>
          </w:tcPr>
          <w:p w14:paraId="55D39229" w14:textId="77777777" w:rsidR="00C649DB" w:rsidRPr="00826898" w:rsidRDefault="00C649DB" w:rsidP="007F215B">
            <w:pPr>
              <w:widowControl/>
              <w:spacing w:line="360" w:lineRule="auto"/>
              <w:ind w:firstLineChars="100" w:firstLine="200"/>
              <w:jc w:val="left"/>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&gt;40</w:t>
            </w:r>
          </w:p>
        </w:tc>
        <w:tc>
          <w:tcPr>
            <w:tcW w:w="1984" w:type="dxa"/>
            <w:tcBorders>
              <w:top w:val="nil"/>
              <w:left w:val="nil"/>
              <w:bottom w:val="nil"/>
              <w:right w:val="nil"/>
            </w:tcBorders>
            <w:shd w:val="clear" w:color="auto" w:fill="auto"/>
            <w:noWrap/>
            <w:vAlign w:val="center"/>
            <w:hideMark/>
          </w:tcPr>
          <w:p w14:paraId="309B1CBE"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7 (17.1)</w:t>
            </w:r>
          </w:p>
        </w:tc>
        <w:tc>
          <w:tcPr>
            <w:tcW w:w="1984" w:type="dxa"/>
            <w:tcBorders>
              <w:top w:val="nil"/>
              <w:left w:val="nil"/>
              <w:bottom w:val="nil"/>
              <w:right w:val="nil"/>
            </w:tcBorders>
            <w:shd w:val="clear" w:color="auto" w:fill="auto"/>
            <w:noWrap/>
            <w:vAlign w:val="center"/>
            <w:hideMark/>
          </w:tcPr>
          <w:p w14:paraId="49AA6370"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23 (5.8)</w:t>
            </w:r>
          </w:p>
        </w:tc>
        <w:tc>
          <w:tcPr>
            <w:tcW w:w="1984" w:type="dxa"/>
            <w:tcBorders>
              <w:top w:val="nil"/>
              <w:left w:val="nil"/>
              <w:bottom w:val="nil"/>
              <w:right w:val="nil"/>
            </w:tcBorders>
            <w:shd w:val="clear" w:color="auto" w:fill="auto"/>
            <w:noWrap/>
            <w:vAlign w:val="center"/>
            <w:hideMark/>
          </w:tcPr>
          <w:p w14:paraId="28B5A54B"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p>
        </w:tc>
      </w:tr>
      <w:tr w:rsidR="00C649DB" w:rsidRPr="00826898" w14:paraId="05298EAF" w14:textId="77777777" w:rsidTr="00C649DB">
        <w:trPr>
          <w:trHeight w:val="250"/>
        </w:trPr>
        <w:tc>
          <w:tcPr>
            <w:tcW w:w="1984" w:type="dxa"/>
            <w:tcBorders>
              <w:top w:val="nil"/>
              <w:left w:val="nil"/>
              <w:bottom w:val="nil"/>
              <w:right w:val="nil"/>
            </w:tcBorders>
            <w:shd w:val="clear" w:color="auto" w:fill="auto"/>
            <w:noWrap/>
            <w:vAlign w:val="center"/>
            <w:hideMark/>
          </w:tcPr>
          <w:p w14:paraId="2EAAB3B5" w14:textId="77777777" w:rsidR="00C649DB" w:rsidRPr="00826898" w:rsidRDefault="00C649DB" w:rsidP="007F215B">
            <w:pPr>
              <w:widowControl/>
              <w:spacing w:line="360" w:lineRule="auto"/>
              <w:ind w:firstLineChars="100" w:firstLine="200"/>
              <w:jc w:val="left"/>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≤40</w:t>
            </w:r>
          </w:p>
        </w:tc>
        <w:tc>
          <w:tcPr>
            <w:tcW w:w="1984" w:type="dxa"/>
            <w:tcBorders>
              <w:top w:val="nil"/>
              <w:left w:val="nil"/>
              <w:bottom w:val="nil"/>
              <w:right w:val="nil"/>
            </w:tcBorders>
            <w:shd w:val="clear" w:color="auto" w:fill="auto"/>
            <w:noWrap/>
            <w:vAlign w:val="center"/>
            <w:hideMark/>
          </w:tcPr>
          <w:p w14:paraId="65BCE312"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34 (82.9)</w:t>
            </w:r>
          </w:p>
        </w:tc>
        <w:tc>
          <w:tcPr>
            <w:tcW w:w="1984" w:type="dxa"/>
            <w:tcBorders>
              <w:top w:val="nil"/>
              <w:left w:val="nil"/>
              <w:bottom w:val="nil"/>
              <w:right w:val="nil"/>
            </w:tcBorders>
            <w:shd w:val="clear" w:color="auto" w:fill="auto"/>
            <w:noWrap/>
            <w:vAlign w:val="center"/>
            <w:hideMark/>
          </w:tcPr>
          <w:p w14:paraId="1A600BD9"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374 (94.2)</w:t>
            </w:r>
          </w:p>
        </w:tc>
        <w:tc>
          <w:tcPr>
            <w:tcW w:w="1984" w:type="dxa"/>
            <w:tcBorders>
              <w:top w:val="nil"/>
              <w:left w:val="nil"/>
              <w:bottom w:val="nil"/>
              <w:right w:val="nil"/>
            </w:tcBorders>
            <w:shd w:val="clear" w:color="auto" w:fill="auto"/>
            <w:noWrap/>
            <w:vAlign w:val="center"/>
            <w:hideMark/>
          </w:tcPr>
          <w:p w14:paraId="71B3434B"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p>
        </w:tc>
      </w:tr>
      <w:tr w:rsidR="00C649DB" w:rsidRPr="00826898" w14:paraId="0D8B4649" w14:textId="77777777" w:rsidTr="00C649DB">
        <w:trPr>
          <w:trHeight w:val="260"/>
        </w:trPr>
        <w:tc>
          <w:tcPr>
            <w:tcW w:w="1984" w:type="dxa"/>
            <w:tcBorders>
              <w:top w:val="nil"/>
              <w:left w:val="nil"/>
              <w:bottom w:val="nil"/>
              <w:right w:val="nil"/>
            </w:tcBorders>
            <w:shd w:val="clear" w:color="auto" w:fill="auto"/>
            <w:noWrap/>
            <w:vAlign w:val="center"/>
            <w:hideMark/>
          </w:tcPr>
          <w:p w14:paraId="26537B8F" w14:textId="77777777" w:rsidR="00C649DB" w:rsidRPr="00826898" w:rsidRDefault="00C649DB" w:rsidP="007F215B">
            <w:pPr>
              <w:widowControl/>
              <w:spacing w:line="360" w:lineRule="auto"/>
              <w:jc w:val="left"/>
              <w:rPr>
                <w:rFonts w:ascii="Times New Roman" w:eastAsia="等线" w:hAnsi="Times New Roman" w:cs="Times New Roman"/>
                <w:bCs/>
                <w:color w:val="000000"/>
                <w:kern w:val="0"/>
                <w:sz w:val="20"/>
                <w:szCs w:val="20"/>
              </w:rPr>
            </w:pPr>
            <w:r w:rsidRPr="00826898">
              <w:rPr>
                <w:rFonts w:ascii="Times New Roman" w:eastAsia="等线" w:hAnsi="Times New Roman" w:cs="Times New Roman"/>
                <w:bCs/>
                <w:color w:val="000000"/>
                <w:kern w:val="0"/>
                <w:sz w:val="20"/>
                <w:szCs w:val="20"/>
              </w:rPr>
              <w:t>AST, U/L</w:t>
            </w:r>
          </w:p>
        </w:tc>
        <w:tc>
          <w:tcPr>
            <w:tcW w:w="1984" w:type="dxa"/>
            <w:tcBorders>
              <w:top w:val="nil"/>
              <w:left w:val="nil"/>
              <w:bottom w:val="nil"/>
              <w:right w:val="nil"/>
            </w:tcBorders>
            <w:shd w:val="clear" w:color="auto" w:fill="auto"/>
            <w:noWrap/>
            <w:vAlign w:val="center"/>
            <w:hideMark/>
          </w:tcPr>
          <w:p w14:paraId="6BB7E853" w14:textId="77777777" w:rsidR="00C649DB" w:rsidRPr="00826898" w:rsidRDefault="00C649DB" w:rsidP="007F215B">
            <w:pPr>
              <w:widowControl/>
              <w:spacing w:line="360" w:lineRule="auto"/>
              <w:jc w:val="left"/>
              <w:rPr>
                <w:rFonts w:ascii="Times New Roman" w:eastAsia="等线" w:hAnsi="Times New Roman" w:cs="Times New Roman"/>
                <w:bCs/>
                <w:color w:val="000000"/>
                <w:kern w:val="0"/>
                <w:sz w:val="20"/>
                <w:szCs w:val="20"/>
              </w:rPr>
            </w:pPr>
          </w:p>
        </w:tc>
        <w:tc>
          <w:tcPr>
            <w:tcW w:w="1984" w:type="dxa"/>
            <w:tcBorders>
              <w:top w:val="nil"/>
              <w:left w:val="nil"/>
              <w:bottom w:val="nil"/>
              <w:right w:val="nil"/>
            </w:tcBorders>
            <w:shd w:val="clear" w:color="auto" w:fill="auto"/>
            <w:noWrap/>
            <w:vAlign w:val="center"/>
            <w:hideMark/>
          </w:tcPr>
          <w:p w14:paraId="0958AE05" w14:textId="77777777" w:rsidR="00C649DB" w:rsidRPr="00826898" w:rsidRDefault="00C649DB" w:rsidP="007F215B">
            <w:pPr>
              <w:widowControl/>
              <w:spacing w:line="360" w:lineRule="auto"/>
              <w:jc w:val="center"/>
              <w:rPr>
                <w:rFonts w:ascii="Times New Roman" w:eastAsia="Times New Roman" w:hAnsi="Times New Roman" w:cs="Times New Roman"/>
                <w:kern w:val="0"/>
                <w:sz w:val="20"/>
                <w:szCs w:val="20"/>
              </w:rPr>
            </w:pPr>
          </w:p>
        </w:tc>
        <w:tc>
          <w:tcPr>
            <w:tcW w:w="1984" w:type="dxa"/>
            <w:tcBorders>
              <w:top w:val="nil"/>
              <w:left w:val="nil"/>
              <w:bottom w:val="nil"/>
              <w:right w:val="nil"/>
            </w:tcBorders>
            <w:shd w:val="clear" w:color="auto" w:fill="auto"/>
            <w:noWrap/>
            <w:vAlign w:val="center"/>
            <w:hideMark/>
          </w:tcPr>
          <w:p w14:paraId="2A189EA7" w14:textId="07DC61C0"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&lt;0.001</w:t>
            </w:r>
            <w:r w:rsidR="00ED07F2" w:rsidRPr="00826898">
              <w:rPr>
                <w:rFonts w:ascii="Times New Roman" w:eastAsia="等线" w:hAnsi="Times New Roman" w:cs="Times New Roman"/>
                <w:color w:val="000000"/>
                <w:kern w:val="0"/>
                <w:sz w:val="20"/>
                <w:szCs w:val="20"/>
                <w:vertAlign w:val="superscript"/>
              </w:rPr>
              <w:t>a</w:t>
            </w:r>
          </w:p>
        </w:tc>
      </w:tr>
      <w:tr w:rsidR="00C649DB" w:rsidRPr="00826898" w14:paraId="443CEAA3" w14:textId="77777777" w:rsidTr="00C649DB">
        <w:trPr>
          <w:trHeight w:val="250"/>
        </w:trPr>
        <w:tc>
          <w:tcPr>
            <w:tcW w:w="1984" w:type="dxa"/>
            <w:tcBorders>
              <w:top w:val="nil"/>
              <w:left w:val="nil"/>
              <w:bottom w:val="nil"/>
              <w:right w:val="nil"/>
            </w:tcBorders>
            <w:shd w:val="clear" w:color="auto" w:fill="auto"/>
            <w:noWrap/>
            <w:vAlign w:val="center"/>
            <w:hideMark/>
          </w:tcPr>
          <w:p w14:paraId="33141B4A" w14:textId="77777777" w:rsidR="00C649DB" w:rsidRPr="00826898" w:rsidRDefault="00C649DB" w:rsidP="007F215B">
            <w:pPr>
              <w:widowControl/>
              <w:spacing w:line="360" w:lineRule="auto"/>
              <w:ind w:firstLineChars="100" w:firstLine="200"/>
              <w:jc w:val="left"/>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&gt;40</w:t>
            </w:r>
          </w:p>
        </w:tc>
        <w:tc>
          <w:tcPr>
            <w:tcW w:w="1984" w:type="dxa"/>
            <w:tcBorders>
              <w:top w:val="nil"/>
              <w:left w:val="nil"/>
              <w:bottom w:val="nil"/>
              <w:right w:val="nil"/>
            </w:tcBorders>
            <w:shd w:val="clear" w:color="auto" w:fill="auto"/>
            <w:noWrap/>
            <w:vAlign w:val="center"/>
            <w:hideMark/>
          </w:tcPr>
          <w:p w14:paraId="2567A546"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7 (17.1)</w:t>
            </w:r>
          </w:p>
        </w:tc>
        <w:tc>
          <w:tcPr>
            <w:tcW w:w="1984" w:type="dxa"/>
            <w:tcBorders>
              <w:top w:val="nil"/>
              <w:left w:val="nil"/>
              <w:bottom w:val="nil"/>
              <w:right w:val="nil"/>
            </w:tcBorders>
            <w:shd w:val="clear" w:color="auto" w:fill="auto"/>
            <w:noWrap/>
            <w:vAlign w:val="center"/>
            <w:hideMark/>
          </w:tcPr>
          <w:p w14:paraId="143C3B89"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16 (4.0)</w:t>
            </w:r>
          </w:p>
        </w:tc>
        <w:tc>
          <w:tcPr>
            <w:tcW w:w="1984" w:type="dxa"/>
            <w:tcBorders>
              <w:top w:val="nil"/>
              <w:left w:val="nil"/>
              <w:bottom w:val="nil"/>
              <w:right w:val="nil"/>
            </w:tcBorders>
            <w:shd w:val="clear" w:color="auto" w:fill="auto"/>
            <w:noWrap/>
            <w:vAlign w:val="center"/>
            <w:hideMark/>
          </w:tcPr>
          <w:p w14:paraId="65C4A6B9"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p>
        </w:tc>
      </w:tr>
      <w:tr w:rsidR="00C649DB" w:rsidRPr="00826898" w14:paraId="628CFB07" w14:textId="77777777" w:rsidTr="00C649DB">
        <w:trPr>
          <w:trHeight w:val="250"/>
        </w:trPr>
        <w:tc>
          <w:tcPr>
            <w:tcW w:w="1984" w:type="dxa"/>
            <w:tcBorders>
              <w:top w:val="nil"/>
              <w:left w:val="nil"/>
              <w:bottom w:val="nil"/>
              <w:right w:val="nil"/>
            </w:tcBorders>
            <w:shd w:val="clear" w:color="auto" w:fill="auto"/>
            <w:noWrap/>
            <w:vAlign w:val="center"/>
            <w:hideMark/>
          </w:tcPr>
          <w:p w14:paraId="70024A7A" w14:textId="77777777" w:rsidR="00C649DB" w:rsidRPr="00826898" w:rsidRDefault="00C649DB" w:rsidP="007F215B">
            <w:pPr>
              <w:widowControl/>
              <w:spacing w:line="360" w:lineRule="auto"/>
              <w:ind w:firstLineChars="100" w:firstLine="200"/>
              <w:jc w:val="left"/>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≤40</w:t>
            </w:r>
          </w:p>
        </w:tc>
        <w:tc>
          <w:tcPr>
            <w:tcW w:w="1984" w:type="dxa"/>
            <w:tcBorders>
              <w:top w:val="nil"/>
              <w:left w:val="nil"/>
              <w:bottom w:val="nil"/>
              <w:right w:val="nil"/>
            </w:tcBorders>
            <w:shd w:val="clear" w:color="auto" w:fill="auto"/>
            <w:noWrap/>
            <w:vAlign w:val="center"/>
            <w:hideMark/>
          </w:tcPr>
          <w:p w14:paraId="22F00D4D"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34 (82.9)</w:t>
            </w:r>
          </w:p>
        </w:tc>
        <w:tc>
          <w:tcPr>
            <w:tcW w:w="1984" w:type="dxa"/>
            <w:tcBorders>
              <w:top w:val="nil"/>
              <w:left w:val="nil"/>
              <w:bottom w:val="nil"/>
              <w:right w:val="nil"/>
            </w:tcBorders>
            <w:shd w:val="clear" w:color="auto" w:fill="auto"/>
            <w:noWrap/>
            <w:vAlign w:val="center"/>
            <w:hideMark/>
          </w:tcPr>
          <w:p w14:paraId="6E3B1ADC"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381 (96.0)</w:t>
            </w:r>
          </w:p>
        </w:tc>
        <w:tc>
          <w:tcPr>
            <w:tcW w:w="1984" w:type="dxa"/>
            <w:tcBorders>
              <w:top w:val="nil"/>
              <w:left w:val="nil"/>
              <w:bottom w:val="nil"/>
              <w:right w:val="nil"/>
            </w:tcBorders>
            <w:shd w:val="clear" w:color="auto" w:fill="auto"/>
            <w:noWrap/>
            <w:vAlign w:val="center"/>
            <w:hideMark/>
          </w:tcPr>
          <w:p w14:paraId="6C826C98"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p>
        </w:tc>
      </w:tr>
      <w:tr w:rsidR="00C649DB" w:rsidRPr="00826898" w14:paraId="41B701D6" w14:textId="77777777" w:rsidTr="00C649DB">
        <w:trPr>
          <w:trHeight w:val="260"/>
        </w:trPr>
        <w:tc>
          <w:tcPr>
            <w:tcW w:w="1984" w:type="dxa"/>
            <w:tcBorders>
              <w:top w:val="nil"/>
              <w:left w:val="nil"/>
              <w:bottom w:val="nil"/>
              <w:right w:val="nil"/>
            </w:tcBorders>
            <w:shd w:val="clear" w:color="auto" w:fill="auto"/>
            <w:noWrap/>
            <w:vAlign w:val="center"/>
            <w:hideMark/>
          </w:tcPr>
          <w:p w14:paraId="55872677" w14:textId="77777777" w:rsidR="00C649DB" w:rsidRPr="00826898" w:rsidRDefault="00C649DB" w:rsidP="007F215B">
            <w:pPr>
              <w:widowControl/>
              <w:spacing w:line="360" w:lineRule="auto"/>
              <w:jc w:val="left"/>
              <w:rPr>
                <w:rFonts w:ascii="Times New Roman" w:eastAsia="等线" w:hAnsi="Times New Roman" w:cs="Times New Roman"/>
                <w:bCs/>
                <w:color w:val="000000"/>
                <w:kern w:val="0"/>
                <w:sz w:val="20"/>
                <w:szCs w:val="20"/>
              </w:rPr>
            </w:pPr>
            <w:r w:rsidRPr="00826898">
              <w:rPr>
                <w:rFonts w:ascii="Times New Roman" w:eastAsia="等线" w:hAnsi="Times New Roman" w:cs="Times New Roman"/>
                <w:bCs/>
                <w:color w:val="000000"/>
                <w:kern w:val="0"/>
                <w:sz w:val="20"/>
                <w:szCs w:val="20"/>
              </w:rPr>
              <w:t>Cirrhosis</w:t>
            </w:r>
          </w:p>
        </w:tc>
        <w:tc>
          <w:tcPr>
            <w:tcW w:w="1984" w:type="dxa"/>
            <w:tcBorders>
              <w:top w:val="nil"/>
              <w:left w:val="nil"/>
              <w:bottom w:val="nil"/>
              <w:right w:val="nil"/>
            </w:tcBorders>
            <w:shd w:val="clear" w:color="auto" w:fill="auto"/>
            <w:noWrap/>
            <w:vAlign w:val="center"/>
            <w:hideMark/>
          </w:tcPr>
          <w:p w14:paraId="3CDB84CA"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4 (9.8)</w:t>
            </w:r>
          </w:p>
        </w:tc>
        <w:tc>
          <w:tcPr>
            <w:tcW w:w="1984" w:type="dxa"/>
            <w:tcBorders>
              <w:top w:val="nil"/>
              <w:left w:val="nil"/>
              <w:bottom w:val="nil"/>
              <w:right w:val="nil"/>
            </w:tcBorders>
            <w:shd w:val="clear" w:color="auto" w:fill="auto"/>
            <w:noWrap/>
            <w:vAlign w:val="center"/>
            <w:hideMark/>
          </w:tcPr>
          <w:p w14:paraId="4C81FFE4"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27 (6.8)</w:t>
            </w:r>
          </w:p>
        </w:tc>
        <w:tc>
          <w:tcPr>
            <w:tcW w:w="1984" w:type="dxa"/>
            <w:tcBorders>
              <w:top w:val="nil"/>
              <w:left w:val="nil"/>
              <w:bottom w:val="nil"/>
              <w:right w:val="nil"/>
            </w:tcBorders>
            <w:shd w:val="clear" w:color="auto" w:fill="auto"/>
            <w:noWrap/>
            <w:vAlign w:val="center"/>
            <w:hideMark/>
          </w:tcPr>
          <w:p w14:paraId="3242A4BF"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0.44</w:t>
            </w:r>
          </w:p>
        </w:tc>
      </w:tr>
      <w:tr w:rsidR="00C649DB" w:rsidRPr="00826898" w14:paraId="5C3E11EB" w14:textId="77777777" w:rsidTr="00C649DB">
        <w:trPr>
          <w:trHeight w:val="260"/>
        </w:trPr>
        <w:tc>
          <w:tcPr>
            <w:tcW w:w="1984" w:type="dxa"/>
            <w:tcBorders>
              <w:top w:val="nil"/>
              <w:left w:val="nil"/>
              <w:bottom w:val="single" w:sz="4" w:space="0" w:color="auto"/>
              <w:right w:val="nil"/>
            </w:tcBorders>
            <w:shd w:val="clear" w:color="auto" w:fill="auto"/>
            <w:noWrap/>
            <w:vAlign w:val="center"/>
            <w:hideMark/>
          </w:tcPr>
          <w:p w14:paraId="24CE4F67" w14:textId="77777777" w:rsidR="00C649DB" w:rsidRPr="00826898" w:rsidRDefault="00C649DB" w:rsidP="007F215B">
            <w:pPr>
              <w:widowControl/>
              <w:spacing w:line="360" w:lineRule="auto"/>
              <w:jc w:val="left"/>
              <w:rPr>
                <w:rFonts w:ascii="Times New Roman" w:eastAsia="等线" w:hAnsi="Times New Roman" w:cs="Times New Roman"/>
                <w:bCs/>
                <w:color w:val="000000"/>
                <w:kern w:val="0"/>
                <w:sz w:val="20"/>
                <w:szCs w:val="20"/>
              </w:rPr>
            </w:pPr>
            <w:r w:rsidRPr="00826898">
              <w:rPr>
                <w:rFonts w:ascii="Times New Roman" w:eastAsia="等线" w:hAnsi="Times New Roman" w:cs="Times New Roman"/>
                <w:bCs/>
                <w:color w:val="000000"/>
                <w:kern w:val="0"/>
                <w:sz w:val="20"/>
                <w:szCs w:val="20"/>
              </w:rPr>
              <w:t>HBV positive</w:t>
            </w:r>
          </w:p>
        </w:tc>
        <w:tc>
          <w:tcPr>
            <w:tcW w:w="1984" w:type="dxa"/>
            <w:tcBorders>
              <w:top w:val="nil"/>
              <w:left w:val="nil"/>
              <w:bottom w:val="single" w:sz="4" w:space="0" w:color="auto"/>
              <w:right w:val="nil"/>
            </w:tcBorders>
            <w:shd w:val="clear" w:color="auto" w:fill="auto"/>
            <w:noWrap/>
            <w:vAlign w:val="center"/>
            <w:hideMark/>
          </w:tcPr>
          <w:p w14:paraId="19C8E209"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38 (92.7)</w:t>
            </w:r>
          </w:p>
        </w:tc>
        <w:tc>
          <w:tcPr>
            <w:tcW w:w="1984" w:type="dxa"/>
            <w:tcBorders>
              <w:top w:val="nil"/>
              <w:left w:val="nil"/>
              <w:bottom w:val="single" w:sz="4" w:space="0" w:color="auto"/>
              <w:right w:val="nil"/>
            </w:tcBorders>
            <w:shd w:val="clear" w:color="auto" w:fill="auto"/>
            <w:noWrap/>
            <w:vAlign w:val="center"/>
            <w:hideMark/>
          </w:tcPr>
          <w:p w14:paraId="4A942EEA"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372 (93.7)</w:t>
            </w:r>
          </w:p>
        </w:tc>
        <w:tc>
          <w:tcPr>
            <w:tcW w:w="1984" w:type="dxa"/>
            <w:tcBorders>
              <w:top w:val="nil"/>
              <w:left w:val="nil"/>
              <w:bottom w:val="single" w:sz="4" w:space="0" w:color="auto"/>
              <w:right w:val="nil"/>
            </w:tcBorders>
            <w:shd w:val="clear" w:color="auto" w:fill="auto"/>
            <w:noWrap/>
            <w:vAlign w:val="center"/>
            <w:hideMark/>
          </w:tcPr>
          <w:p w14:paraId="31D890F7" w14:textId="77777777" w:rsidR="00C649DB" w:rsidRPr="00826898" w:rsidRDefault="00C649DB" w:rsidP="007F215B">
            <w:pPr>
              <w:widowControl/>
              <w:spacing w:line="360" w:lineRule="auto"/>
              <w:jc w:val="center"/>
              <w:rPr>
                <w:rFonts w:ascii="Times New Roman" w:eastAsia="等线" w:hAnsi="Times New Roman" w:cs="Times New Roman"/>
                <w:color w:val="000000"/>
                <w:kern w:val="0"/>
                <w:sz w:val="20"/>
                <w:szCs w:val="20"/>
              </w:rPr>
            </w:pPr>
            <w:r w:rsidRPr="00826898">
              <w:rPr>
                <w:rFonts w:ascii="Times New Roman" w:eastAsia="等线" w:hAnsi="Times New Roman" w:cs="Times New Roman"/>
                <w:color w:val="000000"/>
                <w:kern w:val="0"/>
                <w:sz w:val="20"/>
                <w:szCs w:val="20"/>
              </w:rPr>
              <w:t xml:space="preserve">0.80 </w:t>
            </w:r>
          </w:p>
        </w:tc>
      </w:tr>
    </w:tbl>
    <w:p w14:paraId="402E96B4" w14:textId="77777777" w:rsidR="00ED07F2" w:rsidRPr="00826898" w:rsidRDefault="00766385" w:rsidP="00831722">
      <w:pPr>
        <w:widowControl/>
        <w:jc w:val="left"/>
        <w:rPr>
          <w:rFonts w:ascii="Times New Roman" w:eastAsia="等线" w:hAnsi="Times New Roman" w:cs="Times New Roman"/>
          <w:sz w:val="20"/>
          <w:szCs w:val="20"/>
        </w:rPr>
      </w:pPr>
      <w:r w:rsidRPr="00826898">
        <w:rPr>
          <w:rFonts w:ascii="Times New Roman" w:eastAsia="等线" w:hAnsi="Times New Roman" w:cs="Times New Roman"/>
          <w:sz w:val="20"/>
          <w:szCs w:val="20"/>
        </w:rPr>
        <w:t xml:space="preserve">ALT: alanine aminotransferase, AST: aspartate aminotransferase. </w:t>
      </w:r>
    </w:p>
    <w:p w14:paraId="26ADCDBB" w14:textId="77777777" w:rsidR="00ED07F2" w:rsidRPr="00826898" w:rsidRDefault="00ED07F2" w:rsidP="00ED07F2">
      <w:pPr>
        <w:widowControl/>
        <w:spacing w:line="360" w:lineRule="auto"/>
        <w:jc w:val="left"/>
        <w:rPr>
          <w:rFonts w:ascii="Times New Roman" w:hAnsi="Times New Roman" w:cs="Times New Roman"/>
          <w:sz w:val="20"/>
          <w:szCs w:val="20"/>
        </w:rPr>
      </w:pPr>
      <w:r w:rsidRPr="00826898">
        <w:rPr>
          <w:rFonts w:ascii="Times New Roman" w:hAnsi="Times New Roman" w:cs="Times New Roman"/>
          <w:i/>
          <w:sz w:val="20"/>
          <w:szCs w:val="20"/>
          <w:vertAlign w:val="superscript"/>
        </w:rPr>
        <w:t>a</w:t>
      </w:r>
      <w:r w:rsidRPr="00826898">
        <w:rPr>
          <w:rFonts w:ascii="Times New Roman" w:hAnsi="Times New Roman" w:cs="Times New Roman"/>
          <w:sz w:val="20"/>
          <w:szCs w:val="20"/>
        </w:rPr>
        <w:t>P value is based on the Chi-Squar test.</w:t>
      </w:r>
    </w:p>
    <w:p w14:paraId="429614B5" w14:textId="771DD6AA" w:rsidR="00555E27" w:rsidRPr="00826898" w:rsidRDefault="005E63BE" w:rsidP="00831722">
      <w:pPr>
        <w:widowControl/>
        <w:jc w:val="left"/>
        <w:rPr>
          <w:rFonts w:ascii="Times New Roman" w:hAnsi="Times New Roman" w:cs="Times New Roman"/>
          <w:sz w:val="18"/>
          <w:szCs w:val="20"/>
        </w:rPr>
      </w:pPr>
      <w:r w:rsidRPr="00826898">
        <w:rPr>
          <w:rFonts w:ascii="Times New Roman" w:eastAsia="等线" w:hAnsi="Times New Roman" w:cs="Times New Roman"/>
          <w:b/>
          <w:sz w:val="20"/>
          <w:szCs w:val="20"/>
        </w:rPr>
        <w:fldChar w:fldCharType="begin"/>
      </w:r>
      <w:r w:rsidRPr="00826898">
        <w:rPr>
          <w:rFonts w:ascii="Times New Roman" w:hAnsi="Times New Roman" w:cs="Times New Roman"/>
          <w:b/>
          <w:sz w:val="20"/>
          <w:szCs w:val="20"/>
        </w:rPr>
        <w:instrText xml:space="preserve"> ADDIN EN.REFLIST </w:instrText>
      </w:r>
      <w:r w:rsidRPr="00826898">
        <w:rPr>
          <w:rFonts w:ascii="Times New Roman" w:eastAsia="等线" w:hAnsi="Times New Roman" w:cs="Times New Roman"/>
          <w:b/>
          <w:sz w:val="20"/>
          <w:szCs w:val="20"/>
        </w:rPr>
        <w:fldChar w:fldCharType="end"/>
      </w:r>
    </w:p>
    <w:sectPr w:rsidR="00555E27" w:rsidRPr="00826898" w:rsidSect="006F7998">
      <w:footerReference w:type="default" r:id="rId15"/>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41690" w14:textId="77777777" w:rsidR="00C45637" w:rsidRDefault="00C45637">
      <w:r>
        <w:separator/>
      </w:r>
    </w:p>
  </w:endnote>
  <w:endnote w:type="continuationSeparator" w:id="0">
    <w:p w14:paraId="346D0A1C" w14:textId="77777777" w:rsidR="00C45637" w:rsidRDefault="00C45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9365184"/>
      <w:docPartObj>
        <w:docPartGallery w:val="AutoText"/>
      </w:docPartObj>
    </w:sdtPr>
    <w:sdtEndPr/>
    <w:sdtContent>
      <w:p w14:paraId="7EE8BAA0" w14:textId="26ED2F5D" w:rsidR="00C525E4" w:rsidRDefault="00C525E4">
        <w:pPr>
          <w:pStyle w:val="aa"/>
          <w:jc w:val="center"/>
        </w:pPr>
        <w:r>
          <w:fldChar w:fldCharType="begin"/>
        </w:r>
        <w:r>
          <w:instrText>PAGE   \* MERGEFORMAT</w:instrText>
        </w:r>
        <w:r>
          <w:fldChar w:fldCharType="separate"/>
        </w:r>
        <w:r w:rsidR="00C45637" w:rsidRPr="00C45637">
          <w:rPr>
            <w:noProof/>
            <w:lang w:val="zh-CN"/>
          </w:rPr>
          <w:t>1</w:t>
        </w:r>
        <w:r>
          <w:fldChar w:fldCharType="end"/>
        </w:r>
      </w:p>
    </w:sdtContent>
  </w:sdt>
  <w:p w14:paraId="414C7699" w14:textId="77777777" w:rsidR="00C525E4" w:rsidRDefault="00C525E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48318" w14:textId="77777777" w:rsidR="00C45637" w:rsidRDefault="00C45637">
      <w:r>
        <w:separator/>
      </w:r>
    </w:p>
  </w:footnote>
  <w:footnote w:type="continuationSeparator" w:id="0">
    <w:p w14:paraId="6016BFB4" w14:textId="77777777" w:rsidR="00C45637" w:rsidRDefault="00C456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B33BD"/>
    <w:multiLevelType w:val="multilevel"/>
    <w:tmpl w:val="09EB33B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D6915E5"/>
    <w:multiLevelType w:val="multilevel"/>
    <w:tmpl w:val="0D6915E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1ECD63BC"/>
    <w:multiLevelType w:val="multilevel"/>
    <w:tmpl w:val="1ECD63B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567166F6"/>
    <w:multiLevelType w:val="multilevel"/>
    <w:tmpl w:val="567166F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67FB6024"/>
    <w:multiLevelType w:val="multilevel"/>
    <w:tmpl w:val="67FB602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6988660E"/>
    <w:multiLevelType w:val="multilevel"/>
    <w:tmpl w:val="6988660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787858F4"/>
    <w:multiLevelType w:val="multilevel"/>
    <w:tmpl w:val="787858F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
  </w:num>
  <w:num w:numId="2">
    <w:abstractNumId w:val="4"/>
  </w:num>
  <w:num w:numId="3">
    <w:abstractNumId w:val="6"/>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2vztsd3fvv5kewz0qva097p2s0w0v5x520&quot;&gt;My EndNote Library&lt;record-ids&gt;&lt;item&gt;140&lt;/item&gt;&lt;item&gt;170&lt;/item&gt;&lt;item&gt;182&lt;/item&gt;&lt;item&gt;195&lt;/item&gt;&lt;item&gt;275&lt;/item&gt;&lt;/record-ids&gt;&lt;/item&gt;&lt;/Libraries&gt;"/>
  </w:docVars>
  <w:rsids>
    <w:rsidRoot w:val="0050255C"/>
    <w:rsid w:val="0000012C"/>
    <w:rsid w:val="00001F96"/>
    <w:rsid w:val="0001488C"/>
    <w:rsid w:val="00017DE6"/>
    <w:rsid w:val="00020EAC"/>
    <w:rsid w:val="00023E21"/>
    <w:rsid w:val="00030062"/>
    <w:rsid w:val="000359A4"/>
    <w:rsid w:val="0003664E"/>
    <w:rsid w:val="00041932"/>
    <w:rsid w:val="0004496B"/>
    <w:rsid w:val="000510FE"/>
    <w:rsid w:val="0005701F"/>
    <w:rsid w:val="000574D4"/>
    <w:rsid w:val="00062D06"/>
    <w:rsid w:val="00065F30"/>
    <w:rsid w:val="00080924"/>
    <w:rsid w:val="000A0C2A"/>
    <w:rsid w:val="000A3B88"/>
    <w:rsid w:val="000A3E4B"/>
    <w:rsid w:val="000A7371"/>
    <w:rsid w:val="000B1112"/>
    <w:rsid w:val="000B16C1"/>
    <w:rsid w:val="000B345A"/>
    <w:rsid w:val="000B50F4"/>
    <w:rsid w:val="000B5183"/>
    <w:rsid w:val="000C33BC"/>
    <w:rsid w:val="000C37A1"/>
    <w:rsid w:val="000C607A"/>
    <w:rsid w:val="000D0211"/>
    <w:rsid w:val="000D3D85"/>
    <w:rsid w:val="000D7B7E"/>
    <w:rsid w:val="000E04D7"/>
    <w:rsid w:val="000E387D"/>
    <w:rsid w:val="000E51B4"/>
    <w:rsid w:val="000F2CEB"/>
    <w:rsid w:val="000F4557"/>
    <w:rsid w:val="00102C8D"/>
    <w:rsid w:val="00123DFA"/>
    <w:rsid w:val="00124285"/>
    <w:rsid w:val="00124558"/>
    <w:rsid w:val="001264DE"/>
    <w:rsid w:val="00127061"/>
    <w:rsid w:val="00132128"/>
    <w:rsid w:val="0013214B"/>
    <w:rsid w:val="00133B2A"/>
    <w:rsid w:val="001444C3"/>
    <w:rsid w:val="00146C46"/>
    <w:rsid w:val="001606F1"/>
    <w:rsid w:val="00160B0B"/>
    <w:rsid w:val="00162768"/>
    <w:rsid w:val="00171864"/>
    <w:rsid w:val="00187AC7"/>
    <w:rsid w:val="001931D6"/>
    <w:rsid w:val="0019424A"/>
    <w:rsid w:val="0019617A"/>
    <w:rsid w:val="001B25AC"/>
    <w:rsid w:val="001B2C7F"/>
    <w:rsid w:val="001B6AF8"/>
    <w:rsid w:val="001C3626"/>
    <w:rsid w:val="001D182B"/>
    <w:rsid w:val="001D18F6"/>
    <w:rsid w:val="001E647E"/>
    <w:rsid w:val="001F1B2D"/>
    <w:rsid w:val="001F4508"/>
    <w:rsid w:val="0020235D"/>
    <w:rsid w:val="0020555D"/>
    <w:rsid w:val="00210323"/>
    <w:rsid w:val="00230012"/>
    <w:rsid w:val="00232B52"/>
    <w:rsid w:val="00240D00"/>
    <w:rsid w:val="00242446"/>
    <w:rsid w:val="0024518C"/>
    <w:rsid w:val="00255E1D"/>
    <w:rsid w:val="0026333D"/>
    <w:rsid w:val="00263F40"/>
    <w:rsid w:val="002805DE"/>
    <w:rsid w:val="00280AE3"/>
    <w:rsid w:val="00291528"/>
    <w:rsid w:val="002920FA"/>
    <w:rsid w:val="002A1FF9"/>
    <w:rsid w:val="002A32B9"/>
    <w:rsid w:val="002C7646"/>
    <w:rsid w:val="002D6DD7"/>
    <w:rsid w:val="002E7F08"/>
    <w:rsid w:val="002F13CB"/>
    <w:rsid w:val="002F51EA"/>
    <w:rsid w:val="0031158D"/>
    <w:rsid w:val="003165BC"/>
    <w:rsid w:val="0032341B"/>
    <w:rsid w:val="003276DE"/>
    <w:rsid w:val="00333792"/>
    <w:rsid w:val="00344CC1"/>
    <w:rsid w:val="00361551"/>
    <w:rsid w:val="00364407"/>
    <w:rsid w:val="003644A7"/>
    <w:rsid w:val="003703E7"/>
    <w:rsid w:val="00370634"/>
    <w:rsid w:val="00374EC8"/>
    <w:rsid w:val="0038777F"/>
    <w:rsid w:val="003951C4"/>
    <w:rsid w:val="003954B2"/>
    <w:rsid w:val="00395D14"/>
    <w:rsid w:val="003961B6"/>
    <w:rsid w:val="003A342F"/>
    <w:rsid w:val="003A37DE"/>
    <w:rsid w:val="003A4F7C"/>
    <w:rsid w:val="003A62C0"/>
    <w:rsid w:val="003B04F9"/>
    <w:rsid w:val="003B0E43"/>
    <w:rsid w:val="003B375E"/>
    <w:rsid w:val="003F33D6"/>
    <w:rsid w:val="003F6C9C"/>
    <w:rsid w:val="003F7775"/>
    <w:rsid w:val="00406F53"/>
    <w:rsid w:val="00407526"/>
    <w:rsid w:val="00412279"/>
    <w:rsid w:val="00413AFD"/>
    <w:rsid w:val="004150B3"/>
    <w:rsid w:val="00415773"/>
    <w:rsid w:val="004230B3"/>
    <w:rsid w:val="00430C9C"/>
    <w:rsid w:val="00434AC2"/>
    <w:rsid w:val="00440AA2"/>
    <w:rsid w:val="004516BE"/>
    <w:rsid w:val="0045248F"/>
    <w:rsid w:val="004614DA"/>
    <w:rsid w:val="00467D75"/>
    <w:rsid w:val="0047410D"/>
    <w:rsid w:val="00485B88"/>
    <w:rsid w:val="0048645B"/>
    <w:rsid w:val="00497359"/>
    <w:rsid w:val="004A0AC0"/>
    <w:rsid w:val="004B1478"/>
    <w:rsid w:val="004C08EE"/>
    <w:rsid w:val="004D6B99"/>
    <w:rsid w:val="004E2FD1"/>
    <w:rsid w:val="004E5A9D"/>
    <w:rsid w:val="004E7550"/>
    <w:rsid w:val="004E7B1E"/>
    <w:rsid w:val="004E7D91"/>
    <w:rsid w:val="004F39E1"/>
    <w:rsid w:val="0050255C"/>
    <w:rsid w:val="00503123"/>
    <w:rsid w:val="0051247F"/>
    <w:rsid w:val="00513A92"/>
    <w:rsid w:val="00513DFD"/>
    <w:rsid w:val="00513F3E"/>
    <w:rsid w:val="0054590C"/>
    <w:rsid w:val="00545F84"/>
    <w:rsid w:val="005469A7"/>
    <w:rsid w:val="00555AF9"/>
    <w:rsid w:val="00555E27"/>
    <w:rsid w:val="0055601C"/>
    <w:rsid w:val="00557475"/>
    <w:rsid w:val="00580703"/>
    <w:rsid w:val="00582233"/>
    <w:rsid w:val="00585D7C"/>
    <w:rsid w:val="00594CD2"/>
    <w:rsid w:val="005B287B"/>
    <w:rsid w:val="005B346C"/>
    <w:rsid w:val="005B49AD"/>
    <w:rsid w:val="005C79BD"/>
    <w:rsid w:val="005D11F6"/>
    <w:rsid w:val="005E11BF"/>
    <w:rsid w:val="005E3D50"/>
    <w:rsid w:val="005E63BE"/>
    <w:rsid w:val="005F0137"/>
    <w:rsid w:val="006000ED"/>
    <w:rsid w:val="0060018C"/>
    <w:rsid w:val="006042F7"/>
    <w:rsid w:val="0062649E"/>
    <w:rsid w:val="00626DE3"/>
    <w:rsid w:val="00633A5F"/>
    <w:rsid w:val="00656F4F"/>
    <w:rsid w:val="006600DD"/>
    <w:rsid w:val="00674525"/>
    <w:rsid w:val="0068660C"/>
    <w:rsid w:val="00687DBF"/>
    <w:rsid w:val="00687F6E"/>
    <w:rsid w:val="006905EE"/>
    <w:rsid w:val="006A217D"/>
    <w:rsid w:val="006A48C1"/>
    <w:rsid w:val="006B166C"/>
    <w:rsid w:val="006C3100"/>
    <w:rsid w:val="006D39B9"/>
    <w:rsid w:val="006D4287"/>
    <w:rsid w:val="006D4905"/>
    <w:rsid w:val="006E5F31"/>
    <w:rsid w:val="006E60EB"/>
    <w:rsid w:val="006F7998"/>
    <w:rsid w:val="00702184"/>
    <w:rsid w:val="00710F66"/>
    <w:rsid w:val="00713764"/>
    <w:rsid w:val="0071482D"/>
    <w:rsid w:val="00724290"/>
    <w:rsid w:val="00732F61"/>
    <w:rsid w:val="00733F0B"/>
    <w:rsid w:val="0073448C"/>
    <w:rsid w:val="007375E0"/>
    <w:rsid w:val="00740F89"/>
    <w:rsid w:val="00750D2B"/>
    <w:rsid w:val="007534FC"/>
    <w:rsid w:val="00766385"/>
    <w:rsid w:val="007735FC"/>
    <w:rsid w:val="00773CDD"/>
    <w:rsid w:val="0077610E"/>
    <w:rsid w:val="00783A53"/>
    <w:rsid w:val="00786F1F"/>
    <w:rsid w:val="007919AB"/>
    <w:rsid w:val="007974A4"/>
    <w:rsid w:val="007A00FA"/>
    <w:rsid w:val="007B0DC1"/>
    <w:rsid w:val="007B2BFA"/>
    <w:rsid w:val="007B747F"/>
    <w:rsid w:val="007C0FF1"/>
    <w:rsid w:val="007C2E23"/>
    <w:rsid w:val="007D2052"/>
    <w:rsid w:val="007D6469"/>
    <w:rsid w:val="007D7D7D"/>
    <w:rsid w:val="007E3792"/>
    <w:rsid w:val="007E769E"/>
    <w:rsid w:val="007F158B"/>
    <w:rsid w:val="007F215B"/>
    <w:rsid w:val="007F4CD7"/>
    <w:rsid w:val="00802564"/>
    <w:rsid w:val="00811FC3"/>
    <w:rsid w:val="00814DF2"/>
    <w:rsid w:val="00826898"/>
    <w:rsid w:val="00826E39"/>
    <w:rsid w:val="00827425"/>
    <w:rsid w:val="00831722"/>
    <w:rsid w:val="00836BE7"/>
    <w:rsid w:val="008431B8"/>
    <w:rsid w:val="008431DD"/>
    <w:rsid w:val="00847AD6"/>
    <w:rsid w:val="00854A2D"/>
    <w:rsid w:val="00856F90"/>
    <w:rsid w:val="00863C48"/>
    <w:rsid w:val="00877FD4"/>
    <w:rsid w:val="008859EA"/>
    <w:rsid w:val="008963C7"/>
    <w:rsid w:val="008A0B6F"/>
    <w:rsid w:val="008A4955"/>
    <w:rsid w:val="008B46B9"/>
    <w:rsid w:val="008C203A"/>
    <w:rsid w:val="008C44FD"/>
    <w:rsid w:val="008C49FA"/>
    <w:rsid w:val="008C6DB0"/>
    <w:rsid w:val="008D1F4B"/>
    <w:rsid w:val="008E3571"/>
    <w:rsid w:val="008E5E26"/>
    <w:rsid w:val="008F40A2"/>
    <w:rsid w:val="00900F62"/>
    <w:rsid w:val="009017DB"/>
    <w:rsid w:val="009049C7"/>
    <w:rsid w:val="009111CD"/>
    <w:rsid w:val="0093681A"/>
    <w:rsid w:val="00942FAA"/>
    <w:rsid w:val="0094320F"/>
    <w:rsid w:val="009449A9"/>
    <w:rsid w:val="00946DD6"/>
    <w:rsid w:val="0095007B"/>
    <w:rsid w:val="009746E3"/>
    <w:rsid w:val="00974E2F"/>
    <w:rsid w:val="00977B06"/>
    <w:rsid w:val="00980A02"/>
    <w:rsid w:val="00984910"/>
    <w:rsid w:val="00990A3B"/>
    <w:rsid w:val="0099649A"/>
    <w:rsid w:val="00997691"/>
    <w:rsid w:val="009A7AC0"/>
    <w:rsid w:val="009B33CB"/>
    <w:rsid w:val="009C2B1D"/>
    <w:rsid w:val="009C4B81"/>
    <w:rsid w:val="009D67C2"/>
    <w:rsid w:val="009E5DDD"/>
    <w:rsid w:val="009F797D"/>
    <w:rsid w:val="00A0349D"/>
    <w:rsid w:val="00A13AB9"/>
    <w:rsid w:val="00A176EB"/>
    <w:rsid w:val="00A20AD6"/>
    <w:rsid w:val="00A25ECA"/>
    <w:rsid w:val="00A351DA"/>
    <w:rsid w:val="00A35244"/>
    <w:rsid w:val="00A36397"/>
    <w:rsid w:val="00A37BE0"/>
    <w:rsid w:val="00A54809"/>
    <w:rsid w:val="00A5522D"/>
    <w:rsid w:val="00A64F98"/>
    <w:rsid w:val="00A66872"/>
    <w:rsid w:val="00A75EE5"/>
    <w:rsid w:val="00A76C55"/>
    <w:rsid w:val="00A81E92"/>
    <w:rsid w:val="00A8330A"/>
    <w:rsid w:val="00A855ED"/>
    <w:rsid w:val="00A85872"/>
    <w:rsid w:val="00A908B0"/>
    <w:rsid w:val="00A91C09"/>
    <w:rsid w:val="00AA36FF"/>
    <w:rsid w:val="00AA3E5E"/>
    <w:rsid w:val="00AB50CA"/>
    <w:rsid w:val="00AC29DF"/>
    <w:rsid w:val="00AC31C9"/>
    <w:rsid w:val="00AC336B"/>
    <w:rsid w:val="00AC50CF"/>
    <w:rsid w:val="00AC5B76"/>
    <w:rsid w:val="00AC66B3"/>
    <w:rsid w:val="00AE10F5"/>
    <w:rsid w:val="00AE766D"/>
    <w:rsid w:val="00AF1A95"/>
    <w:rsid w:val="00B056C8"/>
    <w:rsid w:val="00B14F0D"/>
    <w:rsid w:val="00B25179"/>
    <w:rsid w:val="00B368D6"/>
    <w:rsid w:val="00B36DBD"/>
    <w:rsid w:val="00B37589"/>
    <w:rsid w:val="00B40D28"/>
    <w:rsid w:val="00B45D55"/>
    <w:rsid w:val="00B506CD"/>
    <w:rsid w:val="00B60CCA"/>
    <w:rsid w:val="00B72370"/>
    <w:rsid w:val="00B72FED"/>
    <w:rsid w:val="00B73C29"/>
    <w:rsid w:val="00B959AC"/>
    <w:rsid w:val="00BA029F"/>
    <w:rsid w:val="00BA2224"/>
    <w:rsid w:val="00BA3A9E"/>
    <w:rsid w:val="00BA72EE"/>
    <w:rsid w:val="00BB2F90"/>
    <w:rsid w:val="00BB75E4"/>
    <w:rsid w:val="00BC35C2"/>
    <w:rsid w:val="00BC4B32"/>
    <w:rsid w:val="00BC6543"/>
    <w:rsid w:val="00BD6BC0"/>
    <w:rsid w:val="00BD7F98"/>
    <w:rsid w:val="00BE12D4"/>
    <w:rsid w:val="00BF30B6"/>
    <w:rsid w:val="00BF4FDE"/>
    <w:rsid w:val="00BF65D1"/>
    <w:rsid w:val="00BF77EF"/>
    <w:rsid w:val="00C05C82"/>
    <w:rsid w:val="00C172CB"/>
    <w:rsid w:val="00C17E32"/>
    <w:rsid w:val="00C247CF"/>
    <w:rsid w:val="00C3056B"/>
    <w:rsid w:val="00C36367"/>
    <w:rsid w:val="00C42151"/>
    <w:rsid w:val="00C42702"/>
    <w:rsid w:val="00C43D39"/>
    <w:rsid w:val="00C45637"/>
    <w:rsid w:val="00C45D2F"/>
    <w:rsid w:val="00C4659F"/>
    <w:rsid w:val="00C525E4"/>
    <w:rsid w:val="00C643DF"/>
    <w:rsid w:val="00C649DB"/>
    <w:rsid w:val="00C733F4"/>
    <w:rsid w:val="00C7720D"/>
    <w:rsid w:val="00C8454A"/>
    <w:rsid w:val="00CA1204"/>
    <w:rsid w:val="00CA16D6"/>
    <w:rsid w:val="00CA7F07"/>
    <w:rsid w:val="00CB4C99"/>
    <w:rsid w:val="00CC52EA"/>
    <w:rsid w:val="00CC59FD"/>
    <w:rsid w:val="00CC73E8"/>
    <w:rsid w:val="00CD148C"/>
    <w:rsid w:val="00CD15CA"/>
    <w:rsid w:val="00CD15E9"/>
    <w:rsid w:val="00CD1F3F"/>
    <w:rsid w:val="00CD20B9"/>
    <w:rsid w:val="00CD3244"/>
    <w:rsid w:val="00CD4834"/>
    <w:rsid w:val="00CE358A"/>
    <w:rsid w:val="00CF255F"/>
    <w:rsid w:val="00CF54F7"/>
    <w:rsid w:val="00CF7364"/>
    <w:rsid w:val="00D03AC5"/>
    <w:rsid w:val="00D04699"/>
    <w:rsid w:val="00D20567"/>
    <w:rsid w:val="00D252AF"/>
    <w:rsid w:val="00D262B0"/>
    <w:rsid w:val="00D32582"/>
    <w:rsid w:val="00D4451C"/>
    <w:rsid w:val="00D45A81"/>
    <w:rsid w:val="00D46D62"/>
    <w:rsid w:val="00D66AB9"/>
    <w:rsid w:val="00D75B07"/>
    <w:rsid w:val="00D822E8"/>
    <w:rsid w:val="00D9274C"/>
    <w:rsid w:val="00D94132"/>
    <w:rsid w:val="00D9740F"/>
    <w:rsid w:val="00DB32E9"/>
    <w:rsid w:val="00DB6E79"/>
    <w:rsid w:val="00DB7386"/>
    <w:rsid w:val="00DC6ED5"/>
    <w:rsid w:val="00DD204C"/>
    <w:rsid w:val="00DE1C5C"/>
    <w:rsid w:val="00E011AA"/>
    <w:rsid w:val="00E01D2C"/>
    <w:rsid w:val="00E033EE"/>
    <w:rsid w:val="00E052CF"/>
    <w:rsid w:val="00E07C39"/>
    <w:rsid w:val="00E107F1"/>
    <w:rsid w:val="00E125A7"/>
    <w:rsid w:val="00E13B13"/>
    <w:rsid w:val="00E17FE6"/>
    <w:rsid w:val="00E21A0D"/>
    <w:rsid w:val="00E276C5"/>
    <w:rsid w:val="00E362B1"/>
    <w:rsid w:val="00E459C6"/>
    <w:rsid w:val="00E500F7"/>
    <w:rsid w:val="00E50379"/>
    <w:rsid w:val="00E51CC9"/>
    <w:rsid w:val="00E55035"/>
    <w:rsid w:val="00E70A0C"/>
    <w:rsid w:val="00E70F69"/>
    <w:rsid w:val="00E72C60"/>
    <w:rsid w:val="00E739F1"/>
    <w:rsid w:val="00E769D8"/>
    <w:rsid w:val="00E7757A"/>
    <w:rsid w:val="00E80A14"/>
    <w:rsid w:val="00E9303C"/>
    <w:rsid w:val="00E937F2"/>
    <w:rsid w:val="00E9770D"/>
    <w:rsid w:val="00E97C30"/>
    <w:rsid w:val="00EA1CFA"/>
    <w:rsid w:val="00EA219C"/>
    <w:rsid w:val="00EA45B7"/>
    <w:rsid w:val="00EB2293"/>
    <w:rsid w:val="00EB30D3"/>
    <w:rsid w:val="00EC1393"/>
    <w:rsid w:val="00ED07F2"/>
    <w:rsid w:val="00ED47B2"/>
    <w:rsid w:val="00ED7DC0"/>
    <w:rsid w:val="00EF6B2E"/>
    <w:rsid w:val="00F01F94"/>
    <w:rsid w:val="00F04B37"/>
    <w:rsid w:val="00F10835"/>
    <w:rsid w:val="00F11357"/>
    <w:rsid w:val="00F25FE0"/>
    <w:rsid w:val="00F336FD"/>
    <w:rsid w:val="00F34E84"/>
    <w:rsid w:val="00F41681"/>
    <w:rsid w:val="00F42A1C"/>
    <w:rsid w:val="00F46B20"/>
    <w:rsid w:val="00F50187"/>
    <w:rsid w:val="00F54434"/>
    <w:rsid w:val="00F62356"/>
    <w:rsid w:val="00F70570"/>
    <w:rsid w:val="00F74692"/>
    <w:rsid w:val="00F8571D"/>
    <w:rsid w:val="00F9040F"/>
    <w:rsid w:val="00FA11F0"/>
    <w:rsid w:val="00FA1674"/>
    <w:rsid w:val="00FA2199"/>
    <w:rsid w:val="00FA55FE"/>
    <w:rsid w:val="00FA71B6"/>
    <w:rsid w:val="00FE15B0"/>
    <w:rsid w:val="00FE1E0B"/>
    <w:rsid w:val="00FE2E01"/>
    <w:rsid w:val="00FF7893"/>
    <w:rsid w:val="767D5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E10278"/>
  <w15:docId w15:val="{E0F161C8-CFE5-4C2B-A3C0-A15092110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character" w:styleId="a5">
    <w:name w:val="annotation reference"/>
    <w:basedOn w:val="a0"/>
    <w:uiPriority w:val="99"/>
    <w:semiHidden/>
    <w:unhideWhenUsed/>
    <w:qFormat/>
    <w:rPr>
      <w:sz w:val="21"/>
      <w:szCs w:val="21"/>
    </w:rPr>
  </w:style>
  <w:style w:type="paragraph" w:styleId="a6">
    <w:name w:val="annotation text"/>
    <w:basedOn w:val="a"/>
    <w:link w:val="a7"/>
    <w:uiPriority w:val="99"/>
    <w:unhideWhenUsed/>
    <w:qFormat/>
    <w:pPr>
      <w:jc w:val="left"/>
    </w:pPr>
  </w:style>
  <w:style w:type="paragraph" w:styleId="a8">
    <w:name w:val="annotation subject"/>
    <w:basedOn w:val="a6"/>
    <w:next w:val="a6"/>
    <w:link w:val="a9"/>
    <w:uiPriority w:val="99"/>
    <w:semiHidden/>
    <w:unhideWhenUsed/>
    <w:qFormat/>
    <w:rPr>
      <w:b/>
      <w:bCs/>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character" w:styleId="ae">
    <w:name w:val="Hyperlink"/>
    <w:basedOn w:val="a0"/>
    <w:uiPriority w:val="99"/>
    <w:unhideWhenUsed/>
    <w:qFormat/>
    <w:rPr>
      <w:color w:val="0563C1" w:themeColor="hyperlink"/>
      <w:u w:val="single"/>
    </w:rPr>
  </w:style>
  <w:style w:type="character" w:styleId="af">
    <w:name w:val="line number"/>
    <w:basedOn w:val="a0"/>
    <w:uiPriority w:val="99"/>
    <w:semiHidden/>
    <w:unhideWhenUsed/>
    <w:qFormat/>
  </w:style>
  <w:style w:type="paragraph" w:styleId="11">
    <w:name w:val="toc 1"/>
    <w:basedOn w:val="a"/>
    <w:next w:val="a"/>
    <w:uiPriority w:val="39"/>
    <w:unhideWhenUsed/>
    <w:qFormat/>
  </w:style>
  <w:style w:type="paragraph" w:styleId="21">
    <w:name w:val="toc 2"/>
    <w:basedOn w:val="a"/>
    <w:next w:val="a"/>
    <w:uiPriority w:val="39"/>
    <w:unhideWhenUsed/>
    <w:qFormat/>
    <w:pPr>
      <w:tabs>
        <w:tab w:val="right" w:leader="dot" w:pos="8296"/>
      </w:tabs>
      <w:spacing w:line="360" w:lineRule="auto"/>
      <w:ind w:leftChars="200" w:left="420"/>
    </w:p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批注框文本 字符"/>
    <w:basedOn w:val="a0"/>
    <w:link w:val="a3"/>
    <w:uiPriority w:val="99"/>
    <w:semiHidden/>
    <w:qFormat/>
    <w:rPr>
      <w:sz w:val="18"/>
      <w:szCs w:val="18"/>
    </w:rPr>
  </w:style>
  <w:style w:type="paragraph" w:styleId="af0">
    <w:name w:val="List Paragraph"/>
    <w:basedOn w:val="a"/>
    <w:uiPriority w:val="34"/>
    <w:qFormat/>
    <w:pPr>
      <w:ind w:firstLineChars="200" w:firstLine="420"/>
    </w:pPr>
  </w:style>
  <w:style w:type="character" w:customStyle="1" w:styleId="fontstyle21">
    <w:name w:val="fontstyle21"/>
    <w:basedOn w:val="a0"/>
    <w:qFormat/>
    <w:rPr>
      <w:rFonts w:ascii="TimesNewRomanPSMT" w:hAnsi="TimesNewRomanPSMT" w:hint="default"/>
      <w:color w:val="000000"/>
      <w:sz w:val="22"/>
      <w:szCs w:val="22"/>
    </w:rPr>
  </w:style>
  <w:style w:type="character" w:customStyle="1" w:styleId="a7">
    <w:name w:val="批注文字 字符"/>
    <w:basedOn w:val="a0"/>
    <w:link w:val="a6"/>
    <w:uiPriority w:val="99"/>
    <w:qFormat/>
  </w:style>
  <w:style w:type="character" w:customStyle="1" w:styleId="a9">
    <w:name w:val="批注主题 字符"/>
    <w:basedOn w:val="a7"/>
    <w:link w:val="a8"/>
    <w:uiPriority w:val="99"/>
    <w:semiHidden/>
    <w:qFormat/>
    <w:rPr>
      <w:b/>
      <w:bCs/>
    </w:rPr>
  </w:style>
  <w:style w:type="character" w:customStyle="1" w:styleId="10">
    <w:name w:val="标题 1 字符"/>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kern w:val="2"/>
      <w:szCs w:val="22"/>
    </w:rPr>
  </w:style>
  <w:style w:type="paragraph" w:customStyle="1" w:styleId="EndNoteBibliography">
    <w:name w:val="EndNote Bibliography"/>
    <w:basedOn w:val="a"/>
    <w:link w:val="EndNoteBibliography0"/>
    <w:qFormat/>
    <w:pPr>
      <w:jc w:val="center"/>
    </w:pPr>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kern w:val="2"/>
      <w:szCs w:val="22"/>
    </w:rPr>
  </w:style>
  <w:style w:type="paragraph" w:customStyle="1" w:styleId="12">
    <w:name w:val="修订1"/>
    <w:hidden/>
    <w:uiPriority w:val="99"/>
    <w:semiHidden/>
    <w:qFormat/>
    <w:rPr>
      <w:kern w:val="2"/>
      <w:sz w:val="21"/>
      <w:szCs w:val="22"/>
    </w:rPr>
  </w:style>
  <w:style w:type="paragraph" w:styleId="TOC">
    <w:name w:val="TOC Heading"/>
    <w:basedOn w:val="1"/>
    <w:next w:val="a"/>
    <w:uiPriority w:val="39"/>
    <w:unhideWhenUsed/>
    <w:qFormat/>
    <w:rsid w:val="00001F96"/>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3">
    <w:name w:val="toc 3"/>
    <w:basedOn w:val="a"/>
    <w:next w:val="a"/>
    <w:autoRedefine/>
    <w:uiPriority w:val="39"/>
    <w:unhideWhenUsed/>
    <w:rsid w:val="00001F96"/>
    <w:pPr>
      <w:widowControl/>
      <w:spacing w:after="100" w:line="259" w:lineRule="auto"/>
      <w:ind w:left="440"/>
      <w:jc w:val="left"/>
    </w:pPr>
    <w:rPr>
      <w:rFonts w:cs="Times New Roman"/>
      <w:kern w:val="0"/>
      <w:sz w:val="22"/>
    </w:rPr>
  </w:style>
  <w:style w:type="table" w:styleId="af1">
    <w:name w:val="Table Grid"/>
    <w:basedOn w:val="a1"/>
    <w:uiPriority w:val="39"/>
    <w:rsid w:val="00370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551198">
      <w:bodyDiv w:val="1"/>
      <w:marLeft w:val="0"/>
      <w:marRight w:val="0"/>
      <w:marTop w:val="0"/>
      <w:marBottom w:val="0"/>
      <w:divBdr>
        <w:top w:val="none" w:sz="0" w:space="0" w:color="auto"/>
        <w:left w:val="none" w:sz="0" w:space="0" w:color="auto"/>
        <w:bottom w:val="none" w:sz="0" w:space="0" w:color="auto"/>
        <w:right w:val="none" w:sz="0" w:space="0" w:color="auto"/>
      </w:divBdr>
    </w:div>
    <w:div w:id="276986083">
      <w:bodyDiv w:val="1"/>
      <w:marLeft w:val="0"/>
      <w:marRight w:val="0"/>
      <w:marTop w:val="0"/>
      <w:marBottom w:val="0"/>
      <w:divBdr>
        <w:top w:val="none" w:sz="0" w:space="0" w:color="auto"/>
        <w:left w:val="none" w:sz="0" w:space="0" w:color="auto"/>
        <w:bottom w:val="none" w:sz="0" w:space="0" w:color="auto"/>
        <w:right w:val="none" w:sz="0" w:space="0" w:color="auto"/>
      </w:divBdr>
    </w:div>
    <w:div w:id="980307613">
      <w:bodyDiv w:val="1"/>
      <w:marLeft w:val="0"/>
      <w:marRight w:val="0"/>
      <w:marTop w:val="0"/>
      <w:marBottom w:val="0"/>
      <w:divBdr>
        <w:top w:val="none" w:sz="0" w:space="0" w:color="auto"/>
        <w:left w:val="none" w:sz="0" w:space="0" w:color="auto"/>
        <w:bottom w:val="none" w:sz="0" w:space="0" w:color="auto"/>
        <w:right w:val="none" w:sz="0" w:space="0" w:color="auto"/>
      </w:divBdr>
    </w:div>
    <w:div w:id="1126047952">
      <w:bodyDiv w:val="1"/>
      <w:marLeft w:val="0"/>
      <w:marRight w:val="0"/>
      <w:marTop w:val="0"/>
      <w:marBottom w:val="0"/>
      <w:divBdr>
        <w:top w:val="none" w:sz="0" w:space="0" w:color="auto"/>
        <w:left w:val="none" w:sz="0" w:space="0" w:color="auto"/>
        <w:bottom w:val="none" w:sz="0" w:space="0" w:color="auto"/>
        <w:right w:val="none" w:sz="0" w:space="0" w:color="auto"/>
      </w:divBdr>
    </w:div>
    <w:div w:id="1367216696">
      <w:bodyDiv w:val="1"/>
      <w:marLeft w:val="0"/>
      <w:marRight w:val="0"/>
      <w:marTop w:val="0"/>
      <w:marBottom w:val="0"/>
      <w:divBdr>
        <w:top w:val="none" w:sz="0" w:space="0" w:color="auto"/>
        <w:left w:val="none" w:sz="0" w:space="0" w:color="auto"/>
        <w:bottom w:val="none" w:sz="0" w:space="0" w:color="auto"/>
        <w:right w:val="none" w:sz="0" w:space="0" w:color="auto"/>
      </w:divBdr>
    </w:div>
    <w:div w:id="1586375581">
      <w:bodyDiv w:val="1"/>
      <w:marLeft w:val="0"/>
      <w:marRight w:val="0"/>
      <w:marTop w:val="0"/>
      <w:marBottom w:val="0"/>
      <w:divBdr>
        <w:top w:val="none" w:sz="0" w:space="0" w:color="auto"/>
        <w:left w:val="none" w:sz="0" w:space="0" w:color="auto"/>
        <w:bottom w:val="none" w:sz="0" w:space="0" w:color="auto"/>
        <w:right w:val="none" w:sz="0" w:space="0" w:color="auto"/>
      </w:divBdr>
    </w:div>
    <w:div w:id="1848248637">
      <w:bodyDiv w:val="1"/>
      <w:marLeft w:val="0"/>
      <w:marRight w:val="0"/>
      <w:marTop w:val="0"/>
      <w:marBottom w:val="0"/>
      <w:divBdr>
        <w:top w:val="none" w:sz="0" w:space="0" w:color="auto"/>
        <w:left w:val="none" w:sz="0" w:space="0" w:color="auto"/>
        <w:bottom w:val="none" w:sz="0" w:space="0" w:color="auto"/>
        <w:right w:val="none" w:sz="0" w:space="0" w:color="auto"/>
      </w:divBdr>
    </w:div>
    <w:div w:id="1894657742">
      <w:bodyDiv w:val="1"/>
      <w:marLeft w:val="0"/>
      <w:marRight w:val="0"/>
      <w:marTop w:val="0"/>
      <w:marBottom w:val="0"/>
      <w:divBdr>
        <w:top w:val="none" w:sz="0" w:space="0" w:color="auto"/>
        <w:left w:val="none" w:sz="0" w:space="0" w:color="auto"/>
        <w:bottom w:val="none" w:sz="0" w:space="0" w:color="auto"/>
        <w:right w:val="none" w:sz="0" w:space="0" w:color="auto"/>
      </w:divBdr>
    </w:div>
    <w:div w:id="1942104322">
      <w:bodyDiv w:val="1"/>
      <w:marLeft w:val="0"/>
      <w:marRight w:val="0"/>
      <w:marTop w:val="0"/>
      <w:marBottom w:val="0"/>
      <w:divBdr>
        <w:top w:val="none" w:sz="0" w:space="0" w:color="auto"/>
        <w:left w:val="none" w:sz="0" w:space="0" w:color="auto"/>
        <w:bottom w:val="none" w:sz="0" w:space="0" w:color="auto"/>
        <w:right w:val="none" w:sz="0" w:space="0" w:color="auto"/>
      </w:divBdr>
    </w:div>
    <w:div w:id="2007248856">
      <w:bodyDiv w:val="1"/>
      <w:marLeft w:val="0"/>
      <w:marRight w:val="0"/>
      <w:marTop w:val="0"/>
      <w:marBottom w:val="0"/>
      <w:divBdr>
        <w:top w:val="none" w:sz="0" w:space="0" w:color="auto"/>
        <w:left w:val="none" w:sz="0" w:space="0" w:color="auto"/>
        <w:bottom w:val="none" w:sz="0" w:space="0" w:color="auto"/>
        <w:right w:val="none" w:sz="0" w:space="0" w:color="auto"/>
      </w:divBdr>
    </w:div>
    <w:div w:id="2070417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A5E95-DF76-45E4-9396-92CE428C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16</Pages>
  <Words>1466</Words>
  <Characters>8357</Characters>
  <Application>Microsoft Office Word</Application>
  <DocSecurity>0</DocSecurity>
  <Lines>69</Lines>
  <Paragraphs>19</Paragraphs>
  <ScaleCrop>false</ScaleCrop>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赵坤莉-早检医学市场部</dc:creator>
  <cp:keywords/>
  <dc:description/>
  <cp:lastModifiedBy>kunli.zhao</cp:lastModifiedBy>
  <cp:revision>20</cp:revision>
  <cp:lastPrinted>2024-04-26T09:20:00Z</cp:lastPrinted>
  <dcterms:created xsi:type="dcterms:W3CDTF">2026-03-29T08:57:00Z</dcterms:created>
  <dcterms:modified xsi:type="dcterms:W3CDTF">2026-06-24T02:09:00Z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1033-6.5.2.8766</vt:lpwstr>
  </property>
  <property fmtid="{D5CDD505-2E9C-101B-9397-08002B2CF9AE}" pid="3" name="ICV">
    <vt:lpwstr>26D5B0EB0D108B3EA38627667B786F9E_42</vt:lpwstr>
  </property>
</Properties>
</file>